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942DE3" w14:textId="3594C211" w:rsidR="000C50E2" w:rsidRDefault="00231F20">
      <w:pPr>
        <w:pStyle w:val="a4"/>
        <w:ind w:firstLine="0"/>
        <w:jc w:val="center"/>
        <w:rPr>
          <w:rFonts w:ascii="华文仿宋" w:hAnsi="华文仿宋" w:cs="华文仿宋"/>
          <w:b/>
          <w:bCs/>
          <w:sz w:val="30"/>
          <w:szCs w:val="30"/>
        </w:rPr>
      </w:pPr>
      <w:r>
        <w:rPr>
          <w:rFonts w:ascii="华文仿宋" w:hAnsi="华文仿宋" w:cs="华文仿宋" w:hint="eastAsia"/>
          <w:b/>
          <w:bCs/>
          <w:sz w:val="30"/>
          <w:szCs w:val="30"/>
        </w:rPr>
        <w:t>非联合体投标声明</w:t>
      </w:r>
    </w:p>
    <w:p w14:paraId="0B6438B1" w14:textId="77777777" w:rsidR="000C50E2" w:rsidRDefault="000C50E2">
      <w:pPr>
        <w:widowControl/>
        <w:spacing w:line="500" w:lineRule="exact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</w:p>
    <w:p w14:paraId="6D35636B" w14:textId="6672EC97" w:rsidR="000C50E2" w:rsidRDefault="00231F20">
      <w:pPr>
        <w:widowControl/>
        <w:spacing w:line="500" w:lineRule="exact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本单位郑重声明，参加渭南市政府采购中心的</w:t>
      </w:r>
      <w:r>
        <w:rPr>
          <w:rFonts w:ascii="华文仿宋" w:eastAsia="华文仿宋" w:hAnsi="华文仿宋" w:cs="华文仿宋" w:hint="eastAsia"/>
          <w:sz w:val="28"/>
          <w:szCs w:val="28"/>
          <w:u w:val="single"/>
        </w:rPr>
        <w:t>《项目名称》</w:t>
      </w:r>
      <w:r>
        <w:rPr>
          <w:rFonts w:ascii="华文仿宋" w:eastAsia="华文仿宋" w:hAnsi="华文仿宋" w:cs="华文仿宋" w:hint="eastAsia"/>
          <w:sz w:val="28"/>
          <w:szCs w:val="28"/>
        </w:rPr>
        <w:t>（项目编号：</w:t>
      </w:r>
      <w:r>
        <w:rPr>
          <w:rFonts w:ascii="华文仿宋" w:eastAsia="华文仿宋" w:hAnsi="华文仿宋" w:cs="华文仿宋" w:hint="eastAsia"/>
          <w:sz w:val="28"/>
          <w:szCs w:val="28"/>
          <w:u w:val="single"/>
        </w:rPr>
        <w:t xml:space="preserve">        </w:t>
      </w:r>
      <w:r>
        <w:rPr>
          <w:rFonts w:ascii="华文仿宋" w:eastAsia="华文仿宋" w:hAnsi="华文仿宋" w:cs="华文仿宋" w:hint="eastAsia"/>
          <w:sz w:val="28"/>
          <w:szCs w:val="28"/>
        </w:rPr>
        <w:t>）</w:t>
      </w:r>
      <w:r w:rsidR="007D201B">
        <w:rPr>
          <w:rFonts w:ascii="华文仿宋" w:eastAsia="华文仿宋" w:hAnsi="华文仿宋" w:cs="华文仿宋" w:hint="eastAsia"/>
          <w:sz w:val="28"/>
          <w:szCs w:val="28"/>
        </w:rPr>
        <w:t>采购</w:t>
      </w:r>
      <w:r>
        <w:rPr>
          <w:rFonts w:ascii="华文仿宋" w:eastAsia="华文仿宋" w:hAnsi="华文仿宋" w:cs="华文仿宋" w:hint="eastAsia"/>
          <w:sz w:val="28"/>
          <w:szCs w:val="28"/>
        </w:rPr>
        <w:t>活动，为非联合体</w:t>
      </w:r>
      <w:r w:rsidR="00BA7846">
        <w:rPr>
          <w:rFonts w:ascii="华文仿宋" w:eastAsia="华文仿宋" w:hAnsi="华文仿宋" w:cs="华文仿宋" w:hint="eastAsia"/>
          <w:sz w:val="28"/>
          <w:szCs w:val="28"/>
        </w:rPr>
        <w:t>投标</w:t>
      </w:r>
      <w:bookmarkStart w:id="0" w:name="_GoBack"/>
      <w:bookmarkEnd w:id="0"/>
      <w:r>
        <w:rPr>
          <w:rFonts w:ascii="华文仿宋" w:eastAsia="华文仿宋" w:hAnsi="华文仿宋" w:cs="华文仿宋" w:hint="eastAsia"/>
          <w:sz w:val="28"/>
          <w:szCs w:val="28"/>
        </w:rPr>
        <w:t>，本项目实施过程由本单位独立承担。</w:t>
      </w:r>
    </w:p>
    <w:p w14:paraId="3A3636BF" w14:textId="77777777" w:rsidR="000C50E2" w:rsidRDefault="00231F20">
      <w:pPr>
        <w:widowControl/>
        <w:spacing w:line="500" w:lineRule="exact"/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本单位对上述声明的真实性负责。如有虚假，将依法承担相应责任。</w:t>
      </w:r>
    </w:p>
    <w:p w14:paraId="6710ADC4" w14:textId="77777777" w:rsidR="000C50E2" w:rsidRDefault="000C50E2">
      <w:pPr>
        <w:widowControl/>
        <w:spacing w:line="500" w:lineRule="exact"/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</w:p>
    <w:p w14:paraId="030D8C94" w14:textId="77777777" w:rsidR="000C50E2" w:rsidRDefault="000C50E2">
      <w:pPr>
        <w:pStyle w:val="a4"/>
        <w:rPr>
          <w:rFonts w:ascii="华文仿宋" w:hAnsi="华文仿宋" w:cs="华文仿宋"/>
        </w:rPr>
      </w:pPr>
    </w:p>
    <w:p w14:paraId="75D6C557" w14:textId="77777777" w:rsidR="000C50E2" w:rsidRDefault="00231F20">
      <w:pPr>
        <w:widowControl/>
        <w:spacing w:line="500" w:lineRule="exact"/>
        <w:ind w:firstLineChars="1700" w:firstLine="47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供应商：</w:t>
      </w:r>
      <w:r>
        <w:rPr>
          <w:rFonts w:ascii="华文仿宋" w:eastAsia="华文仿宋" w:hAnsi="华文仿宋" w:cs="华文仿宋" w:hint="eastAsia"/>
          <w:sz w:val="28"/>
          <w:szCs w:val="28"/>
          <w:u w:val="single"/>
        </w:rPr>
        <w:t>名称</w:t>
      </w:r>
      <w:r>
        <w:rPr>
          <w:rFonts w:ascii="华文仿宋" w:eastAsia="华文仿宋" w:hAnsi="华文仿宋" w:cs="华文仿宋" w:hint="eastAsia"/>
          <w:sz w:val="28"/>
          <w:szCs w:val="28"/>
        </w:rPr>
        <w:t>（加盖公章）</w:t>
      </w:r>
    </w:p>
    <w:p w14:paraId="3F59D3D2" w14:textId="77777777" w:rsidR="000C50E2" w:rsidRDefault="00231F20">
      <w:pPr>
        <w:widowControl/>
        <w:tabs>
          <w:tab w:val="left" w:pos="5670"/>
        </w:tabs>
        <w:spacing w:line="500" w:lineRule="exact"/>
        <w:ind w:firstLineChars="1900" w:firstLine="532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日期：　　年　月　日</w:t>
      </w:r>
    </w:p>
    <w:p w14:paraId="0FC6687D" w14:textId="77777777" w:rsidR="000C50E2" w:rsidRDefault="000C50E2" w:rsidP="007D201B">
      <w:pPr>
        <w:pStyle w:val="a5"/>
        <w:ind w:firstLine="180"/>
        <w:rPr>
          <w:rFonts w:ascii="华文仿宋"/>
        </w:rPr>
      </w:pPr>
    </w:p>
    <w:p w14:paraId="58F1E51D" w14:textId="77777777" w:rsidR="000C50E2" w:rsidRDefault="000C50E2">
      <w:pPr>
        <w:jc w:val="center"/>
        <w:rPr>
          <w:rFonts w:ascii="仿宋" w:eastAsia="仿宋" w:hAnsi="仿宋" w:cs="仿宋"/>
          <w:kern w:val="28"/>
          <w:sz w:val="28"/>
          <w:szCs w:val="28"/>
        </w:rPr>
      </w:pPr>
    </w:p>
    <w:sectPr w:rsidR="000C50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wMmQ4ZDdjMjQ4YTA1OGU5ODgyODQ2MDc3ZmIyNWYifQ=="/>
  </w:docVars>
  <w:rsids>
    <w:rsidRoot w:val="23347291"/>
    <w:rsid w:val="000C50E2"/>
    <w:rsid w:val="00231F20"/>
    <w:rsid w:val="007D201B"/>
    <w:rsid w:val="00921055"/>
    <w:rsid w:val="00BA7846"/>
    <w:rsid w:val="0AFE3026"/>
    <w:rsid w:val="0CE16B6E"/>
    <w:rsid w:val="1F7E6287"/>
    <w:rsid w:val="23347291"/>
    <w:rsid w:val="2E76670C"/>
    <w:rsid w:val="4194717D"/>
    <w:rsid w:val="4E375523"/>
    <w:rsid w:val="53191338"/>
    <w:rsid w:val="5E651888"/>
    <w:rsid w:val="5F166FCB"/>
    <w:rsid w:val="5FB32A6C"/>
    <w:rsid w:val="76C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9" w:qFormat="1"/>
    <w:lsdException w:name="Normal Indent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uiPriority="99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after="120"/>
    </w:pPr>
  </w:style>
  <w:style w:type="paragraph" w:styleId="a4">
    <w:name w:val="Normal Indent"/>
    <w:next w:val="4"/>
    <w:uiPriority w:val="99"/>
    <w:qFormat/>
    <w:pPr>
      <w:spacing w:line="400" w:lineRule="exact"/>
      <w:ind w:firstLine="420"/>
      <w:jc w:val="both"/>
    </w:pPr>
    <w:rPr>
      <w:rFonts w:ascii="Calibri Light" w:eastAsia="华文仿宋" w:hAnsi="Calibri Light" w:cs="Calibri Light"/>
      <w:kern w:val="2"/>
      <w:sz w:val="28"/>
      <w:szCs w:val="28"/>
    </w:rPr>
  </w:style>
  <w:style w:type="paragraph" w:styleId="4">
    <w:name w:val="toc 4"/>
    <w:next w:val="a"/>
    <w:uiPriority w:val="39"/>
    <w:qFormat/>
    <w:pPr>
      <w:ind w:leftChars="600" w:left="1260"/>
      <w:jc w:val="both"/>
    </w:pPr>
    <w:rPr>
      <w:rFonts w:ascii="Calibri Light" w:eastAsia="华文仿宋" w:hAnsi="Calibri Light" w:cs="Calibri Light"/>
      <w:kern w:val="2"/>
      <w:sz w:val="28"/>
      <w:szCs w:val="28"/>
    </w:rPr>
  </w:style>
  <w:style w:type="paragraph" w:styleId="a5">
    <w:name w:val="Body Text First Indent"/>
    <w:next w:val="2"/>
    <w:uiPriority w:val="99"/>
    <w:qFormat/>
    <w:pPr>
      <w:spacing w:after="120"/>
      <w:ind w:firstLineChars="100" w:firstLine="420"/>
      <w:jc w:val="both"/>
    </w:pPr>
    <w:rPr>
      <w:rFonts w:ascii="Times New Roman" w:eastAsia="华文仿宋" w:hAnsi="Times New Roman" w:cs="Times New Roman"/>
      <w:kern w:val="2"/>
      <w:sz w:val="18"/>
      <w:szCs w:val="18"/>
    </w:rPr>
  </w:style>
  <w:style w:type="paragraph" w:styleId="2">
    <w:name w:val="Body Text First Indent 2"/>
    <w:next w:val="a"/>
    <w:qFormat/>
    <w:pPr>
      <w:tabs>
        <w:tab w:val="left" w:pos="0"/>
      </w:tabs>
      <w:spacing w:after="120"/>
      <w:ind w:leftChars="200" w:left="420" w:firstLineChars="200" w:firstLine="420"/>
      <w:jc w:val="both"/>
    </w:pPr>
    <w:rPr>
      <w:rFonts w:ascii="Calibri Light" w:eastAsia="楷体_GB2312" w:hAnsi="Calibri Light" w:cs="Calibri Light"/>
      <w:b/>
      <w:kern w:val="2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9" w:qFormat="1"/>
    <w:lsdException w:name="Normal Indent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uiPriority="99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after="120"/>
    </w:pPr>
  </w:style>
  <w:style w:type="paragraph" w:styleId="a4">
    <w:name w:val="Normal Indent"/>
    <w:next w:val="4"/>
    <w:uiPriority w:val="99"/>
    <w:qFormat/>
    <w:pPr>
      <w:spacing w:line="400" w:lineRule="exact"/>
      <w:ind w:firstLine="420"/>
      <w:jc w:val="both"/>
    </w:pPr>
    <w:rPr>
      <w:rFonts w:ascii="Calibri Light" w:eastAsia="华文仿宋" w:hAnsi="Calibri Light" w:cs="Calibri Light"/>
      <w:kern w:val="2"/>
      <w:sz w:val="28"/>
      <w:szCs w:val="28"/>
    </w:rPr>
  </w:style>
  <w:style w:type="paragraph" w:styleId="4">
    <w:name w:val="toc 4"/>
    <w:next w:val="a"/>
    <w:uiPriority w:val="39"/>
    <w:qFormat/>
    <w:pPr>
      <w:ind w:leftChars="600" w:left="1260"/>
      <w:jc w:val="both"/>
    </w:pPr>
    <w:rPr>
      <w:rFonts w:ascii="Calibri Light" w:eastAsia="华文仿宋" w:hAnsi="Calibri Light" w:cs="Calibri Light"/>
      <w:kern w:val="2"/>
      <w:sz w:val="28"/>
      <w:szCs w:val="28"/>
    </w:rPr>
  </w:style>
  <w:style w:type="paragraph" w:styleId="a5">
    <w:name w:val="Body Text First Indent"/>
    <w:next w:val="2"/>
    <w:uiPriority w:val="99"/>
    <w:qFormat/>
    <w:pPr>
      <w:spacing w:after="120"/>
      <w:ind w:firstLineChars="100" w:firstLine="420"/>
      <w:jc w:val="both"/>
    </w:pPr>
    <w:rPr>
      <w:rFonts w:ascii="Times New Roman" w:eastAsia="华文仿宋" w:hAnsi="Times New Roman" w:cs="Times New Roman"/>
      <w:kern w:val="2"/>
      <w:sz w:val="18"/>
      <w:szCs w:val="18"/>
    </w:rPr>
  </w:style>
  <w:style w:type="paragraph" w:styleId="2">
    <w:name w:val="Body Text First Indent 2"/>
    <w:next w:val="a"/>
    <w:qFormat/>
    <w:pPr>
      <w:tabs>
        <w:tab w:val="left" w:pos="0"/>
      </w:tabs>
      <w:spacing w:after="120"/>
      <w:ind w:leftChars="200" w:left="420" w:firstLineChars="200" w:firstLine="420"/>
      <w:jc w:val="both"/>
    </w:pPr>
    <w:rPr>
      <w:rFonts w:ascii="Calibri Light" w:eastAsia="楷体_GB2312" w:hAnsi="Calibri Light" w:cs="Calibri Light"/>
      <w:b/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2</cp:revision>
  <dcterms:created xsi:type="dcterms:W3CDTF">2025-04-17T02:06:00Z</dcterms:created>
  <dcterms:modified xsi:type="dcterms:W3CDTF">2025-04-17T02:06:00Z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B674BC28FAE6454D920732333A73DB96_13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