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B714E">
      <w:pPr>
        <w:keepNext w:val="0"/>
        <w:keepLines w:val="0"/>
        <w:pageBreakBefore w:val="0"/>
        <w:widowControl w:val="0"/>
        <w:kinsoku/>
        <w:wordWrap w:val="0"/>
        <w:overflowPunct/>
        <w:topLinePunct/>
        <w:autoSpaceDE/>
        <w:autoSpaceDN/>
        <w:bidi w:val="0"/>
        <w:adjustRightInd w:val="0"/>
        <w:snapToGrid w:val="0"/>
        <w:spacing w:line="360" w:lineRule="auto"/>
        <w:ind w:left="0" w:right="0" w:firstLine="799" w:firstLineChars="200"/>
        <w:jc w:val="center"/>
        <w:textAlignment w:val="baseline"/>
        <w:outlineLvl w:val="0"/>
        <w:rPr>
          <w:rFonts w:hint="eastAsia" w:ascii="宋体" w:hAnsi="宋体" w:eastAsia="宋体" w:cs="宋体"/>
          <w:b/>
          <w:bCs/>
          <w:spacing w:val="19"/>
          <w:sz w:val="36"/>
          <w:szCs w:val="36"/>
          <w:lang w:val="en-US" w:eastAsia="zh-CN"/>
        </w:rPr>
      </w:pPr>
      <w:r>
        <w:rPr>
          <w:rFonts w:hint="eastAsia" w:ascii="宋体" w:hAnsi="宋体" w:eastAsia="宋体" w:cs="宋体"/>
          <w:b/>
          <w:bCs/>
          <w:spacing w:val="19"/>
          <w:sz w:val="36"/>
          <w:szCs w:val="36"/>
          <w:lang w:val="en-US" w:eastAsia="zh-CN"/>
        </w:rPr>
        <w:t xml:space="preserve">      </w:t>
      </w:r>
    </w:p>
    <w:p w14:paraId="01685AED">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799" w:firstLineChars="200"/>
        <w:jc w:val="center"/>
        <w:textAlignment w:val="baseline"/>
        <w:rPr>
          <w:sz w:val="36"/>
          <w:szCs w:val="36"/>
        </w:rPr>
      </w:pPr>
      <w:r>
        <w:rPr>
          <w:rFonts w:hint="eastAsia" w:ascii="宋体" w:hAnsi="宋体" w:eastAsia="宋体" w:cs="宋体"/>
          <w:b/>
          <w:bCs/>
          <w:spacing w:val="19"/>
          <w:sz w:val="36"/>
          <w:szCs w:val="36"/>
          <w:lang w:eastAsia="zh-CN"/>
        </w:rPr>
        <w:t>排污口标准化建设工程</w:t>
      </w:r>
    </w:p>
    <w:p w14:paraId="65CB06FA">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720" w:firstLineChars="200"/>
        <w:textAlignment w:val="baseline"/>
        <w:rPr>
          <w:sz w:val="36"/>
          <w:szCs w:val="36"/>
        </w:rPr>
      </w:pPr>
    </w:p>
    <w:p w14:paraId="6185AF21">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720" w:firstLineChars="200"/>
        <w:textAlignment w:val="baseline"/>
        <w:rPr>
          <w:sz w:val="36"/>
          <w:szCs w:val="36"/>
        </w:rPr>
      </w:pPr>
    </w:p>
    <w:p w14:paraId="08C07B9E">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720" w:firstLineChars="200"/>
        <w:textAlignment w:val="baseline"/>
        <w:rPr>
          <w:sz w:val="36"/>
          <w:szCs w:val="36"/>
        </w:rPr>
      </w:pPr>
    </w:p>
    <w:p w14:paraId="7FA5B463">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sz w:val="36"/>
          <w:szCs w:val="36"/>
        </w:rPr>
      </w:pPr>
    </w:p>
    <w:p w14:paraId="6EC2DE81">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880" w:firstLineChars="200"/>
        <w:textAlignment w:val="baseline"/>
        <w:rPr>
          <w:sz w:val="44"/>
          <w:szCs w:val="44"/>
        </w:rPr>
      </w:pPr>
    </w:p>
    <w:p w14:paraId="6D86A3EB">
      <w:pPr>
        <w:keepNext w:val="0"/>
        <w:keepLines w:val="0"/>
        <w:pageBreakBefore w:val="0"/>
        <w:widowControl w:val="0"/>
        <w:kinsoku/>
        <w:wordWrap w:val="0"/>
        <w:overflowPunct/>
        <w:topLinePunct/>
        <w:autoSpaceDE/>
        <w:autoSpaceDN/>
        <w:bidi w:val="0"/>
        <w:adjustRightInd w:val="0"/>
        <w:snapToGrid w:val="0"/>
        <w:spacing w:line="360" w:lineRule="auto"/>
        <w:ind w:right="0"/>
        <w:jc w:val="center"/>
        <w:textAlignment w:val="baseline"/>
        <w:rPr>
          <w:rFonts w:ascii="宋体" w:hAnsi="宋体" w:eastAsia="宋体" w:cs="宋体"/>
          <w:sz w:val="36"/>
          <w:szCs w:val="36"/>
        </w:rPr>
      </w:pPr>
      <w:r>
        <w:rPr>
          <w:rFonts w:ascii="宋体" w:hAnsi="宋体" w:eastAsia="宋体" w:cs="宋体"/>
          <w:b/>
          <w:bCs/>
          <w:spacing w:val="65"/>
          <w:sz w:val="44"/>
          <w:szCs w:val="44"/>
        </w:rPr>
        <w:t>政府采购合同书</w:t>
      </w:r>
    </w:p>
    <w:p w14:paraId="5007BCAF">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720" w:firstLineChars="200"/>
        <w:textAlignment w:val="baseline"/>
        <w:rPr>
          <w:sz w:val="36"/>
          <w:szCs w:val="36"/>
        </w:rPr>
      </w:pPr>
    </w:p>
    <w:p w14:paraId="60C12CAB">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720" w:firstLineChars="200"/>
        <w:textAlignment w:val="baseline"/>
        <w:rPr>
          <w:sz w:val="36"/>
          <w:szCs w:val="36"/>
        </w:rPr>
      </w:pPr>
    </w:p>
    <w:p w14:paraId="04CDCAC1">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sz w:val="36"/>
          <w:szCs w:val="36"/>
        </w:rPr>
      </w:pPr>
    </w:p>
    <w:p w14:paraId="16599691">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sz w:val="36"/>
          <w:szCs w:val="36"/>
        </w:rPr>
      </w:pPr>
    </w:p>
    <w:p w14:paraId="18E940AF">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720" w:firstLineChars="200"/>
        <w:textAlignment w:val="baseline"/>
        <w:rPr>
          <w:sz w:val="36"/>
          <w:szCs w:val="36"/>
        </w:rPr>
      </w:pPr>
    </w:p>
    <w:p w14:paraId="1EEA7A07">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sz w:val="36"/>
          <w:szCs w:val="36"/>
        </w:rPr>
      </w:pPr>
    </w:p>
    <w:p w14:paraId="1D5C3062">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720" w:firstLineChars="200"/>
        <w:textAlignment w:val="baseline"/>
        <w:rPr>
          <w:sz w:val="36"/>
          <w:szCs w:val="36"/>
        </w:rPr>
      </w:pPr>
      <w:r>
        <w:rPr>
          <w:sz w:val="36"/>
          <w:szCs w:val="36"/>
        </w:rPr>
        <mc:AlternateContent>
          <mc:Choice Requires="wps">
            <w:drawing>
              <wp:anchor distT="0" distB="0" distL="0" distR="0" simplePos="0" relativeHeight="251660288" behindDoc="0" locked="0" layoutInCell="1" allowOverlap="1">
                <wp:simplePos x="0" y="0"/>
                <wp:positionH relativeFrom="column">
                  <wp:posOffset>6366510</wp:posOffset>
                </wp:positionH>
                <wp:positionV relativeFrom="paragraph">
                  <wp:posOffset>-82550</wp:posOffset>
                </wp:positionV>
                <wp:extent cx="290195" cy="466090"/>
                <wp:effectExtent l="0" t="0" r="0" b="0"/>
                <wp:wrapNone/>
                <wp:docPr id="8" name="TextBox 8"/>
                <wp:cNvGraphicFramePr/>
                <a:graphic xmlns:a="http://schemas.openxmlformats.org/drawingml/2006/main">
                  <a:graphicData uri="http://schemas.microsoft.com/office/word/2010/wordprocessingShape">
                    <wps:wsp>
                      <wps:cNvSpPr txBox="1"/>
                      <wps:spPr>
                        <a:xfrm rot="5400000">
                          <a:off x="6366586" y="-82650"/>
                          <a:ext cx="290195" cy="466090"/>
                        </a:xfrm>
                        <a:prstGeom prst="rect">
                          <a:avLst/>
                        </a:prstGeom>
                        <a:noFill/>
                        <a:ln w="0" cap="flat">
                          <a:noFill/>
                          <a:prstDash val="solid"/>
                          <a:miter lim="0"/>
                        </a:ln>
                      </wps:spPr>
                      <wps:style>
                        <a:lnRef idx="0">
                          <a:schemeClr val="accent1"/>
                        </a:lnRef>
                        <a:fillRef idx="0">
                          <a:schemeClr val="accent1"/>
                        </a:fillRef>
                        <a:effectRef idx="0">
                          <a:schemeClr val="accent1"/>
                        </a:effectRef>
                        <a:fontRef idx="minor">
                          <a:schemeClr val="dk1"/>
                        </a:fontRef>
                      </wps:style>
                      <wps:txbx>
                        <w:txbxContent>
                          <w:p w14:paraId="2E8745AD">
                            <w:pPr>
                              <w:spacing w:before="143" w:line="234" w:lineRule="auto"/>
                              <w:jc w:val="both"/>
                              <w:rPr>
                                <w:rFonts w:ascii="宋体" w:hAnsi="宋体" w:eastAsia="宋体" w:cs="宋体"/>
                                <w:sz w:val="45"/>
                                <w:szCs w:val="45"/>
                              </w:rPr>
                            </w:pP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8" o:spid="_x0000_s1026" o:spt="202" type="#_x0000_t202" style="position:absolute;left:0pt;margin-left:501.3pt;margin-top:-6.5pt;height:36.7pt;width:22.85pt;rotation:5898240f;z-index:251660288;mso-width-relative:page;mso-height-relative:page;" filled="f" stroked="f" coordsize="21600,21600" o:gfxdata="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TNmOQ2AAAAAwBAAAPAAAA&#10;AAAAAAEAIAAAACIAAABkcnMvZG93bnJldi54bWxQSwECFAAUAAAACACHTuJAZ014mE4CAACfBAAA&#10;DgAAAAAAAAABACAAAAAnAQAAZHJzL2Uyb0RvYy54bWxQSwUGAAAAAAYABgBZAQAA5wUAAAAA&#10;">
                <v:fill on="f" focussize="0,0"/>
                <v:stroke on="f" weight="0pt" miterlimit="0" joinstyle="miter"/>
                <v:imagedata o:title=""/>
                <o:lock v:ext="edit" aspectratio="f"/>
                <v:textbox inset="0mm,0mm,0mm,0mm">
                  <w:txbxContent>
                    <w:p w14:paraId="2E8745AD">
                      <w:pPr>
                        <w:spacing w:before="143" w:line="234" w:lineRule="auto"/>
                        <w:jc w:val="both"/>
                        <w:rPr>
                          <w:rFonts w:ascii="宋体" w:hAnsi="宋体" w:eastAsia="宋体" w:cs="宋体"/>
                          <w:sz w:val="45"/>
                          <w:szCs w:val="45"/>
                        </w:rPr>
                      </w:pPr>
                    </w:p>
                  </w:txbxContent>
                </v:textbox>
              </v:shape>
            </w:pict>
          </mc:Fallback>
        </mc:AlternateContent>
      </w:r>
    </w:p>
    <w:p w14:paraId="1B0DCF0A">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720" w:firstLineChars="200"/>
        <w:textAlignment w:val="baseline"/>
        <w:rPr>
          <w:sz w:val="36"/>
          <w:szCs w:val="36"/>
        </w:rPr>
      </w:pPr>
    </w:p>
    <w:p w14:paraId="39318131">
      <w:pPr>
        <w:keepNext w:val="0"/>
        <w:keepLines w:val="0"/>
        <w:pageBreakBefore w:val="0"/>
        <w:widowControl w:val="0"/>
        <w:kinsoku/>
        <w:wordWrap w:val="0"/>
        <w:overflowPunct/>
        <w:topLinePunct/>
        <w:autoSpaceDE/>
        <w:autoSpaceDN/>
        <w:bidi w:val="0"/>
        <w:adjustRightInd w:val="0"/>
        <w:snapToGrid w:val="0"/>
        <w:spacing w:line="360" w:lineRule="auto"/>
        <w:ind w:left="0" w:right="0" w:firstLine="715" w:firstLineChars="200"/>
        <w:textAlignment w:val="baseline"/>
        <w:rPr>
          <w:rFonts w:ascii="宋体" w:hAnsi="宋体" w:eastAsia="宋体" w:cs="宋体"/>
          <w:sz w:val="36"/>
          <w:szCs w:val="36"/>
        </w:rPr>
      </w:pPr>
      <w:r>
        <w:rPr>
          <w:rFonts w:ascii="宋体" w:hAnsi="宋体" w:eastAsia="宋体" w:cs="宋体"/>
          <w:b/>
          <w:bCs/>
          <w:spacing w:val="-2"/>
          <w:sz w:val="36"/>
          <w:szCs w:val="36"/>
        </w:rPr>
        <w:t>采购人：渭南市生态环境局蒲城分局</w:t>
      </w:r>
    </w:p>
    <w:p w14:paraId="29AE528B">
      <w:pPr>
        <w:keepNext w:val="0"/>
        <w:keepLines w:val="0"/>
        <w:pageBreakBefore w:val="0"/>
        <w:widowControl w:val="0"/>
        <w:kinsoku/>
        <w:wordWrap w:val="0"/>
        <w:overflowPunct/>
        <w:topLinePunct/>
        <w:autoSpaceDE/>
        <w:autoSpaceDN/>
        <w:bidi w:val="0"/>
        <w:adjustRightInd w:val="0"/>
        <w:snapToGrid w:val="0"/>
        <w:spacing w:line="360" w:lineRule="auto"/>
        <w:ind w:left="0" w:right="0" w:firstLine="715" w:firstLineChars="200"/>
        <w:textAlignment w:val="baseline"/>
        <w:rPr>
          <w:rFonts w:ascii="宋体" w:hAnsi="宋体" w:eastAsia="宋体" w:cs="宋体"/>
          <w:sz w:val="36"/>
          <w:szCs w:val="36"/>
        </w:rPr>
        <w:sectPr>
          <w:footerReference r:id="rId5" w:type="default"/>
          <w:pgSz w:w="11900" w:h="16840"/>
          <w:pgMar w:top="1440" w:right="1800" w:bottom="1440" w:left="1800" w:header="0" w:footer="0" w:gutter="0"/>
          <w:pgNumType w:fmt="decimal"/>
          <w:cols w:space="720" w:num="1"/>
        </w:sectPr>
      </w:pPr>
      <w:r>
        <w:rPr>
          <w:rFonts w:ascii="宋体" w:hAnsi="宋体" w:eastAsia="宋体" w:cs="宋体"/>
          <w:b/>
          <w:bCs/>
          <w:spacing w:val="-2"/>
          <w:sz w:val="36"/>
          <w:szCs w:val="36"/>
        </w:rPr>
        <w:t>供应商：</w:t>
      </w:r>
    </w:p>
    <w:p w14:paraId="5F004BC8">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sz w:val="28"/>
          <w:szCs w:val="28"/>
        </w:rPr>
      </w:pPr>
      <w:r>
        <w:rPr>
          <w:rFonts w:ascii="宋体" w:hAnsi="宋体" w:eastAsia="宋体" w:cs="宋体"/>
          <w:spacing w:val="-1"/>
          <w:sz w:val="28"/>
          <w:szCs w:val="28"/>
        </w:rPr>
        <w:t>签订地点：</w:t>
      </w:r>
    </w:p>
    <w:p w14:paraId="22EE4A6E">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sz w:val="28"/>
          <w:szCs w:val="28"/>
        </w:rPr>
      </w:pPr>
    </w:p>
    <w:p w14:paraId="66141B90">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sz w:val="28"/>
          <w:szCs w:val="28"/>
        </w:rPr>
      </w:pPr>
      <w:r>
        <w:rPr>
          <w:rFonts w:ascii="宋体" w:hAnsi="宋体" w:eastAsia="宋体" w:cs="宋体"/>
          <w:sz w:val="28"/>
          <w:szCs w:val="28"/>
        </w:rPr>
        <w:t xml:space="preserve">项目编号： </w:t>
      </w:r>
      <w:r>
        <w:rPr>
          <w:rFonts w:hint="eastAsia" w:ascii="宋体" w:hAnsi="宋体" w:eastAsia="宋体" w:cs="宋体"/>
          <w:sz w:val="28"/>
          <w:szCs w:val="28"/>
          <w:lang w:val="en-US" w:eastAsia="zh-CN"/>
        </w:rPr>
        <w:t xml:space="preserve">                    </w:t>
      </w:r>
      <w:r>
        <w:rPr>
          <w:rFonts w:ascii="Times New Roman" w:hAnsi="Times New Roman" w:eastAsia="Times New Roman" w:cs="Times New Roman"/>
          <w:sz w:val="28"/>
          <w:szCs w:val="28"/>
        </w:rPr>
        <w:t xml:space="preserve">    </w:t>
      </w:r>
      <w:r>
        <w:rPr>
          <w:rFonts w:ascii="宋体" w:hAnsi="宋体" w:eastAsia="宋体" w:cs="宋体"/>
          <w:sz w:val="28"/>
          <w:szCs w:val="28"/>
        </w:rPr>
        <w:t>签订时间：</w:t>
      </w:r>
      <w:r>
        <w:rPr>
          <w:rFonts w:ascii="宋体" w:hAnsi="宋体" w:eastAsia="宋体" w:cs="宋体"/>
          <w:spacing w:val="15"/>
          <w:sz w:val="28"/>
          <w:szCs w:val="28"/>
        </w:rPr>
        <w:t xml:space="preserve">   </w:t>
      </w:r>
      <w:r>
        <w:rPr>
          <w:rFonts w:ascii="宋体" w:hAnsi="宋体" w:eastAsia="宋体" w:cs="宋体"/>
          <w:sz w:val="28"/>
          <w:szCs w:val="28"/>
        </w:rPr>
        <w:t>年    月   日</w:t>
      </w:r>
    </w:p>
    <w:p w14:paraId="388C6931">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sz w:val="28"/>
          <w:szCs w:val="28"/>
        </w:rPr>
      </w:pPr>
    </w:p>
    <w:p w14:paraId="08062620">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sz w:val="28"/>
          <w:szCs w:val="28"/>
        </w:rPr>
      </w:pPr>
      <w:r>
        <w:rPr>
          <w:rFonts w:ascii="宋体" w:hAnsi="宋体" w:eastAsia="宋体" w:cs="宋体"/>
          <w:spacing w:val="15"/>
          <w:sz w:val="28"/>
          <w:szCs w:val="28"/>
        </w:rPr>
        <w:t>采购人：渭南市生态环境局蒲城分局</w:t>
      </w:r>
    </w:p>
    <w:p w14:paraId="77B33BE8">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sz w:val="28"/>
          <w:szCs w:val="28"/>
        </w:rPr>
      </w:pPr>
    </w:p>
    <w:p w14:paraId="093ED023">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sz w:val="28"/>
          <w:szCs w:val="28"/>
        </w:rPr>
      </w:pPr>
      <w:r>
        <w:rPr>
          <w:rFonts w:ascii="宋体" w:hAnsi="宋体" w:eastAsia="宋体" w:cs="宋体"/>
          <w:spacing w:val="11"/>
          <w:sz w:val="28"/>
          <w:szCs w:val="28"/>
        </w:rPr>
        <w:t>供应商：</w:t>
      </w:r>
    </w:p>
    <w:p w14:paraId="1B1FD85F">
      <w:pPr>
        <w:keepNext w:val="0"/>
        <w:keepLines w:val="0"/>
        <w:pageBreakBefore w:val="0"/>
        <w:widowControl w:val="0"/>
        <w:kinsoku/>
        <w:wordWrap w:val="0"/>
        <w:overflowPunct/>
        <w:topLinePunct/>
        <w:autoSpaceDE/>
        <w:autoSpaceDN/>
        <w:bidi w:val="0"/>
        <w:adjustRightInd w:val="0"/>
        <w:snapToGrid w:val="0"/>
        <w:spacing w:line="360" w:lineRule="auto"/>
        <w:ind w:left="0" w:right="0" w:firstLine="588" w:firstLineChars="200"/>
        <w:jc w:val="both"/>
        <w:textAlignment w:val="baseline"/>
        <w:rPr>
          <w:rFonts w:ascii="宋体" w:hAnsi="宋体" w:eastAsia="宋体" w:cs="宋体"/>
          <w:sz w:val="28"/>
          <w:szCs w:val="28"/>
        </w:rPr>
      </w:pPr>
      <w:r>
        <w:rPr>
          <w:rFonts w:ascii="宋体" w:hAnsi="宋体" w:eastAsia="宋体" w:cs="宋体"/>
          <w:spacing w:val="7"/>
          <w:sz w:val="28"/>
          <w:szCs w:val="28"/>
        </w:rPr>
        <w:t>根据</w:t>
      </w:r>
      <w:r>
        <w:rPr>
          <w:rFonts w:hint="eastAsia" w:ascii="宋体" w:hAnsi="宋体" w:eastAsia="宋体" w:cs="宋体"/>
          <w:spacing w:val="7"/>
          <w:sz w:val="28"/>
          <w:szCs w:val="28"/>
          <w:lang w:val="en-US" w:eastAsia="zh-CN"/>
        </w:rPr>
        <w:t xml:space="preserve"> </w:t>
      </w:r>
      <w:r>
        <w:rPr>
          <w:rFonts w:hint="eastAsia" w:ascii="宋体" w:hAnsi="宋体" w:eastAsia="宋体" w:cs="宋体"/>
          <w:spacing w:val="7"/>
          <w:sz w:val="28"/>
          <w:szCs w:val="28"/>
          <w:u w:val="single" w:color="auto"/>
          <w:lang w:eastAsia="zh-CN"/>
        </w:rPr>
        <w:t>排污口标准化建设工程</w:t>
      </w:r>
      <w:r>
        <w:rPr>
          <w:rFonts w:hint="eastAsia" w:ascii="宋体" w:hAnsi="宋体" w:eastAsia="宋体" w:cs="宋体"/>
          <w:spacing w:val="7"/>
          <w:sz w:val="28"/>
          <w:szCs w:val="28"/>
          <w:u w:val="single" w:color="auto"/>
          <w:lang w:val="en-US" w:eastAsia="zh-CN"/>
        </w:rPr>
        <w:t xml:space="preserve"> </w:t>
      </w:r>
      <w:r>
        <w:rPr>
          <w:rFonts w:ascii="宋体" w:hAnsi="宋体" w:eastAsia="宋体" w:cs="宋体"/>
          <w:spacing w:val="6"/>
          <w:sz w:val="28"/>
          <w:szCs w:val="28"/>
        </w:rPr>
        <w:t>的采购结果，按照《中华</w:t>
      </w:r>
      <w:r>
        <w:rPr>
          <w:rFonts w:ascii="宋体" w:hAnsi="宋体" w:eastAsia="宋体" w:cs="宋体"/>
          <w:spacing w:val="9"/>
          <w:sz w:val="28"/>
          <w:szCs w:val="28"/>
        </w:rPr>
        <w:t>人民共和国政府采购法》、《中华人民共和国民法典》等规定，经双方协商，本着平等</w:t>
      </w:r>
      <w:r>
        <w:rPr>
          <w:rFonts w:ascii="宋体" w:hAnsi="宋体" w:eastAsia="宋体" w:cs="宋体"/>
          <w:spacing w:val="4"/>
          <w:sz w:val="28"/>
          <w:szCs w:val="28"/>
        </w:rPr>
        <w:t>互利和诚实信用的原则，一致同意签订本合同如下。</w:t>
      </w:r>
    </w:p>
    <w:p w14:paraId="4EB0A003">
      <w:pPr>
        <w:keepNext w:val="0"/>
        <w:keepLines w:val="0"/>
        <w:pageBreakBefore w:val="0"/>
        <w:widowControl w:val="0"/>
        <w:kinsoku/>
        <w:wordWrap w:val="0"/>
        <w:overflowPunct/>
        <w:topLinePunct/>
        <w:autoSpaceDE/>
        <w:autoSpaceDN/>
        <w:bidi w:val="0"/>
        <w:adjustRightInd w:val="0"/>
        <w:snapToGrid w:val="0"/>
        <w:spacing w:line="360" w:lineRule="auto"/>
        <w:ind w:left="0" w:right="0" w:firstLine="530" w:firstLineChars="200"/>
        <w:textAlignment w:val="baseline"/>
        <w:outlineLvl w:val="0"/>
        <w:rPr>
          <w:rFonts w:ascii="宋体" w:hAnsi="宋体" w:eastAsia="宋体" w:cs="宋体"/>
          <w:sz w:val="28"/>
          <w:szCs w:val="28"/>
        </w:rPr>
      </w:pPr>
      <w:r>
        <w:rPr>
          <w:rFonts w:ascii="宋体" w:hAnsi="宋体" w:eastAsia="宋体" w:cs="宋体"/>
          <w:b/>
          <w:bCs/>
          <w:spacing w:val="-8"/>
          <w:sz w:val="28"/>
          <w:szCs w:val="28"/>
        </w:rPr>
        <w:t>一、合同文件</w:t>
      </w:r>
    </w:p>
    <w:p w14:paraId="16E15CE7">
      <w:pPr>
        <w:keepNext w:val="0"/>
        <w:keepLines w:val="0"/>
        <w:pageBreakBefore w:val="0"/>
        <w:widowControl w:val="0"/>
        <w:kinsoku/>
        <w:wordWrap w:val="0"/>
        <w:overflowPunct/>
        <w:topLinePunct/>
        <w:autoSpaceDE/>
        <w:autoSpaceDN/>
        <w:bidi w:val="0"/>
        <w:adjustRightInd w:val="0"/>
        <w:snapToGrid w:val="0"/>
        <w:spacing w:line="360" w:lineRule="auto"/>
        <w:ind w:left="0" w:right="0" w:firstLine="508" w:firstLineChars="200"/>
        <w:textAlignment w:val="baseline"/>
        <w:rPr>
          <w:rFonts w:ascii="宋体" w:hAnsi="宋体" w:eastAsia="宋体" w:cs="宋体"/>
          <w:sz w:val="28"/>
          <w:szCs w:val="28"/>
        </w:rPr>
      </w:pPr>
      <w:r>
        <w:rPr>
          <w:rFonts w:ascii="宋体" w:hAnsi="宋体" w:eastAsia="宋体" w:cs="宋体"/>
          <w:spacing w:val="-13"/>
          <w:sz w:val="28"/>
          <w:szCs w:val="28"/>
        </w:rPr>
        <w:t>1、协议书条款；</w:t>
      </w:r>
    </w:p>
    <w:p w14:paraId="25123388">
      <w:pPr>
        <w:keepNext w:val="0"/>
        <w:keepLines w:val="0"/>
        <w:pageBreakBefore w:val="0"/>
        <w:widowControl w:val="0"/>
        <w:kinsoku/>
        <w:wordWrap w:val="0"/>
        <w:overflowPunct/>
        <w:topLinePunct/>
        <w:autoSpaceDE/>
        <w:autoSpaceDN/>
        <w:bidi w:val="0"/>
        <w:adjustRightInd w:val="0"/>
        <w:snapToGrid w:val="0"/>
        <w:spacing w:line="360" w:lineRule="auto"/>
        <w:ind w:left="0" w:right="0" w:firstLine="520" w:firstLineChars="200"/>
        <w:textAlignment w:val="baseline"/>
        <w:rPr>
          <w:rFonts w:ascii="宋体" w:hAnsi="宋体" w:eastAsia="宋体" w:cs="宋体"/>
          <w:sz w:val="28"/>
          <w:szCs w:val="28"/>
        </w:rPr>
      </w:pPr>
      <w:r>
        <w:rPr>
          <w:rFonts w:ascii="宋体" w:hAnsi="宋体" w:eastAsia="宋体" w:cs="宋体"/>
          <w:spacing w:val="-10"/>
          <w:sz w:val="28"/>
          <w:szCs w:val="28"/>
        </w:rPr>
        <w:t>2、竞争性磋商文件；</w:t>
      </w:r>
    </w:p>
    <w:p w14:paraId="0C1E71F6">
      <w:pPr>
        <w:keepNext w:val="0"/>
        <w:keepLines w:val="0"/>
        <w:pageBreakBefore w:val="0"/>
        <w:widowControl w:val="0"/>
        <w:kinsoku/>
        <w:wordWrap w:val="0"/>
        <w:overflowPunct/>
        <w:topLinePunct/>
        <w:autoSpaceDE/>
        <w:autoSpaceDN/>
        <w:bidi w:val="0"/>
        <w:adjustRightInd w:val="0"/>
        <w:snapToGrid w:val="0"/>
        <w:spacing w:line="360" w:lineRule="auto"/>
        <w:ind w:left="0" w:right="0" w:firstLine="512" w:firstLineChars="200"/>
        <w:textAlignment w:val="baseline"/>
        <w:rPr>
          <w:rFonts w:ascii="宋体" w:hAnsi="宋体" w:eastAsia="宋体" w:cs="宋体"/>
          <w:sz w:val="28"/>
          <w:szCs w:val="28"/>
        </w:rPr>
      </w:pPr>
      <w:r>
        <w:rPr>
          <w:rFonts w:ascii="宋体" w:hAnsi="宋体" w:eastAsia="宋体" w:cs="宋体"/>
          <w:spacing w:val="-12"/>
          <w:sz w:val="28"/>
          <w:szCs w:val="28"/>
        </w:rPr>
        <w:t>3、磋商响应文件；</w:t>
      </w:r>
    </w:p>
    <w:p w14:paraId="1AD50B1E">
      <w:pPr>
        <w:keepNext w:val="0"/>
        <w:keepLines w:val="0"/>
        <w:pageBreakBefore w:val="0"/>
        <w:widowControl w:val="0"/>
        <w:kinsoku/>
        <w:wordWrap w:val="0"/>
        <w:overflowPunct/>
        <w:topLinePunct/>
        <w:autoSpaceDE/>
        <w:autoSpaceDN/>
        <w:bidi w:val="0"/>
        <w:adjustRightInd w:val="0"/>
        <w:snapToGrid w:val="0"/>
        <w:spacing w:line="360" w:lineRule="auto"/>
        <w:ind w:left="0" w:right="0" w:firstLine="512" w:firstLineChars="200"/>
        <w:textAlignment w:val="baseline"/>
        <w:rPr>
          <w:rFonts w:ascii="宋体" w:hAnsi="宋体" w:eastAsia="宋体" w:cs="宋体"/>
          <w:sz w:val="28"/>
          <w:szCs w:val="28"/>
        </w:rPr>
      </w:pPr>
      <w:r>
        <w:rPr>
          <w:rFonts w:ascii="宋体" w:hAnsi="宋体" w:eastAsia="宋体" w:cs="宋体"/>
          <w:spacing w:val="-12"/>
          <w:sz w:val="28"/>
          <w:szCs w:val="28"/>
        </w:rPr>
        <w:t>4、成交通知书；</w:t>
      </w:r>
    </w:p>
    <w:p w14:paraId="5CB9B4AB">
      <w:pPr>
        <w:keepNext w:val="0"/>
        <w:keepLines w:val="0"/>
        <w:pageBreakBefore w:val="0"/>
        <w:widowControl w:val="0"/>
        <w:kinsoku/>
        <w:wordWrap w:val="0"/>
        <w:overflowPunct/>
        <w:topLinePunct/>
        <w:autoSpaceDE/>
        <w:autoSpaceDN/>
        <w:bidi w:val="0"/>
        <w:adjustRightInd w:val="0"/>
        <w:snapToGrid w:val="0"/>
        <w:spacing w:line="360" w:lineRule="auto"/>
        <w:ind w:left="0" w:right="0" w:firstLine="504" w:firstLineChars="200"/>
        <w:textAlignment w:val="baseline"/>
        <w:rPr>
          <w:rFonts w:ascii="宋体" w:hAnsi="宋体" w:eastAsia="宋体" w:cs="宋体"/>
          <w:sz w:val="28"/>
          <w:szCs w:val="28"/>
        </w:rPr>
      </w:pPr>
      <w:r>
        <w:rPr>
          <w:rFonts w:ascii="宋体" w:hAnsi="宋体" w:eastAsia="宋体" w:cs="宋体"/>
          <w:spacing w:val="-14"/>
          <w:sz w:val="28"/>
          <w:szCs w:val="28"/>
        </w:rPr>
        <w:t>5、其他。</w:t>
      </w:r>
    </w:p>
    <w:p w14:paraId="68D896B6">
      <w:pPr>
        <w:keepNext w:val="0"/>
        <w:keepLines w:val="0"/>
        <w:pageBreakBefore w:val="0"/>
        <w:widowControl w:val="0"/>
        <w:kinsoku/>
        <w:wordWrap w:val="0"/>
        <w:overflowPunct/>
        <w:topLinePunct/>
        <w:autoSpaceDE/>
        <w:autoSpaceDN/>
        <w:bidi w:val="0"/>
        <w:adjustRightInd w:val="0"/>
        <w:snapToGrid w:val="0"/>
        <w:spacing w:line="360" w:lineRule="auto"/>
        <w:ind w:left="0" w:right="0" w:firstLine="612" w:firstLineChars="200"/>
        <w:textAlignment w:val="baseline"/>
        <w:rPr>
          <w:rFonts w:ascii="宋体" w:hAnsi="宋体" w:eastAsia="宋体" w:cs="宋体"/>
          <w:sz w:val="28"/>
          <w:szCs w:val="28"/>
        </w:rPr>
      </w:pPr>
      <w:r>
        <w:rPr>
          <w:rFonts w:ascii="宋体" w:hAnsi="宋体" w:eastAsia="宋体" w:cs="宋体"/>
          <w:spacing w:val="13"/>
          <w:sz w:val="28"/>
          <w:szCs w:val="28"/>
        </w:rPr>
        <w:t>上述所指合同文件应认为是互相补充和解释的，但</w:t>
      </w:r>
      <w:r>
        <w:rPr>
          <w:rFonts w:ascii="宋体" w:hAnsi="宋体" w:eastAsia="宋体" w:cs="宋体"/>
          <w:spacing w:val="12"/>
          <w:sz w:val="28"/>
          <w:szCs w:val="28"/>
        </w:rPr>
        <w:t>是有模棱两可或互相矛盾之处，</w:t>
      </w:r>
      <w:r>
        <w:rPr>
          <w:rFonts w:ascii="宋体" w:hAnsi="宋体" w:eastAsia="宋体" w:cs="宋体"/>
          <w:spacing w:val="4"/>
          <w:sz w:val="28"/>
          <w:szCs w:val="28"/>
        </w:rPr>
        <w:t>以其所列内容顺序为准。</w:t>
      </w:r>
    </w:p>
    <w:p w14:paraId="55821535">
      <w:pPr>
        <w:keepNext w:val="0"/>
        <w:keepLines w:val="0"/>
        <w:pageBreakBefore w:val="0"/>
        <w:widowControl w:val="0"/>
        <w:kinsoku/>
        <w:wordWrap w:val="0"/>
        <w:overflowPunct/>
        <w:topLinePunct/>
        <w:autoSpaceDE/>
        <w:autoSpaceDN/>
        <w:bidi w:val="0"/>
        <w:adjustRightInd w:val="0"/>
        <w:snapToGrid w:val="0"/>
        <w:spacing w:line="360" w:lineRule="auto"/>
        <w:ind w:left="0" w:right="0" w:firstLine="538" w:firstLineChars="200"/>
        <w:textAlignment w:val="baseline"/>
        <w:outlineLvl w:val="0"/>
        <w:rPr>
          <w:rFonts w:ascii="宋体" w:hAnsi="宋体" w:eastAsia="宋体" w:cs="宋体"/>
          <w:sz w:val="28"/>
          <w:szCs w:val="28"/>
        </w:rPr>
      </w:pPr>
      <w:r>
        <w:rPr>
          <w:rFonts w:ascii="宋体" w:hAnsi="宋体" w:eastAsia="宋体" w:cs="宋体"/>
          <w:b/>
          <w:bCs/>
          <w:spacing w:val="-6"/>
          <w:sz w:val="28"/>
          <w:szCs w:val="28"/>
        </w:rPr>
        <w:t>二、合同价款</w:t>
      </w:r>
    </w:p>
    <w:p w14:paraId="2084E5F4">
      <w:pPr>
        <w:keepNext w:val="0"/>
        <w:keepLines w:val="0"/>
        <w:pageBreakBefore w:val="0"/>
        <w:widowControl w:val="0"/>
        <w:kinsoku/>
        <w:wordWrap w:val="0"/>
        <w:overflowPunct/>
        <w:topLinePunct/>
        <w:autoSpaceDE/>
        <w:autoSpaceDN/>
        <w:bidi w:val="0"/>
        <w:adjustRightInd w:val="0"/>
        <w:snapToGrid w:val="0"/>
        <w:spacing w:line="360" w:lineRule="auto"/>
        <w:ind w:right="0" w:firstLine="576" w:firstLineChars="200"/>
        <w:textAlignment w:val="baseline"/>
        <w:rPr>
          <w:rFonts w:ascii="宋体" w:hAnsi="宋体" w:eastAsia="宋体" w:cs="宋体"/>
          <w:sz w:val="28"/>
          <w:szCs w:val="28"/>
        </w:rPr>
      </w:pPr>
      <w:r>
        <w:rPr>
          <w:rFonts w:ascii="宋体" w:hAnsi="宋体" w:eastAsia="宋体" w:cs="宋体"/>
          <w:spacing w:val="4"/>
          <w:sz w:val="28"/>
          <w:szCs w:val="28"/>
        </w:rPr>
        <w:t>1、合同总价款为人民币(大写)</w:t>
      </w:r>
      <w:r>
        <w:rPr>
          <w:rFonts w:hint="eastAsia" w:ascii="宋体" w:hAnsi="宋体" w:eastAsia="宋体" w:cs="宋体"/>
          <w:spacing w:val="4"/>
          <w:sz w:val="28"/>
          <w:szCs w:val="28"/>
          <w:u w:val="single"/>
          <w:lang w:val="en-US" w:eastAsia="zh-CN"/>
        </w:rPr>
        <w:t xml:space="preserve">      </w:t>
      </w:r>
      <w:r>
        <w:rPr>
          <w:rFonts w:ascii="宋体" w:hAnsi="宋体" w:eastAsia="宋体" w:cs="宋体"/>
          <w:spacing w:val="4"/>
          <w:sz w:val="28"/>
          <w:szCs w:val="28"/>
          <w:u w:val="single" w:color="auto"/>
        </w:rPr>
        <w:t>元</w:t>
      </w:r>
      <w:r>
        <w:rPr>
          <w:rFonts w:ascii="宋体" w:hAnsi="宋体" w:eastAsia="宋体" w:cs="宋体"/>
          <w:spacing w:val="4"/>
          <w:sz w:val="28"/>
          <w:szCs w:val="28"/>
        </w:rPr>
        <w:t xml:space="preserve">(¥ </w:t>
      </w:r>
      <w:r>
        <w:rPr>
          <w:rFonts w:hint="eastAsia" w:ascii="宋体" w:hAnsi="宋体" w:eastAsia="宋体" w:cs="宋体"/>
          <w:spacing w:val="4"/>
          <w:sz w:val="28"/>
          <w:szCs w:val="28"/>
          <w:u w:val="single"/>
          <w:lang w:val="en-US" w:eastAsia="zh-CN"/>
        </w:rPr>
        <w:t xml:space="preserve">        </w:t>
      </w:r>
      <w:r>
        <w:rPr>
          <w:rFonts w:ascii="宋体" w:hAnsi="宋体" w:eastAsia="宋体" w:cs="宋体"/>
          <w:spacing w:val="4"/>
          <w:sz w:val="28"/>
          <w:szCs w:val="28"/>
          <w:u w:val="single" w:color="auto"/>
        </w:rPr>
        <w:t>元)</w:t>
      </w:r>
      <w:r>
        <w:rPr>
          <w:rFonts w:ascii="宋体" w:hAnsi="宋体" w:eastAsia="宋体" w:cs="宋体"/>
          <w:spacing w:val="-9"/>
          <w:sz w:val="28"/>
          <w:szCs w:val="28"/>
        </w:rPr>
        <w:t xml:space="preserve"> </w:t>
      </w:r>
      <w:r>
        <w:rPr>
          <w:rFonts w:ascii="宋体" w:hAnsi="宋体" w:eastAsia="宋体" w:cs="宋体"/>
          <w:spacing w:val="4"/>
          <w:sz w:val="28"/>
          <w:szCs w:val="28"/>
        </w:rPr>
        <w:t>。</w:t>
      </w:r>
    </w:p>
    <w:p w14:paraId="32D13257">
      <w:pPr>
        <w:keepNext w:val="0"/>
        <w:keepLines w:val="0"/>
        <w:pageBreakBefore w:val="0"/>
        <w:widowControl w:val="0"/>
        <w:kinsoku/>
        <w:wordWrap w:val="0"/>
        <w:overflowPunct/>
        <w:topLinePunct/>
        <w:autoSpaceDE/>
        <w:autoSpaceDN/>
        <w:bidi w:val="0"/>
        <w:adjustRightInd w:val="0"/>
        <w:snapToGrid w:val="0"/>
        <w:spacing w:line="360" w:lineRule="auto"/>
        <w:ind w:right="0" w:firstLine="620" w:firstLineChars="200"/>
        <w:textAlignment w:val="baseline"/>
        <w:rPr>
          <w:rFonts w:ascii="宋体" w:hAnsi="宋体" w:eastAsia="宋体" w:cs="宋体"/>
          <w:sz w:val="28"/>
          <w:szCs w:val="28"/>
        </w:rPr>
      </w:pPr>
      <w:r>
        <w:rPr>
          <w:rFonts w:ascii="宋体" w:hAnsi="宋体" w:eastAsia="宋体" w:cs="宋体"/>
          <w:spacing w:val="15"/>
          <w:sz w:val="28"/>
          <w:szCs w:val="28"/>
        </w:rPr>
        <w:t>2、合同总价款是指完成本次活动包含的所有费用，包括但不限于项</w:t>
      </w:r>
      <w:r>
        <w:rPr>
          <w:rFonts w:ascii="宋体" w:hAnsi="宋体" w:eastAsia="宋体" w:cs="宋体"/>
          <w:spacing w:val="14"/>
          <w:sz w:val="28"/>
          <w:szCs w:val="28"/>
        </w:rPr>
        <w:t>目调研费、现场</w:t>
      </w:r>
      <w:r>
        <w:rPr>
          <w:rFonts w:ascii="宋体" w:hAnsi="宋体" w:eastAsia="宋体" w:cs="宋体"/>
          <w:spacing w:val="4"/>
          <w:sz w:val="28"/>
          <w:szCs w:val="28"/>
        </w:rPr>
        <w:t>踏勘费、编制费、人工费、材料费、交通费、住宿费、管理费、评审费、税金、利润、</w:t>
      </w:r>
      <w:r>
        <w:rPr>
          <w:rFonts w:ascii="宋体" w:hAnsi="宋体" w:eastAsia="宋体" w:cs="宋体"/>
          <w:spacing w:val="15"/>
          <w:sz w:val="28"/>
          <w:szCs w:val="28"/>
        </w:rPr>
        <w:t>磋商文件明示及暗示</w:t>
      </w:r>
      <w:bookmarkStart w:id="0" w:name="_GoBack"/>
      <w:bookmarkEnd w:id="0"/>
      <w:r>
        <w:rPr>
          <w:rFonts w:ascii="宋体" w:hAnsi="宋体" w:eastAsia="宋体" w:cs="宋体"/>
          <w:spacing w:val="15"/>
          <w:sz w:val="28"/>
          <w:szCs w:val="28"/>
        </w:rPr>
        <w:t>所有风险等所有费用，服务期内采购人不再增加任何费用。</w:t>
      </w:r>
    </w:p>
    <w:p w14:paraId="05B7FF61">
      <w:pPr>
        <w:keepNext w:val="0"/>
        <w:keepLines w:val="0"/>
        <w:pageBreakBefore w:val="0"/>
        <w:widowControl w:val="0"/>
        <w:kinsoku/>
        <w:wordWrap w:val="0"/>
        <w:overflowPunct/>
        <w:topLinePunct/>
        <w:autoSpaceDE/>
        <w:autoSpaceDN/>
        <w:bidi w:val="0"/>
        <w:adjustRightInd w:val="0"/>
        <w:snapToGrid w:val="0"/>
        <w:spacing w:line="360" w:lineRule="auto"/>
        <w:ind w:left="0" w:right="0" w:firstLine="544" w:firstLineChars="200"/>
        <w:textAlignment w:val="baseline"/>
        <w:rPr>
          <w:rFonts w:ascii="宋体" w:hAnsi="宋体" w:eastAsia="宋体" w:cs="宋体"/>
          <w:sz w:val="28"/>
          <w:szCs w:val="28"/>
        </w:rPr>
      </w:pPr>
      <w:r>
        <w:rPr>
          <w:rFonts w:ascii="宋体" w:hAnsi="宋体" w:eastAsia="宋体" w:cs="宋体"/>
          <w:spacing w:val="-4"/>
          <w:sz w:val="28"/>
          <w:szCs w:val="28"/>
        </w:rPr>
        <w:t>3、合同总价一次性包死，不受市场价格变化因素</w:t>
      </w:r>
      <w:r>
        <w:rPr>
          <w:rFonts w:ascii="宋体" w:hAnsi="宋体" w:eastAsia="宋体" w:cs="宋体"/>
          <w:spacing w:val="-5"/>
          <w:sz w:val="28"/>
          <w:szCs w:val="28"/>
        </w:rPr>
        <w:t>的影响。</w:t>
      </w:r>
    </w:p>
    <w:p w14:paraId="14576AFC">
      <w:pPr>
        <w:keepNext w:val="0"/>
        <w:keepLines w:val="0"/>
        <w:pageBreakBefore w:val="0"/>
        <w:widowControl w:val="0"/>
        <w:kinsoku/>
        <w:wordWrap w:val="0"/>
        <w:overflowPunct/>
        <w:topLinePunct/>
        <w:autoSpaceDE/>
        <w:autoSpaceDN/>
        <w:bidi w:val="0"/>
        <w:adjustRightInd w:val="0"/>
        <w:snapToGrid w:val="0"/>
        <w:spacing w:line="360" w:lineRule="auto"/>
        <w:ind w:left="0" w:right="0" w:firstLine="538" w:firstLineChars="200"/>
        <w:textAlignment w:val="baseline"/>
        <w:outlineLvl w:val="0"/>
        <w:rPr>
          <w:rFonts w:ascii="宋体" w:hAnsi="宋体" w:eastAsia="宋体" w:cs="宋体"/>
          <w:sz w:val="28"/>
          <w:szCs w:val="28"/>
        </w:rPr>
      </w:pPr>
      <w:r>
        <w:rPr>
          <w:rFonts w:ascii="宋体" w:hAnsi="宋体" w:eastAsia="宋体" w:cs="宋体"/>
          <w:b/>
          <w:bCs/>
          <w:spacing w:val="-6"/>
          <w:sz w:val="28"/>
          <w:szCs w:val="28"/>
        </w:rPr>
        <w:t>三、款项结算</w:t>
      </w:r>
    </w:p>
    <w:p w14:paraId="0F8209B4">
      <w:pPr>
        <w:keepNext w:val="0"/>
        <w:keepLines w:val="0"/>
        <w:pageBreakBefore w:val="0"/>
        <w:widowControl w:val="0"/>
        <w:kinsoku/>
        <w:wordWrap w:val="0"/>
        <w:overflowPunct/>
        <w:topLinePunct/>
        <w:autoSpaceDE/>
        <w:autoSpaceDN/>
        <w:bidi w:val="0"/>
        <w:adjustRightInd w:val="0"/>
        <w:snapToGrid w:val="0"/>
        <w:spacing w:line="360" w:lineRule="auto"/>
        <w:ind w:left="0" w:right="0" w:firstLine="620" w:firstLineChars="200"/>
        <w:textAlignment w:val="baseline"/>
        <w:rPr>
          <w:rFonts w:hint="eastAsia" w:ascii="宋体" w:hAnsi="宋体" w:eastAsia="宋体" w:cs="宋体"/>
          <w:spacing w:val="15"/>
          <w:sz w:val="28"/>
          <w:szCs w:val="28"/>
        </w:rPr>
      </w:pPr>
      <w:r>
        <w:rPr>
          <w:rFonts w:ascii="宋体" w:hAnsi="宋体" w:eastAsia="宋体" w:cs="宋体"/>
          <w:spacing w:val="15"/>
          <w:sz w:val="28"/>
          <w:szCs w:val="28"/>
        </w:rPr>
        <w:t>1、合同价款的支付：</w:t>
      </w:r>
      <w:r>
        <w:rPr>
          <w:rFonts w:hint="eastAsia" w:ascii="宋体" w:hAnsi="宋体" w:eastAsia="宋体" w:cs="宋体"/>
          <w:spacing w:val="15"/>
          <w:sz w:val="28"/>
          <w:szCs w:val="28"/>
        </w:rPr>
        <w:t>项目完工后支付合同价款的70%，竣工验收后支付剩余工程款。</w:t>
      </w:r>
    </w:p>
    <w:p w14:paraId="618D5ADF">
      <w:pPr>
        <w:keepNext w:val="0"/>
        <w:keepLines w:val="0"/>
        <w:pageBreakBefore w:val="0"/>
        <w:widowControl w:val="0"/>
        <w:kinsoku/>
        <w:wordWrap w:val="0"/>
        <w:overflowPunct/>
        <w:topLinePunct/>
        <w:autoSpaceDE/>
        <w:autoSpaceDN/>
        <w:bidi w:val="0"/>
        <w:adjustRightInd w:val="0"/>
        <w:snapToGrid w:val="0"/>
        <w:spacing w:line="360" w:lineRule="auto"/>
        <w:ind w:left="0" w:right="0" w:firstLine="532" w:firstLineChars="200"/>
        <w:textAlignment w:val="baseline"/>
        <w:rPr>
          <w:rFonts w:ascii="宋体" w:hAnsi="宋体" w:eastAsia="宋体" w:cs="宋体"/>
          <w:spacing w:val="-7"/>
          <w:sz w:val="28"/>
          <w:szCs w:val="28"/>
        </w:rPr>
      </w:pPr>
      <w:r>
        <w:rPr>
          <w:rFonts w:ascii="宋体" w:hAnsi="宋体" w:eastAsia="宋体" w:cs="宋体"/>
          <w:spacing w:val="-7"/>
          <w:sz w:val="28"/>
          <w:szCs w:val="28"/>
        </w:rPr>
        <w:t>2、结算方式：银行转账。</w:t>
      </w:r>
    </w:p>
    <w:p w14:paraId="3AF9F394">
      <w:pPr>
        <w:keepNext w:val="0"/>
        <w:keepLines w:val="0"/>
        <w:pageBreakBefore w:val="0"/>
        <w:widowControl w:val="0"/>
        <w:kinsoku/>
        <w:wordWrap w:val="0"/>
        <w:overflowPunct/>
        <w:topLinePunct/>
        <w:autoSpaceDE/>
        <w:autoSpaceDN/>
        <w:bidi w:val="0"/>
        <w:adjustRightInd w:val="0"/>
        <w:snapToGrid w:val="0"/>
        <w:spacing w:line="360" w:lineRule="auto"/>
        <w:ind w:right="0" w:firstLine="604" w:firstLineChars="200"/>
        <w:textAlignment w:val="baseline"/>
        <w:rPr>
          <w:rFonts w:ascii="宋体" w:hAnsi="宋体" w:eastAsia="宋体" w:cs="宋体"/>
          <w:sz w:val="28"/>
          <w:szCs w:val="28"/>
        </w:rPr>
      </w:pPr>
      <w:r>
        <w:rPr>
          <w:rFonts w:ascii="宋体" w:hAnsi="宋体" w:eastAsia="宋体" w:cs="宋体"/>
          <w:spacing w:val="11"/>
          <w:sz w:val="28"/>
          <w:szCs w:val="28"/>
        </w:rPr>
        <w:t>3</w:t>
      </w:r>
      <w:r>
        <w:rPr>
          <w:rFonts w:hint="eastAsia" w:ascii="宋体" w:hAnsi="宋体" w:eastAsia="宋体" w:cs="宋体"/>
          <w:spacing w:val="11"/>
          <w:sz w:val="28"/>
          <w:szCs w:val="28"/>
          <w:lang w:eastAsia="zh-CN"/>
        </w:rPr>
        <w:t>、</w:t>
      </w:r>
      <w:r>
        <w:rPr>
          <w:rFonts w:ascii="宋体" w:hAnsi="宋体" w:eastAsia="宋体" w:cs="宋体"/>
          <w:spacing w:val="11"/>
          <w:sz w:val="28"/>
          <w:szCs w:val="28"/>
        </w:rPr>
        <w:t>支付方式：由采购人负责结算，合同签订后，供</w:t>
      </w:r>
      <w:r>
        <w:rPr>
          <w:rFonts w:ascii="宋体" w:hAnsi="宋体" w:eastAsia="宋体" w:cs="宋体"/>
          <w:spacing w:val="10"/>
          <w:sz w:val="28"/>
          <w:szCs w:val="28"/>
        </w:rPr>
        <w:t>应商在接受付款前，开具等额发</w:t>
      </w:r>
      <w:r>
        <w:rPr>
          <w:rFonts w:ascii="宋体" w:hAnsi="宋体" w:eastAsia="宋体" w:cs="宋体"/>
          <w:spacing w:val="5"/>
          <w:sz w:val="28"/>
          <w:szCs w:val="28"/>
        </w:rPr>
        <w:t>票给采购人。</w:t>
      </w:r>
    </w:p>
    <w:p w14:paraId="3EEFA926">
      <w:pPr>
        <w:keepNext w:val="0"/>
        <w:keepLines w:val="0"/>
        <w:pageBreakBefore w:val="0"/>
        <w:widowControl w:val="0"/>
        <w:kinsoku/>
        <w:wordWrap w:val="0"/>
        <w:overflowPunct/>
        <w:topLinePunct/>
        <w:autoSpaceDE/>
        <w:autoSpaceDN/>
        <w:bidi w:val="0"/>
        <w:adjustRightInd w:val="0"/>
        <w:snapToGrid w:val="0"/>
        <w:spacing w:line="360" w:lineRule="auto"/>
        <w:ind w:left="0" w:right="0" w:firstLine="570" w:firstLineChars="200"/>
        <w:textAlignment w:val="baseline"/>
        <w:outlineLvl w:val="0"/>
        <w:rPr>
          <w:rFonts w:ascii="宋体" w:hAnsi="宋体" w:eastAsia="宋体" w:cs="宋体"/>
          <w:b/>
          <w:bCs/>
          <w:spacing w:val="2"/>
          <w:sz w:val="28"/>
          <w:szCs w:val="28"/>
        </w:rPr>
      </w:pPr>
      <w:r>
        <w:rPr>
          <w:rFonts w:ascii="宋体" w:hAnsi="宋体" w:eastAsia="宋体" w:cs="宋体"/>
          <w:b/>
          <w:bCs/>
          <w:spacing w:val="2"/>
          <w:sz w:val="28"/>
          <w:szCs w:val="28"/>
        </w:rPr>
        <w:t>四</w:t>
      </w:r>
      <w:r>
        <w:rPr>
          <w:rFonts w:ascii="宋体" w:hAnsi="宋体" w:eastAsia="宋体" w:cs="宋体"/>
          <w:spacing w:val="-32"/>
          <w:sz w:val="28"/>
          <w:szCs w:val="28"/>
        </w:rPr>
        <w:t xml:space="preserve"> </w:t>
      </w:r>
      <w:r>
        <w:rPr>
          <w:rFonts w:ascii="宋体" w:hAnsi="宋体" w:eastAsia="宋体" w:cs="宋体"/>
          <w:b/>
          <w:bCs/>
          <w:spacing w:val="2"/>
          <w:sz w:val="28"/>
          <w:szCs w:val="28"/>
        </w:rPr>
        <w:t>、服务地点及完成期</w:t>
      </w:r>
    </w:p>
    <w:p w14:paraId="671BDE45">
      <w:pPr>
        <w:keepNext w:val="0"/>
        <w:keepLines w:val="0"/>
        <w:pageBreakBefore w:val="0"/>
        <w:widowControl w:val="0"/>
        <w:numPr>
          <w:ilvl w:val="0"/>
          <w:numId w:val="0"/>
        </w:numPr>
        <w:kinsoku/>
        <w:wordWrap w:val="0"/>
        <w:overflowPunct/>
        <w:topLinePunct/>
        <w:autoSpaceDE/>
        <w:autoSpaceDN/>
        <w:bidi w:val="0"/>
        <w:adjustRightInd w:val="0"/>
        <w:snapToGrid w:val="0"/>
        <w:spacing w:line="360" w:lineRule="auto"/>
        <w:ind w:left="0" w:leftChars="0" w:right="0" w:rightChars="0" w:firstLine="568" w:firstLineChars="200"/>
        <w:textAlignment w:val="baseline"/>
        <w:outlineLvl w:val="0"/>
        <w:rPr>
          <w:rFonts w:ascii="宋体" w:hAnsi="宋体" w:eastAsia="宋体" w:cs="宋体"/>
          <w:spacing w:val="2"/>
          <w:sz w:val="28"/>
          <w:szCs w:val="28"/>
        </w:rPr>
      </w:pPr>
      <w:r>
        <w:rPr>
          <w:rFonts w:hint="eastAsia" w:ascii="宋体" w:hAnsi="宋体" w:eastAsia="宋体" w:cs="宋体"/>
          <w:snapToGrid w:val="0"/>
          <w:color w:val="000000"/>
          <w:spacing w:val="2"/>
          <w:kern w:val="0"/>
          <w:sz w:val="28"/>
          <w:szCs w:val="28"/>
          <w:lang w:val="en-US" w:eastAsia="en-US" w:bidi="ar-SA"/>
        </w:rPr>
        <w:t>(一)</w:t>
      </w:r>
      <w:r>
        <w:rPr>
          <w:rFonts w:ascii="宋体" w:hAnsi="宋体" w:eastAsia="宋体" w:cs="宋体"/>
          <w:spacing w:val="2"/>
          <w:sz w:val="28"/>
          <w:szCs w:val="28"/>
        </w:rPr>
        <w:t xml:space="preserve">服务地点： </w:t>
      </w:r>
    </w:p>
    <w:p w14:paraId="6ED2A46B">
      <w:pPr>
        <w:keepNext w:val="0"/>
        <w:keepLines w:val="0"/>
        <w:pageBreakBefore w:val="0"/>
        <w:widowControl w:val="0"/>
        <w:numPr>
          <w:ilvl w:val="0"/>
          <w:numId w:val="0"/>
        </w:numPr>
        <w:kinsoku/>
        <w:wordWrap w:val="0"/>
        <w:overflowPunct/>
        <w:topLinePunct/>
        <w:autoSpaceDE/>
        <w:autoSpaceDN/>
        <w:bidi w:val="0"/>
        <w:adjustRightInd w:val="0"/>
        <w:snapToGrid w:val="0"/>
        <w:spacing w:line="360" w:lineRule="auto"/>
        <w:ind w:left="0" w:leftChars="0" w:right="0" w:rightChars="0" w:firstLine="660" w:firstLineChars="200"/>
        <w:textAlignment w:val="baseline"/>
        <w:outlineLvl w:val="0"/>
        <w:rPr>
          <w:rFonts w:ascii="宋体" w:hAnsi="宋体" w:eastAsia="宋体" w:cs="宋体"/>
          <w:spacing w:val="25"/>
          <w:sz w:val="28"/>
          <w:szCs w:val="28"/>
        </w:rPr>
      </w:pPr>
      <w:r>
        <w:rPr>
          <w:rFonts w:ascii="宋体" w:hAnsi="宋体" w:eastAsia="宋体" w:cs="宋体"/>
          <w:spacing w:val="25"/>
          <w:sz w:val="28"/>
          <w:szCs w:val="28"/>
        </w:rPr>
        <w:t>渭南市蒲城县</w:t>
      </w:r>
    </w:p>
    <w:p w14:paraId="5C47CA45">
      <w:pPr>
        <w:keepNext w:val="0"/>
        <w:keepLines w:val="0"/>
        <w:pageBreakBefore w:val="0"/>
        <w:widowControl w:val="0"/>
        <w:numPr>
          <w:ilvl w:val="0"/>
          <w:numId w:val="0"/>
        </w:numPr>
        <w:kinsoku/>
        <w:wordWrap w:val="0"/>
        <w:overflowPunct/>
        <w:topLinePunct/>
        <w:autoSpaceDE/>
        <w:autoSpaceDN/>
        <w:bidi w:val="0"/>
        <w:adjustRightInd w:val="0"/>
        <w:snapToGrid w:val="0"/>
        <w:spacing w:line="360" w:lineRule="auto"/>
        <w:ind w:left="0" w:leftChars="0" w:right="0" w:rightChars="0" w:firstLine="560" w:firstLineChars="200"/>
        <w:textAlignment w:val="baseline"/>
        <w:outlineLvl w:val="0"/>
        <w:rPr>
          <w:rFonts w:ascii="宋体" w:hAnsi="宋体" w:eastAsia="宋体" w:cs="宋体"/>
          <w:sz w:val="28"/>
          <w:szCs w:val="28"/>
        </w:rPr>
      </w:pPr>
      <w:r>
        <w:rPr>
          <w:rFonts w:ascii="宋体" w:hAnsi="宋体" w:eastAsia="宋体" w:cs="宋体"/>
          <w:sz w:val="28"/>
          <w:szCs w:val="28"/>
        </w:rPr>
        <w:t xml:space="preserve"> </w:t>
      </w:r>
      <w:r>
        <w:rPr>
          <w:rFonts w:ascii="宋体" w:hAnsi="宋体" w:eastAsia="宋体" w:cs="宋体"/>
          <w:spacing w:val="4"/>
          <w:sz w:val="28"/>
          <w:szCs w:val="28"/>
        </w:rPr>
        <w:t>(二)服务内容：</w:t>
      </w:r>
    </w:p>
    <w:p w14:paraId="04102968">
      <w:pPr>
        <w:keepNext w:val="0"/>
        <w:keepLines w:val="0"/>
        <w:pageBreakBefore w:val="0"/>
        <w:widowControl w:val="0"/>
        <w:kinsoku/>
        <w:wordWrap w:val="0"/>
        <w:overflowPunct/>
        <w:topLinePunct/>
        <w:autoSpaceDE/>
        <w:autoSpaceDN/>
        <w:bidi w:val="0"/>
        <w:adjustRightInd w:val="0"/>
        <w:snapToGrid w:val="0"/>
        <w:spacing w:line="360" w:lineRule="auto"/>
        <w:ind w:right="0" w:firstLine="604" w:firstLineChars="200"/>
        <w:textAlignment w:val="baseline"/>
        <w:rPr>
          <w:rFonts w:hint="eastAsia" w:ascii="宋体" w:hAnsi="宋体" w:eastAsia="宋体" w:cs="宋体"/>
          <w:spacing w:val="11"/>
          <w:sz w:val="28"/>
          <w:szCs w:val="28"/>
          <w:lang w:eastAsia="zh-CN"/>
        </w:rPr>
      </w:pPr>
      <w:r>
        <w:rPr>
          <w:rFonts w:hint="eastAsia" w:ascii="宋体" w:hAnsi="宋体" w:eastAsia="宋体" w:cs="宋体"/>
          <w:spacing w:val="11"/>
          <w:sz w:val="28"/>
          <w:szCs w:val="28"/>
          <w:lang w:eastAsia="zh-CN"/>
        </w:rPr>
        <w:t>排污口标准化建设工程。本次采购内容主要是蒲城县阿坡村阿坡温泉排污口，蒲城县南排洪渠入北洛河口以及中干沟总干渠入河排污口的标准化建设。</w:t>
      </w:r>
    </w:p>
    <w:p w14:paraId="2F2AFD3C">
      <w:pPr>
        <w:keepNext w:val="0"/>
        <w:keepLines w:val="0"/>
        <w:pageBreakBefore w:val="0"/>
        <w:widowControl w:val="0"/>
        <w:kinsoku/>
        <w:wordWrap w:val="0"/>
        <w:overflowPunct/>
        <w:topLinePunct/>
        <w:autoSpaceDE/>
        <w:autoSpaceDN/>
        <w:bidi w:val="0"/>
        <w:adjustRightInd w:val="0"/>
        <w:snapToGrid w:val="0"/>
        <w:spacing w:line="360" w:lineRule="auto"/>
        <w:ind w:right="0" w:firstLine="604" w:firstLineChars="200"/>
        <w:textAlignment w:val="baseline"/>
        <w:rPr>
          <w:rFonts w:ascii="宋体" w:hAnsi="宋体" w:eastAsia="宋体" w:cs="宋体"/>
          <w:spacing w:val="11"/>
          <w:sz w:val="28"/>
          <w:szCs w:val="28"/>
        </w:rPr>
      </w:pPr>
      <w:r>
        <w:rPr>
          <w:rFonts w:ascii="宋体" w:hAnsi="宋体" w:eastAsia="宋体" w:cs="宋体"/>
          <w:spacing w:val="11"/>
          <w:sz w:val="28"/>
          <w:szCs w:val="28"/>
        </w:rPr>
        <w:t>(三)服务期：</w:t>
      </w:r>
    </w:p>
    <w:p w14:paraId="112A3EE8">
      <w:pPr>
        <w:keepNext w:val="0"/>
        <w:keepLines w:val="0"/>
        <w:pageBreakBefore w:val="0"/>
        <w:widowControl w:val="0"/>
        <w:kinsoku/>
        <w:wordWrap w:val="0"/>
        <w:overflowPunct/>
        <w:topLinePunct/>
        <w:autoSpaceDE/>
        <w:autoSpaceDN/>
        <w:bidi w:val="0"/>
        <w:adjustRightInd w:val="0"/>
        <w:snapToGrid w:val="0"/>
        <w:spacing w:line="360" w:lineRule="auto"/>
        <w:ind w:left="0" w:right="0" w:firstLine="636" w:firstLineChars="200"/>
        <w:textAlignment w:val="baseline"/>
        <w:rPr>
          <w:sz w:val="28"/>
          <w:szCs w:val="28"/>
        </w:rPr>
      </w:pPr>
      <w:r>
        <w:rPr>
          <w:rFonts w:ascii="宋体" w:hAnsi="宋体" w:eastAsia="宋体" w:cs="宋体"/>
          <w:spacing w:val="19"/>
          <w:sz w:val="28"/>
          <w:szCs w:val="28"/>
        </w:rPr>
        <w:t>自合同签订之日起</w:t>
      </w:r>
      <w:r>
        <w:rPr>
          <w:rFonts w:hint="eastAsia" w:ascii="宋体" w:hAnsi="宋体" w:eastAsia="宋体" w:cs="宋体"/>
          <w:spacing w:val="19"/>
          <w:sz w:val="28"/>
          <w:szCs w:val="28"/>
          <w:lang w:val="en-US" w:eastAsia="zh-CN"/>
        </w:rPr>
        <w:t>21</w:t>
      </w:r>
      <w:r>
        <w:rPr>
          <w:rFonts w:ascii="宋体" w:hAnsi="宋体" w:eastAsia="宋体" w:cs="宋体"/>
          <w:spacing w:val="19"/>
          <w:sz w:val="28"/>
          <w:szCs w:val="28"/>
        </w:rPr>
        <w:t>日历天。</w:t>
      </w:r>
    </w:p>
    <w:p w14:paraId="09B5C34F">
      <w:pPr>
        <w:keepNext w:val="0"/>
        <w:keepLines w:val="0"/>
        <w:pageBreakBefore w:val="0"/>
        <w:widowControl w:val="0"/>
        <w:kinsoku/>
        <w:wordWrap w:val="0"/>
        <w:overflowPunct/>
        <w:topLinePunct/>
        <w:autoSpaceDE/>
        <w:autoSpaceDN/>
        <w:bidi w:val="0"/>
        <w:adjustRightInd w:val="0"/>
        <w:snapToGrid w:val="0"/>
        <w:spacing w:line="360" w:lineRule="auto"/>
        <w:ind w:left="0" w:right="0" w:firstLine="568" w:firstLineChars="200"/>
        <w:textAlignment w:val="baseline"/>
        <w:rPr>
          <w:rFonts w:ascii="宋体" w:hAnsi="宋体" w:eastAsia="宋体" w:cs="宋体"/>
          <w:sz w:val="28"/>
          <w:szCs w:val="28"/>
        </w:rPr>
      </w:pPr>
      <w:r>
        <w:rPr>
          <w:rFonts w:ascii="宋体" w:hAnsi="宋体" w:eastAsia="宋体" w:cs="宋体"/>
          <w:spacing w:val="2"/>
          <w:sz w:val="28"/>
          <w:szCs w:val="28"/>
        </w:rPr>
        <w:t>(四)服务要求：</w:t>
      </w:r>
    </w:p>
    <w:p w14:paraId="518886B7">
      <w:pPr>
        <w:keepNext w:val="0"/>
        <w:keepLines w:val="0"/>
        <w:pageBreakBefore w:val="0"/>
        <w:widowControl w:val="0"/>
        <w:kinsoku/>
        <w:wordWrap w:val="0"/>
        <w:overflowPunct/>
        <w:topLinePunct/>
        <w:autoSpaceDE/>
        <w:autoSpaceDN/>
        <w:bidi w:val="0"/>
        <w:adjustRightInd w:val="0"/>
        <w:snapToGrid w:val="0"/>
        <w:spacing w:line="360" w:lineRule="auto"/>
        <w:ind w:left="0" w:right="0" w:firstLine="580" w:firstLineChars="200"/>
        <w:textAlignment w:val="baseline"/>
        <w:rPr>
          <w:sz w:val="28"/>
          <w:szCs w:val="28"/>
        </w:rPr>
      </w:pPr>
      <w:r>
        <w:rPr>
          <w:rFonts w:ascii="宋体" w:hAnsi="宋体" w:eastAsia="宋体" w:cs="宋体"/>
          <w:spacing w:val="5"/>
          <w:sz w:val="28"/>
          <w:szCs w:val="28"/>
        </w:rPr>
        <w:t>1.在服务范围内按</w:t>
      </w:r>
      <w:r>
        <w:rPr>
          <w:rFonts w:hint="eastAsia" w:ascii="宋体" w:hAnsi="宋体" w:eastAsia="宋体" w:cs="宋体"/>
          <w:spacing w:val="5"/>
          <w:sz w:val="28"/>
          <w:szCs w:val="28"/>
          <w:lang w:val="en-US" w:eastAsia="zh-CN"/>
        </w:rPr>
        <w:t>相关标准及规范完成</w:t>
      </w:r>
      <w:r>
        <w:rPr>
          <w:rFonts w:ascii="宋体" w:hAnsi="宋体" w:eastAsia="宋体" w:cs="宋体"/>
          <w:spacing w:val="5"/>
          <w:sz w:val="28"/>
          <w:szCs w:val="28"/>
        </w:rPr>
        <w:t>工作内容</w:t>
      </w:r>
      <w:r>
        <w:rPr>
          <w:rFonts w:ascii="宋体" w:hAnsi="宋体" w:eastAsia="宋体" w:cs="宋体"/>
          <w:spacing w:val="4"/>
          <w:sz w:val="28"/>
          <w:szCs w:val="28"/>
        </w:rPr>
        <w:t>。</w:t>
      </w:r>
    </w:p>
    <w:p w14:paraId="63065600">
      <w:pPr>
        <w:keepNext w:val="0"/>
        <w:keepLines w:val="0"/>
        <w:pageBreakBefore w:val="0"/>
        <w:widowControl w:val="0"/>
        <w:kinsoku/>
        <w:wordWrap w:val="0"/>
        <w:overflowPunct/>
        <w:topLinePunct/>
        <w:autoSpaceDE/>
        <w:autoSpaceDN/>
        <w:bidi w:val="0"/>
        <w:adjustRightInd w:val="0"/>
        <w:snapToGrid w:val="0"/>
        <w:spacing w:line="360" w:lineRule="auto"/>
        <w:ind w:left="0" w:right="0" w:firstLine="588" w:firstLineChars="200"/>
        <w:textAlignment w:val="baseline"/>
        <w:rPr>
          <w:rFonts w:hint="eastAsia" w:ascii="宋体" w:hAnsi="宋体" w:eastAsia="宋体" w:cs="宋体"/>
          <w:sz w:val="28"/>
          <w:szCs w:val="28"/>
          <w:lang w:eastAsia="zh-CN"/>
        </w:rPr>
      </w:pPr>
      <w:r>
        <w:rPr>
          <w:rFonts w:ascii="宋体" w:hAnsi="宋体" w:eastAsia="宋体" w:cs="宋体"/>
          <w:spacing w:val="7"/>
          <w:sz w:val="28"/>
          <w:szCs w:val="28"/>
        </w:rPr>
        <w:t>2.</w:t>
      </w:r>
      <w:r>
        <w:rPr>
          <w:rFonts w:ascii="宋体" w:hAnsi="宋体" w:eastAsia="宋体" w:cs="宋体"/>
          <w:spacing w:val="-68"/>
          <w:sz w:val="28"/>
          <w:szCs w:val="28"/>
        </w:rPr>
        <w:t xml:space="preserve"> </w:t>
      </w:r>
      <w:r>
        <w:rPr>
          <w:rFonts w:ascii="宋体" w:hAnsi="宋体" w:eastAsia="宋体" w:cs="宋体"/>
          <w:spacing w:val="7"/>
          <w:sz w:val="28"/>
          <w:szCs w:val="28"/>
        </w:rPr>
        <w:t>人员配备合理。有针对本项目的专项服务小组，项目负责人、工作人员分工明</w:t>
      </w:r>
      <w:r>
        <w:rPr>
          <w:rFonts w:ascii="宋体" w:hAnsi="宋体" w:eastAsia="宋体" w:cs="宋体"/>
          <w:spacing w:val="16"/>
          <w:sz w:val="28"/>
          <w:szCs w:val="28"/>
        </w:rPr>
        <w:t>确(应有具体成员名单，包括姓名、工作职责等)</w:t>
      </w:r>
      <w:r>
        <w:rPr>
          <w:rFonts w:hint="eastAsia" w:ascii="宋体" w:hAnsi="宋体" w:eastAsia="宋体" w:cs="宋体"/>
          <w:spacing w:val="16"/>
          <w:sz w:val="28"/>
          <w:szCs w:val="28"/>
          <w:lang w:eastAsia="zh-CN"/>
        </w:rPr>
        <w:t>。</w:t>
      </w:r>
    </w:p>
    <w:p w14:paraId="2AF1EEF4">
      <w:pPr>
        <w:keepNext w:val="0"/>
        <w:keepLines w:val="0"/>
        <w:pageBreakBefore w:val="0"/>
        <w:widowControl w:val="0"/>
        <w:kinsoku/>
        <w:wordWrap w:val="0"/>
        <w:overflowPunct/>
        <w:topLinePunct/>
        <w:autoSpaceDE/>
        <w:autoSpaceDN/>
        <w:bidi w:val="0"/>
        <w:adjustRightInd w:val="0"/>
        <w:snapToGrid w:val="0"/>
        <w:spacing w:line="360" w:lineRule="auto"/>
        <w:ind w:left="0" w:right="0" w:firstLine="580" w:firstLineChars="200"/>
        <w:textAlignment w:val="baseline"/>
        <w:rPr>
          <w:sz w:val="28"/>
          <w:szCs w:val="28"/>
        </w:rPr>
      </w:pPr>
      <w:r>
        <w:rPr>
          <w:rFonts w:ascii="宋体" w:hAnsi="宋体" w:eastAsia="宋体" w:cs="宋体"/>
          <w:spacing w:val="5"/>
          <w:sz w:val="28"/>
          <w:szCs w:val="28"/>
        </w:rPr>
        <w:t>3.有各类突发事件的应急预案和措施，有明确</w:t>
      </w:r>
      <w:r>
        <w:rPr>
          <w:rFonts w:ascii="宋体" w:hAnsi="宋体" w:eastAsia="宋体" w:cs="宋体"/>
          <w:spacing w:val="4"/>
          <w:sz w:val="28"/>
          <w:szCs w:val="28"/>
        </w:rPr>
        <w:t>具体的承诺。</w:t>
      </w:r>
    </w:p>
    <w:p w14:paraId="69B874B2">
      <w:pPr>
        <w:keepNext w:val="0"/>
        <w:keepLines w:val="0"/>
        <w:pageBreakBefore w:val="0"/>
        <w:widowControl w:val="0"/>
        <w:kinsoku/>
        <w:wordWrap w:val="0"/>
        <w:overflowPunct/>
        <w:topLinePunct/>
        <w:autoSpaceDE/>
        <w:autoSpaceDN/>
        <w:bidi w:val="0"/>
        <w:adjustRightInd w:val="0"/>
        <w:snapToGrid w:val="0"/>
        <w:spacing w:line="360" w:lineRule="auto"/>
        <w:ind w:left="0" w:right="0" w:firstLine="584" w:firstLineChars="200"/>
        <w:textAlignment w:val="baseline"/>
        <w:rPr>
          <w:rFonts w:ascii="宋体" w:hAnsi="宋体" w:eastAsia="宋体" w:cs="宋体"/>
          <w:sz w:val="28"/>
          <w:szCs w:val="28"/>
        </w:rPr>
      </w:pPr>
      <w:r>
        <w:rPr>
          <w:rFonts w:ascii="宋体" w:hAnsi="宋体" w:eastAsia="宋体" w:cs="宋体"/>
          <w:spacing w:val="6"/>
          <w:sz w:val="28"/>
          <w:szCs w:val="28"/>
        </w:rPr>
        <w:t>4.供应商所拟派的工作人员，若在服务期间发生任何伤害，采购人概不负责，由</w:t>
      </w:r>
      <w:r>
        <w:rPr>
          <w:rFonts w:ascii="宋体" w:hAnsi="宋体" w:eastAsia="宋体" w:cs="宋体"/>
          <w:spacing w:val="-5"/>
          <w:sz w:val="28"/>
          <w:szCs w:val="28"/>
        </w:rPr>
        <w:t>供应商自行处理。</w:t>
      </w:r>
    </w:p>
    <w:p w14:paraId="2469598E">
      <w:pPr>
        <w:keepNext w:val="0"/>
        <w:keepLines w:val="0"/>
        <w:pageBreakBefore w:val="0"/>
        <w:widowControl w:val="0"/>
        <w:kinsoku/>
        <w:wordWrap w:val="0"/>
        <w:overflowPunct/>
        <w:topLinePunct/>
        <w:autoSpaceDE/>
        <w:autoSpaceDN/>
        <w:bidi w:val="0"/>
        <w:adjustRightInd w:val="0"/>
        <w:snapToGrid w:val="0"/>
        <w:spacing w:line="360" w:lineRule="auto"/>
        <w:ind w:left="0" w:right="0" w:firstLine="530" w:firstLineChars="200"/>
        <w:textAlignment w:val="baseline"/>
        <w:outlineLvl w:val="0"/>
        <w:rPr>
          <w:rFonts w:ascii="宋体" w:hAnsi="宋体" w:eastAsia="宋体" w:cs="宋体"/>
          <w:sz w:val="28"/>
          <w:szCs w:val="28"/>
        </w:rPr>
      </w:pPr>
      <w:r>
        <w:rPr>
          <w:rFonts w:ascii="宋体" w:hAnsi="宋体" w:eastAsia="宋体" w:cs="宋体"/>
          <w:b/>
          <w:bCs/>
          <w:spacing w:val="-8"/>
          <w:sz w:val="28"/>
          <w:szCs w:val="28"/>
        </w:rPr>
        <w:t>五、技术资料</w:t>
      </w:r>
    </w:p>
    <w:p w14:paraId="2819591A">
      <w:pPr>
        <w:keepNext w:val="0"/>
        <w:keepLines w:val="0"/>
        <w:pageBreakBefore w:val="0"/>
        <w:widowControl w:val="0"/>
        <w:kinsoku/>
        <w:wordWrap w:val="0"/>
        <w:overflowPunct/>
        <w:topLinePunct/>
        <w:autoSpaceDE/>
        <w:autoSpaceDN/>
        <w:bidi w:val="0"/>
        <w:adjustRightInd w:val="0"/>
        <w:snapToGrid w:val="0"/>
        <w:spacing w:line="360" w:lineRule="auto"/>
        <w:ind w:left="0" w:right="0" w:firstLine="552" w:firstLineChars="200"/>
        <w:textAlignment w:val="baseline"/>
        <w:rPr>
          <w:rFonts w:ascii="宋体" w:hAnsi="宋体" w:eastAsia="宋体" w:cs="宋体"/>
          <w:sz w:val="28"/>
          <w:szCs w:val="28"/>
        </w:rPr>
      </w:pPr>
      <w:r>
        <w:rPr>
          <w:rFonts w:ascii="宋体" w:hAnsi="宋体" w:eastAsia="宋体" w:cs="宋体"/>
          <w:spacing w:val="-2"/>
          <w:sz w:val="28"/>
          <w:szCs w:val="28"/>
        </w:rPr>
        <w:t>1.供应商应按采购文件响应的时间向采购人提供完成项目的有</w:t>
      </w:r>
      <w:r>
        <w:rPr>
          <w:rFonts w:ascii="宋体" w:hAnsi="宋体" w:eastAsia="宋体" w:cs="宋体"/>
          <w:spacing w:val="-3"/>
          <w:sz w:val="28"/>
          <w:szCs w:val="28"/>
        </w:rPr>
        <w:t>关服务资料。</w:t>
      </w:r>
    </w:p>
    <w:p w14:paraId="42721D6E">
      <w:pPr>
        <w:keepNext w:val="0"/>
        <w:keepLines w:val="0"/>
        <w:pageBreakBefore w:val="0"/>
        <w:widowControl w:val="0"/>
        <w:kinsoku/>
        <w:wordWrap w:val="0"/>
        <w:overflowPunct/>
        <w:topLinePunct/>
        <w:autoSpaceDE/>
        <w:autoSpaceDN/>
        <w:bidi w:val="0"/>
        <w:adjustRightInd w:val="0"/>
        <w:snapToGrid w:val="0"/>
        <w:spacing w:line="360" w:lineRule="auto"/>
        <w:ind w:left="0" w:right="0" w:firstLine="552" w:firstLineChars="200"/>
        <w:textAlignment w:val="baseline"/>
        <w:rPr>
          <w:rFonts w:ascii="宋体" w:hAnsi="宋体" w:eastAsia="宋体" w:cs="宋体"/>
          <w:sz w:val="28"/>
          <w:szCs w:val="28"/>
        </w:rPr>
      </w:pPr>
      <w:r>
        <w:rPr>
          <w:rFonts w:ascii="宋体" w:hAnsi="宋体" w:eastAsia="宋体" w:cs="宋体"/>
          <w:spacing w:val="-2"/>
          <w:sz w:val="28"/>
          <w:szCs w:val="28"/>
        </w:rPr>
        <w:t>2.没有采购人事先书面同意，供应商不得将由采购人提供的有关合</w:t>
      </w:r>
      <w:r>
        <w:rPr>
          <w:rFonts w:ascii="宋体" w:hAnsi="宋体" w:eastAsia="宋体" w:cs="宋体"/>
          <w:spacing w:val="-3"/>
          <w:sz w:val="28"/>
          <w:szCs w:val="28"/>
        </w:rPr>
        <w:t>同或任何合同条文、规格、计划、样品或资料提供给与履行本合同无关的其他任何人。即使向履行本合同有关的人员提供，也应注意保密并限于履行合同的必需范围。</w:t>
      </w:r>
    </w:p>
    <w:p w14:paraId="4DCE58CF">
      <w:pPr>
        <w:keepNext w:val="0"/>
        <w:keepLines w:val="0"/>
        <w:pageBreakBefore w:val="0"/>
        <w:widowControl w:val="0"/>
        <w:kinsoku/>
        <w:wordWrap w:val="0"/>
        <w:overflowPunct/>
        <w:topLinePunct/>
        <w:autoSpaceDE/>
        <w:autoSpaceDN/>
        <w:bidi w:val="0"/>
        <w:adjustRightInd w:val="0"/>
        <w:snapToGrid w:val="0"/>
        <w:spacing w:line="360" w:lineRule="auto"/>
        <w:ind w:left="0" w:right="0" w:firstLine="554" w:firstLineChars="200"/>
        <w:textAlignment w:val="baseline"/>
        <w:outlineLvl w:val="0"/>
        <w:rPr>
          <w:rFonts w:ascii="宋体" w:hAnsi="宋体" w:eastAsia="宋体" w:cs="宋体"/>
          <w:sz w:val="28"/>
          <w:szCs w:val="28"/>
        </w:rPr>
      </w:pPr>
      <w:r>
        <w:rPr>
          <w:rFonts w:ascii="宋体" w:hAnsi="宋体" w:eastAsia="宋体" w:cs="宋体"/>
          <w:b/>
          <w:bCs/>
          <w:spacing w:val="-2"/>
          <w:sz w:val="28"/>
          <w:szCs w:val="28"/>
        </w:rPr>
        <w:t>六、技术情报的保密</w:t>
      </w:r>
    </w:p>
    <w:p w14:paraId="1D4DBD06">
      <w:pPr>
        <w:keepNext w:val="0"/>
        <w:keepLines w:val="0"/>
        <w:pageBreakBefore w:val="0"/>
        <w:widowControl w:val="0"/>
        <w:kinsoku/>
        <w:wordWrap w:val="0"/>
        <w:overflowPunct/>
        <w:topLinePunct/>
        <w:autoSpaceDE/>
        <w:autoSpaceDN/>
        <w:bidi w:val="0"/>
        <w:adjustRightInd w:val="0"/>
        <w:snapToGrid w:val="0"/>
        <w:spacing w:line="360" w:lineRule="auto"/>
        <w:ind w:left="0" w:right="0" w:firstLine="548" w:firstLineChars="200"/>
        <w:textAlignment w:val="baseline"/>
        <w:rPr>
          <w:rFonts w:ascii="宋体" w:hAnsi="宋体" w:eastAsia="宋体" w:cs="宋体"/>
          <w:spacing w:val="-8"/>
          <w:sz w:val="28"/>
          <w:szCs w:val="28"/>
        </w:rPr>
      </w:pPr>
      <w:r>
        <w:rPr>
          <w:rFonts w:ascii="宋体" w:hAnsi="宋体" w:eastAsia="宋体" w:cs="宋体"/>
          <w:spacing w:val="-3"/>
          <w:sz w:val="28"/>
          <w:szCs w:val="28"/>
        </w:rPr>
        <w:t>1.甲乙双方商定，供应商取得的所有原始技术资料在工作结束后交还采购人，供应</w:t>
      </w:r>
      <w:r>
        <w:rPr>
          <w:rFonts w:ascii="宋体" w:hAnsi="宋体" w:eastAsia="宋体" w:cs="宋体"/>
          <w:spacing w:val="-8"/>
          <w:sz w:val="28"/>
          <w:szCs w:val="28"/>
        </w:rPr>
        <w:t>商不得对外泄露。</w:t>
      </w:r>
    </w:p>
    <w:p w14:paraId="58DFBD7F">
      <w:pPr>
        <w:keepNext w:val="0"/>
        <w:keepLines w:val="0"/>
        <w:pageBreakBefore w:val="0"/>
        <w:widowControl w:val="0"/>
        <w:kinsoku/>
        <w:wordWrap w:val="0"/>
        <w:overflowPunct/>
        <w:topLinePunct/>
        <w:autoSpaceDE/>
        <w:autoSpaceDN/>
        <w:bidi w:val="0"/>
        <w:adjustRightInd w:val="0"/>
        <w:snapToGrid w:val="0"/>
        <w:spacing w:line="360" w:lineRule="auto"/>
        <w:ind w:left="0" w:right="0" w:firstLine="592" w:firstLineChars="200"/>
        <w:textAlignment w:val="baseline"/>
        <w:rPr>
          <w:rFonts w:ascii="宋体" w:hAnsi="宋体" w:eastAsia="宋体" w:cs="宋体"/>
          <w:sz w:val="28"/>
          <w:szCs w:val="28"/>
        </w:rPr>
      </w:pPr>
      <w:r>
        <w:rPr>
          <w:rFonts w:ascii="宋体" w:hAnsi="宋体" w:eastAsia="宋体" w:cs="宋体"/>
          <w:spacing w:val="8"/>
          <w:sz w:val="28"/>
          <w:szCs w:val="28"/>
        </w:rPr>
        <w:t>2.编制工作所需基础资料涉及国家秘密的，供应商应严格遵守国家《保密法》及有</w:t>
      </w:r>
      <w:r>
        <w:rPr>
          <w:rFonts w:ascii="宋体" w:hAnsi="宋体" w:eastAsia="宋体" w:cs="宋体"/>
          <w:spacing w:val="10"/>
          <w:sz w:val="28"/>
          <w:szCs w:val="28"/>
        </w:rPr>
        <w:t>关保密规定，履行有关保密程序，供应商涉密人员上岗应</w:t>
      </w:r>
      <w:r>
        <w:rPr>
          <w:rFonts w:ascii="宋体" w:hAnsi="宋体" w:eastAsia="宋体" w:cs="宋体"/>
          <w:spacing w:val="9"/>
          <w:sz w:val="28"/>
          <w:szCs w:val="28"/>
        </w:rPr>
        <w:t>当经过保密教育培训，掌握保</w:t>
      </w:r>
      <w:r>
        <w:rPr>
          <w:rFonts w:ascii="宋体" w:hAnsi="宋体" w:eastAsia="宋体" w:cs="宋体"/>
          <w:spacing w:val="10"/>
          <w:sz w:val="28"/>
          <w:szCs w:val="28"/>
        </w:rPr>
        <w:t>密知识技能，签订保密承诺书，严格遵守保密规章制度，不得泄露国家秘密。</w:t>
      </w:r>
    </w:p>
    <w:p w14:paraId="2E73BC53">
      <w:pPr>
        <w:keepNext w:val="0"/>
        <w:keepLines w:val="0"/>
        <w:pageBreakBefore w:val="0"/>
        <w:widowControl w:val="0"/>
        <w:kinsoku/>
        <w:wordWrap w:val="0"/>
        <w:overflowPunct/>
        <w:topLinePunct/>
        <w:autoSpaceDE/>
        <w:autoSpaceDN/>
        <w:bidi w:val="0"/>
        <w:adjustRightInd w:val="0"/>
        <w:snapToGrid w:val="0"/>
        <w:spacing w:line="360" w:lineRule="auto"/>
        <w:ind w:left="0" w:right="0" w:firstLine="614" w:firstLineChars="200"/>
        <w:textAlignment w:val="baseline"/>
        <w:outlineLvl w:val="0"/>
        <w:rPr>
          <w:rFonts w:ascii="宋体" w:hAnsi="宋体" w:eastAsia="宋体" w:cs="宋体"/>
          <w:sz w:val="28"/>
          <w:szCs w:val="28"/>
        </w:rPr>
      </w:pPr>
      <w:r>
        <w:rPr>
          <w:rFonts w:ascii="宋体" w:hAnsi="宋体" w:eastAsia="宋体" w:cs="宋体"/>
          <w:b/>
          <w:bCs/>
          <w:spacing w:val="13"/>
          <w:sz w:val="28"/>
          <w:szCs w:val="28"/>
        </w:rPr>
        <w:t>七、转或分包</w:t>
      </w:r>
    </w:p>
    <w:p w14:paraId="599FAB44">
      <w:pPr>
        <w:keepNext w:val="0"/>
        <w:keepLines w:val="0"/>
        <w:pageBreakBefore w:val="0"/>
        <w:widowControl w:val="0"/>
        <w:kinsoku/>
        <w:wordWrap w:val="0"/>
        <w:overflowPunct/>
        <w:topLinePunct/>
        <w:autoSpaceDE/>
        <w:autoSpaceDN/>
        <w:bidi w:val="0"/>
        <w:adjustRightInd w:val="0"/>
        <w:snapToGrid w:val="0"/>
        <w:spacing w:line="360" w:lineRule="auto"/>
        <w:ind w:left="0" w:right="0" w:firstLine="600" w:firstLineChars="200"/>
        <w:textAlignment w:val="baseline"/>
        <w:rPr>
          <w:sz w:val="28"/>
          <w:szCs w:val="28"/>
        </w:rPr>
      </w:pPr>
      <w:r>
        <w:rPr>
          <w:rFonts w:ascii="宋体" w:hAnsi="宋体" w:eastAsia="宋体" w:cs="宋体"/>
          <w:spacing w:val="10"/>
          <w:sz w:val="28"/>
          <w:szCs w:val="28"/>
        </w:rPr>
        <w:t>1.本合同范围的项目服务内容，应由供应商直接服务，不</w:t>
      </w:r>
      <w:r>
        <w:rPr>
          <w:rFonts w:ascii="宋体" w:hAnsi="宋体" w:eastAsia="宋体" w:cs="宋体"/>
          <w:spacing w:val="9"/>
          <w:sz w:val="28"/>
          <w:szCs w:val="28"/>
        </w:rPr>
        <w:t>得转让他人；</w:t>
      </w:r>
    </w:p>
    <w:p w14:paraId="7963F05D">
      <w:pPr>
        <w:keepNext w:val="0"/>
        <w:keepLines w:val="0"/>
        <w:pageBreakBefore w:val="0"/>
        <w:widowControl w:val="0"/>
        <w:kinsoku/>
        <w:wordWrap w:val="0"/>
        <w:overflowPunct/>
        <w:topLinePunct/>
        <w:autoSpaceDE/>
        <w:autoSpaceDN/>
        <w:bidi w:val="0"/>
        <w:adjustRightInd w:val="0"/>
        <w:snapToGrid w:val="0"/>
        <w:spacing w:line="360" w:lineRule="auto"/>
        <w:ind w:left="0" w:right="0" w:firstLine="608" w:firstLineChars="200"/>
        <w:textAlignment w:val="baseline"/>
        <w:rPr>
          <w:rFonts w:ascii="宋体" w:hAnsi="宋体" w:eastAsia="宋体" w:cs="宋体"/>
          <w:sz w:val="28"/>
          <w:szCs w:val="28"/>
        </w:rPr>
      </w:pPr>
      <w:r>
        <w:rPr>
          <w:rFonts w:ascii="宋体" w:hAnsi="宋体" w:eastAsia="宋体" w:cs="宋体"/>
          <w:spacing w:val="12"/>
          <w:sz w:val="28"/>
          <w:szCs w:val="28"/>
        </w:rPr>
        <w:t>2.</w:t>
      </w:r>
      <w:r>
        <w:rPr>
          <w:rFonts w:ascii="宋体" w:hAnsi="宋体" w:eastAsia="宋体" w:cs="宋体"/>
          <w:spacing w:val="-33"/>
          <w:sz w:val="28"/>
          <w:szCs w:val="28"/>
        </w:rPr>
        <w:t xml:space="preserve"> </w:t>
      </w:r>
      <w:r>
        <w:rPr>
          <w:rFonts w:ascii="宋体" w:hAnsi="宋体" w:eastAsia="宋体" w:cs="宋体"/>
          <w:spacing w:val="12"/>
          <w:sz w:val="28"/>
          <w:szCs w:val="28"/>
        </w:rPr>
        <w:t>如有转让和未经采购人同意的分包行为，采购人有权解除合同，并追究供应商</w:t>
      </w:r>
      <w:r>
        <w:rPr>
          <w:rFonts w:ascii="宋体" w:hAnsi="宋体" w:eastAsia="宋体" w:cs="宋体"/>
          <w:spacing w:val="30"/>
          <w:sz w:val="28"/>
          <w:szCs w:val="28"/>
        </w:rPr>
        <w:t>的违约责任</w:t>
      </w:r>
      <w:r>
        <w:rPr>
          <w:rFonts w:ascii="宋体" w:hAnsi="宋体" w:eastAsia="宋体" w:cs="宋体"/>
          <w:spacing w:val="-58"/>
          <w:sz w:val="28"/>
          <w:szCs w:val="28"/>
        </w:rPr>
        <w:t xml:space="preserve"> </w:t>
      </w:r>
      <w:r>
        <w:rPr>
          <w:rFonts w:ascii="宋体" w:hAnsi="宋体" w:eastAsia="宋体" w:cs="宋体"/>
          <w:spacing w:val="30"/>
          <w:sz w:val="28"/>
          <w:szCs w:val="28"/>
        </w:rPr>
        <w:t>。</w:t>
      </w:r>
    </w:p>
    <w:p w14:paraId="4839F95C">
      <w:pPr>
        <w:keepNext w:val="0"/>
        <w:keepLines w:val="0"/>
        <w:pageBreakBefore w:val="0"/>
        <w:widowControl w:val="0"/>
        <w:kinsoku/>
        <w:wordWrap w:val="0"/>
        <w:overflowPunct/>
        <w:topLinePunct/>
        <w:autoSpaceDE/>
        <w:autoSpaceDN/>
        <w:bidi w:val="0"/>
        <w:adjustRightInd w:val="0"/>
        <w:snapToGrid w:val="0"/>
        <w:spacing w:line="360" w:lineRule="auto"/>
        <w:ind w:left="0" w:right="0" w:firstLine="550" w:firstLineChars="200"/>
        <w:textAlignment w:val="baseline"/>
        <w:outlineLvl w:val="0"/>
        <w:rPr>
          <w:rFonts w:ascii="宋体" w:hAnsi="宋体" w:eastAsia="宋体" w:cs="宋体"/>
          <w:sz w:val="28"/>
          <w:szCs w:val="28"/>
        </w:rPr>
      </w:pPr>
      <w:r>
        <w:rPr>
          <w:rFonts w:ascii="宋体" w:hAnsi="宋体" w:eastAsia="宋体" w:cs="宋体"/>
          <w:b/>
          <w:bCs/>
          <w:spacing w:val="-3"/>
          <w:sz w:val="28"/>
          <w:szCs w:val="28"/>
        </w:rPr>
        <w:t>八</w:t>
      </w:r>
      <w:r>
        <w:rPr>
          <w:rFonts w:ascii="宋体" w:hAnsi="宋体" w:eastAsia="宋体" w:cs="宋体"/>
          <w:spacing w:val="-36"/>
          <w:sz w:val="28"/>
          <w:szCs w:val="28"/>
        </w:rPr>
        <w:t xml:space="preserve"> </w:t>
      </w:r>
      <w:r>
        <w:rPr>
          <w:rFonts w:ascii="宋体" w:hAnsi="宋体" w:eastAsia="宋体" w:cs="宋体"/>
          <w:b/>
          <w:bCs/>
          <w:spacing w:val="-3"/>
          <w:sz w:val="28"/>
          <w:szCs w:val="28"/>
        </w:rPr>
        <w:t>、采购人的权利及义务</w:t>
      </w:r>
    </w:p>
    <w:p w14:paraId="37816401">
      <w:pPr>
        <w:keepNext w:val="0"/>
        <w:keepLines w:val="0"/>
        <w:pageBreakBefore w:val="0"/>
        <w:widowControl w:val="0"/>
        <w:kinsoku/>
        <w:wordWrap w:val="0"/>
        <w:overflowPunct/>
        <w:topLinePunct/>
        <w:autoSpaceDE/>
        <w:autoSpaceDN/>
        <w:bidi w:val="0"/>
        <w:adjustRightInd w:val="0"/>
        <w:snapToGrid w:val="0"/>
        <w:spacing w:line="360" w:lineRule="auto"/>
        <w:ind w:left="0" w:right="0" w:firstLine="620" w:firstLineChars="200"/>
        <w:textAlignment w:val="baseline"/>
        <w:rPr>
          <w:rFonts w:ascii="宋体" w:hAnsi="宋体" w:eastAsia="宋体" w:cs="宋体"/>
          <w:sz w:val="28"/>
          <w:szCs w:val="28"/>
        </w:rPr>
      </w:pPr>
      <w:r>
        <w:rPr>
          <w:rFonts w:ascii="宋体" w:hAnsi="宋体" w:eastAsia="宋体" w:cs="宋体"/>
          <w:spacing w:val="15"/>
          <w:sz w:val="28"/>
          <w:szCs w:val="28"/>
        </w:rPr>
        <w:t>(一)采购人的权利</w:t>
      </w:r>
    </w:p>
    <w:p w14:paraId="172E221F">
      <w:pPr>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rFonts w:ascii="宋体" w:hAnsi="宋体" w:eastAsia="宋体" w:cs="宋体"/>
          <w:sz w:val="28"/>
          <w:szCs w:val="28"/>
        </w:rPr>
      </w:pPr>
      <w:r>
        <w:rPr>
          <w:rFonts w:ascii="宋体" w:hAnsi="宋体" w:eastAsia="宋体" w:cs="宋体"/>
          <w:sz w:val="28"/>
          <w:szCs w:val="28"/>
        </w:rPr>
        <w:t>1.</w:t>
      </w:r>
      <w:r>
        <w:rPr>
          <w:rFonts w:ascii="宋体" w:hAnsi="宋体" w:eastAsia="宋体" w:cs="宋体"/>
          <w:spacing w:val="41"/>
          <w:sz w:val="28"/>
          <w:szCs w:val="28"/>
        </w:rPr>
        <w:t xml:space="preserve"> </w:t>
      </w:r>
      <w:r>
        <w:rPr>
          <w:rFonts w:ascii="宋体" w:hAnsi="宋体" w:eastAsia="宋体" w:cs="宋体"/>
          <w:sz w:val="28"/>
          <w:szCs w:val="28"/>
        </w:rPr>
        <w:t>采购人有权向供应商询问工作进展情况及相关的内</w:t>
      </w:r>
      <w:r>
        <w:rPr>
          <w:rFonts w:ascii="宋体" w:hAnsi="宋体" w:eastAsia="宋体" w:cs="宋体"/>
          <w:spacing w:val="-1"/>
          <w:sz w:val="28"/>
          <w:szCs w:val="28"/>
        </w:rPr>
        <w:t>容。</w:t>
      </w:r>
    </w:p>
    <w:p w14:paraId="3DBEED10">
      <w:pPr>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rFonts w:ascii="宋体" w:hAnsi="宋体" w:eastAsia="宋体" w:cs="宋体"/>
          <w:sz w:val="28"/>
          <w:szCs w:val="28"/>
        </w:rPr>
      </w:pPr>
      <w:r>
        <w:rPr>
          <w:rFonts w:ascii="宋体" w:hAnsi="宋体" w:eastAsia="宋体" w:cs="宋体"/>
          <w:sz w:val="28"/>
          <w:szCs w:val="28"/>
        </w:rPr>
        <w:t>2.</w:t>
      </w:r>
      <w:r>
        <w:rPr>
          <w:rFonts w:ascii="宋体" w:hAnsi="宋体" w:eastAsia="宋体" w:cs="宋体"/>
          <w:spacing w:val="59"/>
          <w:sz w:val="28"/>
          <w:szCs w:val="28"/>
        </w:rPr>
        <w:t xml:space="preserve"> </w:t>
      </w:r>
      <w:r>
        <w:rPr>
          <w:rFonts w:ascii="宋体" w:hAnsi="宋体" w:eastAsia="宋体" w:cs="宋体"/>
          <w:sz w:val="28"/>
          <w:szCs w:val="28"/>
        </w:rPr>
        <w:t>采购人有权阐述对具体问题的意见和建议。</w:t>
      </w:r>
    </w:p>
    <w:p w14:paraId="6CF9E2B6">
      <w:pPr>
        <w:keepNext w:val="0"/>
        <w:keepLines w:val="0"/>
        <w:pageBreakBefore w:val="0"/>
        <w:widowControl w:val="0"/>
        <w:kinsoku/>
        <w:wordWrap w:val="0"/>
        <w:overflowPunct/>
        <w:topLinePunct/>
        <w:autoSpaceDE/>
        <w:autoSpaceDN/>
        <w:bidi w:val="0"/>
        <w:adjustRightInd w:val="0"/>
        <w:snapToGrid w:val="0"/>
        <w:spacing w:line="360" w:lineRule="auto"/>
        <w:ind w:left="0" w:right="0" w:firstLine="568" w:firstLineChars="200"/>
        <w:textAlignment w:val="baseline"/>
        <w:rPr>
          <w:rFonts w:ascii="宋体" w:hAnsi="宋体" w:eastAsia="宋体" w:cs="宋体"/>
          <w:sz w:val="28"/>
          <w:szCs w:val="28"/>
        </w:rPr>
      </w:pPr>
      <w:r>
        <w:rPr>
          <w:rFonts w:ascii="宋体" w:hAnsi="宋体" w:eastAsia="宋体" w:cs="宋体"/>
          <w:spacing w:val="2"/>
          <w:sz w:val="28"/>
          <w:szCs w:val="28"/>
        </w:rPr>
        <w:t>3.</w:t>
      </w:r>
      <w:r>
        <w:rPr>
          <w:rFonts w:ascii="宋体" w:hAnsi="宋体" w:eastAsia="宋体" w:cs="宋体"/>
          <w:spacing w:val="59"/>
          <w:sz w:val="28"/>
          <w:szCs w:val="28"/>
        </w:rPr>
        <w:t xml:space="preserve"> </w:t>
      </w:r>
      <w:r>
        <w:rPr>
          <w:rFonts w:ascii="宋体" w:hAnsi="宋体" w:eastAsia="宋体" w:cs="宋体"/>
          <w:spacing w:val="2"/>
          <w:sz w:val="28"/>
          <w:szCs w:val="28"/>
        </w:rPr>
        <w:t>采购人有权根据项目的具体情况，要求供应商按期到项目现场勘探解决争</w:t>
      </w:r>
      <w:r>
        <w:rPr>
          <w:rFonts w:ascii="宋体" w:hAnsi="宋体" w:eastAsia="宋体" w:cs="宋体"/>
          <w:spacing w:val="1"/>
          <w:sz w:val="28"/>
          <w:szCs w:val="28"/>
        </w:rPr>
        <w:t>议。</w:t>
      </w:r>
    </w:p>
    <w:p w14:paraId="5332A8C7">
      <w:pPr>
        <w:keepNext w:val="0"/>
        <w:keepLines w:val="0"/>
        <w:pageBreakBefore w:val="0"/>
        <w:widowControl w:val="0"/>
        <w:kinsoku/>
        <w:wordWrap w:val="0"/>
        <w:overflowPunct/>
        <w:topLinePunct/>
        <w:autoSpaceDE/>
        <w:autoSpaceDN/>
        <w:bidi w:val="0"/>
        <w:adjustRightInd w:val="0"/>
        <w:snapToGrid w:val="0"/>
        <w:spacing w:line="360" w:lineRule="auto"/>
        <w:ind w:left="0" w:right="0" w:firstLine="572" w:firstLineChars="200"/>
        <w:textAlignment w:val="baseline"/>
        <w:rPr>
          <w:rFonts w:ascii="宋体" w:hAnsi="宋体" w:eastAsia="宋体" w:cs="宋体"/>
          <w:sz w:val="28"/>
          <w:szCs w:val="28"/>
        </w:rPr>
      </w:pPr>
      <w:r>
        <w:rPr>
          <w:rFonts w:ascii="宋体" w:hAnsi="宋体" w:eastAsia="宋体" w:cs="宋体"/>
          <w:spacing w:val="3"/>
          <w:sz w:val="28"/>
          <w:szCs w:val="28"/>
        </w:rPr>
        <w:t>4.</w:t>
      </w:r>
      <w:r>
        <w:rPr>
          <w:rFonts w:ascii="宋体" w:hAnsi="宋体" w:eastAsia="宋体" w:cs="宋体"/>
          <w:spacing w:val="53"/>
          <w:sz w:val="28"/>
          <w:szCs w:val="28"/>
        </w:rPr>
        <w:t xml:space="preserve"> </w:t>
      </w:r>
      <w:r>
        <w:rPr>
          <w:rFonts w:ascii="宋体" w:hAnsi="宋体" w:eastAsia="宋体" w:cs="宋体"/>
          <w:spacing w:val="3"/>
          <w:sz w:val="28"/>
          <w:szCs w:val="28"/>
        </w:rPr>
        <w:t>当采购人认定供应商专业人员不按合同履行其职责，或与第</w:t>
      </w:r>
      <w:r>
        <w:rPr>
          <w:rFonts w:ascii="宋体" w:hAnsi="宋体" w:eastAsia="宋体" w:cs="宋体"/>
          <w:spacing w:val="2"/>
          <w:sz w:val="28"/>
          <w:szCs w:val="28"/>
        </w:rPr>
        <w:t>三人串通给采购人</w:t>
      </w:r>
      <w:r>
        <w:rPr>
          <w:rFonts w:ascii="宋体" w:hAnsi="宋体" w:eastAsia="宋体" w:cs="宋体"/>
          <w:spacing w:val="7"/>
          <w:sz w:val="28"/>
          <w:szCs w:val="28"/>
        </w:rPr>
        <w:t>造成经济损失的，采购人有权要求更换专业人员</w:t>
      </w:r>
      <w:r>
        <w:rPr>
          <w:rFonts w:ascii="宋体" w:hAnsi="宋体" w:eastAsia="宋体" w:cs="宋体"/>
          <w:spacing w:val="6"/>
          <w:sz w:val="28"/>
          <w:szCs w:val="28"/>
        </w:rPr>
        <w:t>，直至终止合同并要求供应商承担相应</w:t>
      </w:r>
      <w:r>
        <w:rPr>
          <w:rFonts w:ascii="宋体" w:hAnsi="宋体" w:eastAsia="宋体" w:cs="宋体"/>
          <w:spacing w:val="27"/>
          <w:sz w:val="28"/>
          <w:szCs w:val="28"/>
        </w:rPr>
        <w:t>的赔偿责任。</w:t>
      </w:r>
    </w:p>
    <w:p w14:paraId="65A0FFB4">
      <w:pPr>
        <w:keepNext w:val="0"/>
        <w:keepLines w:val="0"/>
        <w:pageBreakBefore w:val="0"/>
        <w:widowControl w:val="0"/>
        <w:kinsoku/>
        <w:wordWrap w:val="0"/>
        <w:overflowPunct/>
        <w:topLinePunct/>
        <w:autoSpaceDE/>
        <w:autoSpaceDN/>
        <w:bidi w:val="0"/>
        <w:adjustRightInd w:val="0"/>
        <w:snapToGrid w:val="0"/>
        <w:spacing w:line="360" w:lineRule="auto"/>
        <w:ind w:left="0" w:right="0" w:firstLine="608" w:firstLineChars="200"/>
        <w:textAlignment w:val="baseline"/>
        <w:rPr>
          <w:rFonts w:ascii="宋体" w:hAnsi="宋体" w:eastAsia="宋体" w:cs="宋体"/>
          <w:sz w:val="28"/>
          <w:szCs w:val="28"/>
        </w:rPr>
      </w:pPr>
      <w:r>
        <w:rPr>
          <w:rFonts w:ascii="宋体" w:hAnsi="宋体" w:eastAsia="宋体" w:cs="宋体"/>
          <w:spacing w:val="12"/>
          <w:sz w:val="28"/>
          <w:szCs w:val="28"/>
        </w:rPr>
        <w:t>(二)采购人的义务</w:t>
      </w:r>
    </w:p>
    <w:p w14:paraId="1DFA7941">
      <w:pPr>
        <w:keepNext w:val="0"/>
        <w:keepLines w:val="0"/>
        <w:pageBreakBefore w:val="0"/>
        <w:widowControl w:val="0"/>
        <w:kinsoku/>
        <w:wordWrap w:val="0"/>
        <w:overflowPunct/>
        <w:topLinePunct/>
        <w:autoSpaceDE/>
        <w:autoSpaceDN/>
        <w:bidi w:val="0"/>
        <w:adjustRightInd w:val="0"/>
        <w:snapToGrid w:val="0"/>
        <w:spacing w:line="360" w:lineRule="auto"/>
        <w:ind w:left="0" w:right="0" w:firstLine="564" w:firstLineChars="200"/>
        <w:textAlignment w:val="baseline"/>
        <w:rPr>
          <w:rFonts w:ascii="宋体" w:hAnsi="宋体" w:eastAsia="宋体" w:cs="宋体"/>
          <w:sz w:val="28"/>
          <w:szCs w:val="28"/>
        </w:rPr>
      </w:pPr>
      <w:r>
        <w:rPr>
          <w:rFonts w:ascii="宋体" w:hAnsi="宋体" w:eastAsia="宋体" w:cs="宋体"/>
          <w:spacing w:val="1"/>
          <w:sz w:val="28"/>
          <w:szCs w:val="28"/>
        </w:rPr>
        <w:t>1.编制完成后，由采购人组织专家评审会议，编制成果未达到采购人要求，供应商</w:t>
      </w:r>
      <w:r>
        <w:rPr>
          <w:rFonts w:ascii="宋体" w:hAnsi="宋体" w:eastAsia="宋体" w:cs="宋体"/>
          <w:spacing w:val="15"/>
          <w:sz w:val="28"/>
          <w:szCs w:val="28"/>
        </w:rPr>
        <w:t>继续完善至符合采购人要求。</w:t>
      </w:r>
    </w:p>
    <w:p w14:paraId="2D6CAB21">
      <w:pPr>
        <w:keepNext w:val="0"/>
        <w:keepLines w:val="0"/>
        <w:pageBreakBefore w:val="0"/>
        <w:widowControl w:val="0"/>
        <w:kinsoku/>
        <w:wordWrap w:val="0"/>
        <w:overflowPunct/>
        <w:topLinePunct/>
        <w:autoSpaceDE/>
        <w:autoSpaceDN/>
        <w:bidi w:val="0"/>
        <w:adjustRightInd w:val="0"/>
        <w:snapToGrid w:val="0"/>
        <w:spacing w:line="360" w:lineRule="auto"/>
        <w:ind w:left="0" w:right="0" w:firstLine="568" w:firstLineChars="200"/>
        <w:textAlignment w:val="baseline"/>
        <w:rPr>
          <w:rFonts w:ascii="宋体" w:hAnsi="宋体" w:eastAsia="宋体" w:cs="宋体"/>
          <w:sz w:val="28"/>
          <w:szCs w:val="28"/>
        </w:rPr>
      </w:pPr>
      <w:r>
        <w:rPr>
          <w:rFonts w:ascii="宋体" w:hAnsi="宋体" w:eastAsia="宋体" w:cs="宋体"/>
          <w:spacing w:val="2"/>
          <w:sz w:val="28"/>
          <w:szCs w:val="28"/>
        </w:rPr>
        <w:t>2.对供应商的编制进度、阶段性成果进行监督、检查。</w:t>
      </w:r>
    </w:p>
    <w:p w14:paraId="215C5C48">
      <w:pPr>
        <w:keepNext w:val="0"/>
        <w:keepLines w:val="0"/>
        <w:pageBreakBefore w:val="0"/>
        <w:widowControl w:val="0"/>
        <w:kinsoku/>
        <w:wordWrap w:val="0"/>
        <w:overflowPunct/>
        <w:topLinePunct/>
        <w:autoSpaceDE/>
        <w:autoSpaceDN/>
        <w:bidi w:val="0"/>
        <w:adjustRightInd w:val="0"/>
        <w:snapToGrid w:val="0"/>
        <w:spacing w:line="360" w:lineRule="auto"/>
        <w:ind w:left="0" w:right="0" w:firstLine="550" w:firstLineChars="200"/>
        <w:textAlignment w:val="baseline"/>
        <w:outlineLvl w:val="0"/>
        <w:rPr>
          <w:rFonts w:ascii="宋体" w:hAnsi="宋体" w:eastAsia="宋体" w:cs="宋体"/>
          <w:sz w:val="28"/>
          <w:szCs w:val="28"/>
        </w:rPr>
      </w:pPr>
      <w:r>
        <w:rPr>
          <w:rFonts w:ascii="宋体" w:hAnsi="宋体" w:eastAsia="宋体" w:cs="宋体"/>
          <w:b/>
          <w:bCs/>
          <w:spacing w:val="-3"/>
          <w:sz w:val="28"/>
          <w:szCs w:val="28"/>
        </w:rPr>
        <w:t>九</w:t>
      </w:r>
      <w:r>
        <w:rPr>
          <w:rFonts w:ascii="宋体" w:hAnsi="宋体" w:eastAsia="宋体" w:cs="宋体"/>
          <w:spacing w:val="-36"/>
          <w:sz w:val="28"/>
          <w:szCs w:val="28"/>
        </w:rPr>
        <w:t xml:space="preserve"> </w:t>
      </w:r>
      <w:r>
        <w:rPr>
          <w:rFonts w:ascii="宋体" w:hAnsi="宋体" w:eastAsia="宋体" w:cs="宋体"/>
          <w:b/>
          <w:bCs/>
          <w:spacing w:val="-3"/>
          <w:sz w:val="28"/>
          <w:szCs w:val="28"/>
        </w:rPr>
        <w:t>、供应商的权利及义务</w:t>
      </w:r>
    </w:p>
    <w:p w14:paraId="5A58DCBB">
      <w:pPr>
        <w:keepNext w:val="0"/>
        <w:keepLines w:val="0"/>
        <w:pageBreakBefore w:val="0"/>
        <w:widowControl w:val="0"/>
        <w:kinsoku/>
        <w:wordWrap w:val="0"/>
        <w:overflowPunct/>
        <w:topLinePunct/>
        <w:autoSpaceDE/>
        <w:autoSpaceDN/>
        <w:bidi w:val="0"/>
        <w:adjustRightInd w:val="0"/>
        <w:snapToGrid w:val="0"/>
        <w:spacing w:line="360" w:lineRule="auto"/>
        <w:ind w:left="0" w:right="0" w:firstLine="620" w:firstLineChars="200"/>
        <w:textAlignment w:val="baseline"/>
        <w:rPr>
          <w:rFonts w:ascii="宋体" w:hAnsi="宋体" w:eastAsia="宋体" w:cs="宋体"/>
          <w:sz w:val="28"/>
          <w:szCs w:val="28"/>
        </w:rPr>
      </w:pPr>
      <w:r>
        <w:rPr>
          <w:rFonts w:ascii="宋体" w:hAnsi="宋体" w:eastAsia="宋体" w:cs="宋体"/>
          <w:spacing w:val="15"/>
          <w:sz w:val="28"/>
          <w:szCs w:val="28"/>
        </w:rPr>
        <w:t>(一)供应商的权利</w:t>
      </w:r>
    </w:p>
    <w:p w14:paraId="1E186956">
      <w:pPr>
        <w:keepNext w:val="0"/>
        <w:keepLines w:val="0"/>
        <w:pageBreakBefore w:val="0"/>
        <w:widowControl w:val="0"/>
        <w:kinsoku/>
        <w:wordWrap w:val="0"/>
        <w:overflowPunct/>
        <w:topLinePunct/>
        <w:autoSpaceDE/>
        <w:autoSpaceDN/>
        <w:bidi w:val="0"/>
        <w:adjustRightInd w:val="0"/>
        <w:snapToGrid w:val="0"/>
        <w:spacing w:line="360" w:lineRule="auto"/>
        <w:ind w:left="0" w:right="0" w:firstLine="556" w:firstLineChars="200"/>
        <w:textAlignment w:val="baseline"/>
        <w:rPr>
          <w:rFonts w:ascii="宋体" w:hAnsi="宋体" w:eastAsia="宋体" w:cs="宋体"/>
          <w:sz w:val="28"/>
          <w:szCs w:val="28"/>
        </w:rPr>
      </w:pPr>
      <w:r>
        <w:rPr>
          <w:rFonts w:ascii="宋体" w:hAnsi="宋体" w:eastAsia="宋体" w:cs="宋体"/>
          <w:spacing w:val="-1"/>
          <w:sz w:val="28"/>
          <w:szCs w:val="28"/>
        </w:rPr>
        <w:t>1.供应商享有研究成果的署名权。</w:t>
      </w:r>
    </w:p>
    <w:p w14:paraId="68300872">
      <w:pPr>
        <w:keepNext w:val="0"/>
        <w:keepLines w:val="0"/>
        <w:pageBreakBefore w:val="0"/>
        <w:widowControl w:val="0"/>
        <w:kinsoku/>
        <w:wordWrap w:val="0"/>
        <w:overflowPunct/>
        <w:topLinePunct/>
        <w:autoSpaceDE/>
        <w:autoSpaceDN/>
        <w:bidi w:val="0"/>
        <w:adjustRightInd w:val="0"/>
        <w:snapToGrid w:val="0"/>
        <w:spacing w:line="360" w:lineRule="auto"/>
        <w:ind w:left="0" w:right="0" w:firstLine="572" w:firstLineChars="200"/>
        <w:textAlignment w:val="baseline"/>
        <w:rPr>
          <w:rFonts w:ascii="宋体" w:hAnsi="宋体" w:eastAsia="宋体" w:cs="宋体"/>
          <w:sz w:val="28"/>
          <w:szCs w:val="28"/>
        </w:rPr>
      </w:pPr>
      <w:r>
        <w:rPr>
          <w:rFonts w:ascii="宋体" w:hAnsi="宋体" w:eastAsia="宋体" w:cs="宋体"/>
          <w:spacing w:val="3"/>
          <w:sz w:val="28"/>
          <w:szCs w:val="28"/>
        </w:rPr>
        <w:t>2.</w:t>
      </w:r>
      <w:r>
        <w:rPr>
          <w:rFonts w:ascii="宋体" w:hAnsi="宋体" w:eastAsia="宋体" w:cs="宋体"/>
          <w:spacing w:val="-63"/>
          <w:sz w:val="28"/>
          <w:szCs w:val="28"/>
        </w:rPr>
        <w:t xml:space="preserve"> </w:t>
      </w:r>
      <w:r>
        <w:rPr>
          <w:rFonts w:ascii="宋体" w:hAnsi="宋体" w:eastAsia="宋体" w:cs="宋体"/>
          <w:spacing w:val="3"/>
          <w:sz w:val="28"/>
          <w:szCs w:val="28"/>
        </w:rPr>
        <w:t>供应商在项目实施过程中，有到项目现场</w:t>
      </w:r>
      <w:r>
        <w:rPr>
          <w:rFonts w:ascii="宋体" w:hAnsi="宋体" w:eastAsia="宋体" w:cs="宋体"/>
          <w:spacing w:val="2"/>
          <w:sz w:val="28"/>
          <w:szCs w:val="28"/>
        </w:rPr>
        <w:t>勘察的权利。</w:t>
      </w:r>
    </w:p>
    <w:p w14:paraId="2BE4E151">
      <w:pPr>
        <w:keepNext w:val="0"/>
        <w:keepLines w:val="0"/>
        <w:pageBreakBefore w:val="0"/>
        <w:widowControl w:val="0"/>
        <w:kinsoku/>
        <w:wordWrap w:val="0"/>
        <w:overflowPunct/>
        <w:topLinePunct/>
        <w:autoSpaceDE/>
        <w:autoSpaceDN/>
        <w:bidi w:val="0"/>
        <w:adjustRightInd w:val="0"/>
        <w:snapToGrid w:val="0"/>
        <w:spacing w:line="360" w:lineRule="auto"/>
        <w:ind w:left="0" w:right="0" w:firstLine="616" w:firstLineChars="200"/>
        <w:textAlignment w:val="baseline"/>
        <w:rPr>
          <w:rFonts w:ascii="宋体" w:hAnsi="宋体" w:eastAsia="宋体" w:cs="宋体"/>
          <w:sz w:val="28"/>
          <w:szCs w:val="28"/>
        </w:rPr>
      </w:pPr>
      <w:r>
        <w:rPr>
          <w:rFonts w:ascii="宋体" w:hAnsi="宋体" w:eastAsia="宋体" w:cs="宋体"/>
          <w:spacing w:val="14"/>
          <w:sz w:val="28"/>
          <w:szCs w:val="28"/>
        </w:rPr>
        <w:t>(二)供应商的义务</w:t>
      </w:r>
    </w:p>
    <w:p w14:paraId="33CA69AD">
      <w:pPr>
        <w:keepNext w:val="0"/>
        <w:keepLines w:val="0"/>
        <w:pageBreakBefore w:val="0"/>
        <w:widowControl w:val="0"/>
        <w:kinsoku/>
        <w:wordWrap w:val="0"/>
        <w:overflowPunct/>
        <w:topLinePunct/>
        <w:autoSpaceDE/>
        <w:autoSpaceDN/>
        <w:bidi w:val="0"/>
        <w:adjustRightInd w:val="0"/>
        <w:snapToGrid w:val="0"/>
        <w:spacing w:line="360" w:lineRule="auto"/>
        <w:ind w:left="0" w:right="0" w:firstLine="568" w:firstLineChars="200"/>
        <w:textAlignment w:val="baseline"/>
        <w:rPr>
          <w:rFonts w:ascii="宋体" w:hAnsi="宋体" w:eastAsia="宋体" w:cs="宋体"/>
          <w:sz w:val="28"/>
          <w:szCs w:val="28"/>
        </w:rPr>
      </w:pPr>
      <w:r>
        <w:rPr>
          <w:rFonts w:ascii="宋体" w:hAnsi="宋体" w:eastAsia="宋体" w:cs="宋体"/>
          <w:spacing w:val="2"/>
          <w:sz w:val="28"/>
          <w:szCs w:val="28"/>
        </w:rPr>
        <w:t>1.向采购人提供与本项目有关的资料，包括服务项目人员的资质证书及承担本业务</w:t>
      </w:r>
      <w:r>
        <w:rPr>
          <w:rFonts w:ascii="宋体" w:hAnsi="宋体" w:eastAsia="宋体" w:cs="宋体"/>
          <w:spacing w:val="8"/>
          <w:sz w:val="28"/>
          <w:szCs w:val="28"/>
        </w:rPr>
        <w:t>的专业人员名单、编制工作计划等，并按合</w:t>
      </w:r>
      <w:r>
        <w:rPr>
          <w:rFonts w:ascii="宋体" w:hAnsi="宋体" w:eastAsia="宋体" w:cs="宋体"/>
          <w:spacing w:val="7"/>
          <w:sz w:val="28"/>
          <w:szCs w:val="28"/>
        </w:rPr>
        <w:t>同专用条件中约定的范围实施业务。</w:t>
      </w:r>
    </w:p>
    <w:p w14:paraId="5F5B5E99">
      <w:pPr>
        <w:keepNext w:val="0"/>
        <w:keepLines w:val="0"/>
        <w:pageBreakBefore w:val="0"/>
        <w:widowControl w:val="0"/>
        <w:kinsoku/>
        <w:wordWrap w:val="0"/>
        <w:overflowPunct/>
        <w:topLinePunct/>
        <w:autoSpaceDE/>
        <w:autoSpaceDN/>
        <w:bidi w:val="0"/>
        <w:adjustRightInd w:val="0"/>
        <w:snapToGrid w:val="0"/>
        <w:spacing w:line="360" w:lineRule="auto"/>
        <w:ind w:left="0" w:right="0" w:firstLine="572" w:firstLineChars="200"/>
        <w:textAlignment w:val="baseline"/>
        <w:rPr>
          <w:rFonts w:ascii="宋体" w:hAnsi="宋体" w:eastAsia="宋体" w:cs="宋体"/>
          <w:spacing w:val="2"/>
          <w:sz w:val="28"/>
          <w:szCs w:val="28"/>
        </w:rPr>
      </w:pPr>
      <w:r>
        <w:rPr>
          <w:rFonts w:ascii="宋体" w:hAnsi="宋体" w:eastAsia="宋体" w:cs="宋体"/>
          <w:spacing w:val="3"/>
          <w:sz w:val="28"/>
          <w:szCs w:val="28"/>
        </w:rPr>
        <w:t>2.</w:t>
      </w:r>
      <w:r>
        <w:rPr>
          <w:rFonts w:ascii="宋体" w:hAnsi="宋体" w:eastAsia="宋体" w:cs="宋体"/>
          <w:spacing w:val="56"/>
          <w:sz w:val="28"/>
          <w:szCs w:val="28"/>
        </w:rPr>
        <w:t xml:space="preserve"> </w:t>
      </w:r>
      <w:r>
        <w:rPr>
          <w:rFonts w:ascii="宋体" w:hAnsi="宋体" w:eastAsia="宋体" w:cs="宋体"/>
          <w:spacing w:val="3"/>
          <w:sz w:val="28"/>
          <w:szCs w:val="28"/>
        </w:rPr>
        <w:t>供应商在履行本合同期间，向采购人提供与本</w:t>
      </w:r>
      <w:r>
        <w:rPr>
          <w:rFonts w:ascii="宋体" w:hAnsi="宋体" w:eastAsia="宋体" w:cs="宋体"/>
          <w:spacing w:val="2"/>
          <w:sz w:val="28"/>
          <w:szCs w:val="28"/>
        </w:rPr>
        <w:t>项目有关的一切服务。</w:t>
      </w:r>
    </w:p>
    <w:p w14:paraId="0B0EE827">
      <w:pPr>
        <w:keepNext w:val="0"/>
        <w:keepLines w:val="0"/>
        <w:pageBreakBefore w:val="0"/>
        <w:widowControl w:val="0"/>
        <w:kinsoku/>
        <w:wordWrap w:val="0"/>
        <w:overflowPunct/>
        <w:topLinePunct/>
        <w:autoSpaceDE/>
        <w:autoSpaceDN/>
        <w:bidi w:val="0"/>
        <w:adjustRightInd w:val="0"/>
        <w:snapToGrid w:val="0"/>
        <w:spacing w:line="360" w:lineRule="auto"/>
        <w:ind w:left="0" w:right="0" w:firstLine="604" w:firstLineChars="200"/>
        <w:textAlignment w:val="baseline"/>
        <w:rPr>
          <w:rFonts w:ascii="宋体" w:hAnsi="宋体" w:eastAsia="宋体" w:cs="宋体"/>
          <w:sz w:val="28"/>
          <w:szCs w:val="28"/>
        </w:rPr>
      </w:pPr>
      <w:r>
        <w:rPr>
          <w:rFonts w:ascii="宋体" w:hAnsi="宋体" w:eastAsia="宋体" w:cs="宋体"/>
          <w:spacing w:val="11"/>
          <w:sz w:val="28"/>
          <w:szCs w:val="28"/>
        </w:rPr>
        <w:t>3.在服务范围内按工作内容和要求制定详细的</w:t>
      </w:r>
      <w:r>
        <w:rPr>
          <w:rFonts w:ascii="宋体" w:hAnsi="宋体" w:eastAsia="宋体" w:cs="宋体"/>
          <w:spacing w:val="10"/>
          <w:sz w:val="28"/>
          <w:szCs w:val="28"/>
        </w:rPr>
        <w:t>方案，建立服务质量标准、保证项目</w:t>
      </w:r>
      <w:r>
        <w:rPr>
          <w:rFonts w:ascii="宋体" w:hAnsi="宋体" w:eastAsia="宋体" w:cs="宋体"/>
          <w:spacing w:val="15"/>
          <w:sz w:val="28"/>
          <w:szCs w:val="28"/>
        </w:rPr>
        <w:t>高质量、高标准完成。</w:t>
      </w:r>
    </w:p>
    <w:p w14:paraId="40F0FF13">
      <w:pPr>
        <w:keepNext w:val="0"/>
        <w:keepLines w:val="0"/>
        <w:pageBreakBefore w:val="0"/>
        <w:widowControl w:val="0"/>
        <w:kinsoku/>
        <w:wordWrap w:val="0"/>
        <w:overflowPunct/>
        <w:topLinePunct/>
        <w:autoSpaceDE/>
        <w:autoSpaceDN/>
        <w:bidi w:val="0"/>
        <w:adjustRightInd w:val="0"/>
        <w:snapToGrid w:val="0"/>
        <w:spacing w:line="360" w:lineRule="auto"/>
        <w:ind w:left="0" w:right="0" w:firstLine="600" w:firstLineChars="200"/>
        <w:jc w:val="both"/>
        <w:textAlignment w:val="baseline"/>
        <w:rPr>
          <w:rFonts w:ascii="宋体" w:hAnsi="宋体" w:eastAsia="宋体" w:cs="宋体"/>
          <w:sz w:val="28"/>
          <w:szCs w:val="28"/>
        </w:rPr>
      </w:pPr>
      <w:r>
        <w:rPr>
          <w:rFonts w:ascii="宋体" w:hAnsi="宋体" w:eastAsia="宋体" w:cs="宋体"/>
          <w:spacing w:val="10"/>
          <w:sz w:val="28"/>
          <w:szCs w:val="28"/>
        </w:rPr>
        <w:t>4.在项目评审期间，供应商应按照采购人的要求保证及时到项目现场实施勘验。同</w:t>
      </w:r>
      <w:r>
        <w:rPr>
          <w:rFonts w:ascii="宋体" w:hAnsi="宋体" w:eastAsia="宋体" w:cs="宋体"/>
          <w:spacing w:val="13"/>
          <w:sz w:val="28"/>
          <w:szCs w:val="28"/>
        </w:rPr>
        <w:t>时，针对项目出现较大争议的情况，供应商能有效提出解决争议的方案，获得相关主管</w:t>
      </w:r>
      <w:r>
        <w:rPr>
          <w:rFonts w:ascii="宋体" w:hAnsi="宋体" w:eastAsia="宋体" w:cs="宋体"/>
          <w:spacing w:val="14"/>
          <w:sz w:val="28"/>
          <w:szCs w:val="28"/>
        </w:rPr>
        <w:t>部门批复通过。</w:t>
      </w:r>
    </w:p>
    <w:p w14:paraId="01832B42">
      <w:pPr>
        <w:keepNext w:val="0"/>
        <w:keepLines w:val="0"/>
        <w:pageBreakBefore w:val="0"/>
        <w:widowControl w:val="0"/>
        <w:kinsoku/>
        <w:wordWrap w:val="0"/>
        <w:overflowPunct/>
        <w:topLinePunct/>
        <w:autoSpaceDE/>
        <w:autoSpaceDN/>
        <w:bidi w:val="0"/>
        <w:adjustRightInd w:val="0"/>
        <w:snapToGrid w:val="0"/>
        <w:spacing w:line="360" w:lineRule="auto"/>
        <w:ind w:left="0" w:right="0" w:firstLine="592" w:firstLineChars="200"/>
        <w:textAlignment w:val="baseline"/>
        <w:rPr>
          <w:sz w:val="28"/>
          <w:szCs w:val="28"/>
        </w:rPr>
      </w:pPr>
      <w:r>
        <w:rPr>
          <w:rFonts w:ascii="宋体" w:hAnsi="宋体" w:eastAsia="宋体" w:cs="宋体"/>
          <w:spacing w:val="8"/>
          <w:sz w:val="28"/>
          <w:szCs w:val="28"/>
        </w:rPr>
        <w:t>5.项目完成后，供应商应及时向采购人提供成果资料及相关文件。</w:t>
      </w:r>
    </w:p>
    <w:p w14:paraId="1934E404">
      <w:pPr>
        <w:keepNext w:val="0"/>
        <w:keepLines w:val="0"/>
        <w:pageBreakBefore w:val="0"/>
        <w:widowControl w:val="0"/>
        <w:kinsoku/>
        <w:wordWrap w:val="0"/>
        <w:overflowPunct/>
        <w:topLinePunct/>
        <w:autoSpaceDE/>
        <w:autoSpaceDN/>
        <w:bidi w:val="0"/>
        <w:adjustRightInd w:val="0"/>
        <w:snapToGrid w:val="0"/>
        <w:spacing w:line="360" w:lineRule="auto"/>
        <w:ind w:left="0" w:right="0" w:firstLine="550" w:firstLineChars="200"/>
        <w:textAlignment w:val="baseline"/>
        <w:outlineLvl w:val="0"/>
        <w:rPr>
          <w:rFonts w:ascii="宋体" w:hAnsi="宋体" w:eastAsia="宋体" w:cs="宋体"/>
          <w:sz w:val="28"/>
          <w:szCs w:val="28"/>
        </w:rPr>
      </w:pPr>
      <w:r>
        <w:rPr>
          <w:rFonts w:ascii="宋体" w:hAnsi="宋体" w:eastAsia="宋体" w:cs="宋体"/>
          <w:b/>
          <w:bCs/>
          <w:spacing w:val="-3"/>
          <w:sz w:val="28"/>
          <w:szCs w:val="28"/>
        </w:rPr>
        <w:t>十</w:t>
      </w:r>
      <w:r>
        <w:rPr>
          <w:rFonts w:ascii="宋体" w:hAnsi="宋体" w:eastAsia="宋体" w:cs="宋体"/>
          <w:spacing w:val="-52"/>
          <w:sz w:val="28"/>
          <w:szCs w:val="28"/>
        </w:rPr>
        <w:t xml:space="preserve"> </w:t>
      </w:r>
      <w:r>
        <w:rPr>
          <w:rFonts w:ascii="宋体" w:hAnsi="宋体" w:eastAsia="宋体" w:cs="宋体"/>
          <w:b/>
          <w:bCs/>
          <w:spacing w:val="-3"/>
          <w:sz w:val="28"/>
          <w:szCs w:val="28"/>
        </w:rPr>
        <w:t>、服务质量标准</w:t>
      </w:r>
    </w:p>
    <w:p w14:paraId="7B8C1851">
      <w:pPr>
        <w:keepNext w:val="0"/>
        <w:keepLines w:val="0"/>
        <w:pageBreakBefore w:val="0"/>
        <w:widowControl w:val="0"/>
        <w:numPr>
          <w:ilvl w:val="0"/>
          <w:numId w:val="0"/>
        </w:numPr>
        <w:kinsoku/>
        <w:wordWrap w:val="0"/>
        <w:overflowPunct/>
        <w:topLinePunct/>
        <w:autoSpaceDE/>
        <w:autoSpaceDN/>
        <w:bidi w:val="0"/>
        <w:adjustRightInd w:val="0"/>
        <w:snapToGrid w:val="0"/>
        <w:spacing w:line="360" w:lineRule="auto"/>
        <w:ind w:left="0" w:leftChars="0" w:right="0" w:rightChars="0" w:firstLine="612" w:firstLineChars="200"/>
        <w:textAlignment w:val="baseline"/>
        <w:rPr>
          <w:rFonts w:ascii="宋体" w:hAnsi="宋体" w:eastAsia="宋体" w:cs="宋体"/>
          <w:spacing w:val="13"/>
          <w:sz w:val="28"/>
          <w:szCs w:val="28"/>
        </w:rPr>
      </w:pPr>
      <w:r>
        <w:rPr>
          <w:rFonts w:ascii="宋体" w:hAnsi="宋体" w:eastAsia="宋体" w:cs="宋体"/>
          <w:snapToGrid w:val="0"/>
          <w:color w:val="000000"/>
          <w:spacing w:val="13"/>
          <w:kern w:val="0"/>
          <w:sz w:val="28"/>
          <w:szCs w:val="28"/>
          <w:lang w:val="en-US" w:eastAsia="en-US" w:bidi="ar-SA"/>
        </w:rPr>
        <w:t>1.</w:t>
      </w:r>
      <w:r>
        <w:rPr>
          <w:rFonts w:ascii="宋体" w:hAnsi="宋体" w:eastAsia="宋体" w:cs="宋体"/>
          <w:spacing w:val="6"/>
          <w:sz w:val="28"/>
          <w:szCs w:val="28"/>
        </w:rPr>
        <w:t>符合国家相关规范、规程和有关技术规定。</w:t>
      </w:r>
      <w:r>
        <w:rPr>
          <w:rFonts w:ascii="宋体" w:hAnsi="宋体" w:eastAsia="宋体" w:cs="宋体"/>
          <w:spacing w:val="13"/>
          <w:sz w:val="28"/>
          <w:szCs w:val="28"/>
        </w:rPr>
        <w:t xml:space="preserve"> </w:t>
      </w:r>
    </w:p>
    <w:p w14:paraId="02066C49">
      <w:pPr>
        <w:keepNext w:val="0"/>
        <w:keepLines w:val="0"/>
        <w:pageBreakBefore w:val="0"/>
        <w:widowControl w:val="0"/>
        <w:numPr>
          <w:ilvl w:val="0"/>
          <w:numId w:val="0"/>
        </w:numPr>
        <w:kinsoku/>
        <w:wordWrap w:val="0"/>
        <w:overflowPunct/>
        <w:topLinePunct/>
        <w:autoSpaceDE/>
        <w:autoSpaceDN/>
        <w:bidi w:val="0"/>
        <w:adjustRightInd w:val="0"/>
        <w:snapToGrid w:val="0"/>
        <w:spacing w:line="360" w:lineRule="auto"/>
        <w:ind w:left="0" w:leftChars="0" w:right="0" w:rightChars="0" w:firstLine="596" w:firstLineChars="200"/>
        <w:textAlignment w:val="baseline"/>
        <w:rPr>
          <w:rFonts w:ascii="宋体" w:hAnsi="宋体" w:eastAsia="宋体" w:cs="宋体"/>
          <w:sz w:val="28"/>
          <w:szCs w:val="28"/>
        </w:rPr>
      </w:pPr>
      <w:r>
        <w:rPr>
          <w:rFonts w:ascii="宋体" w:hAnsi="宋体" w:eastAsia="宋体" w:cs="宋体"/>
          <w:spacing w:val="9"/>
          <w:sz w:val="28"/>
          <w:szCs w:val="28"/>
        </w:rPr>
        <w:t>2.成果文件及质量满足相关部门的规定。</w:t>
      </w:r>
    </w:p>
    <w:p w14:paraId="118F8C76">
      <w:pPr>
        <w:keepNext w:val="0"/>
        <w:keepLines w:val="0"/>
        <w:pageBreakBefore w:val="0"/>
        <w:widowControl w:val="0"/>
        <w:kinsoku/>
        <w:wordWrap w:val="0"/>
        <w:overflowPunct/>
        <w:topLinePunct/>
        <w:autoSpaceDE/>
        <w:autoSpaceDN/>
        <w:bidi w:val="0"/>
        <w:adjustRightInd w:val="0"/>
        <w:snapToGrid w:val="0"/>
        <w:spacing w:line="360" w:lineRule="auto"/>
        <w:ind w:left="0" w:right="0" w:firstLine="566" w:firstLineChars="200"/>
        <w:textAlignment w:val="baseline"/>
        <w:outlineLvl w:val="0"/>
        <w:rPr>
          <w:rFonts w:ascii="宋体" w:hAnsi="宋体" w:eastAsia="宋体" w:cs="宋体"/>
          <w:sz w:val="28"/>
          <w:szCs w:val="28"/>
        </w:rPr>
      </w:pPr>
      <w:r>
        <w:rPr>
          <w:rFonts w:ascii="宋体" w:hAnsi="宋体" w:eastAsia="宋体" w:cs="宋体"/>
          <w:b/>
          <w:bCs/>
          <w:spacing w:val="1"/>
          <w:sz w:val="28"/>
          <w:szCs w:val="28"/>
        </w:rPr>
        <w:t>十</w:t>
      </w:r>
      <w:r>
        <w:rPr>
          <w:rFonts w:ascii="宋体" w:hAnsi="宋体" w:eastAsia="宋体" w:cs="宋体"/>
          <w:spacing w:val="-61"/>
          <w:sz w:val="28"/>
          <w:szCs w:val="28"/>
        </w:rPr>
        <w:t xml:space="preserve"> </w:t>
      </w:r>
      <w:r>
        <w:rPr>
          <w:rFonts w:ascii="宋体" w:hAnsi="宋体" w:eastAsia="宋体" w:cs="宋体"/>
          <w:b/>
          <w:bCs/>
          <w:spacing w:val="1"/>
          <w:sz w:val="28"/>
          <w:szCs w:val="28"/>
        </w:rPr>
        <w:t>一、违约责任</w:t>
      </w:r>
    </w:p>
    <w:p w14:paraId="131DB1B6">
      <w:pPr>
        <w:keepNext w:val="0"/>
        <w:keepLines w:val="0"/>
        <w:pageBreakBefore w:val="0"/>
        <w:widowControl w:val="0"/>
        <w:kinsoku/>
        <w:wordWrap w:val="0"/>
        <w:overflowPunct/>
        <w:topLinePunct/>
        <w:autoSpaceDE/>
        <w:autoSpaceDN/>
        <w:bidi w:val="0"/>
        <w:adjustRightInd w:val="0"/>
        <w:snapToGrid w:val="0"/>
        <w:spacing w:line="360" w:lineRule="auto"/>
        <w:ind w:left="0" w:right="0" w:firstLine="600" w:firstLineChars="200"/>
        <w:jc w:val="both"/>
        <w:textAlignment w:val="baseline"/>
        <w:rPr>
          <w:rFonts w:ascii="宋体" w:hAnsi="宋体" w:eastAsia="宋体" w:cs="宋体"/>
          <w:spacing w:val="10"/>
          <w:sz w:val="28"/>
          <w:szCs w:val="28"/>
        </w:rPr>
      </w:pPr>
      <w:r>
        <w:rPr>
          <w:rFonts w:ascii="宋体" w:hAnsi="宋体" w:eastAsia="宋体" w:cs="宋体"/>
          <w:spacing w:val="10"/>
          <w:sz w:val="28"/>
          <w:szCs w:val="28"/>
        </w:rPr>
        <w:t>(一)采购人因未及时向供应商提供项目启动所需资料、协调地方关系造成服务期延误，每延误1日则本合同服务期限延长1日，以此类推；因资料真实性给供应商造成损失和产生相关连带责任时，采购人除按供应商要求进行赔偿外还需承担因连带责任产生的所有责任。</w:t>
      </w:r>
    </w:p>
    <w:p w14:paraId="79190B11">
      <w:pPr>
        <w:keepNext w:val="0"/>
        <w:keepLines w:val="0"/>
        <w:pageBreakBefore w:val="0"/>
        <w:widowControl w:val="0"/>
        <w:kinsoku/>
        <w:wordWrap w:val="0"/>
        <w:overflowPunct/>
        <w:topLinePunct/>
        <w:autoSpaceDE/>
        <w:autoSpaceDN/>
        <w:bidi w:val="0"/>
        <w:adjustRightInd w:val="0"/>
        <w:snapToGrid w:val="0"/>
        <w:spacing w:line="360" w:lineRule="auto"/>
        <w:ind w:left="0" w:right="0" w:firstLine="572" w:firstLineChars="200"/>
        <w:textAlignment w:val="baseline"/>
        <w:rPr>
          <w:rFonts w:ascii="宋体" w:hAnsi="宋体" w:eastAsia="宋体" w:cs="宋体"/>
          <w:sz w:val="28"/>
          <w:szCs w:val="28"/>
        </w:rPr>
      </w:pPr>
      <w:r>
        <w:rPr>
          <w:rFonts w:ascii="宋体" w:hAnsi="宋体" w:eastAsia="宋体" w:cs="宋体"/>
          <w:spacing w:val="3"/>
          <w:sz w:val="28"/>
          <w:szCs w:val="28"/>
        </w:rPr>
        <w:t>(二)因供应商原因造成服务期延误(自然灾害等不可抗力除外),采购人有权从未</w:t>
      </w:r>
      <w:r>
        <w:rPr>
          <w:rFonts w:ascii="宋体" w:hAnsi="宋体" w:eastAsia="宋体" w:cs="宋体"/>
          <w:spacing w:val="18"/>
          <w:sz w:val="28"/>
          <w:szCs w:val="28"/>
        </w:rPr>
        <w:t>付款项中按每日0.5‰合同价款扣除违约金，此违约以30日为限；若采购人未按约定</w:t>
      </w:r>
      <w:r>
        <w:rPr>
          <w:rFonts w:ascii="宋体" w:hAnsi="宋体" w:eastAsia="宋体" w:cs="宋体"/>
          <w:spacing w:val="15"/>
          <w:sz w:val="28"/>
          <w:szCs w:val="28"/>
        </w:rPr>
        <w:t>时间付款，则供应商有权按每日0.5‰合同价款收取违约金。</w:t>
      </w:r>
    </w:p>
    <w:p w14:paraId="253D3FA2">
      <w:pPr>
        <w:keepNext w:val="0"/>
        <w:keepLines w:val="0"/>
        <w:pageBreakBefore w:val="0"/>
        <w:widowControl w:val="0"/>
        <w:kinsoku/>
        <w:wordWrap w:val="0"/>
        <w:overflowPunct/>
        <w:topLinePunct/>
        <w:autoSpaceDE/>
        <w:autoSpaceDN/>
        <w:bidi w:val="0"/>
        <w:adjustRightInd w:val="0"/>
        <w:snapToGrid w:val="0"/>
        <w:spacing w:line="360" w:lineRule="auto"/>
        <w:ind w:left="0" w:right="0" w:firstLine="534" w:firstLineChars="200"/>
        <w:textAlignment w:val="baseline"/>
        <w:outlineLvl w:val="0"/>
        <w:rPr>
          <w:rFonts w:ascii="宋体" w:hAnsi="宋体" w:eastAsia="宋体" w:cs="宋体"/>
          <w:sz w:val="28"/>
          <w:szCs w:val="28"/>
        </w:rPr>
      </w:pPr>
      <w:r>
        <w:rPr>
          <w:rFonts w:ascii="宋体" w:hAnsi="宋体" w:eastAsia="宋体" w:cs="宋体"/>
          <w:b/>
          <w:bCs/>
          <w:spacing w:val="-7"/>
          <w:sz w:val="28"/>
          <w:szCs w:val="28"/>
        </w:rPr>
        <w:t>十二、不可抗力事件处理</w:t>
      </w:r>
    </w:p>
    <w:p w14:paraId="67DE3ABF">
      <w:pPr>
        <w:keepNext w:val="0"/>
        <w:keepLines w:val="0"/>
        <w:pageBreakBefore w:val="0"/>
        <w:widowControl w:val="0"/>
        <w:kinsoku/>
        <w:wordWrap w:val="0"/>
        <w:overflowPunct/>
        <w:topLinePunct/>
        <w:autoSpaceDE/>
        <w:autoSpaceDN/>
        <w:bidi w:val="0"/>
        <w:adjustRightInd w:val="0"/>
        <w:snapToGrid w:val="0"/>
        <w:spacing w:line="360" w:lineRule="auto"/>
        <w:ind w:left="0" w:right="0" w:firstLine="600" w:firstLineChars="200"/>
        <w:jc w:val="both"/>
        <w:textAlignment w:val="baseline"/>
        <w:rPr>
          <w:rFonts w:ascii="宋体" w:hAnsi="宋体" w:eastAsia="宋体" w:cs="宋体"/>
          <w:spacing w:val="10"/>
          <w:sz w:val="28"/>
          <w:szCs w:val="28"/>
        </w:rPr>
      </w:pPr>
      <w:r>
        <w:rPr>
          <w:rFonts w:ascii="宋体" w:hAnsi="宋体" w:eastAsia="宋体" w:cs="宋体"/>
          <w:spacing w:val="10"/>
          <w:sz w:val="28"/>
          <w:szCs w:val="28"/>
        </w:rPr>
        <w:t>1.在合同有效期内，任何一方因不可抗力事件导致不能履行合同，则合同履行期可延长，其延长期与不可抗力影响期相同。</w:t>
      </w:r>
    </w:p>
    <w:p w14:paraId="04D91F56">
      <w:pPr>
        <w:keepNext w:val="0"/>
        <w:keepLines w:val="0"/>
        <w:pageBreakBefore w:val="0"/>
        <w:widowControl w:val="0"/>
        <w:kinsoku/>
        <w:wordWrap w:val="0"/>
        <w:overflowPunct/>
        <w:topLinePunct/>
        <w:autoSpaceDE/>
        <w:autoSpaceDN/>
        <w:bidi w:val="0"/>
        <w:adjustRightInd w:val="0"/>
        <w:snapToGrid w:val="0"/>
        <w:spacing w:line="360" w:lineRule="auto"/>
        <w:ind w:left="0" w:right="0" w:firstLine="600" w:firstLineChars="200"/>
        <w:jc w:val="both"/>
        <w:textAlignment w:val="baseline"/>
        <w:rPr>
          <w:rFonts w:ascii="宋体" w:hAnsi="宋体" w:eastAsia="宋体" w:cs="宋体"/>
          <w:spacing w:val="10"/>
          <w:sz w:val="28"/>
          <w:szCs w:val="28"/>
        </w:rPr>
      </w:pPr>
      <w:r>
        <w:rPr>
          <w:rFonts w:ascii="宋体" w:hAnsi="宋体" w:eastAsia="宋体" w:cs="宋体"/>
          <w:spacing w:val="10"/>
          <w:sz w:val="28"/>
          <w:szCs w:val="28"/>
        </w:rPr>
        <w:t>2.不可抗力事件发生后，应立即通知对方，并寄送有关权威机构出具的证明。</w:t>
      </w:r>
    </w:p>
    <w:p w14:paraId="73CDA88E">
      <w:pPr>
        <w:keepNext w:val="0"/>
        <w:keepLines w:val="0"/>
        <w:pageBreakBefore w:val="0"/>
        <w:widowControl w:val="0"/>
        <w:kinsoku/>
        <w:wordWrap w:val="0"/>
        <w:overflowPunct/>
        <w:topLinePunct/>
        <w:autoSpaceDE/>
        <w:autoSpaceDN/>
        <w:bidi w:val="0"/>
        <w:adjustRightInd w:val="0"/>
        <w:snapToGrid w:val="0"/>
        <w:spacing w:line="360" w:lineRule="auto"/>
        <w:ind w:left="0" w:right="0" w:firstLine="600" w:firstLineChars="200"/>
        <w:jc w:val="both"/>
        <w:textAlignment w:val="baseline"/>
        <w:rPr>
          <w:sz w:val="28"/>
          <w:szCs w:val="28"/>
        </w:rPr>
      </w:pPr>
      <w:r>
        <w:rPr>
          <w:rFonts w:ascii="宋体" w:hAnsi="宋体" w:eastAsia="宋体" w:cs="宋体"/>
          <w:spacing w:val="10"/>
          <w:sz w:val="28"/>
          <w:szCs w:val="28"/>
        </w:rPr>
        <w:t>3.不可抗力事件延续120天以上，双方应通过友好协商，确定是否继续履行合同。</w:t>
      </w:r>
    </w:p>
    <w:p w14:paraId="2404353C">
      <w:pPr>
        <w:keepNext w:val="0"/>
        <w:keepLines w:val="0"/>
        <w:pageBreakBefore w:val="0"/>
        <w:widowControl w:val="0"/>
        <w:kinsoku/>
        <w:wordWrap w:val="0"/>
        <w:overflowPunct/>
        <w:topLinePunct/>
        <w:autoSpaceDE/>
        <w:autoSpaceDN/>
        <w:bidi w:val="0"/>
        <w:adjustRightInd w:val="0"/>
        <w:snapToGrid w:val="0"/>
        <w:spacing w:line="360" w:lineRule="auto"/>
        <w:ind w:left="0" w:right="0" w:firstLine="530" w:firstLineChars="200"/>
        <w:textAlignment w:val="baseline"/>
        <w:outlineLvl w:val="1"/>
        <w:rPr>
          <w:rFonts w:ascii="隶书" w:hAnsi="隶书" w:eastAsia="隶书" w:cs="隶书"/>
          <w:sz w:val="28"/>
          <w:szCs w:val="28"/>
        </w:rPr>
      </w:pPr>
      <w:r>
        <w:rPr>
          <w:rFonts w:ascii="隶书" w:hAnsi="隶书" w:eastAsia="隶书" w:cs="隶书"/>
          <w:b/>
          <w:bCs/>
          <w:spacing w:val="-8"/>
          <w:sz w:val="28"/>
          <w:szCs w:val="28"/>
        </w:rPr>
        <w:t>十三、诉讼</w:t>
      </w:r>
    </w:p>
    <w:p w14:paraId="5110FE38">
      <w:pPr>
        <w:keepNext w:val="0"/>
        <w:keepLines w:val="0"/>
        <w:pageBreakBefore w:val="0"/>
        <w:widowControl w:val="0"/>
        <w:kinsoku/>
        <w:wordWrap w:val="0"/>
        <w:overflowPunct/>
        <w:topLinePunct/>
        <w:autoSpaceDE/>
        <w:autoSpaceDN/>
        <w:bidi w:val="0"/>
        <w:adjustRightInd w:val="0"/>
        <w:snapToGrid w:val="0"/>
        <w:spacing w:line="360" w:lineRule="auto"/>
        <w:ind w:left="0" w:right="0" w:firstLine="480" w:firstLineChars="200"/>
        <w:textAlignment w:val="baseline"/>
        <w:rPr>
          <w:rFonts w:ascii="宋体" w:hAnsi="宋体" w:eastAsia="宋体" w:cs="宋体"/>
          <w:sz w:val="28"/>
          <w:szCs w:val="28"/>
        </w:rPr>
      </w:pPr>
      <w:r>
        <w:rPr>
          <w:rFonts w:ascii="宋体" w:hAnsi="宋体" w:eastAsia="宋体" w:cs="宋体"/>
          <w:spacing w:val="-20"/>
          <w:sz w:val="28"/>
          <w:szCs w:val="28"/>
        </w:rPr>
        <w:t>双方在执行合同中所发生的一切争议，应通过协商解决。如协商不成，可向采购人所在地</w:t>
      </w:r>
      <w:r>
        <w:rPr>
          <w:rFonts w:ascii="宋体" w:hAnsi="宋体" w:eastAsia="宋体" w:cs="宋体"/>
          <w:spacing w:val="8"/>
          <w:sz w:val="28"/>
          <w:szCs w:val="28"/>
        </w:rPr>
        <w:t>法院起诉。</w:t>
      </w:r>
    </w:p>
    <w:p w14:paraId="299E49DF">
      <w:pPr>
        <w:keepNext w:val="0"/>
        <w:keepLines w:val="0"/>
        <w:pageBreakBefore w:val="0"/>
        <w:widowControl w:val="0"/>
        <w:kinsoku/>
        <w:wordWrap w:val="0"/>
        <w:overflowPunct/>
        <w:topLinePunct/>
        <w:autoSpaceDE/>
        <w:autoSpaceDN/>
        <w:bidi w:val="0"/>
        <w:adjustRightInd w:val="0"/>
        <w:snapToGrid w:val="0"/>
        <w:spacing w:line="360" w:lineRule="auto"/>
        <w:ind w:left="0" w:right="0" w:firstLine="614" w:firstLineChars="200"/>
        <w:textAlignment w:val="baseline"/>
        <w:outlineLvl w:val="0"/>
        <w:rPr>
          <w:rFonts w:ascii="宋体" w:hAnsi="宋体" w:eastAsia="宋体" w:cs="宋体"/>
          <w:sz w:val="28"/>
          <w:szCs w:val="28"/>
        </w:rPr>
      </w:pPr>
      <w:r>
        <w:rPr>
          <w:rFonts w:ascii="宋体" w:hAnsi="宋体" w:eastAsia="宋体" w:cs="宋体"/>
          <w:b/>
          <w:bCs/>
          <w:spacing w:val="13"/>
          <w:sz w:val="28"/>
          <w:szCs w:val="28"/>
        </w:rPr>
        <w:t>十四、合同生效及其它</w:t>
      </w:r>
    </w:p>
    <w:p w14:paraId="6582BAE5">
      <w:pPr>
        <w:keepNext w:val="0"/>
        <w:keepLines w:val="0"/>
        <w:pageBreakBefore w:val="0"/>
        <w:widowControl w:val="0"/>
        <w:kinsoku/>
        <w:wordWrap w:val="0"/>
        <w:overflowPunct/>
        <w:topLinePunct/>
        <w:autoSpaceDE/>
        <w:autoSpaceDN/>
        <w:bidi w:val="0"/>
        <w:adjustRightInd w:val="0"/>
        <w:snapToGrid w:val="0"/>
        <w:spacing w:line="360" w:lineRule="auto"/>
        <w:ind w:left="0" w:right="0" w:firstLine="624" w:firstLineChars="200"/>
        <w:textAlignment w:val="baseline"/>
        <w:rPr>
          <w:rFonts w:ascii="宋体" w:hAnsi="宋体" w:eastAsia="宋体" w:cs="宋体"/>
          <w:spacing w:val="15"/>
          <w:sz w:val="28"/>
          <w:szCs w:val="28"/>
        </w:rPr>
      </w:pPr>
      <w:r>
        <w:rPr>
          <w:rFonts w:ascii="宋体" w:hAnsi="宋体" w:eastAsia="宋体" w:cs="宋体"/>
          <w:spacing w:val="16"/>
          <w:sz w:val="28"/>
          <w:szCs w:val="28"/>
        </w:rPr>
        <w:t>1.本合同经采购人、供应商法定代表人或</w:t>
      </w:r>
      <w:r>
        <w:rPr>
          <w:rFonts w:ascii="宋体" w:hAnsi="宋体" w:eastAsia="宋体" w:cs="宋体"/>
          <w:spacing w:val="15"/>
          <w:sz w:val="28"/>
          <w:szCs w:val="28"/>
        </w:rPr>
        <w:t>其委托人签字并加盖公章后生效。</w:t>
      </w:r>
    </w:p>
    <w:p w14:paraId="195829C3">
      <w:pPr>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rFonts w:ascii="宋体" w:hAnsi="宋体" w:eastAsia="宋体" w:cs="宋体"/>
          <w:sz w:val="28"/>
          <w:szCs w:val="28"/>
        </w:rPr>
      </w:pPr>
      <w:r>
        <w:rPr>
          <w:rFonts w:ascii="宋体" w:hAnsi="宋体" w:eastAsia="宋体" w:cs="宋体"/>
          <w:sz w:val="28"/>
          <w:szCs w:val="28"/>
        </w:rPr>
        <w:t xml:space="preserve"> </w:t>
      </w:r>
      <w:r>
        <w:rPr>
          <w:rFonts w:hint="eastAsia" w:ascii="宋体" w:hAnsi="宋体" w:eastAsia="宋体" w:cs="宋体"/>
          <w:sz w:val="28"/>
          <w:szCs w:val="28"/>
          <w:lang w:val="en-US" w:eastAsia="zh-CN"/>
        </w:rPr>
        <w:t>2</w:t>
      </w:r>
      <w:r>
        <w:rPr>
          <w:rFonts w:ascii="宋体" w:hAnsi="宋体" w:eastAsia="宋体" w:cs="宋体"/>
          <w:spacing w:val="-10"/>
          <w:sz w:val="28"/>
          <w:szCs w:val="28"/>
        </w:rPr>
        <w:t>.本合同一式陆份，采购人、供应商各执贰份，其余相关部门各壹份。</w:t>
      </w:r>
    </w:p>
    <w:p w14:paraId="6E3AAB15">
      <w:pPr>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rFonts w:ascii="宋体" w:hAnsi="宋体" w:eastAsia="宋体" w:cs="宋体"/>
          <w:sz w:val="28"/>
          <w:szCs w:val="28"/>
        </w:rPr>
        <w:sectPr>
          <w:footerReference r:id="rId6" w:type="default"/>
          <w:pgSz w:w="11900" w:h="16840"/>
          <w:pgMar w:top="884" w:right="1755" w:bottom="661" w:left="1039" w:header="0" w:footer="399" w:gutter="0"/>
          <w:pgNumType w:fmt="decimal" w:start="1"/>
          <w:cols w:space="720" w:num="1"/>
        </w:sectPr>
      </w:pPr>
    </w:p>
    <w:p w14:paraId="2C99DD19">
      <w:pPr>
        <w:keepNext w:val="0"/>
        <w:keepLines w:val="0"/>
        <w:pageBreakBefore w:val="0"/>
        <w:widowControl w:val="0"/>
        <w:kinsoku/>
        <w:wordWrap w:val="0"/>
        <w:overflowPunct/>
        <w:topLinePunct/>
        <w:autoSpaceDE/>
        <w:autoSpaceDN/>
        <w:bidi w:val="0"/>
        <w:adjustRightInd w:val="0"/>
        <w:snapToGrid w:val="0"/>
        <w:spacing w:line="360" w:lineRule="auto"/>
        <w:ind w:left="0" w:right="0" w:firstLine="624" w:firstLineChars="200"/>
        <w:textAlignment w:val="baseline"/>
        <w:rPr>
          <w:rFonts w:ascii="宋体" w:hAnsi="宋体" w:eastAsia="宋体" w:cs="宋体"/>
          <w:sz w:val="28"/>
          <w:szCs w:val="28"/>
        </w:rPr>
      </w:pPr>
      <w:r>
        <w:rPr>
          <w:rFonts w:ascii="宋体" w:hAnsi="宋体" w:eastAsia="宋体" w:cs="宋体"/>
          <w:spacing w:val="16"/>
          <w:sz w:val="28"/>
          <w:szCs w:val="28"/>
        </w:rPr>
        <w:t>(本页无正文，仅为合同签署页)</w:t>
      </w:r>
    </w:p>
    <w:p w14:paraId="2E3A5112">
      <w:pPr>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sz w:val="28"/>
          <w:szCs w:val="28"/>
        </w:rPr>
      </w:pPr>
    </w:p>
    <w:p w14:paraId="343D22D3">
      <w:pPr>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sz w:val="28"/>
          <w:szCs w:val="28"/>
        </w:rPr>
        <w:sectPr>
          <w:footerReference r:id="rId7" w:type="default"/>
          <w:pgSz w:w="11900" w:h="16840"/>
          <w:pgMar w:top="1431" w:right="1785" w:bottom="1100" w:left="1029" w:header="0" w:footer="827" w:gutter="0"/>
          <w:pgNumType w:fmt="decimal"/>
          <w:cols w:equalWidth="0" w:num="1">
            <w:col w:w="9086"/>
          </w:cols>
        </w:sectPr>
      </w:pPr>
    </w:p>
    <w:p w14:paraId="1DC2D3F9">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sz w:val="28"/>
          <w:szCs w:val="28"/>
        </w:rPr>
      </w:pPr>
    </w:p>
    <w:p w14:paraId="1B25EAC4">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sz w:val="28"/>
          <w:szCs w:val="28"/>
        </w:rPr>
      </w:pPr>
    </w:p>
    <w:p w14:paraId="55D51FCE">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b/>
          <w:bCs/>
          <w:sz w:val="28"/>
          <w:szCs w:val="28"/>
        </w:rPr>
      </w:pPr>
    </w:p>
    <w:p w14:paraId="6D112746">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20"/>
          <w:sz w:val="28"/>
          <w:szCs w:val="28"/>
        </w:rPr>
        <w:t>采购人：(盖章)</w:t>
      </w:r>
    </w:p>
    <w:p w14:paraId="0085715C">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b/>
          <w:bCs/>
          <w:sz w:val="28"/>
          <w:szCs w:val="28"/>
        </w:rPr>
      </w:pPr>
    </w:p>
    <w:p w14:paraId="0466BC77">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pacing w:val="2"/>
          <w:sz w:val="28"/>
          <w:szCs w:val="28"/>
        </w:rPr>
      </w:pPr>
      <w:r>
        <w:rPr>
          <w:rFonts w:ascii="宋体" w:hAnsi="宋体" w:eastAsia="宋体" w:cs="宋体"/>
          <w:b/>
          <w:bCs/>
          <w:spacing w:val="2"/>
          <w:sz w:val="28"/>
          <w:szCs w:val="28"/>
        </w:rPr>
        <w:t>法定代表人</w:t>
      </w:r>
    </w:p>
    <w:p w14:paraId="4064F784">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hint="eastAsia" w:ascii="宋体" w:hAnsi="宋体" w:eastAsia="宋体" w:cs="宋体"/>
          <w:b/>
          <w:bCs/>
          <w:sz w:val="28"/>
          <w:szCs w:val="28"/>
          <w:lang w:eastAsia="zh-CN"/>
        </w:rPr>
      </w:pPr>
      <w:r>
        <w:rPr>
          <w:rFonts w:ascii="宋体" w:hAnsi="宋体" w:eastAsia="宋体" w:cs="宋体"/>
          <w:b/>
          <w:bCs/>
          <w:spacing w:val="-4"/>
          <w:sz w:val="28"/>
          <w:szCs w:val="28"/>
        </w:rPr>
        <w:t>(或授权代理人</w:t>
      </w:r>
      <w:r>
        <w:rPr>
          <w:rFonts w:hint="eastAsia" w:ascii="宋体" w:hAnsi="宋体" w:eastAsia="宋体" w:cs="宋体"/>
          <w:b/>
          <w:bCs/>
          <w:spacing w:val="-4"/>
          <w:sz w:val="28"/>
          <w:szCs w:val="28"/>
          <w:lang w:eastAsia="zh-CN"/>
        </w:rPr>
        <w:t>）：</w:t>
      </w:r>
    </w:p>
    <w:p w14:paraId="077A5594">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pacing w:val="-4"/>
          <w:sz w:val="28"/>
          <w:szCs w:val="28"/>
        </w:rPr>
      </w:pPr>
    </w:p>
    <w:p w14:paraId="039BF508">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4"/>
          <w:sz w:val="28"/>
          <w:szCs w:val="28"/>
        </w:rPr>
        <w:t>联系电话：</w:t>
      </w:r>
    </w:p>
    <w:p w14:paraId="34E76DEA">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b/>
          <w:bCs/>
          <w:sz w:val="28"/>
          <w:szCs w:val="28"/>
        </w:rPr>
      </w:pPr>
    </w:p>
    <w:p w14:paraId="3D12DD32">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8"/>
          <w:sz w:val="28"/>
          <w:szCs w:val="28"/>
        </w:rPr>
        <w:t>地</w:t>
      </w:r>
      <w:r>
        <w:rPr>
          <w:rFonts w:ascii="宋体" w:hAnsi="宋体" w:eastAsia="宋体" w:cs="宋体"/>
          <w:b/>
          <w:bCs/>
          <w:spacing w:val="7"/>
          <w:sz w:val="28"/>
          <w:szCs w:val="28"/>
        </w:rPr>
        <w:t xml:space="preserve">    </w:t>
      </w:r>
      <w:r>
        <w:rPr>
          <w:rFonts w:ascii="宋体" w:hAnsi="宋体" w:eastAsia="宋体" w:cs="宋体"/>
          <w:b/>
          <w:bCs/>
          <w:spacing w:val="-8"/>
          <w:sz w:val="28"/>
          <w:szCs w:val="28"/>
        </w:rPr>
        <w:t>址：</w:t>
      </w:r>
    </w:p>
    <w:p w14:paraId="59EDD56B">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b/>
          <w:bCs/>
          <w:sz w:val="28"/>
          <w:szCs w:val="28"/>
        </w:rPr>
      </w:pPr>
    </w:p>
    <w:p w14:paraId="7DB2EDF8">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5"/>
          <w:sz w:val="28"/>
          <w:szCs w:val="28"/>
        </w:rPr>
        <w:t>开户银行：</w:t>
      </w:r>
      <w:r>
        <w:rPr>
          <w:rFonts w:ascii="宋体" w:hAnsi="宋体" w:eastAsia="宋体" w:cs="宋体"/>
          <w:b/>
          <w:bCs/>
          <w:sz w:val="28"/>
          <w:szCs w:val="28"/>
        </w:rPr>
        <w:t xml:space="preserve"> </w:t>
      </w:r>
    </w:p>
    <w:p w14:paraId="63AC9A0D">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p>
    <w:p w14:paraId="0F59C3D9">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hint="default" w:ascii="宋体" w:hAnsi="宋体" w:eastAsia="宋体" w:cs="宋体"/>
          <w:b/>
          <w:bCs/>
          <w:sz w:val="28"/>
          <w:szCs w:val="28"/>
          <w:lang w:val="en-US" w:eastAsia="zh-CN"/>
        </w:rPr>
      </w:pPr>
      <w:r>
        <w:rPr>
          <w:rFonts w:ascii="宋体" w:hAnsi="宋体" w:eastAsia="宋体" w:cs="宋体"/>
          <w:b/>
          <w:bCs/>
          <w:spacing w:val="-5"/>
          <w:sz w:val="28"/>
          <w:szCs w:val="28"/>
        </w:rPr>
        <w:t>银行帐号：</w:t>
      </w:r>
      <w:r>
        <w:rPr>
          <w:rFonts w:hint="eastAsia" w:ascii="宋体" w:hAnsi="宋体" w:eastAsia="宋体" w:cs="宋体"/>
          <w:b/>
          <w:bCs/>
          <w:spacing w:val="-5"/>
          <w:sz w:val="28"/>
          <w:szCs w:val="28"/>
          <w:lang w:val="en-US" w:eastAsia="zh-CN"/>
        </w:rPr>
        <w:t xml:space="preserve">  </w:t>
      </w:r>
    </w:p>
    <w:p w14:paraId="069BFF1E">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b/>
          <w:bCs/>
          <w:sz w:val="28"/>
          <w:szCs w:val="28"/>
        </w:rPr>
      </w:pPr>
    </w:p>
    <w:p w14:paraId="40CE96A3">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b/>
          <w:bCs/>
          <w:sz w:val="28"/>
          <w:szCs w:val="28"/>
        </w:rPr>
      </w:pPr>
    </w:p>
    <w:p w14:paraId="3A3FD4EF">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hint="default" w:eastAsia="宋体"/>
          <w:b/>
          <w:bCs/>
          <w:sz w:val="28"/>
          <w:szCs w:val="28"/>
          <w:lang w:val="en-US" w:eastAsia="zh-CN"/>
        </w:rPr>
      </w:pPr>
      <w:r>
        <w:rPr>
          <w:rFonts w:ascii="宋体" w:hAnsi="宋体" w:eastAsia="宋体" w:cs="宋体"/>
          <w:b/>
          <w:bCs/>
          <w:spacing w:val="1"/>
          <w:sz w:val="28"/>
          <w:szCs w:val="28"/>
        </w:rPr>
        <w:t>纳税人识别号：</w:t>
      </w:r>
      <w:r>
        <w:rPr>
          <w:rFonts w:hint="eastAsia" w:ascii="宋体" w:hAnsi="宋体" w:eastAsia="宋体" w:cs="宋体"/>
          <w:b/>
          <w:bCs/>
          <w:spacing w:val="1"/>
          <w:sz w:val="28"/>
          <w:szCs w:val="28"/>
          <w:lang w:val="en-US" w:eastAsia="zh-CN"/>
        </w:rPr>
        <w:t xml:space="preserve">  </w:t>
      </w:r>
    </w:p>
    <w:p w14:paraId="22F04BAD">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b/>
          <w:bCs/>
          <w:sz w:val="28"/>
          <w:szCs w:val="28"/>
        </w:rPr>
      </w:pPr>
    </w:p>
    <w:p w14:paraId="22806077">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b/>
          <w:bCs/>
          <w:sz w:val="28"/>
          <w:szCs w:val="28"/>
        </w:rPr>
      </w:pPr>
    </w:p>
    <w:p w14:paraId="60198471">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5"/>
          <w:sz w:val="28"/>
          <w:szCs w:val="28"/>
        </w:rPr>
        <w:t>签订日期：</w:t>
      </w:r>
      <w:r>
        <w:rPr>
          <w:rFonts w:ascii="宋体" w:hAnsi="宋体" w:eastAsia="宋体" w:cs="宋体"/>
          <w:b/>
          <w:bCs/>
          <w:spacing w:val="24"/>
          <w:sz w:val="28"/>
          <w:szCs w:val="28"/>
        </w:rPr>
        <w:t xml:space="preserve">    </w:t>
      </w:r>
      <w:r>
        <w:rPr>
          <w:rFonts w:ascii="宋体" w:hAnsi="宋体" w:eastAsia="宋体" w:cs="宋体"/>
          <w:b/>
          <w:bCs/>
          <w:spacing w:val="-5"/>
          <w:sz w:val="28"/>
          <w:szCs w:val="28"/>
        </w:rPr>
        <w:t>年</w:t>
      </w:r>
      <w:r>
        <w:rPr>
          <w:rFonts w:ascii="宋体" w:hAnsi="宋体" w:eastAsia="宋体" w:cs="宋体"/>
          <w:b/>
          <w:bCs/>
          <w:spacing w:val="9"/>
          <w:sz w:val="28"/>
          <w:szCs w:val="28"/>
        </w:rPr>
        <w:t xml:space="preserve">   </w:t>
      </w:r>
      <w:r>
        <w:rPr>
          <w:rFonts w:ascii="宋体" w:hAnsi="宋体" w:eastAsia="宋体" w:cs="宋体"/>
          <w:b/>
          <w:bCs/>
          <w:spacing w:val="-5"/>
          <w:sz w:val="28"/>
          <w:szCs w:val="28"/>
        </w:rPr>
        <w:t>月</w:t>
      </w:r>
      <w:r>
        <w:rPr>
          <w:rFonts w:ascii="宋体" w:hAnsi="宋体" w:eastAsia="宋体" w:cs="宋体"/>
          <w:b/>
          <w:bCs/>
          <w:spacing w:val="13"/>
          <w:sz w:val="28"/>
          <w:szCs w:val="28"/>
        </w:rPr>
        <w:t xml:space="preserve">   </w:t>
      </w:r>
      <w:r>
        <w:rPr>
          <w:rFonts w:ascii="宋体" w:hAnsi="宋体" w:eastAsia="宋体" w:cs="宋体"/>
          <w:b/>
          <w:bCs/>
          <w:spacing w:val="-5"/>
          <w:sz w:val="28"/>
          <w:szCs w:val="28"/>
        </w:rPr>
        <w:t>日</w:t>
      </w:r>
    </w:p>
    <w:p w14:paraId="205AA3DF">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pacing w:val="-5"/>
          <w:sz w:val="28"/>
          <w:szCs w:val="28"/>
        </w:rPr>
      </w:pPr>
    </w:p>
    <w:p w14:paraId="1AB94022">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5"/>
          <w:sz w:val="28"/>
          <w:szCs w:val="28"/>
        </w:rPr>
        <w:t>签订地点：</w:t>
      </w:r>
    </w:p>
    <w:p w14:paraId="2DA5816A">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b/>
          <w:bCs/>
          <w:sz w:val="28"/>
          <w:szCs w:val="28"/>
        </w:rPr>
      </w:pPr>
      <w:r>
        <w:rPr>
          <w:b/>
          <w:bCs/>
          <w:sz w:val="28"/>
          <w:szCs w:val="28"/>
        </w:rPr>
        <w:br w:type="column"/>
      </w:r>
    </w:p>
    <w:p w14:paraId="62D24BBB">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b/>
          <w:bCs/>
          <w:sz w:val="28"/>
          <w:szCs w:val="28"/>
        </w:rPr>
      </w:pPr>
    </w:p>
    <w:p w14:paraId="61029AED">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b/>
          <w:bCs/>
          <w:sz w:val="28"/>
          <w:szCs w:val="28"/>
        </w:rPr>
      </w:pPr>
    </w:p>
    <w:p w14:paraId="7105127A">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32"/>
          <w:sz w:val="28"/>
          <w:szCs w:val="28"/>
        </w:rPr>
        <w:t>供应商：(盖章)</w:t>
      </w:r>
    </w:p>
    <w:p w14:paraId="331B3BAF">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b/>
          <w:bCs/>
          <w:sz w:val="28"/>
          <w:szCs w:val="28"/>
        </w:rPr>
      </w:pPr>
    </w:p>
    <w:p w14:paraId="03F2D957">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5"/>
          <w:sz w:val="28"/>
          <w:szCs w:val="28"/>
        </w:rPr>
        <w:t>法定代表人</w:t>
      </w:r>
    </w:p>
    <w:p w14:paraId="79EA5EF6">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hint="eastAsia" w:ascii="宋体" w:hAnsi="宋体" w:eastAsia="宋体" w:cs="宋体"/>
          <w:b/>
          <w:bCs/>
          <w:sz w:val="28"/>
          <w:szCs w:val="28"/>
          <w:lang w:eastAsia="zh-CN"/>
        </w:rPr>
      </w:pPr>
      <w:r>
        <w:rPr>
          <w:rFonts w:ascii="宋体" w:hAnsi="宋体" w:eastAsia="宋体" w:cs="宋体"/>
          <w:b/>
          <w:bCs/>
          <w:spacing w:val="8"/>
          <w:sz w:val="28"/>
          <w:szCs w:val="28"/>
        </w:rPr>
        <w:t>(或授权代理人)</w:t>
      </w:r>
      <w:r>
        <w:rPr>
          <w:rFonts w:hint="eastAsia" w:ascii="宋体" w:hAnsi="宋体" w:eastAsia="宋体" w:cs="宋体"/>
          <w:b/>
          <w:bCs/>
          <w:spacing w:val="8"/>
          <w:sz w:val="28"/>
          <w:szCs w:val="28"/>
          <w:lang w:eastAsia="zh-CN"/>
        </w:rPr>
        <w:t>：</w:t>
      </w:r>
    </w:p>
    <w:p w14:paraId="46FE4820">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b/>
          <w:bCs/>
          <w:sz w:val="28"/>
          <w:szCs w:val="28"/>
        </w:rPr>
      </w:pPr>
    </w:p>
    <w:p w14:paraId="5EE0877D">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pacing w:val="4"/>
          <w:sz w:val="28"/>
          <w:szCs w:val="28"/>
        </w:rPr>
      </w:pPr>
      <w:r>
        <w:rPr>
          <w:rFonts w:ascii="宋体" w:hAnsi="宋体" w:eastAsia="宋体" w:cs="宋体"/>
          <w:b/>
          <w:bCs/>
          <w:spacing w:val="4"/>
          <w:sz w:val="28"/>
          <w:szCs w:val="28"/>
        </w:rPr>
        <w:t>联系电话：</w:t>
      </w:r>
    </w:p>
    <w:p w14:paraId="113D3B93">
      <w:pPr>
        <w:keepNext w:val="0"/>
        <w:keepLines w:val="0"/>
        <w:pageBreakBefore w:val="0"/>
        <w:widowControl w:val="0"/>
        <w:kinsoku/>
        <w:wordWrap w:val="0"/>
        <w:overflowPunct/>
        <w:topLinePunct/>
        <w:autoSpaceDE/>
        <w:autoSpaceDN/>
        <w:bidi w:val="0"/>
        <w:adjustRightInd w:val="0"/>
        <w:snapToGrid w:val="0"/>
        <w:spacing w:line="360" w:lineRule="auto"/>
        <w:ind w:left="0" w:right="0" w:firstLine="570" w:firstLineChars="200"/>
        <w:textAlignment w:val="baseline"/>
        <w:rPr>
          <w:rFonts w:ascii="宋体" w:hAnsi="宋体" w:eastAsia="宋体" w:cs="宋体"/>
          <w:b/>
          <w:bCs/>
          <w:spacing w:val="2"/>
          <w:sz w:val="28"/>
          <w:szCs w:val="28"/>
        </w:rPr>
      </w:pPr>
    </w:p>
    <w:p w14:paraId="7DF110AF">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2"/>
          <w:sz w:val="28"/>
          <w:szCs w:val="28"/>
        </w:rPr>
        <w:t>地    址：</w:t>
      </w:r>
    </w:p>
    <w:p w14:paraId="0CA454C5">
      <w:pPr>
        <w:keepNext w:val="0"/>
        <w:keepLines w:val="0"/>
        <w:pageBreakBefore w:val="0"/>
        <w:widowControl w:val="0"/>
        <w:kinsoku/>
        <w:wordWrap w:val="0"/>
        <w:overflowPunct/>
        <w:topLinePunct/>
        <w:autoSpaceDE/>
        <w:autoSpaceDN/>
        <w:bidi w:val="0"/>
        <w:adjustRightInd w:val="0"/>
        <w:snapToGrid w:val="0"/>
        <w:spacing w:line="360" w:lineRule="auto"/>
        <w:ind w:left="0" w:right="0" w:firstLine="582" w:firstLineChars="200"/>
        <w:textAlignment w:val="baseline"/>
        <w:rPr>
          <w:rFonts w:ascii="宋体" w:hAnsi="宋体" w:eastAsia="宋体" w:cs="宋体"/>
          <w:b/>
          <w:bCs/>
          <w:spacing w:val="5"/>
          <w:sz w:val="28"/>
          <w:szCs w:val="28"/>
        </w:rPr>
      </w:pPr>
    </w:p>
    <w:p w14:paraId="59B43396">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5"/>
          <w:sz w:val="28"/>
          <w:szCs w:val="28"/>
        </w:rPr>
        <w:t>开户银行：</w:t>
      </w:r>
    </w:p>
    <w:p w14:paraId="057116B1">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pacing w:val="3"/>
          <w:sz w:val="28"/>
          <w:szCs w:val="28"/>
        </w:rPr>
      </w:pPr>
    </w:p>
    <w:p w14:paraId="322C48F1">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3"/>
          <w:sz w:val="28"/>
          <w:szCs w:val="28"/>
        </w:rPr>
        <w:t>银行帐号：</w:t>
      </w:r>
    </w:p>
    <w:p w14:paraId="1F8FFAA7">
      <w:pPr>
        <w:pStyle w:val="2"/>
        <w:keepNext w:val="0"/>
        <w:keepLines w:val="0"/>
        <w:pageBreakBefore w:val="0"/>
        <w:widowControl w:val="0"/>
        <w:kinsoku/>
        <w:wordWrap w:val="0"/>
        <w:overflowPunct/>
        <w:topLinePunct/>
        <w:autoSpaceDE/>
        <w:autoSpaceDN/>
        <w:bidi w:val="0"/>
        <w:adjustRightInd w:val="0"/>
        <w:snapToGrid w:val="0"/>
        <w:spacing w:line="360" w:lineRule="auto"/>
        <w:ind w:left="0" w:right="0" w:firstLine="560" w:firstLineChars="200"/>
        <w:textAlignment w:val="baseline"/>
        <w:rPr>
          <w:b/>
          <w:bCs/>
          <w:sz w:val="28"/>
          <w:szCs w:val="28"/>
        </w:rPr>
      </w:pPr>
    </w:p>
    <w:p w14:paraId="64624C8F">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pacing w:val="4"/>
          <w:sz w:val="28"/>
          <w:szCs w:val="28"/>
        </w:rPr>
      </w:pPr>
    </w:p>
    <w:p w14:paraId="70D2F0DA">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Times New Roman" w:hAnsi="Times New Roman" w:eastAsia="Times New Roman" w:cs="Times New Roman"/>
          <w:b/>
          <w:bCs/>
          <w:sz w:val="28"/>
          <w:szCs w:val="28"/>
        </w:rPr>
      </w:pPr>
      <w:r>
        <w:rPr>
          <w:rFonts w:ascii="宋体" w:hAnsi="宋体" w:eastAsia="宋体" w:cs="宋体"/>
          <w:b/>
          <w:bCs/>
          <w:spacing w:val="4"/>
          <w:sz w:val="28"/>
          <w:szCs w:val="28"/>
        </w:rPr>
        <w:t>纳税人识别号：</w:t>
      </w:r>
    </w:p>
    <w:p w14:paraId="4458674B">
      <w:pPr>
        <w:pStyle w:val="2"/>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b/>
          <w:bCs/>
          <w:sz w:val="28"/>
          <w:szCs w:val="28"/>
        </w:rPr>
      </w:pPr>
    </w:p>
    <w:p w14:paraId="30B77B96">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pacing w:val="-2"/>
          <w:sz w:val="28"/>
          <w:szCs w:val="28"/>
        </w:rPr>
      </w:pPr>
    </w:p>
    <w:p w14:paraId="16E4784B">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2"/>
          <w:sz w:val="28"/>
          <w:szCs w:val="28"/>
        </w:rPr>
        <w:t>签订日期：</w:t>
      </w:r>
      <w:r>
        <w:rPr>
          <w:rFonts w:ascii="宋体" w:hAnsi="宋体" w:eastAsia="宋体" w:cs="宋体"/>
          <w:b/>
          <w:bCs/>
          <w:spacing w:val="10"/>
          <w:sz w:val="28"/>
          <w:szCs w:val="28"/>
        </w:rPr>
        <w:t xml:space="preserve">    </w:t>
      </w:r>
      <w:r>
        <w:rPr>
          <w:rFonts w:ascii="宋体" w:hAnsi="宋体" w:eastAsia="宋体" w:cs="宋体"/>
          <w:b/>
          <w:bCs/>
          <w:spacing w:val="-2"/>
          <w:sz w:val="28"/>
          <w:szCs w:val="28"/>
        </w:rPr>
        <w:t>年   月</w:t>
      </w:r>
      <w:r>
        <w:rPr>
          <w:rFonts w:ascii="宋体" w:hAnsi="宋体" w:eastAsia="宋体" w:cs="宋体"/>
          <w:b/>
          <w:bCs/>
          <w:spacing w:val="16"/>
          <w:sz w:val="28"/>
          <w:szCs w:val="28"/>
        </w:rPr>
        <w:t xml:space="preserve">   </w:t>
      </w:r>
      <w:r>
        <w:rPr>
          <w:rFonts w:ascii="宋体" w:hAnsi="宋体" w:eastAsia="宋体" w:cs="宋体"/>
          <w:b/>
          <w:bCs/>
          <w:spacing w:val="-2"/>
          <w:sz w:val="28"/>
          <w:szCs w:val="28"/>
        </w:rPr>
        <w:t>日</w:t>
      </w:r>
    </w:p>
    <w:p w14:paraId="2B3FDBE2">
      <w:pPr>
        <w:keepNext w:val="0"/>
        <w:keepLines w:val="0"/>
        <w:pageBreakBefore w:val="0"/>
        <w:widowControl w:val="0"/>
        <w:kinsoku/>
        <w:wordWrap w:val="0"/>
        <w:overflowPunct/>
        <w:topLinePunct/>
        <w:autoSpaceDE/>
        <w:autoSpaceDN/>
        <w:bidi w:val="0"/>
        <w:adjustRightInd w:val="0"/>
        <w:snapToGrid w:val="0"/>
        <w:spacing w:line="360" w:lineRule="auto"/>
        <w:ind w:left="0" w:right="0" w:firstLine="542" w:firstLineChars="200"/>
        <w:textAlignment w:val="baseline"/>
        <w:rPr>
          <w:rFonts w:ascii="宋体" w:hAnsi="宋体" w:eastAsia="宋体" w:cs="宋体"/>
          <w:b/>
          <w:bCs/>
          <w:spacing w:val="-5"/>
          <w:sz w:val="28"/>
          <w:szCs w:val="28"/>
        </w:rPr>
      </w:pPr>
    </w:p>
    <w:p w14:paraId="70C9E7F1">
      <w:pPr>
        <w:keepNext w:val="0"/>
        <w:keepLines w:val="0"/>
        <w:pageBreakBefore w:val="0"/>
        <w:widowControl w:val="0"/>
        <w:kinsoku/>
        <w:wordWrap w:val="0"/>
        <w:overflowPunct/>
        <w:topLinePunct/>
        <w:autoSpaceDE/>
        <w:autoSpaceDN/>
        <w:bidi w:val="0"/>
        <w:adjustRightInd w:val="0"/>
        <w:snapToGrid w:val="0"/>
        <w:spacing w:line="360" w:lineRule="auto"/>
        <w:ind w:right="0"/>
        <w:textAlignment w:val="baseline"/>
        <w:rPr>
          <w:rFonts w:ascii="宋体" w:hAnsi="宋体" w:eastAsia="宋体" w:cs="宋体"/>
          <w:b/>
          <w:bCs/>
          <w:sz w:val="28"/>
          <w:szCs w:val="28"/>
        </w:rPr>
      </w:pPr>
      <w:r>
        <w:rPr>
          <w:rFonts w:ascii="宋体" w:hAnsi="宋体" w:eastAsia="宋体" w:cs="宋体"/>
          <w:b/>
          <w:bCs/>
          <w:spacing w:val="-5"/>
          <w:sz w:val="28"/>
          <w:szCs w:val="28"/>
        </w:rPr>
        <w:t>签订地点：</w:t>
      </w:r>
    </w:p>
    <w:sectPr>
      <w:type w:val="continuous"/>
      <w:pgSz w:w="11900" w:h="16840"/>
      <w:pgMar w:top="1431" w:right="1785" w:bottom="1100" w:left="1029" w:header="0" w:footer="827" w:gutter="0"/>
      <w:pgNumType w:fmt="decimal"/>
      <w:cols w:equalWidth="0" w:num="2">
        <w:col w:w="4721" w:space="100"/>
        <w:col w:w="426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隶书">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4847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D6EE76">
                          <w:pPr>
                            <w:pStyle w:val="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DD6EE76">
                    <w:pPr>
                      <w:pStyle w:val="3"/>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512F1">
    <w:pPr>
      <w:spacing w:before="1" w:line="210" w:lineRule="auto"/>
      <w:ind w:left="3890"/>
      <w:rPr>
        <w:rFonts w:ascii="宋体" w:hAnsi="宋体" w:eastAsia="宋体" w:cs="宋体"/>
        <w:sz w:val="22"/>
        <w:szCs w:val="22"/>
      </w:rPr>
    </w:pPr>
    <w:r>
      <w:rPr>
        <w:sz w:val="2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87FD9A">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F87FD9A">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5EB6CE">
    <w:pPr>
      <w:spacing w:line="211" w:lineRule="auto"/>
      <w:ind w:left="3880"/>
      <w:rPr>
        <w:rFonts w:ascii="宋体" w:hAnsi="宋体" w:eastAsia="宋体" w:cs="宋体"/>
        <w:sz w:val="23"/>
        <w:szCs w:val="23"/>
      </w:rPr>
    </w:pPr>
    <w:r>
      <w:rPr>
        <w:sz w:val="23"/>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0DC796">
                          <w:pPr>
                            <w:pStyle w:val="3"/>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70DC796">
                    <w:pPr>
                      <w:pStyle w:val="3"/>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24D2010"/>
    <w:rsid w:val="26955653"/>
    <w:rsid w:val="32A969BD"/>
    <w:rsid w:val="53BE01CC"/>
    <w:rsid w:val="75850D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2531</Words>
  <Characters>2575</Characters>
  <TotalTime>16</TotalTime>
  <ScaleCrop>false</ScaleCrop>
  <LinksUpToDate>false</LinksUpToDate>
  <CharactersWithSpaces>2689</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2025-03-14T14:30:00Z</dcterms:created>
  <dc:creator>Kingsoft-PDF</dc:creator>
  <cp:lastModifiedBy>as倩倩</cp:lastModifiedBy>
  <dcterms:modified xsi:type="dcterms:W3CDTF">2025-07-31T09:03:08Z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2025-03-14T14:30:39Z</vt:filetime>
  </property>
  <property fmtid="{D5CDD505-2E9C-101B-9397-08002B2CF9AE}" pid="4" name="UsrData">
    <vt:lpwstr>67d3cd0dda9aad0020219367wl</vt:lpwstr>
  </property>
  <property fmtid="{D5CDD505-2E9C-101B-9397-08002B2CF9AE}" pid="5" name="KSOTemplateDocerSaveRecord">
    <vt:lpwstr>eyJoZGlkIjoiOWRmNjg1Y2FmYmE1YWJkOGY1ZDFhNmIwYzRhNjE4OTgiLCJ1c2VySWQiOiIyNzQ4MDM5NjMifQ==</vt:lpwstr>
  </property>
  <property fmtid="{D5CDD505-2E9C-101B-9397-08002B2CF9AE}" pid="6" name="KSOProductBuildVer">
    <vt:lpwstr>2052-12.1.0.21915</vt:lpwstr>
  </property>
  <property fmtid="{D5CDD505-2E9C-101B-9397-08002B2CF9AE}" pid="7" name="ICV">
    <vt:lpwstr>CA50E5EE159B413E9DF76B305C942C01_12</vt:lpwstr>
  </property>
</Properties>
</file>