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05AC9B">
      <w:pPr>
        <w:adjustRightInd w:val="0"/>
        <w:snapToGrid w:val="0"/>
        <w:spacing w:line="360" w:lineRule="auto"/>
        <w:jc w:val="center"/>
        <w:rPr>
          <w:rFonts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84"/>
        <w:gridCol w:w="3768"/>
        <w:gridCol w:w="2373"/>
        <w:gridCol w:w="987"/>
      </w:tblGrid>
      <w:tr w14:paraId="0197FC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077C10A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84" w:type="dxa"/>
            <w:vAlign w:val="center"/>
          </w:tcPr>
          <w:p w14:paraId="5D35263D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768" w:type="dxa"/>
            <w:vAlign w:val="center"/>
          </w:tcPr>
          <w:p w14:paraId="7D6E82B6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招标文件商务要求</w:t>
            </w:r>
          </w:p>
        </w:tc>
        <w:tc>
          <w:tcPr>
            <w:tcW w:w="2373" w:type="dxa"/>
            <w:vAlign w:val="center"/>
          </w:tcPr>
          <w:p w14:paraId="1826309A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投标文件</w:t>
            </w:r>
          </w:p>
          <w:p w14:paraId="34AE380E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vAlign w:val="center"/>
          </w:tcPr>
          <w:p w14:paraId="4928C6E8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0E79A44F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7210FF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5C8D190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684" w:type="dxa"/>
            <w:vAlign w:val="center"/>
          </w:tcPr>
          <w:p w14:paraId="5E454B3F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供货期</w:t>
            </w:r>
            <w:bookmarkStart w:id="0" w:name="_GoBack"/>
            <w:bookmarkEnd w:id="0"/>
          </w:p>
        </w:tc>
        <w:tc>
          <w:tcPr>
            <w:tcW w:w="3768" w:type="dxa"/>
            <w:vAlign w:val="center"/>
          </w:tcPr>
          <w:p w14:paraId="2CFD819A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/>
              </w:rPr>
              <w:t>合同签订后1年</w:t>
            </w:r>
          </w:p>
        </w:tc>
        <w:tc>
          <w:tcPr>
            <w:tcW w:w="2373" w:type="dxa"/>
          </w:tcPr>
          <w:p w14:paraId="144F2279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61516090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05514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3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29B2122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84" w:type="dxa"/>
            <w:vAlign w:val="center"/>
          </w:tcPr>
          <w:p w14:paraId="02F9296F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质量标准</w:t>
            </w:r>
          </w:p>
        </w:tc>
        <w:tc>
          <w:tcPr>
            <w:tcW w:w="3768" w:type="dxa"/>
            <w:vAlign w:val="center"/>
          </w:tcPr>
          <w:p w14:paraId="54DF4EDD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合格</w:t>
            </w:r>
          </w:p>
        </w:tc>
        <w:tc>
          <w:tcPr>
            <w:tcW w:w="2373" w:type="dxa"/>
          </w:tcPr>
          <w:p w14:paraId="37F53639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631D9EE0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8D12B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545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8C4CB9C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84" w:type="dxa"/>
            <w:vAlign w:val="center"/>
          </w:tcPr>
          <w:p w14:paraId="34A67BC3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768" w:type="dxa"/>
            <w:vAlign w:val="center"/>
          </w:tcPr>
          <w:p w14:paraId="7BCB21C4">
            <w:pPr>
              <w:spacing w:line="500" w:lineRule="exact"/>
              <w:jc w:val="both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根据采购人工作实际需求对产品进行分批采购，全年供货完成并经采购人确认后一次性付清，达到付款条件起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日内，支付合同总金额的100.00%。</w:t>
            </w:r>
          </w:p>
        </w:tc>
        <w:tc>
          <w:tcPr>
            <w:tcW w:w="2373" w:type="dxa"/>
          </w:tcPr>
          <w:p w14:paraId="318A2A0F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67947C7B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41068C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61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4850E1E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84" w:type="dxa"/>
            <w:vAlign w:val="center"/>
          </w:tcPr>
          <w:p w14:paraId="58B5990D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768" w:type="dxa"/>
            <w:vAlign w:val="center"/>
          </w:tcPr>
          <w:p w14:paraId="07C0D1CB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373" w:type="dxa"/>
            <w:vAlign w:val="center"/>
          </w:tcPr>
          <w:p w14:paraId="3B04AF1E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50956008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151265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EF266B1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5</w:t>
            </w:r>
          </w:p>
        </w:tc>
        <w:tc>
          <w:tcPr>
            <w:tcW w:w="1684" w:type="dxa"/>
            <w:vAlign w:val="center"/>
          </w:tcPr>
          <w:p w14:paraId="461E360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768" w:type="dxa"/>
            <w:vAlign w:val="center"/>
          </w:tcPr>
          <w:p w14:paraId="51673FCE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373" w:type="dxa"/>
            <w:vAlign w:val="center"/>
          </w:tcPr>
          <w:p w14:paraId="255F638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vAlign w:val="center"/>
          </w:tcPr>
          <w:p w14:paraId="5F0BB62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791866EB">
      <w:pPr>
        <w:spacing w:line="500" w:lineRule="exact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注：1.响应说明：若优于要求具体填写相关内容。</w:t>
      </w:r>
    </w:p>
    <w:p w14:paraId="59EC8B0E">
      <w:pPr>
        <w:spacing w:line="500" w:lineRule="exact"/>
        <w:ind w:firstLine="560" w:firstLineChars="200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55C8B53">
      <w:pPr>
        <w:pStyle w:val="6"/>
        <w:ind w:left="0" w:leftChars="0"/>
        <w:rPr>
          <w:highlight w:val="none"/>
        </w:rPr>
      </w:pPr>
    </w:p>
    <w:p w14:paraId="146A18A9">
      <w:pPr>
        <w:rPr>
          <w:highlight w:val="none"/>
        </w:rPr>
      </w:pPr>
    </w:p>
    <w:p w14:paraId="2A990FB0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59A5692E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2B959B2F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p w14:paraId="5C84D7DE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95C019E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136775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B4970CE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6DB0359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2D812EB"/>
    <w:rsid w:val="45F928EE"/>
    <w:rsid w:val="46AD0816"/>
    <w:rsid w:val="46D76996"/>
    <w:rsid w:val="47316146"/>
    <w:rsid w:val="47894369"/>
    <w:rsid w:val="47F5469D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763E09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0AA3384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0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1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toc 9"/>
    <w:basedOn w:val="1"/>
    <w:next w:val="1"/>
    <w:qFormat/>
    <w:uiPriority w:val="0"/>
    <w:pPr>
      <w:tabs>
        <w:tab w:val="left" w:pos="0"/>
      </w:tabs>
      <w:ind w:left="3360" w:leftChars="1600"/>
    </w:pPr>
  </w:style>
  <w:style w:type="paragraph" w:customStyle="1" w:styleId="9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0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1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2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3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252</Characters>
  <Lines>0</Lines>
  <Paragraphs>0</Paragraphs>
  <TotalTime>0</TotalTime>
  <ScaleCrop>false</ScaleCrop>
  <LinksUpToDate>false</LinksUpToDate>
  <CharactersWithSpaces>315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2025-07-08T03:47:05Z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748900170D0C47B2993192A37C1FDCA1_13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