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2B38A">
      <w:pPr>
        <w:pStyle w:val="6"/>
        <w:rPr>
          <w:rFonts w:hint="eastAsia"/>
        </w:rPr>
      </w:pPr>
      <w:bookmarkStart w:id="0" w:name="_Toc26197"/>
      <w:bookmarkStart w:id="1" w:name="_Toc20261"/>
      <w:bookmarkStart w:id="2" w:name="_Toc31685"/>
      <w:bookmarkStart w:id="3" w:name="_Toc958"/>
      <w:bookmarkStart w:id="4" w:name="_Toc3436"/>
      <w:bookmarkStart w:id="5" w:name="_Toc165138187"/>
      <w:bookmarkStart w:id="6" w:name="_Toc22698"/>
      <w:r>
        <w:rPr>
          <w:rFonts w:hint="eastAsia"/>
        </w:rPr>
        <w:t>合同主要条款</w:t>
      </w:r>
      <w:bookmarkEnd w:id="0"/>
      <w:bookmarkEnd w:id="1"/>
      <w:bookmarkEnd w:id="2"/>
      <w:bookmarkEnd w:id="3"/>
      <w:bookmarkEnd w:id="4"/>
      <w:bookmarkEnd w:id="5"/>
      <w:bookmarkEnd w:id="6"/>
    </w:p>
    <w:p w14:paraId="15E81BD0">
      <w:pPr>
        <w:spacing w:line="360" w:lineRule="auto"/>
        <w:jc w:val="center"/>
        <w:rPr>
          <w:rFonts w:hint="eastAsia"/>
          <w:spacing w:val="12"/>
        </w:rPr>
      </w:pPr>
      <w:r>
        <w:rPr>
          <w:rFonts w:hint="eastAsia"/>
          <w:spacing w:val="12"/>
        </w:rPr>
        <w:t>注：本合同仅为合同的参考文本，合同签订双方可根据项目的具体要求进行修订。</w:t>
      </w:r>
    </w:p>
    <w:p w14:paraId="52EF8F02">
      <w:pPr>
        <w:spacing w:line="360" w:lineRule="auto"/>
        <w:jc w:val="center"/>
        <w:rPr>
          <w:spacing w:val="12"/>
        </w:rPr>
      </w:pPr>
    </w:p>
    <w:p w14:paraId="04D405CF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46B15048">
      <w:pPr>
        <w:spacing w:line="360" w:lineRule="auto"/>
        <w:jc w:val="center"/>
        <w:rPr>
          <w:rFonts w:hint="eastAsia"/>
          <w:spacing w:val="12"/>
          <w:sz w:val="44"/>
          <w:szCs w:val="40"/>
        </w:rPr>
      </w:pPr>
      <w:r>
        <w:rPr>
          <w:rFonts w:hint="eastAsia"/>
          <w:spacing w:val="12"/>
          <w:sz w:val="44"/>
          <w:szCs w:val="40"/>
          <w:lang w:eastAsia="zh-CN"/>
        </w:rPr>
        <w:t>渭南高级中学餐厅劳务服务项目</w:t>
      </w:r>
    </w:p>
    <w:p w14:paraId="355A52CE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178A431F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64CD66E1">
      <w:pPr>
        <w:pStyle w:val="2"/>
        <w:rPr>
          <w:rFonts w:hint="eastAsia"/>
        </w:rPr>
      </w:pPr>
    </w:p>
    <w:p w14:paraId="3652803F">
      <w:pPr>
        <w:pStyle w:val="4"/>
        <w:rPr>
          <w:rFonts w:hint="eastAsia"/>
        </w:rPr>
      </w:pPr>
    </w:p>
    <w:p w14:paraId="14C1C76D">
      <w:pPr>
        <w:rPr>
          <w:rFonts w:hint="eastAsia"/>
        </w:rPr>
      </w:pPr>
    </w:p>
    <w:p w14:paraId="7C93E331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44"/>
          <w:szCs w:val="44"/>
        </w:rPr>
        <w:t>政府采购合同书</w:t>
      </w:r>
    </w:p>
    <w:p w14:paraId="7B96AC16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32"/>
          <w:szCs w:val="32"/>
        </w:rPr>
        <w:t xml:space="preserve">                   </w:t>
      </w:r>
    </w:p>
    <w:p w14:paraId="355FDD78">
      <w:pPr>
        <w:spacing w:line="360" w:lineRule="auto"/>
        <w:rPr>
          <w:spacing w:val="12"/>
          <w:sz w:val="32"/>
          <w:szCs w:val="32"/>
          <w:u w:val="single"/>
        </w:rPr>
      </w:pPr>
    </w:p>
    <w:p w14:paraId="4D6AD261">
      <w:pPr>
        <w:pStyle w:val="5"/>
        <w:ind w:firstLine="0"/>
        <w:rPr>
          <w:spacing w:val="12"/>
          <w:sz w:val="32"/>
          <w:szCs w:val="32"/>
          <w:u w:val="single"/>
        </w:rPr>
      </w:pPr>
    </w:p>
    <w:p w14:paraId="1020E1BD">
      <w:pPr>
        <w:pStyle w:val="5"/>
        <w:ind w:firstLine="0"/>
        <w:rPr>
          <w:rFonts w:hint="eastAsia"/>
          <w:spacing w:val="12"/>
          <w:sz w:val="32"/>
          <w:szCs w:val="32"/>
        </w:rPr>
      </w:pPr>
    </w:p>
    <w:p w14:paraId="58904AB4">
      <w:pPr>
        <w:pStyle w:val="4"/>
        <w:rPr>
          <w:rFonts w:hint="eastAsia"/>
        </w:rPr>
      </w:pPr>
    </w:p>
    <w:p w14:paraId="651CBC6D">
      <w:pPr>
        <w:rPr>
          <w:rFonts w:hint="eastAsia"/>
        </w:rPr>
      </w:pPr>
    </w:p>
    <w:p w14:paraId="5306114A">
      <w:pPr>
        <w:rPr>
          <w:rFonts w:hint="eastAsia"/>
          <w:spacing w:val="12"/>
          <w:sz w:val="32"/>
          <w:szCs w:val="32"/>
        </w:rPr>
      </w:pPr>
    </w:p>
    <w:p w14:paraId="4F8DB6A0">
      <w:pPr>
        <w:pStyle w:val="5"/>
        <w:ind w:firstLine="0"/>
        <w:rPr>
          <w:rFonts w:hint="eastAsia"/>
          <w:spacing w:val="12"/>
          <w:sz w:val="32"/>
          <w:szCs w:val="32"/>
        </w:rPr>
      </w:pPr>
    </w:p>
    <w:p w14:paraId="6061E231">
      <w:pPr>
        <w:spacing w:line="360" w:lineRule="auto"/>
        <w:ind w:firstLine="2408" w:firstLineChars="700"/>
        <w:jc w:val="left"/>
        <w:rPr>
          <w:rFonts w:hint="eastAsia" w:eastAsia="宋体"/>
          <w:spacing w:val="12"/>
          <w:sz w:val="32"/>
          <w:szCs w:val="32"/>
          <w:lang w:eastAsia="zh-CN"/>
        </w:rPr>
      </w:pPr>
      <w:r>
        <w:rPr>
          <w:rFonts w:hint="eastAsia"/>
          <w:spacing w:val="12"/>
          <w:sz w:val="32"/>
          <w:szCs w:val="32"/>
        </w:rPr>
        <w:t>采购人：</w:t>
      </w:r>
      <w:r>
        <w:rPr>
          <w:rFonts w:hint="eastAsia"/>
          <w:spacing w:val="12"/>
          <w:sz w:val="32"/>
          <w:szCs w:val="32"/>
          <w:lang w:eastAsia="zh-CN"/>
        </w:rPr>
        <w:t>渭南高级中学</w:t>
      </w:r>
    </w:p>
    <w:p w14:paraId="7EE700E3">
      <w:pPr>
        <w:spacing w:line="360" w:lineRule="auto"/>
        <w:ind w:firstLine="2408" w:firstLineChars="700"/>
        <w:rPr>
          <w:rFonts w:hint="eastAsia"/>
          <w:spacing w:val="12"/>
          <w:sz w:val="32"/>
          <w:szCs w:val="32"/>
        </w:rPr>
      </w:pPr>
      <w:r>
        <w:rPr>
          <w:rFonts w:hint="eastAsia"/>
          <w:spacing w:val="12"/>
          <w:sz w:val="32"/>
          <w:szCs w:val="32"/>
        </w:rPr>
        <w:t>供应商：</w:t>
      </w:r>
    </w:p>
    <w:p w14:paraId="1945BC2B">
      <w:pPr>
        <w:spacing w:line="560" w:lineRule="exact"/>
        <w:rPr>
          <w:rFonts w:hint="eastAsia"/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t xml:space="preserve">签订地点：  </w:t>
      </w:r>
    </w:p>
    <w:p w14:paraId="7E30BD34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标段编号：</w:t>
      </w:r>
      <w:r>
        <w:rPr>
          <w:rFonts w:hint="eastAsia"/>
          <w:sz w:val="24"/>
          <w:lang w:eastAsia="zh-CN"/>
        </w:rPr>
        <w:t>ZCSP-渭南市-2025-00679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          签订时间：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 xml:space="preserve">  年  月  日</w:t>
      </w:r>
    </w:p>
    <w:p w14:paraId="3AE30FEA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采购人：</w:t>
      </w:r>
      <w:r>
        <w:rPr>
          <w:rFonts w:hint="eastAsia"/>
          <w:sz w:val="24"/>
          <w:lang w:eastAsia="zh-CN"/>
        </w:rPr>
        <w:t>渭南高级中学</w:t>
      </w:r>
    </w:p>
    <w:p w14:paraId="2F9F57F0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供应商：</w:t>
      </w:r>
    </w:p>
    <w:p w14:paraId="7402FFFC">
      <w:pPr>
        <w:spacing w:line="5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根据</w:t>
      </w:r>
      <w:r>
        <w:rPr>
          <w:rFonts w:hint="eastAsia"/>
          <w:sz w:val="24"/>
          <w:u w:val="single"/>
          <w:lang w:eastAsia="zh-CN"/>
        </w:rPr>
        <w:t>渭南高级中学餐厅劳务服务项目</w:t>
      </w:r>
      <w:r>
        <w:rPr>
          <w:rFonts w:hint="eastAsia"/>
          <w:sz w:val="24"/>
        </w:rPr>
        <w:t>的采购结果，根据《中华人民共和国</w:t>
      </w:r>
      <w:r>
        <w:rPr>
          <w:rFonts w:hint="eastAsia"/>
          <w:sz w:val="24"/>
          <w:lang w:val="en-US" w:eastAsia="zh-CN"/>
        </w:rPr>
        <w:t>民法典</w:t>
      </w:r>
      <w:r>
        <w:rPr>
          <w:rFonts w:hint="eastAsia"/>
          <w:sz w:val="24"/>
        </w:rPr>
        <w:t>》、《食品卫生法》、《学校食品安全与营养健康管理规定》和国家相关法律法规规定，在平等自愿互惠互利的基础上，现就乙方购买劳动，服务甲方学生餐厅有关事项达成一致，一致同意签订本合同如下。</w:t>
      </w:r>
    </w:p>
    <w:p w14:paraId="7BB30CA9">
      <w:pPr>
        <w:spacing w:line="440" w:lineRule="exact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一、合同文件</w:t>
      </w:r>
    </w:p>
    <w:p w14:paraId="0F105DDE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>协议书条款；</w:t>
      </w:r>
    </w:p>
    <w:p w14:paraId="15805627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.招标</w:t>
      </w:r>
      <w:r>
        <w:rPr>
          <w:rFonts w:hint="eastAsia"/>
          <w:sz w:val="24"/>
        </w:rPr>
        <w:t>文件；</w:t>
      </w:r>
    </w:p>
    <w:p w14:paraId="58C61775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  <w:lang w:val="en-US" w:eastAsia="zh-CN"/>
        </w:rPr>
        <w:t>.投标</w:t>
      </w:r>
      <w:r>
        <w:rPr>
          <w:rFonts w:hint="eastAsia"/>
          <w:sz w:val="24"/>
        </w:rPr>
        <w:t>文件；</w:t>
      </w:r>
    </w:p>
    <w:p w14:paraId="7481B9D0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  <w:lang w:val="en-US" w:eastAsia="zh-CN"/>
        </w:rPr>
        <w:t>.中标</w:t>
      </w:r>
      <w:r>
        <w:rPr>
          <w:rFonts w:hint="eastAsia"/>
          <w:sz w:val="24"/>
        </w:rPr>
        <w:t>通知书；</w:t>
      </w:r>
    </w:p>
    <w:p w14:paraId="2A66CB59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>其他。</w:t>
      </w:r>
    </w:p>
    <w:p w14:paraId="087FFD64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上述所指合同文件应认为是互相补充和解释的，但是有模棱两可或互相矛盾之处，以其所列内容顺序为准。</w:t>
      </w:r>
    </w:p>
    <w:p w14:paraId="37990ADE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二、合同价款</w:t>
      </w:r>
    </w:p>
    <w:p w14:paraId="1ABB4744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default" w:ascii="宋体" w:hAnsi="宋体"/>
          <w:kern w:val="0"/>
          <w:sz w:val="24"/>
          <w:u w:val="single"/>
          <w:lang w:val="en-US"/>
        </w:rPr>
      </w:pPr>
      <w:r>
        <w:rPr>
          <w:rFonts w:hint="eastAsia" w:ascii="宋体" w:hAnsi="宋体"/>
          <w:kern w:val="0"/>
          <w:sz w:val="24"/>
        </w:rPr>
        <w:t>（一）</w:t>
      </w:r>
      <w:r>
        <w:rPr>
          <w:rFonts w:hint="eastAsia" w:ascii="宋体" w:hAnsi="宋体"/>
          <w:kern w:val="0"/>
          <w:sz w:val="24"/>
          <w:lang w:val="en-US" w:eastAsia="zh-CN"/>
        </w:rPr>
        <w:t>报价下浮（%）：</w:t>
      </w:r>
      <w:r>
        <w:rPr>
          <w:rFonts w:hint="eastAsia" w:ascii="宋体" w:hAnsi="宋体"/>
          <w:kern w:val="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kern w:val="0"/>
          <w:sz w:val="24"/>
          <w:u w:val="none"/>
          <w:lang w:val="en-US" w:eastAsia="zh-CN"/>
        </w:rPr>
        <w:t>%</w:t>
      </w:r>
    </w:p>
    <w:p w14:paraId="625782B9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  <w:lang w:val="en-US" w:eastAsia="zh-CN"/>
        </w:rPr>
        <w:t>本项目合同价款依据“用餐实际刷卡总金额的27%”为基数进行据实计算，合同价款=基数*（1- 报价下浮</w:t>
      </w:r>
      <w:r>
        <w:rPr>
          <w:rFonts w:hint="eastAsia" w:ascii="宋体" w:hAnsi="宋体"/>
          <w:kern w:val="0"/>
          <w:sz w:val="24"/>
          <w:lang w:val="en-US" w:eastAsia="zh-CN"/>
        </w:rPr>
        <w:t>（%）</w:t>
      </w:r>
      <w:r>
        <w:rPr>
          <w:rFonts w:hint="eastAsia" w:ascii="宋体" w:hAnsi="宋体"/>
          <w:bCs/>
          <w:kern w:val="0"/>
          <w:sz w:val="24"/>
          <w:lang w:val="en-US" w:eastAsia="zh-CN"/>
        </w:rPr>
        <w:t>）</w:t>
      </w:r>
      <w:r>
        <w:rPr>
          <w:rFonts w:hint="eastAsia" w:ascii="宋体" w:hAnsi="宋体"/>
          <w:kern w:val="0"/>
          <w:sz w:val="24"/>
        </w:rPr>
        <w:t>。</w:t>
      </w:r>
    </w:p>
    <w:p w14:paraId="634D4119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 w:ascii="宋体" w:hAnsi="宋体"/>
          <w:kern w:val="0"/>
          <w:sz w:val="24"/>
        </w:rPr>
        <w:t>（二）合同总价款是指包括本次项目所需的人工费、</w:t>
      </w:r>
      <w:r>
        <w:rPr>
          <w:rFonts w:hint="eastAsia" w:ascii="宋体" w:hAnsi="宋体"/>
          <w:kern w:val="0"/>
          <w:sz w:val="24"/>
          <w:lang w:val="en-US" w:eastAsia="zh-CN"/>
        </w:rPr>
        <w:t>员工餐费、</w:t>
      </w:r>
      <w:r>
        <w:rPr>
          <w:rFonts w:hint="eastAsia" w:ascii="宋体" w:hAnsi="宋体"/>
          <w:kern w:val="0"/>
          <w:sz w:val="24"/>
        </w:rPr>
        <w:t>服务费、管理费、税金等所有费用，政策性文件规定的各项应有费用各项管理费用。</w:t>
      </w:r>
    </w:p>
    <w:p w14:paraId="298BDBB3">
      <w:pPr>
        <w:spacing w:line="440" w:lineRule="exact"/>
        <w:ind w:firstLine="480" w:firstLineChars="200"/>
        <w:rPr>
          <w:rFonts w:hint="eastAsia" w:eastAsia="宋体"/>
          <w:sz w:val="24"/>
          <w:lang w:val="en-US" w:eastAsia="zh-CN"/>
        </w:rPr>
      </w:pPr>
      <w:r>
        <w:rPr>
          <w:rFonts w:hint="eastAsia" w:eastAsia="宋体"/>
          <w:sz w:val="24"/>
          <w:lang w:eastAsia="zh-CN"/>
        </w:rPr>
        <w:t>（</w:t>
      </w:r>
      <w:r>
        <w:rPr>
          <w:rFonts w:hint="eastAsia" w:eastAsia="宋体"/>
          <w:sz w:val="24"/>
          <w:lang w:val="en-US" w:eastAsia="zh-CN"/>
        </w:rPr>
        <w:t>四</w:t>
      </w:r>
      <w:r>
        <w:rPr>
          <w:rFonts w:hint="eastAsia" w:eastAsia="宋体"/>
          <w:sz w:val="24"/>
          <w:lang w:eastAsia="zh-CN"/>
        </w:rPr>
        <w:t>）</w:t>
      </w:r>
      <w:r>
        <w:rPr>
          <w:rFonts w:hint="eastAsia" w:eastAsia="宋体"/>
          <w:sz w:val="24"/>
          <w:lang w:val="en-US" w:eastAsia="zh-CN"/>
        </w:rPr>
        <w:t>供应商账户信息</w:t>
      </w:r>
    </w:p>
    <w:p w14:paraId="386E4B53">
      <w:pPr>
        <w:spacing w:line="440" w:lineRule="exact"/>
        <w:ind w:firstLine="480" w:firstLineChars="20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账户名称：</w:t>
      </w:r>
    </w:p>
    <w:p w14:paraId="1440339F">
      <w:pPr>
        <w:spacing w:line="440" w:lineRule="exact"/>
        <w:ind w:firstLine="480" w:firstLineChars="20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开户银行：</w:t>
      </w:r>
    </w:p>
    <w:p w14:paraId="76681D90">
      <w:pPr>
        <w:spacing w:line="440" w:lineRule="exact"/>
        <w:ind w:firstLine="480" w:firstLineChars="20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银行账号：</w:t>
      </w:r>
    </w:p>
    <w:p w14:paraId="2BC7A014">
      <w:pPr>
        <w:spacing w:line="440" w:lineRule="exact"/>
        <w:ind w:firstLine="482" w:firstLineChars="2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三、款项结算</w:t>
      </w:r>
    </w:p>
    <w:p w14:paraId="2988049F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（一）合同价款的支付：</w:t>
      </w:r>
      <w:r>
        <w:rPr>
          <w:rFonts w:hint="eastAsia" w:ascii="宋体" w:hAnsi="宋体"/>
          <w:b/>
          <w:kern w:val="0"/>
          <w:sz w:val="24"/>
          <w:lang w:eastAsia="zh-CN"/>
        </w:rPr>
        <w:t>采取按月结算,次月付款的方式,每月支付一次承包服务费。乙方在次月按甲方通知开具有效税务发票,甲方于收到发票后十个工作日内支付乙方上期承包服务费</w:t>
      </w:r>
      <w:r>
        <w:rPr>
          <w:rFonts w:hint="eastAsia" w:ascii="宋体" w:hAnsi="宋体"/>
          <w:b/>
          <w:kern w:val="0"/>
          <w:sz w:val="24"/>
        </w:rPr>
        <w:t>。</w:t>
      </w:r>
    </w:p>
    <w:p w14:paraId="0CF4B43F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按照“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每月</w:t>
      </w:r>
      <w:r>
        <w:rPr>
          <w:rFonts w:hint="eastAsia" w:ascii="宋体" w:hAnsi="宋体" w:cs="宋体"/>
          <w:b/>
          <w:bCs/>
          <w:sz w:val="24"/>
          <w:lang w:eastAsia="zh-CN"/>
        </w:rPr>
        <w:t>用餐实际刷卡总金额的27%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*（1-报价下浮（%））</w:t>
      </w:r>
      <w:r>
        <w:rPr>
          <w:rFonts w:hint="eastAsia" w:ascii="宋体" w:hAnsi="宋体" w:cs="宋体"/>
          <w:b/>
          <w:bCs/>
          <w:sz w:val="24"/>
          <w:lang w:eastAsia="zh-CN"/>
        </w:rPr>
        <w:t>” 的计算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规则</w:t>
      </w:r>
      <w:r>
        <w:rPr>
          <w:rFonts w:hint="eastAsia" w:ascii="宋体" w:hAnsi="宋体" w:cs="宋体"/>
          <w:b/>
          <w:bCs/>
          <w:sz w:val="24"/>
          <w:lang w:eastAsia="zh-CN"/>
        </w:rPr>
        <w:t>进行据实结算</w:t>
      </w:r>
      <w:r>
        <w:rPr>
          <w:rFonts w:hint="eastAsia" w:ascii="宋体" w:hAnsi="宋体" w:cs="宋体"/>
          <w:b/>
          <w:bCs/>
          <w:sz w:val="24"/>
        </w:rPr>
        <w:t>。</w:t>
      </w:r>
    </w:p>
    <w:p w14:paraId="0359769B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（二）结算方式：银行转账。</w:t>
      </w:r>
    </w:p>
    <w:p w14:paraId="45053EC3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（三）支付方式：由采购人负责结算，合同签订后，供应商在接受付款前，开具等额发票给采购人。</w:t>
      </w:r>
    </w:p>
    <w:p w14:paraId="2D22141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bookmarkStart w:id="7" w:name="_Toc12029"/>
      <w:r>
        <w:rPr>
          <w:rFonts w:hint="eastAsia" w:ascii="宋体" w:hAnsi="宋体" w:cs="宋体"/>
          <w:b/>
          <w:bCs/>
          <w:kern w:val="0"/>
          <w:sz w:val="24"/>
          <w:szCs w:val="21"/>
        </w:rPr>
        <w:t>四、服务地点及完成期</w:t>
      </w:r>
      <w:bookmarkEnd w:id="7"/>
    </w:p>
    <w:p w14:paraId="35E80EC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（一）服务地点：采购人指定地点。</w:t>
      </w:r>
    </w:p>
    <w:p w14:paraId="6B79ACD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（二）服务期：自合同签订之日起一年（服务期满后，乙方服务合格，同等条件下，经双方协商可续签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一</w:t>
      </w:r>
      <w:r>
        <w:rPr>
          <w:rFonts w:hint="eastAsia" w:ascii="宋体" w:hAnsi="宋体" w:cs="宋体"/>
          <w:kern w:val="0"/>
          <w:sz w:val="24"/>
          <w:szCs w:val="21"/>
        </w:rPr>
        <w:t>年。）</w:t>
      </w:r>
      <w:bookmarkStart w:id="11" w:name="_GoBack"/>
      <w:bookmarkEnd w:id="11"/>
    </w:p>
    <w:p w14:paraId="4967C5E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五、转让或分包</w:t>
      </w:r>
    </w:p>
    <w:p w14:paraId="63EB774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1.本合同范围的项目服务内容，应由供应商直接服务，不得转让他人；</w:t>
      </w:r>
    </w:p>
    <w:p w14:paraId="24A0314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2.如有转让和未经采购人同意的分包行为，采购人有权解除合同，并追究供应商的违约责任。</w:t>
      </w:r>
    </w:p>
    <w:p w14:paraId="3F91D08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8" w:name="_Toc28452"/>
      <w:r>
        <w:rPr>
          <w:rFonts w:hint="eastAsia" w:ascii="宋体" w:hAnsi="宋体" w:cs="宋体"/>
          <w:b/>
          <w:kern w:val="0"/>
          <w:sz w:val="24"/>
          <w:szCs w:val="21"/>
        </w:rPr>
        <w:t>六、采购人的权利及义务</w:t>
      </w:r>
      <w:bookmarkEnd w:id="8"/>
    </w:p>
    <w:p w14:paraId="5B1CE21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对餐厅房屋设施，操作间设备具有所有权。</w:t>
      </w:r>
    </w:p>
    <w:p w14:paraId="5A273AF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负责餐厅房屋设施的日常维修，负责餐厅水，电，气等正常饮食服务条件的保障及设备的正常维修和添置。如遇特殊情况，应及时通知乙方做好准备，避免耽误学生用餐。</w:t>
      </w:r>
    </w:p>
    <w:p w14:paraId="65517A3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3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有权对餐厅安全，卫生，物资使用，饭菜质量等情况进行检查。</w:t>
      </w:r>
    </w:p>
    <w:p w14:paraId="16041D1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4.采购人实施全封闭管理，供应商协助培养学生养成良好的就餐习惯。采购人有权对供应商饭菜质量、操作人员卫生、言行、衣着、食堂内卫生等方面监督检查，发现问题，责令供应商整改。供应商应主动接受甲方监督，并及时提出解决方案并落实。</w:t>
      </w:r>
    </w:p>
    <w:p w14:paraId="0A9BF06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5.采购人具有对供应商所录用工作人员的建议权和否决权。采购人有权要求供应商无条件更换不符合要求(如无健康证、违规操作等)的工作人员。</w:t>
      </w:r>
    </w:p>
    <w:p w14:paraId="6D4AE5C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6.</w:t>
      </w:r>
      <w:r>
        <w:rPr>
          <w:rFonts w:hint="eastAsia" w:ascii="宋体" w:hAnsi="宋体" w:cs="宋体"/>
          <w:kern w:val="0"/>
          <w:sz w:val="24"/>
          <w:szCs w:val="21"/>
        </w:rPr>
        <w:t>指定餐厅服务时间，如需要临时调整应及时通知乙方。</w:t>
      </w:r>
    </w:p>
    <w:p w14:paraId="4BA01A4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7.</w:t>
      </w:r>
      <w:r>
        <w:rPr>
          <w:rFonts w:hint="eastAsia" w:ascii="宋体" w:hAnsi="宋体" w:cs="宋体"/>
          <w:kern w:val="0"/>
          <w:sz w:val="24"/>
          <w:szCs w:val="21"/>
        </w:rPr>
        <w:t>对乙方工作中的失误有权提出限期整改、直至终止合同。</w:t>
      </w:r>
    </w:p>
    <w:p w14:paraId="7D5DF4B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8.</w:t>
      </w:r>
      <w:r>
        <w:rPr>
          <w:rFonts w:hint="eastAsia" w:ascii="宋体" w:hAnsi="宋体" w:cs="宋体"/>
          <w:kern w:val="0"/>
          <w:sz w:val="24"/>
          <w:szCs w:val="21"/>
        </w:rPr>
        <w:t>采购人应根据合同约定按时支付乙方购买劳动服务费用。</w:t>
      </w:r>
    </w:p>
    <w:p w14:paraId="2CEC37D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9" w:name="_Toc14300"/>
      <w:r>
        <w:rPr>
          <w:rFonts w:hint="eastAsia" w:ascii="宋体" w:hAnsi="宋体" w:cs="宋体"/>
          <w:b/>
          <w:kern w:val="0"/>
          <w:sz w:val="24"/>
          <w:szCs w:val="21"/>
        </w:rPr>
        <w:t>七、供应商的权利及义务</w:t>
      </w:r>
      <w:bookmarkEnd w:id="9"/>
    </w:p>
    <w:p w14:paraId="484D4D5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严格执行《食品卫生法》和《卫生防疫法》、《学校食品安全与营养健康管理规定》等相关法规制度，保证操作间、餐厅、餐具、用具及工作人员卫生符合国家规定餐饮行业的卫生标准，保证无任何食品质量安全事故，消防安全事故和劳动安全事故发生。　</w:t>
      </w:r>
    </w:p>
    <w:p w14:paraId="5EEA99C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必须具备从事餐饮业相关资格，且乙方工作人员需经过卫生部门体检合格并持证上岗，并经过设备操作，食品安全，服务等方面培训和安全教育。</w:t>
      </w:r>
    </w:p>
    <w:p w14:paraId="195B6BB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3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乙方负责处理食堂的日常管理事务，应有完善的岗位职责和管理制度。</w:t>
      </w:r>
    </w:p>
    <w:p w14:paraId="7DCF32F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4.根据学校工作安排特点，每日提供</w:t>
      </w:r>
      <w:r>
        <w:rPr>
          <w:rFonts w:hint="eastAsia" w:ascii="宋体" w:hAnsi="宋体" w:cs="宋体"/>
          <w:kern w:val="0"/>
          <w:sz w:val="24"/>
          <w:szCs w:val="21"/>
          <w:lang w:eastAsia="zh-CN"/>
        </w:rPr>
        <w:t>“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三餐</w:t>
      </w:r>
      <w:r>
        <w:rPr>
          <w:rFonts w:hint="eastAsia" w:ascii="宋体" w:hAnsi="宋体" w:cs="宋体"/>
          <w:kern w:val="0"/>
          <w:sz w:val="24"/>
          <w:szCs w:val="21"/>
          <w:lang w:eastAsia="zh-CN"/>
        </w:rPr>
        <w:t>”</w:t>
      </w:r>
      <w:r>
        <w:rPr>
          <w:rFonts w:hint="eastAsia" w:ascii="宋体" w:hAnsi="宋体" w:cs="宋体"/>
          <w:kern w:val="0"/>
          <w:sz w:val="24"/>
          <w:szCs w:val="21"/>
        </w:rPr>
        <w:t>用餐服务</w:t>
      </w:r>
      <w:r>
        <w:rPr>
          <w:rFonts w:hint="eastAsia" w:ascii="宋体" w:hAnsi="宋体" w:cs="宋体"/>
          <w:kern w:val="0"/>
          <w:sz w:val="24"/>
          <w:szCs w:val="21"/>
          <w:lang w:eastAsia="zh-CN"/>
        </w:rPr>
        <w:t>，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即早点、午餐、晚餐</w:t>
      </w:r>
      <w:r>
        <w:rPr>
          <w:rFonts w:hint="eastAsia" w:ascii="宋体" w:hAnsi="宋体" w:cs="宋体"/>
          <w:kern w:val="0"/>
          <w:sz w:val="24"/>
          <w:szCs w:val="21"/>
        </w:rPr>
        <w:t>；</w:t>
      </w:r>
    </w:p>
    <w:p w14:paraId="751A9B3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5.</w:t>
      </w:r>
      <w:r>
        <w:rPr>
          <w:rFonts w:hint="eastAsia" w:ascii="宋体" w:hAnsi="宋体" w:cs="宋体"/>
          <w:kern w:val="0"/>
          <w:sz w:val="24"/>
          <w:szCs w:val="21"/>
        </w:rPr>
        <w:t>合理控制运营成本，爱护设施、设备、餐具、用具及相关器具，节约水、电、气等，杜绝浪费现象发生。</w:t>
      </w:r>
    </w:p>
    <w:p w14:paraId="1C7AE070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6.</w:t>
      </w:r>
      <w:r>
        <w:rPr>
          <w:rFonts w:hint="eastAsia" w:ascii="宋体" w:hAnsi="宋体" w:cs="宋体"/>
          <w:kern w:val="0"/>
          <w:sz w:val="24"/>
          <w:szCs w:val="21"/>
        </w:rPr>
        <w:t>甲方因工作需要乙方加班时，乙方应按甲方要求及时安排人员加班。</w:t>
      </w:r>
    </w:p>
    <w:p w14:paraId="2D12492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7.</w:t>
      </w:r>
      <w:r>
        <w:rPr>
          <w:rFonts w:hint="eastAsia" w:ascii="宋体" w:hAnsi="宋体" w:cs="宋体"/>
          <w:kern w:val="0"/>
          <w:sz w:val="24"/>
          <w:szCs w:val="21"/>
        </w:rPr>
        <w:t>乙方自行管理其雇佣的人员，其雇佣的工作人员与甲方无劳动合同关系，若发生任何事故与劳动争议均与甲方无关，由乙方自行承担责任。若因此导致甲方垫付费用的，甲方有权向乙方追偿。</w:t>
      </w:r>
    </w:p>
    <w:p w14:paraId="353683C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8.</w:t>
      </w:r>
      <w:r>
        <w:rPr>
          <w:rFonts w:hint="eastAsia" w:ascii="宋体" w:hAnsi="宋体" w:cs="宋体"/>
          <w:kern w:val="0"/>
          <w:sz w:val="24"/>
          <w:szCs w:val="21"/>
        </w:rPr>
        <w:t>合同终止时乙方应将操作间、餐厅、设备、餐具、用具以及资料等属于甲方的财物完整的移交甲方管理。</w:t>
      </w:r>
    </w:p>
    <w:p w14:paraId="6C69CCA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ascii="宋体" w:cs="宋体"/>
          <w:b/>
          <w:sz w:val="24"/>
        </w:rPr>
      </w:pPr>
      <w:bookmarkStart w:id="10" w:name="_Toc26949"/>
      <w:r>
        <w:rPr>
          <w:rFonts w:hint="eastAsia" w:ascii="宋体" w:hAnsi="宋体" w:cs="宋体"/>
          <w:b/>
          <w:sz w:val="24"/>
        </w:rPr>
        <w:t>八、违约责任</w:t>
      </w:r>
      <w:bookmarkEnd w:id="10"/>
    </w:p>
    <w:p w14:paraId="7B3575A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</w:t>
      </w:r>
      <w:r>
        <w:rPr>
          <w:rFonts w:hint="eastAsia" w:ascii="宋体" w:hAnsi="宋体" w:cs="宋体"/>
          <w:bCs/>
          <w:sz w:val="24"/>
          <w:lang w:val="en-US" w:eastAsia="zh-CN"/>
        </w:rPr>
        <w:t>.</w:t>
      </w:r>
      <w:r>
        <w:rPr>
          <w:rFonts w:hint="eastAsia" w:ascii="宋体" w:hAnsi="宋体" w:cs="宋体"/>
          <w:bCs/>
          <w:sz w:val="24"/>
        </w:rPr>
        <w:t>供应商承诺的各项服务内容和服务指标要认真落实，采购人将采取定期和不定期的方式检查和抽查，未达到合同中服务质量、标准的承担相应的违约赔偿。</w:t>
      </w:r>
    </w:p>
    <w:p w14:paraId="2F09A76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</w:t>
      </w:r>
      <w:r>
        <w:rPr>
          <w:rFonts w:hint="eastAsia" w:ascii="宋体" w:hAnsi="宋体" w:cs="宋体"/>
          <w:bCs/>
          <w:sz w:val="24"/>
          <w:lang w:val="en-US" w:eastAsia="zh-CN"/>
        </w:rPr>
        <w:t>.</w:t>
      </w:r>
      <w:r>
        <w:rPr>
          <w:rFonts w:hint="eastAsia" w:ascii="宋体" w:hAnsi="宋体" w:cs="宋体"/>
          <w:bCs/>
          <w:sz w:val="24"/>
        </w:rPr>
        <w:t>凡因供应商管理不善，造成重大食品安全事故的，除采购人有权解除本合同外，供应商还应对采购人就餐人员所造成的一切损失承担赔偿责任。如构成犯罪的应依法承担刑事责任。</w:t>
      </w:r>
    </w:p>
    <w:p w14:paraId="04933A1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</w:t>
      </w:r>
      <w:r>
        <w:rPr>
          <w:rFonts w:hint="eastAsia" w:ascii="宋体" w:hAnsi="宋体" w:cs="宋体"/>
          <w:bCs/>
          <w:sz w:val="24"/>
          <w:lang w:val="en-US" w:eastAsia="zh-CN"/>
        </w:rPr>
        <w:t>.</w:t>
      </w:r>
      <w:r>
        <w:rPr>
          <w:rFonts w:hint="eastAsia" w:ascii="宋体" w:hAnsi="宋体" w:cs="宋体"/>
          <w:bCs/>
          <w:sz w:val="24"/>
        </w:rPr>
        <w:t>采购人应按时向供应商支付购买劳动服务费用，否则，承担相应的赔偿责任。</w:t>
      </w:r>
    </w:p>
    <w:p w14:paraId="4DB7A5B8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九、诉讼</w:t>
      </w:r>
    </w:p>
    <w:p w14:paraId="054C60B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48" w:firstLineChars="200"/>
        <w:jc w:val="left"/>
        <w:rPr>
          <w:rFonts w:hint="eastAsia" w:ascii="宋体" w:hAnsi="宋体" w:cs="宋体"/>
          <w:spacing w:val="-8"/>
          <w:kern w:val="0"/>
          <w:sz w:val="24"/>
          <w:szCs w:val="21"/>
        </w:rPr>
      </w:pPr>
      <w:r>
        <w:rPr>
          <w:rFonts w:hint="eastAsia" w:ascii="宋体" w:hAnsi="宋体" w:cs="宋体"/>
          <w:spacing w:val="-8"/>
          <w:kern w:val="0"/>
          <w:sz w:val="24"/>
          <w:szCs w:val="21"/>
        </w:rPr>
        <w:t>双方在执行合同中所发生的一切争议，应通过协商解决。如协商不成，可向采购人所在地法院起诉。</w:t>
      </w:r>
    </w:p>
    <w:p w14:paraId="44C5271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十、合同生效及其它</w:t>
      </w:r>
    </w:p>
    <w:p w14:paraId="31BF759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1、本合同经采购人、供应商法定代表人或其委托人签字并加盖公章后生效。</w:t>
      </w:r>
    </w:p>
    <w:p w14:paraId="4B688DD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2、本合同一式陆份，采购人、供应商各执贰份，其余相关部门各壹份。</w:t>
      </w:r>
    </w:p>
    <w:p w14:paraId="7AFCD4A5">
      <w:pPr>
        <w:pStyle w:val="4"/>
        <w:spacing w:line="440" w:lineRule="exact"/>
        <w:rPr>
          <w:rFonts w:hint="eastAsia" w:ascii="宋体" w:hAnsi="宋体" w:cs="宋体"/>
          <w:kern w:val="0"/>
          <w:szCs w:val="21"/>
        </w:rPr>
      </w:pPr>
    </w:p>
    <w:p w14:paraId="31CFFDC7">
      <w:pPr>
        <w:rPr>
          <w:rFonts w:hint="eastAsia"/>
        </w:rPr>
      </w:pPr>
    </w:p>
    <w:p w14:paraId="3166A552">
      <w:pPr>
        <w:pStyle w:val="4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采购人（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公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章）：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供应商（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公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章）：         </w:t>
      </w:r>
    </w:p>
    <w:p w14:paraId="3DFC9A75">
      <w:pPr>
        <w:pStyle w:val="4"/>
        <w:spacing w:line="440" w:lineRule="exact"/>
        <w:rPr>
          <w:rFonts w:ascii="宋体" w:hAnsi="宋体" w:cs="宋体"/>
          <w:color w:val="auto"/>
          <w:kern w:val="0"/>
          <w:szCs w:val="21"/>
        </w:rPr>
      </w:pPr>
    </w:p>
    <w:p w14:paraId="057E48AA">
      <w:pPr>
        <w:pStyle w:val="4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法定代表人或委托代理人：          </w:t>
      </w:r>
      <w:r>
        <w:rPr>
          <w:rFonts w:ascii="宋体" w:hAnsi="宋体" w:cs="宋体"/>
          <w:color w:val="auto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　法定代表人或委托代理人：  </w:t>
      </w:r>
    </w:p>
    <w:p w14:paraId="784E6939">
      <w:pPr>
        <w:pStyle w:val="4"/>
        <w:spacing w:line="440" w:lineRule="exact"/>
        <w:ind w:firstLine="600" w:firstLineChars="250"/>
        <w:rPr>
          <w:rFonts w:hint="eastAsia" w:ascii="宋体" w:hAnsi="宋体" w:cs="宋体"/>
          <w:color w:val="auto"/>
          <w:kern w:val="0"/>
          <w:szCs w:val="21"/>
        </w:rPr>
      </w:pPr>
    </w:p>
    <w:p w14:paraId="4FD3850A">
      <w:pPr>
        <w:pStyle w:val="4"/>
        <w:spacing w:line="440" w:lineRule="exact"/>
        <w:ind w:firstLine="840" w:firstLineChars="350"/>
      </w:pPr>
      <w:r>
        <w:rPr>
          <w:rFonts w:hint="eastAsia" w:ascii="宋体" w:hAnsi="宋体" w:cs="宋体"/>
          <w:color w:val="auto"/>
          <w:kern w:val="0"/>
          <w:szCs w:val="21"/>
        </w:rPr>
        <w:t xml:space="preserve">年   月   日 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年   月   日</w:t>
      </w:r>
    </w:p>
    <w:sectPr>
      <w:pgSz w:w="11906" w:h="16838"/>
      <w:pgMar w:top="1587" w:right="1587" w:bottom="1587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54549"/>
    <w:rsid w:val="182758AD"/>
    <w:rsid w:val="282633A8"/>
    <w:rsid w:val="2F077AEC"/>
    <w:rsid w:val="46E62014"/>
    <w:rsid w:val="5C5C1A5E"/>
    <w:rsid w:val="62275E2B"/>
    <w:rsid w:val="63CC234F"/>
    <w:rsid w:val="7184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4">
    <w:name w:val="Body Text"/>
    <w:basedOn w:val="1"/>
    <w:next w:val="1"/>
    <w:qFormat/>
    <w:uiPriority w:val="99"/>
    <w:rPr>
      <w:color w:val="993300"/>
      <w:sz w:val="24"/>
    </w:rPr>
  </w:style>
  <w:style w:type="paragraph" w:styleId="5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2034</Words>
  <Characters>2081</Characters>
  <Lines>0</Lines>
  <Paragraphs>0</Paragraphs>
  <TotalTime>9</TotalTime>
  <ScaleCrop>false</ScaleCrop>
  <LinksUpToDate>false</LinksUpToDate>
  <CharactersWithSpaces>2239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2025-07-24T14:57:00Z</dcterms:created>
  <dc:creator>msi</dc:creator>
  <cp:lastModifiedBy>WPS_1730446345</cp:lastModifiedBy>
  <dcterms:modified xsi:type="dcterms:W3CDTF">2025-08-05T07:36:01Z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eyJoZGlkIjoiYTk5ODUyYTgyNTY4OGUzMmEyYmJiMDE0NmU0YjliZGYiLCJ1c2VySWQiOiIxNjUwNzU2NTAyIn0=</vt:lpwstr>
  </property>
  <property fmtid="{D5CDD505-2E9C-101B-9397-08002B2CF9AE}" pid="4" name="ICV">
    <vt:lpwstr>B7CA3F5DD53541B89A25A61614AE22F6_12</vt:lpwstr>
  </property>
</Properties>
</file>