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8A6A54">
      <w:pPr>
        <w:jc w:val="center"/>
        <w:rPr>
          <w:rFonts w:hint="eastAsia" w:ascii="宋体" w:hAnsi="宋体" w:cs="宋体"/>
          <w:b/>
          <w:sz w:val="32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32"/>
          <w:szCs w:val="21"/>
          <w:highlight w:val="none"/>
          <w:lang w:val="en-US" w:eastAsia="zh-CN"/>
        </w:rPr>
        <w:t>报 价 表</w:t>
      </w:r>
    </w:p>
    <w:p w14:paraId="5110B0E0">
      <w:pPr>
        <w:jc w:val="center"/>
        <w:rPr>
          <w:rFonts w:hint="default" w:ascii="宋体" w:hAnsi="宋体" w:eastAsia="宋体" w:cs="宋体"/>
          <w:b/>
          <w:sz w:val="28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0"/>
          <w:highlight w:val="none"/>
          <w:lang w:val="en-US" w:eastAsia="zh-CN"/>
        </w:rPr>
        <w:t>1.开标一览表</w:t>
      </w:r>
    </w:p>
    <w:p w14:paraId="0714F033">
      <w:pPr>
        <w:spacing w:line="500" w:lineRule="exact"/>
        <w:rPr>
          <w:rFonts w:hint="eastAsia" w:ascii="宋体" w:hAnsi="宋体" w:cs="宋体"/>
          <w:b/>
          <w:bCs/>
          <w:w w:val="90"/>
          <w:sz w:val="22"/>
          <w:szCs w:val="22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22"/>
          <w:szCs w:val="22"/>
          <w:highlight w:val="none"/>
        </w:rPr>
        <w:t>项目名称：渭南高级中学餐厅大宗食材采购项目</w:t>
      </w:r>
    </w:p>
    <w:p w14:paraId="5CCBB186">
      <w:pPr>
        <w:spacing w:line="500" w:lineRule="exact"/>
        <w:rPr>
          <w:rFonts w:hint="default" w:ascii="宋体" w:hAnsi="宋体" w:eastAsia="宋体" w:cs="宋体"/>
          <w:b/>
          <w:bCs/>
          <w:sz w:val="22"/>
          <w:szCs w:val="22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bCs/>
          <w:sz w:val="22"/>
          <w:szCs w:val="22"/>
          <w:highlight w:val="none"/>
          <w:lang w:val="en-US" w:eastAsia="zh-CN"/>
        </w:rPr>
        <w:t>三标段: 冻货（禽、鱼） 蔬菜</w:t>
      </w:r>
    </w:p>
    <w:tbl>
      <w:tblPr>
        <w:tblStyle w:val="4"/>
        <w:tblW w:w="5098" w:type="pct"/>
        <w:tblInd w:w="-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559"/>
        <w:gridCol w:w="2069"/>
        <w:gridCol w:w="1805"/>
        <w:gridCol w:w="2112"/>
        <w:gridCol w:w="1045"/>
      </w:tblGrid>
      <w:tr w14:paraId="264DA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atLeast"/>
        </w:trPr>
        <w:tc>
          <w:tcPr>
            <w:tcW w:w="419" w:type="pct"/>
            <w:noWrap w:val="0"/>
            <w:vAlign w:val="center"/>
          </w:tcPr>
          <w:p w14:paraId="6D40862F">
            <w:pPr>
              <w:spacing w:line="240" w:lineRule="auto"/>
              <w:ind w:firstLine="110" w:firstLineChars="50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序号</w:t>
            </w:r>
          </w:p>
        </w:tc>
        <w:tc>
          <w:tcPr>
            <w:tcW w:w="831" w:type="pct"/>
            <w:noWrap w:val="0"/>
            <w:vAlign w:val="center"/>
          </w:tcPr>
          <w:p w14:paraId="372B1CEA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类别名称</w:t>
            </w:r>
          </w:p>
        </w:tc>
        <w:tc>
          <w:tcPr>
            <w:tcW w:w="1103" w:type="pct"/>
            <w:noWrap w:val="0"/>
            <w:vAlign w:val="center"/>
          </w:tcPr>
          <w:p w14:paraId="0BE33E14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下浮率</w:t>
            </w:r>
          </w:p>
          <w:p w14:paraId="34517480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（</w:t>
            </w:r>
            <w:r>
              <w:rPr>
                <w:rFonts w:hint="eastAsia" w:hAnsi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%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）</w:t>
            </w:r>
          </w:p>
        </w:tc>
        <w:tc>
          <w:tcPr>
            <w:tcW w:w="962" w:type="pct"/>
            <w:noWrap w:val="0"/>
            <w:vAlign w:val="center"/>
          </w:tcPr>
          <w:p w14:paraId="104823EE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供货期</w:t>
            </w:r>
          </w:p>
        </w:tc>
        <w:tc>
          <w:tcPr>
            <w:tcW w:w="1126" w:type="pct"/>
            <w:noWrap w:val="0"/>
            <w:vAlign w:val="center"/>
          </w:tcPr>
          <w:p w14:paraId="1635D0A3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yellow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质量标准</w:t>
            </w:r>
            <w:r>
              <w:rPr>
                <w:rFonts w:hint="eastAsia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557" w:type="pct"/>
            <w:noWrap w:val="0"/>
            <w:vAlign w:val="center"/>
          </w:tcPr>
          <w:p w14:paraId="02B12DAE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备注</w:t>
            </w:r>
          </w:p>
        </w:tc>
      </w:tr>
      <w:tr w14:paraId="10994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419" w:type="pct"/>
            <w:vMerge w:val="restart"/>
            <w:noWrap w:val="0"/>
            <w:vAlign w:val="center"/>
          </w:tcPr>
          <w:p w14:paraId="31684BAC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831" w:type="pct"/>
            <w:vMerge w:val="restart"/>
            <w:noWrap w:val="0"/>
            <w:vAlign w:val="center"/>
          </w:tcPr>
          <w:p w14:paraId="4862451B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冻货（</w:t>
            </w:r>
            <w:r>
              <w:rPr>
                <w:rFonts w:hint="default" w:ascii="宋体" w:hAnsi="宋体" w:eastAsia="宋体" w:cs="宋体"/>
                <w:b/>
                <w:bCs/>
                <w:sz w:val="22"/>
                <w:szCs w:val="22"/>
                <w:highlight w:val="none"/>
                <w:lang w:val="en-US" w:eastAsia="zh-CN"/>
              </w:rPr>
              <w:t>禽、鱼</w:t>
            </w:r>
            <w:r>
              <w:rPr>
                <w:rFonts w:hint="eastAsia" w:hAnsi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  <w:tc>
          <w:tcPr>
            <w:tcW w:w="1103" w:type="pct"/>
            <w:noWrap w:val="0"/>
            <w:vAlign w:val="center"/>
          </w:tcPr>
          <w:p w14:paraId="786AC34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小写：</w:t>
            </w:r>
          </w:p>
        </w:tc>
        <w:tc>
          <w:tcPr>
            <w:tcW w:w="962" w:type="pct"/>
            <w:vMerge w:val="restart"/>
            <w:noWrap w:val="0"/>
            <w:vAlign w:val="center"/>
          </w:tcPr>
          <w:p w14:paraId="4FE7994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  <w:p w14:paraId="65351FCB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126" w:type="pct"/>
            <w:vMerge w:val="restart"/>
            <w:noWrap w:val="0"/>
            <w:vAlign w:val="center"/>
          </w:tcPr>
          <w:p w14:paraId="0DF14E85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557" w:type="pct"/>
            <w:vMerge w:val="restart"/>
            <w:noWrap w:val="0"/>
            <w:vAlign w:val="center"/>
          </w:tcPr>
          <w:p w14:paraId="0B2E1ADF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</w:tr>
      <w:tr w14:paraId="25B0EB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419" w:type="pct"/>
            <w:vMerge w:val="continue"/>
            <w:noWrap w:val="0"/>
            <w:vAlign w:val="center"/>
          </w:tcPr>
          <w:p w14:paraId="706B2040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31" w:type="pct"/>
            <w:vMerge w:val="continue"/>
            <w:noWrap w:val="0"/>
            <w:vAlign w:val="center"/>
          </w:tcPr>
          <w:p w14:paraId="3CAEA195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03" w:type="pct"/>
            <w:noWrap w:val="0"/>
            <w:vAlign w:val="center"/>
          </w:tcPr>
          <w:p w14:paraId="6F3F6DF5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大写：</w:t>
            </w:r>
          </w:p>
        </w:tc>
        <w:tc>
          <w:tcPr>
            <w:tcW w:w="962" w:type="pct"/>
            <w:vMerge w:val="continue"/>
            <w:noWrap w:val="0"/>
            <w:vAlign w:val="center"/>
          </w:tcPr>
          <w:p w14:paraId="310D6C64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126" w:type="pct"/>
            <w:vMerge w:val="continue"/>
            <w:noWrap w:val="0"/>
            <w:vAlign w:val="center"/>
          </w:tcPr>
          <w:p w14:paraId="083DBFB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557" w:type="pct"/>
            <w:vMerge w:val="continue"/>
            <w:noWrap w:val="0"/>
            <w:vAlign w:val="center"/>
          </w:tcPr>
          <w:p w14:paraId="0787E801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</w:tr>
      <w:tr w14:paraId="644DB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419" w:type="pct"/>
            <w:vMerge w:val="restart"/>
            <w:noWrap w:val="0"/>
            <w:vAlign w:val="center"/>
          </w:tcPr>
          <w:p w14:paraId="333F2B01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831" w:type="pct"/>
            <w:vMerge w:val="restart"/>
            <w:noWrap w:val="0"/>
            <w:vAlign w:val="center"/>
          </w:tcPr>
          <w:p w14:paraId="14A039F2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蔬菜</w:t>
            </w:r>
          </w:p>
        </w:tc>
        <w:tc>
          <w:tcPr>
            <w:tcW w:w="1103" w:type="pct"/>
            <w:noWrap w:val="0"/>
            <w:vAlign w:val="center"/>
          </w:tcPr>
          <w:p w14:paraId="2C76DD0D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小写：</w:t>
            </w:r>
          </w:p>
        </w:tc>
        <w:tc>
          <w:tcPr>
            <w:tcW w:w="962" w:type="pct"/>
            <w:vMerge w:val="continue"/>
            <w:noWrap w:val="0"/>
            <w:vAlign w:val="center"/>
          </w:tcPr>
          <w:p w14:paraId="27A97B1D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126" w:type="pct"/>
            <w:vMerge w:val="continue"/>
            <w:noWrap w:val="0"/>
            <w:vAlign w:val="center"/>
          </w:tcPr>
          <w:p w14:paraId="493EE832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557" w:type="pct"/>
            <w:vMerge w:val="continue"/>
            <w:noWrap w:val="0"/>
            <w:vAlign w:val="center"/>
          </w:tcPr>
          <w:p w14:paraId="12327459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</w:tr>
      <w:tr w14:paraId="3EF83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419" w:type="pct"/>
            <w:vMerge w:val="continue"/>
            <w:tcBorders/>
            <w:noWrap w:val="0"/>
            <w:vAlign w:val="center"/>
          </w:tcPr>
          <w:p w14:paraId="4AD1AACC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31" w:type="pct"/>
            <w:vMerge w:val="continue"/>
            <w:tcBorders/>
            <w:noWrap w:val="0"/>
            <w:vAlign w:val="center"/>
          </w:tcPr>
          <w:p w14:paraId="6DF73A40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03" w:type="pct"/>
            <w:noWrap w:val="0"/>
            <w:vAlign w:val="center"/>
          </w:tcPr>
          <w:p w14:paraId="350C830A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大写：</w:t>
            </w:r>
          </w:p>
        </w:tc>
        <w:tc>
          <w:tcPr>
            <w:tcW w:w="962" w:type="pct"/>
            <w:vMerge w:val="continue"/>
            <w:noWrap w:val="0"/>
            <w:vAlign w:val="center"/>
          </w:tcPr>
          <w:p w14:paraId="644F5532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126" w:type="pct"/>
            <w:vMerge w:val="continue"/>
            <w:noWrap w:val="0"/>
            <w:vAlign w:val="center"/>
          </w:tcPr>
          <w:p w14:paraId="458CD17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557" w:type="pct"/>
            <w:vMerge w:val="continue"/>
            <w:noWrap w:val="0"/>
            <w:vAlign w:val="center"/>
          </w:tcPr>
          <w:p w14:paraId="2D39DE0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</w:tr>
    </w:tbl>
    <w:p w14:paraId="1BBFCA66">
      <w:pPr>
        <w:ind w:firstLine="240" w:firstLineChars="100"/>
        <w:jc w:val="both"/>
        <w:rPr>
          <w:rFonts w:hint="eastAsia" w:ascii="宋体" w:hAnsi="宋体" w:eastAsia="宋体" w:cs="宋体"/>
          <w:b w:val="0"/>
          <w:bCs/>
          <w:sz w:val="24"/>
          <w:szCs w:val="18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szCs w:val="18"/>
          <w:highlight w:val="none"/>
          <w:lang w:val="en-US" w:eastAsia="zh-CN"/>
        </w:rPr>
        <w:t>例：商品结算基准价格为100元，投标人的下浮率为10%，结算价为100*（1-10%）*实际供货数量。</w:t>
      </w:r>
    </w:p>
    <w:p w14:paraId="5A197529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</w:p>
    <w:p w14:paraId="5EE9AB43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</w:p>
    <w:p w14:paraId="7D4DDE60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投标人（公章）：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                   </w:t>
      </w:r>
      <w:r>
        <w:rPr>
          <w:rFonts w:hint="eastAsia" w:ascii="宋体" w:hAnsi="宋体" w:cs="宋体"/>
          <w:sz w:val="22"/>
          <w:szCs w:val="22"/>
        </w:rPr>
        <w:t xml:space="preserve"> </w:t>
      </w:r>
    </w:p>
    <w:p w14:paraId="3C47E01C">
      <w:pPr>
        <w:spacing w:line="480" w:lineRule="auto"/>
        <w:ind w:firstLine="4180" w:firstLineChars="1900"/>
        <w:rPr>
          <w:rFonts w:hint="eastAsia" w:ascii="宋体" w:hAnsi="宋体" w:cs="宋体"/>
          <w:color w:val="auto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法定代表人或被授权人（签字或盖章）：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</w:t>
      </w:r>
    </w:p>
    <w:p w14:paraId="473009EA">
      <w:pPr>
        <w:spacing w:line="480" w:lineRule="auto"/>
        <w:ind w:firstLine="5060" w:firstLineChars="2300"/>
      </w:pPr>
      <w:r>
        <w:rPr>
          <w:rFonts w:hint="eastAsia" w:ascii="宋体" w:hAnsi="宋体" w:cs="宋体"/>
          <w:color w:val="auto"/>
          <w:sz w:val="22"/>
          <w:szCs w:val="22"/>
        </w:rPr>
        <w:t>年   月   日</w:t>
      </w:r>
    </w:p>
    <w:p w14:paraId="7E9E2863">
      <w:pPr>
        <w:jc w:val="center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48C6BE9E">
      <w:pPr>
        <w:jc w:val="center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20159BB0">
      <w:pPr>
        <w:jc w:val="center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56A8795B">
      <w:pPr>
        <w:jc w:val="center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38C7BBB2">
      <w:pPr>
        <w:jc w:val="center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51EAB7D8">
      <w:pPr>
        <w:jc w:val="center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51BA16D6">
      <w:pPr>
        <w:jc w:val="center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7B1E2A1A">
      <w:pPr>
        <w:jc w:val="center"/>
        <w:rPr>
          <w:rFonts w:hint="eastAsia" w:ascii="宋体" w:hAnsi="宋体" w:eastAsia="宋体" w:cs="宋体"/>
          <w:b/>
          <w:sz w:val="28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0"/>
          <w:highlight w:val="none"/>
          <w:lang w:val="en-US" w:eastAsia="zh-CN"/>
        </w:rPr>
        <w:t>2.产品分项报价表</w:t>
      </w:r>
    </w:p>
    <w:p w14:paraId="53D1B65D">
      <w:pPr>
        <w:spacing w:line="500" w:lineRule="exact"/>
        <w:rPr>
          <w:rFonts w:hint="eastAsia" w:ascii="宋体" w:hAnsi="宋体" w:cs="宋体"/>
          <w:b/>
          <w:bCs/>
          <w:w w:val="90"/>
          <w:sz w:val="22"/>
          <w:szCs w:val="22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22"/>
          <w:szCs w:val="22"/>
          <w:highlight w:val="none"/>
        </w:rPr>
        <w:t>项目名称：渭南高级中学餐厅大宗食材采购项目</w:t>
      </w:r>
    </w:p>
    <w:p w14:paraId="54139052">
      <w:pPr>
        <w:spacing w:line="500" w:lineRule="exact"/>
        <w:rPr>
          <w:rFonts w:hint="default" w:ascii="宋体" w:hAnsi="宋体" w:eastAsia="宋体" w:cs="宋体"/>
          <w:b/>
          <w:bCs/>
          <w:sz w:val="22"/>
          <w:szCs w:val="22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bCs/>
          <w:sz w:val="22"/>
          <w:szCs w:val="22"/>
          <w:highlight w:val="none"/>
          <w:lang w:val="en-US" w:eastAsia="zh-CN"/>
        </w:rPr>
        <w:t>三标段: 冻货（禽、鱼） 蔬菜</w:t>
      </w:r>
    </w:p>
    <w:p w14:paraId="48178860">
      <w:pPr>
        <w:spacing w:line="500" w:lineRule="exact"/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</w:rPr>
      </w:pPr>
    </w:p>
    <w:tbl>
      <w:tblPr>
        <w:tblStyle w:val="4"/>
        <w:tblW w:w="50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1"/>
        <w:gridCol w:w="1754"/>
        <w:gridCol w:w="1073"/>
        <w:gridCol w:w="1396"/>
        <w:gridCol w:w="1141"/>
        <w:gridCol w:w="1141"/>
        <w:gridCol w:w="1141"/>
        <w:gridCol w:w="1066"/>
      </w:tblGrid>
      <w:tr w14:paraId="4AA09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9" w:hRule="atLeast"/>
          <w:jc w:val="center"/>
        </w:trPr>
        <w:tc>
          <w:tcPr>
            <w:tcW w:w="353" w:type="pct"/>
            <w:noWrap w:val="0"/>
            <w:vAlign w:val="center"/>
          </w:tcPr>
          <w:p w14:paraId="29E3785E">
            <w:pPr>
              <w:jc w:val="center"/>
              <w:rPr>
                <w:rFonts w:ascii="宋体" w:hAns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序号</w:t>
            </w:r>
          </w:p>
        </w:tc>
        <w:tc>
          <w:tcPr>
            <w:tcW w:w="935" w:type="pct"/>
            <w:noWrap w:val="0"/>
            <w:vAlign w:val="center"/>
          </w:tcPr>
          <w:p w14:paraId="309EAB3D">
            <w:pPr>
              <w:jc w:val="center"/>
              <w:rPr>
                <w:rFonts w:ascii="宋体" w:hAnsi="Courier New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产品名称</w:t>
            </w:r>
          </w:p>
        </w:tc>
        <w:tc>
          <w:tcPr>
            <w:tcW w:w="572" w:type="pct"/>
            <w:noWrap w:val="0"/>
            <w:vAlign w:val="center"/>
          </w:tcPr>
          <w:p w14:paraId="047F81C7">
            <w:pPr>
              <w:jc w:val="center"/>
              <w:rPr>
                <w:rFonts w:ascii="宋体" w:hAns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品</w:t>
            </w:r>
            <w:r>
              <w:rPr>
                <w:rFonts w:ascii="宋体" w:hAnsi="宋体" w:cs="宋体"/>
                <w:b/>
                <w:bCs/>
                <w:spacing w:val="-2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牌</w:t>
            </w:r>
          </w:p>
        </w:tc>
        <w:tc>
          <w:tcPr>
            <w:tcW w:w="744" w:type="pct"/>
            <w:noWrap w:val="0"/>
            <w:vAlign w:val="center"/>
          </w:tcPr>
          <w:p w14:paraId="261FFD66">
            <w:pPr>
              <w:jc w:val="center"/>
              <w:rPr>
                <w:rFonts w:ascii="宋体" w:hAns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规格型号</w:t>
            </w:r>
          </w:p>
        </w:tc>
        <w:tc>
          <w:tcPr>
            <w:tcW w:w="608" w:type="pct"/>
            <w:noWrap w:val="0"/>
            <w:vAlign w:val="center"/>
          </w:tcPr>
          <w:p w14:paraId="1AA72897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产</w:t>
            </w:r>
            <w:r>
              <w:rPr>
                <w:rFonts w:ascii="宋体" w:hAnsi="宋体" w:cs="宋体"/>
                <w:b/>
                <w:bCs/>
                <w:spacing w:val="-2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地</w:t>
            </w:r>
          </w:p>
        </w:tc>
        <w:tc>
          <w:tcPr>
            <w:tcW w:w="608" w:type="pct"/>
            <w:noWrap w:val="0"/>
            <w:vAlign w:val="center"/>
          </w:tcPr>
          <w:p w14:paraId="38ED5920">
            <w:pPr>
              <w:ind w:firstLine="120" w:firstLineChars="50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单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位</w:t>
            </w:r>
          </w:p>
        </w:tc>
        <w:tc>
          <w:tcPr>
            <w:tcW w:w="608" w:type="pct"/>
            <w:noWrap w:val="0"/>
            <w:vAlign w:val="center"/>
          </w:tcPr>
          <w:p w14:paraId="4BDA4CB7">
            <w:pPr>
              <w:spacing w:line="240" w:lineRule="auto"/>
              <w:ind w:firstLine="120" w:firstLineChars="50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数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量</w:t>
            </w:r>
          </w:p>
        </w:tc>
        <w:tc>
          <w:tcPr>
            <w:tcW w:w="568" w:type="pct"/>
            <w:noWrap w:val="0"/>
            <w:vAlign w:val="center"/>
          </w:tcPr>
          <w:p w14:paraId="23AF076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下浮率</w:t>
            </w:r>
          </w:p>
        </w:tc>
      </w:tr>
      <w:tr w14:paraId="3719F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353" w:type="pct"/>
            <w:noWrap w:val="0"/>
            <w:vAlign w:val="center"/>
          </w:tcPr>
          <w:p w14:paraId="5D2A1C6C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</w:t>
            </w:r>
          </w:p>
        </w:tc>
        <w:tc>
          <w:tcPr>
            <w:tcW w:w="935" w:type="pct"/>
            <w:noWrap w:val="0"/>
            <w:vAlign w:val="center"/>
          </w:tcPr>
          <w:p w14:paraId="32D9F9FA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cs="宋体"/>
                <w:sz w:val="24"/>
              </w:rPr>
            </w:pPr>
            <w:r>
              <w:rPr>
                <w:rFonts w:hint="eastAsia" w:hAnsi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冻货（</w:t>
            </w:r>
            <w:r>
              <w:rPr>
                <w:rFonts w:hint="default" w:ascii="宋体" w:hAnsi="宋体" w:eastAsia="宋体" w:cs="宋体"/>
                <w:b/>
                <w:bCs/>
                <w:sz w:val="22"/>
                <w:szCs w:val="22"/>
                <w:highlight w:val="none"/>
                <w:lang w:val="en-US" w:eastAsia="zh-CN"/>
              </w:rPr>
              <w:t>禽</w:t>
            </w:r>
            <w:r>
              <w:rPr>
                <w:rFonts w:hint="eastAsia" w:hAnsi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  <w:tc>
          <w:tcPr>
            <w:tcW w:w="572" w:type="pct"/>
            <w:noWrap w:val="0"/>
            <w:vAlign w:val="center"/>
          </w:tcPr>
          <w:p w14:paraId="45462397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744" w:type="pct"/>
            <w:noWrap w:val="0"/>
            <w:vAlign w:val="center"/>
          </w:tcPr>
          <w:p w14:paraId="60FAE9C0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608" w:type="pct"/>
            <w:noWrap w:val="0"/>
            <w:vAlign w:val="center"/>
          </w:tcPr>
          <w:p w14:paraId="1B6E7277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08" w:type="pct"/>
            <w:noWrap w:val="0"/>
            <w:vAlign w:val="center"/>
          </w:tcPr>
          <w:p w14:paraId="143D4747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08" w:type="pct"/>
            <w:noWrap w:val="0"/>
            <w:vAlign w:val="center"/>
          </w:tcPr>
          <w:p w14:paraId="7EFE4D7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68" w:type="pct"/>
            <w:vMerge w:val="restart"/>
            <w:noWrap w:val="0"/>
            <w:vAlign w:val="center"/>
          </w:tcPr>
          <w:p w14:paraId="2D3E0506">
            <w:pPr>
              <w:rPr>
                <w:rFonts w:ascii="宋体" w:hAnsi="宋体" w:cs="宋体"/>
                <w:sz w:val="24"/>
              </w:rPr>
            </w:pPr>
            <w:bookmarkStart w:id="0" w:name="_GoBack"/>
            <w:bookmarkEnd w:id="0"/>
          </w:p>
        </w:tc>
      </w:tr>
      <w:tr w14:paraId="5D946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353" w:type="pct"/>
            <w:noWrap w:val="0"/>
            <w:vAlign w:val="center"/>
          </w:tcPr>
          <w:p w14:paraId="5AAB232B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2</w:t>
            </w:r>
          </w:p>
        </w:tc>
        <w:tc>
          <w:tcPr>
            <w:tcW w:w="935" w:type="pct"/>
            <w:noWrap w:val="0"/>
            <w:vAlign w:val="center"/>
          </w:tcPr>
          <w:p w14:paraId="0883501D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cs="宋体"/>
                <w:sz w:val="24"/>
              </w:rPr>
            </w:pPr>
            <w:r>
              <w:rPr>
                <w:rFonts w:hint="eastAsia" w:hAnsi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冻货（</w:t>
            </w:r>
            <w:r>
              <w:rPr>
                <w:rFonts w:hint="default" w:ascii="宋体" w:hAnsi="宋体" w:eastAsia="宋体" w:cs="宋体"/>
                <w:b/>
                <w:bCs/>
                <w:sz w:val="22"/>
                <w:szCs w:val="22"/>
                <w:highlight w:val="none"/>
                <w:lang w:val="en-US" w:eastAsia="zh-CN"/>
              </w:rPr>
              <w:t>鱼</w:t>
            </w:r>
            <w:r>
              <w:rPr>
                <w:rFonts w:hint="eastAsia" w:hAnsi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  <w:tc>
          <w:tcPr>
            <w:tcW w:w="572" w:type="pct"/>
            <w:noWrap w:val="0"/>
            <w:vAlign w:val="center"/>
          </w:tcPr>
          <w:p w14:paraId="5B0235AB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744" w:type="pct"/>
            <w:noWrap w:val="0"/>
            <w:vAlign w:val="center"/>
          </w:tcPr>
          <w:p w14:paraId="2DE7DFB6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608" w:type="pct"/>
            <w:noWrap w:val="0"/>
            <w:vAlign w:val="center"/>
          </w:tcPr>
          <w:p w14:paraId="2C71FB8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08" w:type="pct"/>
            <w:noWrap w:val="0"/>
            <w:vAlign w:val="center"/>
          </w:tcPr>
          <w:p w14:paraId="25C70139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08" w:type="pct"/>
            <w:noWrap w:val="0"/>
            <w:vAlign w:val="center"/>
          </w:tcPr>
          <w:p w14:paraId="7CB94DF9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68" w:type="pct"/>
            <w:vMerge w:val="continue"/>
            <w:tcBorders/>
            <w:noWrap w:val="0"/>
            <w:vAlign w:val="center"/>
          </w:tcPr>
          <w:p w14:paraId="2D4AE886">
            <w:pPr>
              <w:rPr>
                <w:rFonts w:ascii="宋体" w:hAnsi="宋体" w:cs="宋体"/>
                <w:sz w:val="24"/>
              </w:rPr>
            </w:pPr>
          </w:p>
        </w:tc>
      </w:tr>
      <w:tr w14:paraId="324DF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353" w:type="pct"/>
            <w:noWrap w:val="0"/>
            <w:vAlign w:val="center"/>
          </w:tcPr>
          <w:p w14:paraId="2F0112F5">
            <w:pPr>
              <w:jc w:val="center"/>
              <w:rPr>
                <w:rFonts w:hint="eastAsia" w:ascii="宋体" w:eastAsia="宋体" w:cs="宋体"/>
                <w:sz w:val="24"/>
                <w:lang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3</w:t>
            </w:r>
          </w:p>
        </w:tc>
        <w:tc>
          <w:tcPr>
            <w:tcW w:w="935" w:type="pct"/>
            <w:noWrap w:val="0"/>
            <w:vAlign w:val="center"/>
          </w:tcPr>
          <w:p w14:paraId="1E7F8ADE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cs="宋体"/>
                <w:sz w:val="24"/>
              </w:rPr>
            </w:pPr>
            <w:r>
              <w:rPr>
                <w:rFonts w:hint="eastAsia" w:hAnsi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蔬菜</w:t>
            </w:r>
          </w:p>
        </w:tc>
        <w:tc>
          <w:tcPr>
            <w:tcW w:w="572" w:type="pct"/>
            <w:noWrap w:val="0"/>
            <w:vAlign w:val="center"/>
          </w:tcPr>
          <w:p w14:paraId="200805E3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744" w:type="pct"/>
            <w:noWrap w:val="0"/>
            <w:vAlign w:val="center"/>
          </w:tcPr>
          <w:p w14:paraId="15C18979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608" w:type="pct"/>
            <w:noWrap w:val="0"/>
            <w:vAlign w:val="center"/>
          </w:tcPr>
          <w:p w14:paraId="2B01DC41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08" w:type="pct"/>
            <w:noWrap w:val="0"/>
            <w:vAlign w:val="center"/>
          </w:tcPr>
          <w:p w14:paraId="34E55FD1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08" w:type="pct"/>
            <w:noWrap w:val="0"/>
            <w:vAlign w:val="center"/>
          </w:tcPr>
          <w:p w14:paraId="132FEE53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68" w:type="pct"/>
            <w:noWrap w:val="0"/>
            <w:vAlign w:val="center"/>
          </w:tcPr>
          <w:p w14:paraId="74DDA839">
            <w:pPr>
              <w:rPr>
                <w:rFonts w:ascii="宋体" w:hAnsi="宋体" w:cs="宋体"/>
                <w:sz w:val="24"/>
              </w:rPr>
            </w:pPr>
          </w:p>
        </w:tc>
      </w:tr>
    </w:tbl>
    <w:p w14:paraId="5246F120">
      <w:pPr>
        <w:spacing w:line="500" w:lineRule="exact"/>
        <w:ind w:firstLine="4320" w:firstLineChars="1800"/>
        <w:rPr>
          <w:rFonts w:hint="eastAsia" w:ascii="宋体" w:hAnsi="宋体" w:cs="宋体"/>
          <w:sz w:val="24"/>
        </w:rPr>
      </w:pPr>
    </w:p>
    <w:p w14:paraId="54855315">
      <w:pPr>
        <w:pStyle w:val="3"/>
        <w:rPr>
          <w:rFonts w:hint="eastAsia"/>
        </w:rPr>
      </w:pPr>
    </w:p>
    <w:p w14:paraId="1E4A917D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投标人（公章）：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                   </w:t>
      </w:r>
      <w:r>
        <w:rPr>
          <w:rFonts w:hint="eastAsia" w:ascii="宋体" w:hAnsi="宋体" w:cs="宋体"/>
          <w:sz w:val="22"/>
          <w:szCs w:val="22"/>
        </w:rPr>
        <w:t xml:space="preserve"> </w:t>
      </w:r>
    </w:p>
    <w:p w14:paraId="0C2844D8">
      <w:pPr>
        <w:spacing w:line="480" w:lineRule="auto"/>
        <w:ind w:firstLine="4180" w:firstLineChars="1900"/>
        <w:rPr>
          <w:rFonts w:hint="eastAsia" w:ascii="宋体" w:hAnsi="宋体" w:cs="宋体"/>
          <w:color w:val="auto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法定代表人或被授权人（签字或盖章）：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</w:t>
      </w:r>
    </w:p>
    <w:p w14:paraId="3A9DF878">
      <w:pPr>
        <w:spacing w:line="480" w:lineRule="auto"/>
        <w:ind w:firstLine="5060" w:firstLineChars="2300"/>
      </w:pPr>
      <w:r>
        <w:rPr>
          <w:rFonts w:hint="eastAsia" w:ascii="宋体" w:hAnsi="宋体" w:cs="宋体"/>
          <w:color w:val="auto"/>
          <w:sz w:val="22"/>
          <w:szCs w:val="22"/>
        </w:rPr>
        <w:t>年   月   日</w:t>
      </w:r>
    </w:p>
    <w:p w14:paraId="0348E498">
      <w:pPr>
        <w:ind w:firstLine="4620" w:firstLineChars="2200"/>
      </w:pPr>
    </w:p>
    <w:sectPr>
      <w:pgSz w:w="11906" w:h="16838"/>
      <w:pgMar w:top="1327" w:right="1463" w:bottom="1327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F625F3"/>
    <w:rsid w:val="104B1E82"/>
    <w:rsid w:val="25DE06D0"/>
    <w:rsid w:val="60563851"/>
    <w:rsid w:val="66F625F3"/>
    <w:rsid w:val="6A8B1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line="360" w:lineRule="auto"/>
      <w:ind w:firstLine="200" w:firstLineChars="200"/>
      <w:outlineLvl w:val="2"/>
    </w:pPr>
    <w:rPr>
      <w:rFonts w:eastAsia="黑体"/>
      <w:b/>
      <w:bCs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rPr>
      <w:color w:val="993300"/>
      <w:sz w:val="24"/>
    </w:rPr>
  </w:style>
  <w:style w:type="paragraph" w:customStyle="1" w:styleId="6">
    <w:name w:val="目录"/>
    <w:basedOn w:val="1"/>
    <w:qFormat/>
    <w:uiPriority w:val="0"/>
    <w:pPr>
      <w:widowControl/>
      <w:spacing w:line="240" w:lineRule="auto"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309</Words>
  <Characters>322</Characters>
  <Lines>0</Lines>
  <Paragraphs>0</Paragraphs>
  <TotalTime>3</TotalTime>
  <ScaleCrop>false</ScaleCrop>
  <LinksUpToDate>false</LinksUpToDate>
  <CharactersWithSpaces>423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2025-05-29T09:31:00Z</dcterms:created>
  <dc:creator>有点甜</dc:creator>
  <cp:lastModifiedBy>有点甜</cp:lastModifiedBy>
  <dcterms:modified xsi:type="dcterms:W3CDTF">2025-07-31T09:47:07Z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728AAEAF374D4DA09787F7838C2DEB3B_11</vt:lpwstr>
  </property>
  <property fmtid="{D5CDD505-2E9C-101B-9397-08002B2CF9AE}" pid="4" name="KSOTemplateDocerSaveRecord">
    <vt:lpwstr>eyJoZGlkIjoiNzJjY2M5OTVjNGM0MTQ2YTJhMjI4NjJlOGU5NjUwNjQiLCJ1c2VySWQiOiI1NjY1MDY3MzkifQ==</vt:lpwstr>
  </property>
</Properties>
</file>