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76C773E0">
      <w:pPr>
        <w:pStyle w:val="5"/>
        <w:keepNext w:val="0"/>
        <w:keepLines w:val="0"/>
        <w:pageBreakBefore w:val="0"/>
        <w:widowControl w:val="0"/>
        <w:kinsoku/>
        <w:overflowPunct/>
        <w:topLinePunct w:val="0"/>
        <w:autoSpaceDE/>
        <w:autoSpaceDN/>
        <w:bidi w:val="0"/>
        <w:adjustRightInd/>
        <w:snapToGrid/>
        <w:spacing w:beforeAutospacing="0" w:afterAutospacing="0" w:line="600" w:lineRule="exact"/>
        <w:ind w:firstLine="482" w:firstLineChars="200"/>
        <w:jc w:val="both"/>
        <w:textAlignment w:val="auto"/>
        <w:rPr>
          <w:rFonts w:hint="eastAsia" w:cs="宋体"/>
          <w:color w:val="auto"/>
          <w:sz w:val="24"/>
          <w:szCs w:val="24"/>
          <w:highlight w:val="none"/>
          <w:lang w:val="en-US" w:eastAsia="zh-CN"/>
        </w:rPr>
      </w:pPr>
      <w:r>
        <w:rPr>
          <w:rFonts w:hint="eastAsia" w:ascii="宋体" w:hAnsi="宋体" w:eastAsia="宋体" w:cs="宋体"/>
          <w:b/>
          <w:bCs/>
          <w:sz w:val="24"/>
          <w:lang w:val="en-US" w:eastAsia="zh-CN"/>
        </w:rPr>
        <w:t>（二）落实政府采购政策需满足的资格要求：</w:t>
      </w:r>
      <w:r>
        <w:rPr>
          <w:rFonts w:hint="eastAsia" w:cs="宋体"/>
          <w:color w:val="auto"/>
          <w:sz w:val="24"/>
          <w:szCs w:val="24"/>
          <w:lang w:val="en-US" w:eastAsia="zh-CN"/>
        </w:rPr>
        <w:t>一标段：防寒服</w:t>
      </w:r>
      <w:r>
        <w:rPr>
          <w:rFonts w:hint="eastAsia" w:ascii="宋体" w:hAnsi="宋体" w:eastAsia="宋体" w:cs="宋体"/>
          <w:color w:val="auto"/>
          <w:sz w:val="24"/>
          <w:szCs w:val="24"/>
        </w:rPr>
        <w:t>：</w:t>
      </w:r>
      <w:r>
        <w:rPr>
          <w:rFonts w:hint="eastAsia" w:cs="宋体"/>
          <w:bCs/>
          <w:color w:val="auto"/>
          <w:lang w:val="en-US" w:eastAsia="zh-CN"/>
        </w:rPr>
        <w:t>本标段专门面向中小企业采购，供应商应为中型、小型或微型企业。</w:t>
      </w:r>
      <w:r>
        <w:rPr>
          <w:rFonts w:hint="eastAsia" w:ascii="宋体" w:hAnsi="宋体" w:eastAsia="宋体" w:cs="宋体"/>
          <w:b w:val="0"/>
          <w:bCs w:val="0"/>
          <w:sz w:val="24"/>
          <w:lang w:val="en-US" w:eastAsia="zh-CN"/>
        </w:rPr>
        <w:t>提供中小企业声明函</w:t>
      </w:r>
      <w:r>
        <w:rPr>
          <w:rFonts w:hint="eastAsia" w:cs="宋体"/>
          <w:color w:val="auto"/>
          <w:sz w:val="24"/>
          <w:szCs w:val="24"/>
          <w:highlight w:val="none"/>
          <w:lang w:val="en-US" w:eastAsia="zh-CN"/>
        </w:rPr>
        <w:t>。</w:t>
      </w:r>
    </w:p>
    <w:p w14:paraId="631C6E36">
      <w:pPr>
        <w:pStyle w:val="5"/>
        <w:keepNext w:val="0"/>
        <w:keepLines w:val="0"/>
        <w:pageBreakBefore w:val="0"/>
        <w:widowControl w:val="0"/>
        <w:kinsoku/>
        <w:overflowPunct/>
        <w:topLinePunct w:val="0"/>
        <w:autoSpaceDE/>
        <w:autoSpaceDN/>
        <w:bidi w:val="0"/>
        <w:adjustRightInd/>
        <w:snapToGrid/>
        <w:spacing w:beforeAutospacing="0" w:afterAutospacing="0" w:line="600" w:lineRule="exact"/>
        <w:ind w:firstLine="480" w:firstLineChars="200"/>
        <w:jc w:val="both"/>
        <w:textAlignment w:val="auto"/>
        <w:rPr>
          <w:rFonts w:hint="eastAsia" w:eastAsia="宋体" w:cs="宋体"/>
          <w:b w:val="0"/>
          <w:bCs w:val="0"/>
          <w:sz w:val="24"/>
          <w:lang w:val="en-US" w:eastAsia="zh-CN"/>
        </w:rPr>
      </w:pPr>
      <w:r>
        <w:rPr>
          <w:rFonts w:hint="eastAsia" w:cs="宋体"/>
          <w:bCs/>
          <w:color w:val="auto"/>
          <w:lang w:val="en-US" w:eastAsia="zh-CN"/>
        </w:rPr>
        <w:t>二标段：棉被</w:t>
      </w:r>
      <w:r>
        <w:rPr>
          <w:rFonts w:hint="eastAsia" w:eastAsia="宋体" w:cs="宋体"/>
          <w:color w:val="auto"/>
          <w:sz w:val="24"/>
          <w:szCs w:val="24"/>
          <w:lang w:eastAsia="zh-CN"/>
        </w:rPr>
        <w:t>：</w:t>
      </w:r>
      <w:r>
        <w:rPr>
          <w:rFonts w:hint="eastAsia" w:cs="宋体"/>
          <w:bCs/>
          <w:color w:val="auto"/>
          <w:lang w:val="en-US" w:eastAsia="zh-CN"/>
        </w:rPr>
        <w:t>本标段专门面向中小企业采购，供应商应为中型、小型或微型企业。</w:t>
      </w:r>
      <w:r>
        <w:rPr>
          <w:rFonts w:hint="eastAsia" w:ascii="宋体" w:hAnsi="宋体" w:eastAsia="宋体" w:cs="宋体"/>
          <w:b w:val="0"/>
          <w:bCs w:val="0"/>
          <w:sz w:val="24"/>
          <w:lang w:val="en-US" w:eastAsia="zh-CN"/>
        </w:rPr>
        <w:t>提供中小企业声明函</w:t>
      </w:r>
      <w:r>
        <w:rPr>
          <w:rFonts w:hint="eastAsia" w:eastAsia="宋体" w:cs="宋体"/>
          <w:b w:val="0"/>
          <w:bCs w:val="0"/>
          <w:sz w:val="24"/>
          <w:lang w:val="en-US" w:eastAsia="zh-CN"/>
        </w:rPr>
        <w:t>。</w:t>
      </w:r>
      <w:bookmarkStart w:id="0" w:name="_GoBack"/>
      <w:bookmarkEnd w:id="0"/>
    </w:p>
    <w:p w14:paraId="314A62D0">
      <w:pPr>
        <w:keepNext w:val="0"/>
        <w:keepLines w:val="0"/>
        <w:pageBreakBefore w:val="0"/>
        <w:widowControl w:val="0"/>
        <w:kinsoku/>
        <w:overflowPunct/>
        <w:topLinePunct w:val="0"/>
        <w:autoSpaceDE/>
        <w:autoSpaceDN/>
        <w:bidi w:val="0"/>
        <w:adjustRightInd/>
        <w:spacing w:line="360" w:lineRule="auto"/>
        <w:ind w:right="90" w:rightChars="43" w:firstLine="240" w:firstLineChars="100"/>
        <w:textAlignment w:val="auto"/>
        <w:rPr>
          <w:rFonts w:hint="default" w:ascii="宋体" w:hAnsi="宋体" w:eastAsia="宋体" w:cs="宋体"/>
          <w:bCs/>
          <w:color w:val="auto"/>
          <w:kern w:val="0"/>
          <w:sz w:val="24"/>
          <w:szCs w:val="24"/>
          <w:lang w:val="en-US" w:eastAsia="zh-CN" w:bidi="ar-SA"/>
        </w:rPr>
      </w:pPr>
      <w:r>
        <w:rPr>
          <w:rFonts w:hint="eastAsia" w:ascii="宋体" w:hAnsi="宋体" w:eastAsia="宋体" w:cs="宋体"/>
          <w:bCs/>
          <w:color w:val="auto"/>
          <w:kern w:val="0"/>
          <w:sz w:val="24"/>
          <w:szCs w:val="24"/>
          <w:lang w:val="en-US" w:eastAsia="zh-CN" w:bidi="ar-SA"/>
        </w:rPr>
        <w:t>三标段：照明灯组：本标段非专门面向中小企业采购。</w:t>
      </w:r>
    </w:p>
    <w:p w14:paraId="6A6C2577">
      <w:pPr>
        <w:keepNext w:val="0"/>
        <w:keepLines w:val="0"/>
        <w:pageBreakBefore w:val="0"/>
        <w:widowControl w:val="0"/>
        <w:kinsoku/>
        <w:overflowPunct/>
        <w:topLinePunct w:val="0"/>
        <w:autoSpaceDE/>
        <w:autoSpaceDN/>
        <w:bidi w:val="0"/>
        <w:adjustRightInd/>
        <w:spacing w:line="360" w:lineRule="auto"/>
        <w:ind w:right="90" w:rightChars="43"/>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（三）投标人特定资格要求：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法定代表人须提供身份证原件，身份证原件可由本人持有）；被授权人参与投标时需提供法定代表人授权委托书（附法定代表人及被授权人身份证复印件），（被授权人须提供身份证原件，身份证原件可由本人持有）； </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2.投标保证金交纳凭证；（复印件加盖单位鲜章）</w:t>
      </w:r>
    </w:p>
    <w:p w14:paraId="35A8A3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61487D11">
      <w:pPr>
        <w:spacing w:line="360" w:lineRule="auto"/>
        <w:ind w:firstLine="720" w:firstLineChars="300"/>
      </w:pPr>
      <w:r>
        <w:rPr>
          <w:rFonts w:hint="eastAsia" w:ascii="宋体" w:hAnsi="宋体" w:eastAsia="宋体" w:cs="宋体"/>
          <w:sz w:val="24"/>
          <w:lang w:val="en-US" w:eastAsia="zh-CN"/>
        </w:rPr>
        <w:t>4.</w:t>
      </w:r>
      <w:r>
        <w:rPr>
          <w:rFonts w:hint="eastAsia" w:ascii="宋体" w:hAnsi="宋体" w:eastAsia="宋体" w:cs="宋体"/>
          <w:sz w:val="24"/>
        </w:rPr>
        <w:t>单位负责人为同一人或者存在直接控股、管理关系的不同投标人，不得参加同一合同项下的政府采购活动</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6"/>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6"/>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2AA71AAD"/>
    <w:rsid w:val="5F756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rFonts w:ascii="Arial" w:hAnsi="Arial"/>
      <w:snapToGrid w:val="0"/>
      <w:kern w:val="0"/>
      <w:sz w:val="20"/>
    </w:rPr>
  </w:style>
  <w:style w:type="paragraph" w:styleId="3">
    <w:name w:val="Body Text Indent"/>
    <w:basedOn w:val="1"/>
    <w:qFormat/>
    <w:uiPriority w:val="0"/>
    <w:pPr>
      <w:spacing w:line="400" w:lineRule="exact"/>
      <w:ind w:firstLine="560" w:firstLineChars="200"/>
    </w:pPr>
    <w:rPr>
      <w:sz w:val="28"/>
      <w:u w:val="single"/>
    </w:rPr>
  </w:style>
  <w:style w:type="paragraph" w:styleId="4">
    <w:name w:val="Body Text"/>
    <w:basedOn w:val="1"/>
    <w:next w:val="1"/>
    <w:qFormat/>
    <w:uiPriority w:val="99"/>
    <w:rPr>
      <w:color w:val="993300"/>
      <w:sz w:val="24"/>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2193</Words>
  <Characters>2252</Characters>
  <Lines>0</Lines>
  <Paragraphs>0</Paragraphs>
  <TotalTime>3</TotalTime>
  <ScaleCrop>false</ScaleCrop>
  <LinksUpToDate>false</LinksUpToDate>
  <CharactersWithSpaces>2615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田晶lovelife</cp:lastModifiedBy>
  <dcterms:modified xsi:type="dcterms:W3CDTF">2025-08-25T11:11:23Z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FA4A849963334149AC3E8501D380FCCE_11</vt:lpwstr>
  </property>
  <property fmtid="{D5CDD505-2E9C-101B-9397-08002B2CF9AE}" pid="4" name="KSOTemplateDocerSaveRecord">
    <vt:lpwstr>eyJoZGlkIjoiYjhkMGZjZGYzZDNmM2JkYzM4YTQzYjJmZTU3OThhMGEiLCJ1c2VySWQiOiI0OTk3NzY1ODMifQ==</vt:lpwstr>
  </property>
</Properties>
</file>