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商务响应/偏离表</w:t>
      </w:r>
    </w:p>
    <w:p>
      <w:pPr>
        <w:pStyle w:val="3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4"/>
        <w:tblW w:w="9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110"/>
        <w:gridCol w:w="2115"/>
        <w:gridCol w:w="159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3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磋商要求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应答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原因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付款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合同条款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kern w:val="2"/>
                <w:sz w:val="24"/>
                <w:szCs w:val="24"/>
                <w:lang w:val="en-US" w:eastAsia="zh-CN" w:bidi="ar-SA"/>
              </w:rPr>
              <w:t>考核（验收）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kern w:val="2"/>
                <w:sz w:val="24"/>
                <w:szCs w:val="24"/>
                <w:lang w:val="en-US" w:eastAsia="zh-CN" w:bidi="ar-SA"/>
              </w:rPr>
              <w:t>其他...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</w:tbl>
    <w:p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：                 </w:t>
      </w:r>
    </w:p>
    <w:p>
      <w:pPr>
        <w:spacing w:line="480" w:lineRule="auto"/>
        <w:ind w:firstLine="470" w:firstLineChars="196"/>
        <w:rPr>
          <w:rFonts w:hint="default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时间：</w:t>
      </w: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注：应答时，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在“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商务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eastAsia="zh-CN"/>
        </w:rPr>
        <w:t>应答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”栏内填写投标真实内容，“响应/偏离”栏内填写“响应或正偏离、负偏离”，在“原因说明”栏内填写偏离原因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若合同条款全部响应，则可在对应栏内填写“合同条款全部响应”，否则只填写合同偏离条款内容。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B861030"/>
    <w:rsid w:val="13AE7D5A"/>
    <w:rsid w:val="5B861030"/>
    <w:rsid w:val="7424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</w:style>
  <w:style w:type="paragraph" w:styleId="3">
    <w:name w:val="Date"/>
    <w:basedOn w:val="1"/>
    <w:next w:val="1"/>
    <w:autoRedefine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2025-08-11T02:52:00Z</dcterms:created>
  <dc:creator>左左</dc:creator>
  <cp:lastModifiedBy>左左</cp:lastModifiedBy>
  <dcterms:modified xsi:type="dcterms:W3CDTF">2025-08-14T02:07:12Z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F1C290E164DE4C9689141A188E477630_11</vt:lpwstr>
  </property>
</Properties>
</file>