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年1月1日以来供应商类似项目的业绩合同（以合同签订日期为准），附业绩合同复印件加盖公章。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2025-04-25T12:16:20Z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