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16146"/>
      <w:bookmarkStart w:id="2" w:name="_Toc20972"/>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2"/>
          <w:szCs w:val="32"/>
          <w:highlight w:val="none"/>
        </w:rPr>
      </w:pPr>
      <w:r>
        <w:rPr>
          <w:rFonts w:ascii="仿宋" w:hAnsi="仿宋" w:eastAsia="仿宋" w:cs="仿宋"/>
          <w:sz w:val="28"/>
          <w:szCs w:val="28"/>
        </w:rPr>
        <w:t>具有独立承担民事责任的能力且具备向采购人提供相关服务的企业法人、其他组织,企业法人应提供统一社会信用代码的营业执照；其他组织应提供合法证明文件。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w:t>
      </w:r>
      <w:r>
        <w:rPr>
          <w:rFonts w:hint="eastAsia" w:ascii="仿宋" w:hAnsi="仿宋" w:eastAsia="仿宋" w:cs="仿宋"/>
          <w:sz w:val="28"/>
          <w:szCs w:val="28"/>
          <w:lang w:eastAsia="zh-CN"/>
        </w:rPr>
        <w:t>或</w:t>
      </w:r>
      <w:r>
        <w:rPr>
          <w:rFonts w:hint="eastAsia" w:ascii="仿宋" w:hAnsi="仿宋" w:eastAsia="仿宋" w:cs="仿宋"/>
          <w:sz w:val="28"/>
          <w:szCs w:val="28"/>
          <w:lang w:val="en-US" w:eastAsia="zh-CN"/>
        </w:rPr>
        <w:t>2024年度</w:t>
      </w:r>
      <w:r>
        <w:rPr>
          <w:rFonts w:hint="eastAsia" w:ascii="仿宋" w:hAnsi="仿宋" w:eastAsia="仿宋" w:cs="仿宋"/>
          <w:sz w:val="28"/>
          <w:szCs w:val="28"/>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pPr>
    </w:p>
    <w:p w14:paraId="537CE01A">
      <w:pPr>
        <w:pStyle w:val="10"/>
        <w:numPr>
          <w:ilvl w:val="0"/>
          <w:numId w:val="0"/>
        </w:numPr>
        <w:spacing w:after="0" w:line="360" w:lineRule="auto"/>
        <w:jc w:val="both"/>
        <w:outlineLvl w:val="9"/>
      </w:pPr>
    </w:p>
    <w:p w14:paraId="7D61786C">
      <w:pPr>
        <w:pStyle w:val="10"/>
        <w:numPr>
          <w:ilvl w:val="0"/>
          <w:numId w:val="0"/>
        </w:numPr>
        <w:spacing w:after="0" w:line="360" w:lineRule="auto"/>
        <w:jc w:val="both"/>
        <w:outlineLvl w:val="9"/>
      </w:pPr>
    </w:p>
    <w:p w14:paraId="39CBF5F0">
      <w:pPr>
        <w:pStyle w:val="10"/>
        <w:numPr>
          <w:ilvl w:val="0"/>
          <w:numId w:val="0"/>
        </w:numPr>
        <w:spacing w:after="0" w:line="360" w:lineRule="auto"/>
        <w:jc w:val="both"/>
        <w:outlineLvl w:val="9"/>
      </w:pPr>
    </w:p>
    <w:p w14:paraId="59BEE68B">
      <w:pPr>
        <w:pStyle w:val="10"/>
        <w:numPr>
          <w:ilvl w:val="0"/>
          <w:numId w:val="0"/>
        </w:numPr>
        <w:spacing w:after="0" w:line="360" w:lineRule="auto"/>
        <w:jc w:val="both"/>
        <w:outlineLvl w:val="9"/>
      </w:pPr>
    </w:p>
    <w:p w14:paraId="06E4DC94">
      <w:pPr>
        <w:pStyle w:val="10"/>
        <w:numPr>
          <w:ilvl w:val="0"/>
          <w:numId w:val="0"/>
        </w:numPr>
        <w:spacing w:after="0" w:line="360" w:lineRule="auto"/>
        <w:jc w:val="both"/>
        <w:outlineLvl w:val="9"/>
      </w:pPr>
    </w:p>
    <w:p w14:paraId="245B3A2F">
      <w:pPr>
        <w:pStyle w:val="10"/>
        <w:numPr>
          <w:ilvl w:val="0"/>
          <w:numId w:val="0"/>
        </w:numPr>
        <w:spacing w:after="0" w:line="360" w:lineRule="auto"/>
        <w:jc w:val="both"/>
        <w:outlineLvl w:val="9"/>
      </w:pPr>
    </w:p>
    <w:p w14:paraId="38FD1EA9">
      <w:pPr>
        <w:pStyle w:val="10"/>
        <w:numPr>
          <w:ilvl w:val="0"/>
          <w:numId w:val="0"/>
        </w:numPr>
        <w:spacing w:after="0" w:line="360" w:lineRule="auto"/>
        <w:jc w:val="both"/>
        <w:outlineLvl w:val="9"/>
      </w:pPr>
    </w:p>
    <w:p w14:paraId="0F99EE77">
      <w:pPr>
        <w:pStyle w:val="10"/>
        <w:numPr>
          <w:ilvl w:val="0"/>
          <w:numId w:val="0"/>
        </w:numPr>
        <w:spacing w:after="0" w:line="360" w:lineRule="auto"/>
        <w:jc w:val="both"/>
        <w:outlineLvl w:val="9"/>
      </w:pPr>
    </w:p>
    <w:p w14:paraId="7B45CE6A">
      <w:pPr>
        <w:pStyle w:val="10"/>
        <w:numPr>
          <w:ilvl w:val="0"/>
          <w:numId w:val="0"/>
        </w:numPr>
        <w:spacing w:after="0" w:line="360" w:lineRule="auto"/>
        <w:jc w:val="both"/>
        <w:outlineLvl w:val="9"/>
      </w:pPr>
    </w:p>
    <w:p w14:paraId="3CF99B5D">
      <w:pPr>
        <w:pStyle w:val="10"/>
        <w:numPr>
          <w:ilvl w:val="0"/>
          <w:numId w:val="0"/>
        </w:numPr>
        <w:spacing w:after="0" w:line="360" w:lineRule="auto"/>
        <w:jc w:val="both"/>
        <w:outlineLvl w:val="9"/>
      </w:pPr>
    </w:p>
    <w:p w14:paraId="23599212">
      <w:pPr>
        <w:pStyle w:val="10"/>
        <w:numPr>
          <w:ilvl w:val="0"/>
          <w:numId w:val="0"/>
        </w:numPr>
        <w:spacing w:after="0" w:line="360" w:lineRule="auto"/>
        <w:jc w:val="both"/>
        <w:outlineLvl w:val="9"/>
      </w:pPr>
    </w:p>
    <w:p w14:paraId="03F21A88">
      <w:pPr>
        <w:pStyle w:val="10"/>
        <w:numPr>
          <w:ilvl w:val="0"/>
          <w:numId w:val="0"/>
        </w:numPr>
        <w:spacing w:after="0" w:line="360" w:lineRule="auto"/>
        <w:jc w:val="both"/>
        <w:outlineLvl w:val="9"/>
      </w:pPr>
    </w:p>
    <w:p w14:paraId="2C91C3D1">
      <w:pPr>
        <w:pStyle w:val="10"/>
        <w:numPr>
          <w:ilvl w:val="0"/>
          <w:numId w:val="0"/>
        </w:numPr>
        <w:spacing w:after="0" w:line="360" w:lineRule="auto"/>
        <w:jc w:val="both"/>
        <w:outlineLvl w:val="9"/>
      </w:pPr>
    </w:p>
    <w:p w14:paraId="63DE7FC6">
      <w:pPr>
        <w:pStyle w:val="10"/>
        <w:numPr>
          <w:ilvl w:val="0"/>
          <w:numId w:val="0"/>
        </w:numPr>
        <w:spacing w:after="0" w:line="360" w:lineRule="auto"/>
        <w:jc w:val="both"/>
        <w:outlineLvl w:val="9"/>
      </w:pPr>
    </w:p>
    <w:p w14:paraId="6C779192">
      <w:pPr>
        <w:pStyle w:val="10"/>
        <w:numPr>
          <w:ilvl w:val="0"/>
          <w:numId w:val="0"/>
        </w:numPr>
        <w:spacing w:after="0" w:line="360" w:lineRule="auto"/>
        <w:jc w:val="both"/>
        <w:outlineLvl w:val="9"/>
      </w:pPr>
    </w:p>
    <w:p w14:paraId="53D0C207">
      <w:pPr>
        <w:pStyle w:val="10"/>
        <w:numPr>
          <w:ilvl w:val="0"/>
          <w:numId w:val="0"/>
        </w:numPr>
        <w:spacing w:after="0" w:line="360" w:lineRule="auto"/>
        <w:jc w:val="both"/>
        <w:outlineLvl w:val="9"/>
      </w:pPr>
    </w:p>
    <w:p w14:paraId="78BD908A">
      <w:pPr>
        <w:pStyle w:val="10"/>
        <w:numPr>
          <w:ilvl w:val="0"/>
          <w:numId w:val="0"/>
        </w:numPr>
        <w:spacing w:after="0" w:line="360" w:lineRule="auto"/>
        <w:jc w:val="both"/>
        <w:outlineLvl w:val="9"/>
      </w:pPr>
    </w:p>
    <w:p w14:paraId="727095E3">
      <w:pPr>
        <w:pStyle w:val="10"/>
        <w:numPr>
          <w:ilvl w:val="0"/>
          <w:numId w:val="0"/>
        </w:numPr>
        <w:spacing w:after="0" w:line="360" w:lineRule="auto"/>
        <w:jc w:val="both"/>
        <w:outlineLvl w:val="9"/>
      </w:pPr>
    </w:p>
    <w:p w14:paraId="3F134BDD">
      <w:pPr>
        <w:pStyle w:val="10"/>
        <w:numPr>
          <w:ilvl w:val="0"/>
          <w:numId w:val="0"/>
        </w:numPr>
        <w:spacing w:after="0" w:line="360" w:lineRule="auto"/>
        <w:jc w:val="both"/>
        <w:outlineLvl w:val="9"/>
      </w:pPr>
    </w:p>
    <w:p w14:paraId="000A61E4">
      <w:pPr>
        <w:pStyle w:val="10"/>
        <w:numPr>
          <w:ilvl w:val="0"/>
          <w:numId w:val="0"/>
        </w:numPr>
        <w:spacing w:after="0" w:line="360" w:lineRule="auto"/>
        <w:jc w:val="both"/>
        <w:outlineLvl w:val="9"/>
      </w:pPr>
    </w:p>
    <w:p w14:paraId="6073E0A5">
      <w:pPr>
        <w:pStyle w:val="10"/>
        <w:numPr>
          <w:ilvl w:val="0"/>
          <w:numId w:val="0"/>
        </w:numPr>
        <w:spacing w:after="0" w:line="360" w:lineRule="auto"/>
        <w:jc w:val="both"/>
        <w:outlineLvl w:val="9"/>
      </w:pPr>
    </w:p>
    <w:p w14:paraId="6AEB3F92">
      <w:pPr>
        <w:pStyle w:val="10"/>
        <w:numPr>
          <w:ilvl w:val="0"/>
          <w:numId w:val="0"/>
        </w:numPr>
        <w:spacing w:after="0" w:line="360" w:lineRule="auto"/>
        <w:jc w:val="both"/>
        <w:outlineLvl w:val="9"/>
      </w:pPr>
    </w:p>
    <w:p w14:paraId="2CD302B0">
      <w:pPr>
        <w:pStyle w:val="10"/>
        <w:numPr>
          <w:ilvl w:val="0"/>
          <w:numId w:val="0"/>
        </w:numPr>
        <w:spacing w:after="0" w:line="360" w:lineRule="auto"/>
        <w:jc w:val="both"/>
        <w:outlineLvl w:val="9"/>
      </w:pPr>
    </w:p>
    <w:p w14:paraId="12B8EE22">
      <w:pPr>
        <w:pStyle w:val="10"/>
        <w:numPr>
          <w:ilvl w:val="0"/>
          <w:numId w:val="0"/>
        </w:numPr>
        <w:spacing w:after="0" w:line="360" w:lineRule="auto"/>
        <w:jc w:val="both"/>
        <w:outlineLvl w:val="9"/>
      </w:pPr>
    </w:p>
    <w:p w14:paraId="376C7D28">
      <w:pPr>
        <w:pStyle w:val="10"/>
        <w:numPr>
          <w:ilvl w:val="0"/>
          <w:numId w:val="0"/>
        </w:numPr>
        <w:spacing w:after="0" w:line="360" w:lineRule="auto"/>
        <w:jc w:val="both"/>
        <w:outlineLvl w:val="9"/>
      </w:pPr>
    </w:p>
    <w:p w14:paraId="080E59D6">
      <w:pPr>
        <w:pStyle w:val="10"/>
        <w:numPr>
          <w:ilvl w:val="0"/>
          <w:numId w:val="1"/>
        </w:numPr>
        <w:spacing w:after="0" w:line="360" w:lineRule="auto"/>
        <w:jc w:val="center"/>
        <w:outlineLvl w:val="9"/>
        <w:rPr>
          <w:rFonts w:hint="eastAsia"/>
          <w:b/>
          <w:bCs/>
          <w:sz w:val="28"/>
          <w:szCs w:val="28"/>
          <w:lang w:val="en-US" w:eastAsia="zh-CN"/>
        </w:rPr>
      </w:pPr>
      <w:r>
        <w:rPr>
          <w:rFonts w:hint="eastAsia"/>
          <w:b/>
          <w:bCs/>
          <w:sz w:val="28"/>
          <w:szCs w:val="28"/>
          <w:lang w:val="en-US" w:eastAsia="zh-CN"/>
        </w:rPr>
        <w:t>资质条件</w:t>
      </w:r>
    </w:p>
    <w:p w14:paraId="68CE66D0">
      <w:pPr>
        <w:pStyle w:val="10"/>
        <w:numPr>
          <w:numId w:val="0"/>
        </w:numPr>
        <w:spacing w:after="0" w:line="360" w:lineRule="auto"/>
        <w:ind w:firstLine="560" w:firstLineChars="200"/>
        <w:jc w:val="both"/>
        <w:outlineLvl w:val="9"/>
        <w:rPr>
          <w:rFonts w:hint="eastAsia"/>
          <w:sz w:val="28"/>
          <w:szCs w:val="28"/>
          <w:lang w:val="en-US" w:eastAsia="zh-CN"/>
        </w:rPr>
      </w:pPr>
      <w:bookmarkStart w:id="9" w:name="_GoBack"/>
      <w:r>
        <w:rPr>
          <w:rFonts w:hint="default" w:ascii="仿宋" w:hAnsi="仿宋" w:eastAsia="仿宋" w:cs="仿宋"/>
          <w:sz w:val="28"/>
          <w:szCs w:val="28"/>
          <w:lang w:val="zh-CN" w:eastAsia="zh-CN"/>
        </w:rPr>
        <w:t>提供有效的《食品经营许可证》</w:t>
      </w:r>
      <w:r>
        <w:rPr>
          <w:rFonts w:hint="eastAsia" w:ascii="仿宋" w:hAnsi="仿宋" w:eastAsia="仿宋" w:cs="仿宋"/>
          <w:sz w:val="28"/>
          <w:szCs w:val="28"/>
          <w:lang w:val="zh-CN" w:eastAsia="zh-CN"/>
        </w:rPr>
        <w:t>。</w:t>
      </w:r>
    </w:p>
    <w:bookmarkEnd w:id="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D25F66"/>
    <w:multiLevelType w:val="singleLevel"/>
    <w:tmpl w:val="4BD25F66"/>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4344512"/>
    <w:rsid w:val="34AD71BB"/>
    <w:rsid w:val="35EB52AD"/>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08B132A"/>
    <w:rsid w:val="62AB062D"/>
    <w:rsid w:val="63C435F8"/>
    <w:rsid w:val="64A7494A"/>
    <w:rsid w:val="64C65C70"/>
    <w:rsid w:val="64EF4E96"/>
    <w:rsid w:val="66235B6E"/>
    <w:rsid w:val="66405B1C"/>
    <w:rsid w:val="689D625E"/>
    <w:rsid w:val="691769FD"/>
    <w:rsid w:val="69DA6747"/>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536</Words>
  <Characters>540</Characters>
  <Lines>0</Lines>
  <Paragraphs>0</Paragraphs>
  <TotalTime>0</TotalTime>
  <ScaleCrop>false</ScaleCrop>
  <LinksUpToDate>false</LinksUpToDate>
  <CharactersWithSpaces>1120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Passive</cp:lastModifiedBy>
  <dcterms:modified xsi:type="dcterms:W3CDTF">2025-07-18T08:39:25Z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0CD5E961964A4A51A085C0D6E6EAD283</vt:lpwstr>
  </property>
  <property fmtid="{D5CDD505-2E9C-101B-9397-08002B2CF9AE}" pid="4" name="KSOTemplateDocerSaveRecord">
    <vt:lpwstr>eyJoZGlkIjoiOWM3N2JiNGI3M2VlZTMwNDE5MmVhYjkzMmY3MjI5ZTEiLCJ1c2VySWQiOiIyMzg5ODU2MjcifQ==</vt:lpwstr>
  </property>
</Properties>
</file>