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21A15">
      <w:pPr>
        <w:widowControl w:val="0"/>
        <w:kinsoku/>
        <w:autoSpaceDE/>
        <w:autoSpaceDN/>
        <w:adjustRightInd/>
        <w:snapToGrid/>
        <w:spacing w:line="500" w:lineRule="exact"/>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pacing w:val="6"/>
          <w:sz w:val="32"/>
          <w:szCs w:val="32"/>
          <w:lang w:eastAsia="zh-CN"/>
        </w:rPr>
        <w:t>拟签订合同文本</w:t>
      </w:r>
    </w:p>
    <w:p w14:paraId="43698304">
      <w:pPr>
        <w:pStyle w:val="2"/>
        <w:widowControl w:val="0"/>
        <w:kinsoku/>
        <w:autoSpaceDE/>
        <w:autoSpaceDN/>
        <w:adjustRightInd/>
        <w:snapToGrid/>
        <w:spacing w:line="500" w:lineRule="exact"/>
        <w:ind w:firstLine="420" w:firstLineChars="200"/>
        <w:jc w:val="both"/>
        <w:rPr>
          <w:rFonts w:hint="eastAsia" w:ascii="仿宋" w:hAnsi="仿宋" w:eastAsia="仿宋" w:cs="仿宋"/>
          <w:color w:val="auto"/>
          <w:lang w:eastAsia="zh-CN"/>
        </w:rPr>
      </w:pPr>
    </w:p>
    <w:p w14:paraId="39F49FC9">
      <w:pPr>
        <w:pStyle w:val="2"/>
        <w:spacing w:line="360" w:lineRule="auto"/>
        <w:jc w:val="both"/>
        <w:rPr>
          <w:rFonts w:hint="eastAsia" w:ascii="仿宋" w:hAnsi="仿宋" w:eastAsia="仿宋" w:cs="仿宋"/>
          <w:b/>
          <w:bCs/>
          <w:sz w:val="50"/>
          <w:szCs w:val="50"/>
          <w:lang w:eastAsia="zh-CN"/>
        </w:rPr>
      </w:pPr>
    </w:p>
    <w:p w14:paraId="14919A33">
      <w:pPr>
        <w:pStyle w:val="3"/>
        <w:rPr>
          <w:rFonts w:hint="eastAsia"/>
          <w:lang w:eastAsia="zh-CN"/>
        </w:rPr>
      </w:pPr>
    </w:p>
    <w:p w14:paraId="7AC5F4EB">
      <w:pPr>
        <w:rPr>
          <w:lang w:eastAsia="zh-CN"/>
        </w:rPr>
      </w:pPr>
    </w:p>
    <w:p w14:paraId="71CC14DA">
      <w:pPr>
        <w:pStyle w:val="13"/>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w:t>
      </w:r>
      <w:r>
        <w:rPr>
          <w:rFonts w:hint="eastAsia" w:ascii="仿宋" w:hAnsi="仿宋" w:eastAsia="仿宋" w:cs="仿宋"/>
          <w:b/>
          <w:bCs/>
          <w:sz w:val="52"/>
          <w:szCs w:val="52"/>
          <w:lang w:eastAsia="zh-CN"/>
        </w:rPr>
        <w:t>2025年采供血试剂及耗材</w:t>
      </w:r>
    </w:p>
    <w:p w14:paraId="4BA1F123">
      <w:pPr>
        <w:pStyle w:val="13"/>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lang w:val="en-US" w:eastAsia="zh-CN"/>
        </w:rPr>
        <w:t>（一包）</w:t>
      </w:r>
    </w:p>
    <w:p w14:paraId="79F1E41C">
      <w:pPr>
        <w:pStyle w:val="6"/>
        <w:rPr>
          <w:rFonts w:hint="default"/>
        </w:rPr>
      </w:pPr>
    </w:p>
    <w:p w14:paraId="37CD2235">
      <w:pPr>
        <w:pStyle w:val="6"/>
        <w:rPr>
          <w:rFonts w:hint="default"/>
        </w:rPr>
      </w:pPr>
    </w:p>
    <w:p w14:paraId="278B3E72">
      <w:pPr>
        <w:pStyle w:val="6"/>
        <w:rPr>
          <w:rFonts w:hint="default"/>
        </w:rPr>
      </w:pPr>
    </w:p>
    <w:p w14:paraId="4D956B1D">
      <w:pPr>
        <w:jc w:val="center"/>
        <w:rPr>
          <w:rFonts w:ascii="仿宋" w:hAnsi="仿宋" w:eastAsia="仿宋" w:cs="仿宋"/>
          <w:b/>
          <w:kern w:val="0"/>
          <w:sz w:val="32"/>
          <w:szCs w:val="32"/>
          <w:highlight w:val="none"/>
        </w:rPr>
      </w:pPr>
    </w:p>
    <w:p w14:paraId="4A47D6E7">
      <w:pPr>
        <w:pStyle w:val="2"/>
        <w:rPr>
          <w:rFonts w:hint="default"/>
          <w:highlight w:val="none"/>
        </w:rPr>
      </w:pPr>
    </w:p>
    <w:p w14:paraId="7C93031A">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1A81DD41">
      <w:pPr>
        <w:pStyle w:val="2"/>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1FE5936A">
      <w:pPr>
        <w:pStyle w:val="3"/>
        <w:rPr>
          <w:rFonts w:hint="default"/>
        </w:rPr>
      </w:pPr>
    </w:p>
    <w:p w14:paraId="258DA73B">
      <w:pPr>
        <w:rPr>
          <w:rFonts w:hint="default"/>
        </w:rPr>
      </w:pPr>
    </w:p>
    <w:p w14:paraId="6D9634C3">
      <w:pPr>
        <w:rPr>
          <w:rFonts w:hint="default"/>
        </w:rPr>
      </w:pPr>
    </w:p>
    <w:p w14:paraId="5D022B13">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772BC0D3">
      <w:pPr>
        <w:spacing w:line="560" w:lineRule="exact"/>
        <w:rPr>
          <w:rFonts w:ascii="仿宋" w:hAnsi="仿宋" w:eastAsia="仿宋" w:cs="仿宋"/>
          <w:b/>
          <w:highlight w:val="none"/>
        </w:rPr>
      </w:pPr>
    </w:p>
    <w:p w14:paraId="2F38B4FA">
      <w:pPr>
        <w:rPr>
          <w:highlight w:val="none"/>
        </w:rPr>
      </w:pPr>
    </w:p>
    <w:p w14:paraId="2794C2B3">
      <w:pPr>
        <w:pStyle w:val="5"/>
        <w:ind w:left="0" w:leftChars="0" w:right="1470" w:firstLine="0" w:firstLineChars="0"/>
        <w:rPr>
          <w:highlight w:val="none"/>
        </w:rPr>
      </w:pPr>
    </w:p>
    <w:p w14:paraId="729594AF">
      <w:pPr>
        <w:pStyle w:val="5"/>
        <w:ind w:left="0" w:leftChars="0" w:right="1470" w:firstLine="0" w:firstLineChars="0"/>
        <w:rPr>
          <w:highlight w:val="none"/>
        </w:rPr>
      </w:pPr>
    </w:p>
    <w:p w14:paraId="31B032D2">
      <w:pPr>
        <w:pStyle w:val="5"/>
        <w:ind w:left="1470" w:right="1470"/>
        <w:rPr>
          <w:highlight w:val="none"/>
        </w:rPr>
      </w:pPr>
    </w:p>
    <w:p w14:paraId="5D3740B1">
      <w:pPr>
        <w:pStyle w:val="5"/>
        <w:ind w:left="1470" w:right="1470"/>
        <w:rPr>
          <w:highlight w:val="none"/>
        </w:rPr>
      </w:pPr>
    </w:p>
    <w:p w14:paraId="207CB37F">
      <w:pPr>
        <w:pStyle w:val="5"/>
        <w:ind w:left="1470" w:right="1470"/>
        <w:rPr>
          <w:highlight w:val="none"/>
        </w:rPr>
      </w:pPr>
    </w:p>
    <w:p w14:paraId="34F50610">
      <w:pPr>
        <w:rPr>
          <w:highlight w:val="none"/>
        </w:rPr>
      </w:pPr>
    </w:p>
    <w:p w14:paraId="0C36D54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采购人</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0361D945">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乙方</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2B1836E">
      <w:pPr>
        <w:pStyle w:val="8"/>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DF668FD">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79686B1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03A973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95EF58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77E81C66">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E60CFB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宋体"/>
          <w:sz w:val="28"/>
          <w:szCs w:val="28"/>
          <w:highlight w:val="none"/>
          <w:lang w:val="en-US" w:eastAsia="zh-CN"/>
        </w:rPr>
        <w:t>真空采血管（进口）</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支</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2C8E27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宋体"/>
          <w:sz w:val="28"/>
          <w:szCs w:val="28"/>
          <w:highlight w:val="none"/>
          <w:lang w:val="en-US" w:eastAsia="zh-CN"/>
        </w:rPr>
        <w:t>1000ul加样针（进口）</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箱</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AD874F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宋体"/>
          <w:sz w:val="28"/>
          <w:szCs w:val="28"/>
          <w:highlight w:val="none"/>
          <w:lang w:val="en-US" w:eastAsia="zh-CN"/>
        </w:rPr>
        <w:t>1000ul加样针（国产）</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箱</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EB6D84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宋体"/>
          <w:sz w:val="28"/>
          <w:szCs w:val="28"/>
          <w:highlight w:val="none"/>
          <w:lang w:val="en-US" w:eastAsia="zh-CN"/>
        </w:rPr>
        <w:t>无痛采血针（进口）</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591990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宋体"/>
          <w:sz w:val="28"/>
          <w:szCs w:val="28"/>
          <w:highlight w:val="none"/>
          <w:lang w:val="en-US" w:eastAsia="zh-CN"/>
        </w:rPr>
        <w:t>自粘弹性绷带</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箱</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218C61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w:t>
      </w:r>
      <w:r>
        <w:rPr>
          <w:rFonts w:hint="eastAsia" w:ascii="仿宋" w:hAnsi="仿宋" w:eastAsia="仿宋" w:cs="宋体"/>
          <w:sz w:val="28"/>
          <w:szCs w:val="28"/>
          <w:highlight w:val="none"/>
          <w:lang w:val="en-US" w:eastAsia="zh-CN"/>
        </w:rPr>
        <w:t>血红蛋白试纸条</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4615F1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w:t>
      </w:r>
      <w:r>
        <w:rPr>
          <w:rFonts w:hint="eastAsia" w:ascii="仿宋" w:hAnsi="仿宋" w:eastAsia="仿宋" w:cs="宋体"/>
          <w:sz w:val="28"/>
          <w:szCs w:val="28"/>
          <w:highlight w:val="none"/>
          <w:lang w:val="en-US" w:eastAsia="zh-CN"/>
        </w:rPr>
        <w:t>血红蛋白测定试剂盒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350F60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w:t>
      </w:r>
      <w:r>
        <w:rPr>
          <w:rFonts w:hint="eastAsia" w:ascii="仿宋" w:hAnsi="仿宋" w:eastAsia="仿宋" w:cs="宋体"/>
          <w:sz w:val="28"/>
          <w:szCs w:val="28"/>
          <w:highlight w:val="none"/>
          <w:lang w:val="en-US" w:eastAsia="zh-CN"/>
        </w:rPr>
        <w:t>丙氨酸氨基转移酶试剂</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71F59E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w:t>
      </w:r>
      <w:r>
        <w:rPr>
          <w:rFonts w:hint="eastAsia" w:ascii="仿宋" w:hAnsi="仿宋" w:eastAsia="仿宋" w:cs="宋体"/>
          <w:sz w:val="28"/>
          <w:szCs w:val="28"/>
          <w:highlight w:val="none"/>
          <w:lang w:val="en-US" w:eastAsia="zh-CN"/>
        </w:rPr>
        <w:t>丙氨酸氨基转移酶试剂</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盒</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6CEDE69">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B9D77F1">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647BA5AC">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76263414">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2F76BF6">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026986FE">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10F78B0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6BD135E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1CDC58F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749C6A4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7AD91D2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25680BE3">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27C86A8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4E3E4E4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0315A206">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4F4B3BE6">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7220F98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155CCDE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3878A6D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669E2DD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676E092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2DF272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764F17B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20BF09A3">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2A62D00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6020885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3508B9D3">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36A0A04">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51A155AF">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1657847C">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02808D4C">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ABC685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5C96332B">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2A19DE11">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DD53A6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332867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2246FAF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442053E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E1581C0">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0A66A99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5D88CB5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7225E2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9ACDF1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6868A626">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1F81E72">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B680640">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C34DE4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94F2B5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4597929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4950DC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DAF6A7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3445A7E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38CBB9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59AAC03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5B678A1C">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77F0E6A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4BE525D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7B4D67D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557FC1AD">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3959B1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3489E946">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bidi="ar"/>
        </w:rPr>
      </w:pPr>
    </w:p>
    <w:p w14:paraId="65D79A43">
      <w:pPr>
        <w:pStyle w:val="13"/>
        <w:widowControl/>
        <w:spacing w:before="0" w:after="0"/>
        <w:ind w:firstLine="0"/>
        <w:jc w:val="center"/>
        <w:rPr>
          <w:rFonts w:hint="eastAsia" w:ascii="仿宋" w:hAnsi="仿宋" w:eastAsia="仿宋" w:cs="仿宋"/>
          <w:b/>
          <w:bCs/>
          <w:sz w:val="52"/>
          <w:szCs w:val="52"/>
        </w:rPr>
      </w:pPr>
    </w:p>
    <w:p w14:paraId="4012C79C">
      <w:pPr>
        <w:pStyle w:val="13"/>
        <w:widowControl/>
        <w:spacing w:before="0" w:after="0"/>
        <w:ind w:firstLine="0"/>
        <w:jc w:val="center"/>
        <w:rPr>
          <w:rFonts w:hint="eastAsia" w:ascii="仿宋" w:hAnsi="仿宋" w:eastAsia="仿宋" w:cs="仿宋"/>
          <w:b/>
          <w:bCs/>
          <w:sz w:val="52"/>
          <w:szCs w:val="52"/>
        </w:rPr>
      </w:pPr>
    </w:p>
    <w:p w14:paraId="0A25B5DD">
      <w:pPr>
        <w:pStyle w:val="13"/>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w:t>
      </w:r>
      <w:r>
        <w:rPr>
          <w:rFonts w:hint="eastAsia" w:ascii="仿宋" w:hAnsi="仿宋" w:eastAsia="仿宋" w:cs="仿宋"/>
          <w:b/>
          <w:bCs/>
          <w:sz w:val="52"/>
          <w:szCs w:val="52"/>
          <w:lang w:eastAsia="zh-CN"/>
        </w:rPr>
        <w:t>2025年采供血试剂及耗材</w:t>
      </w:r>
    </w:p>
    <w:p w14:paraId="386224AB">
      <w:pPr>
        <w:pStyle w:val="13"/>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lang w:val="en-US" w:eastAsia="zh-CN"/>
        </w:rPr>
        <w:t>（二包）</w:t>
      </w:r>
    </w:p>
    <w:p w14:paraId="72091437">
      <w:pPr>
        <w:pStyle w:val="6"/>
        <w:rPr>
          <w:rFonts w:hint="default"/>
        </w:rPr>
      </w:pPr>
    </w:p>
    <w:p w14:paraId="485082F8">
      <w:pPr>
        <w:pStyle w:val="6"/>
        <w:rPr>
          <w:rFonts w:hint="default"/>
        </w:rPr>
      </w:pPr>
    </w:p>
    <w:p w14:paraId="5D8D3295">
      <w:pPr>
        <w:pStyle w:val="6"/>
        <w:rPr>
          <w:rFonts w:hint="default"/>
        </w:rPr>
      </w:pPr>
    </w:p>
    <w:p w14:paraId="7698588D">
      <w:pPr>
        <w:jc w:val="center"/>
        <w:rPr>
          <w:rFonts w:ascii="仿宋" w:hAnsi="仿宋" w:eastAsia="仿宋" w:cs="仿宋"/>
          <w:b/>
          <w:kern w:val="0"/>
          <w:sz w:val="32"/>
          <w:szCs w:val="32"/>
          <w:highlight w:val="none"/>
        </w:rPr>
      </w:pPr>
    </w:p>
    <w:p w14:paraId="0AC4D2A1">
      <w:pPr>
        <w:pStyle w:val="2"/>
        <w:rPr>
          <w:rFonts w:hint="default"/>
          <w:highlight w:val="none"/>
        </w:rPr>
      </w:pPr>
    </w:p>
    <w:p w14:paraId="66597BC6">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22F9C9EA">
      <w:pPr>
        <w:pStyle w:val="2"/>
        <w:jc w:val="center"/>
        <w:rPr>
          <w:rFonts w:hint="eastAsia" w:eastAsia="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4287F616">
      <w:pPr>
        <w:pStyle w:val="3"/>
        <w:rPr>
          <w:rFonts w:hint="default"/>
        </w:rPr>
      </w:pPr>
    </w:p>
    <w:p w14:paraId="1CBF222C">
      <w:pPr>
        <w:rPr>
          <w:rFonts w:hint="default"/>
        </w:rPr>
      </w:pPr>
    </w:p>
    <w:p w14:paraId="0E53232D">
      <w:pPr>
        <w:rPr>
          <w:rFonts w:hint="default"/>
        </w:rPr>
      </w:pPr>
    </w:p>
    <w:p w14:paraId="06CD9957">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5F21EAF5">
      <w:pPr>
        <w:spacing w:line="560" w:lineRule="exact"/>
        <w:rPr>
          <w:rFonts w:ascii="仿宋" w:hAnsi="仿宋" w:eastAsia="仿宋" w:cs="仿宋"/>
          <w:b/>
          <w:highlight w:val="none"/>
        </w:rPr>
      </w:pPr>
    </w:p>
    <w:p w14:paraId="032786ED">
      <w:pPr>
        <w:rPr>
          <w:highlight w:val="none"/>
        </w:rPr>
      </w:pPr>
    </w:p>
    <w:p w14:paraId="0CEC9B8C">
      <w:pPr>
        <w:rPr>
          <w:highlight w:val="none"/>
        </w:rPr>
      </w:pPr>
    </w:p>
    <w:p w14:paraId="127A2012">
      <w:pPr>
        <w:rPr>
          <w:highlight w:val="none"/>
        </w:rPr>
      </w:pPr>
    </w:p>
    <w:p w14:paraId="5C062E30">
      <w:pPr>
        <w:rPr>
          <w:highlight w:val="none"/>
        </w:rPr>
      </w:pPr>
    </w:p>
    <w:p w14:paraId="66D2A76C">
      <w:pPr>
        <w:rPr>
          <w:highlight w:val="none"/>
        </w:rPr>
      </w:pPr>
    </w:p>
    <w:p w14:paraId="72830B56">
      <w:pPr>
        <w:pStyle w:val="5"/>
        <w:ind w:left="0" w:leftChars="0" w:right="1470" w:firstLine="0" w:firstLineChars="0"/>
        <w:rPr>
          <w:highlight w:val="none"/>
        </w:rPr>
      </w:pPr>
    </w:p>
    <w:p w14:paraId="7923393B">
      <w:pPr>
        <w:pStyle w:val="5"/>
        <w:ind w:left="0" w:leftChars="0" w:right="1470" w:firstLine="0" w:firstLineChars="0"/>
        <w:rPr>
          <w:highlight w:val="none"/>
        </w:rPr>
      </w:pPr>
    </w:p>
    <w:p w14:paraId="5414A44B">
      <w:pPr>
        <w:pStyle w:val="5"/>
        <w:ind w:left="1470" w:right="1470"/>
        <w:rPr>
          <w:highlight w:val="none"/>
        </w:rPr>
      </w:pPr>
    </w:p>
    <w:p w14:paraId="6DCC72D3">
      <w:pPr>
        <w:pStyle w:val="5"/>
        <w:ind w:left="1470" w:right="1470"/>
        <w:rPr>
          <w:highlight w:val="none"/>
        </w:rPr>
      </w:pPr>
    </w:p>
    <w:p w14:paraId="394B302F">
      <w:pPr>
        <w:rPr>
          <w:highlight w:val="none"/>
        </w:rPr>
      </w:pPr>
    </w:p>
    <w:p w14:paraId="2CF6147E">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采购人</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72839CC">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乙方</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25C31865">
      <w:pPr>
        <w:pStyle w:val="8"/>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77386BF9">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7B278B5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7FFCACB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16971A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422AD6F">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1E22277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（1）乙型肝炎病毒表面抗原诊断试剂盒（酶联免疫法) 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54D24A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宋体"/>
          <w:sz w:val="28"/>
          <w:szCs w:val="28"/>
          <w:highlight w:val="none"/>
          <w:lang w:val="en-US" w:eastAsia="zh-CN"/>
        </w:rPr>
        <w:t xml:space="preserve">丙型肝炎病毒抗体诊断试剂盒（酶联免疫法) </w:t>
      </w:r>
      <w:r>
        <w:rPr>
          <w:rFonts w:hint="eastAsia" w:ascii="仿宋" w:hAnsi="仿宋" w:eastAsia="仿宋" w:cs="仿宋"/>
          <w:b w:val="0"/>
          <w:bCs w:val="0"/>
          <w:color w:val="auto"/>
          <w:sz w:val="28"/>
          <w:szCs w:val="28"/>
          <w:highlight w:val="none"/>
          <w:lang w:val="en-US" w:eastAsia="zh-CN"/>
        </w:rPr>
        <w:t>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5109BF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宋体"/>
          <w:sz w:val="28"/>
          <w:szCs w:val="28"/>
          <w:highlight w:val="none"/>
          <w:lang w:val="en-US" w:eastAsia="zh-CN"/>
        </w:rPr>
        <w:t xml:space="preserve">人类免疫缺陷病毒抗原抗体诊断试剂盒（酶联免疫法) </w:t>
      </w:r>
      <w:r>
        <w:rPr>
          <w:rFonts w:hint="eastAsia" w:ascii="仿宋" w:hAnsi="仿宋" w:eastAsia="仿宋" w:cs="仿宋"/>
          <w:b w:val="0"/>
          <w:bCs w:val="0"/>
          <w:color w:val="auto"/>
          <w:sz w:val="28"/>
          <w:szCs w:val="28"/>
          <w:highlight w:val="none"/>
          <w:lang w:val="en-US" w:eastAsia="zh-CN"/>
        </w:rPr>
        <w:t>96人份/盒：</w:t>
      </w:r>
    </w:p>
    <w:p w14:paraId="13C9F997">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54AB21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宋体"/>
          <w:sz w:val="28"/>
          <w:szCs w:val="28"/>
          <w:highlight w:val="none"/>
          <w:lang w:val="en-US" w:eastAsia="zh-CN"/>
        </w:rPr>
        <w:t xml:space="preserve">梅毒螺旋体抗体诊断试剂盒（酶联免疫法) </w:t>
      </w:r>
      <w:r>
        <w:rPr>
          <w:rFonts w:hint="eastAsia" w:ascii="仿宋" w:hAnsi="仿宋" w:eastAsia="仿宋" w:cs="仿宋"/>
          <w:b w:val="0"/>
          <w:bCs w:val="0"/>
          <w:color w:val="auto"/>
          <w:sz w:val="28"/>
          <w:szCs w:val="28"/>
          <w:highlight w:val="none"/>
          <w:lang w:val="en-US" w:eastAsia="zh-CN"/>
        </w:rPr>
        <w:t>96人份/盒：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DEDF93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宋体"/>
          <w:sz w:val="28"/>
          <w:szCs w:val="28"/>
          <w:highlight w:val="none"/>
          <w:lang w:val="en-US" w:eastAsia="zh-CN"/>
        </w:rPr>
        <w:t>人类免疫缺陷病毒抗原抗体诊断试剂盒（酶联免疫法） GenScreen ULTRA HIV Ag-Ab</w:t>
      </w:r>
      <w:r>
        <w:rPr>
          <w:rFonts w:hint="eastAsia" w:ascii="仿宋" w:hAnsi="仿宋" w:eastAsia="仿宋" w:cs="仿宋"/>
          <w:b w:val="0"/>
          <w:bCs w:val="0"/>
          <w:color w:val="auto"/>
          <w:sz w:val="28"/>
          <w:szCs w:val="28"/>
          <w:highlight w:val="none"/>
          <w:lang w:val="en-US" w:eastAsia="zh-CN"/>
        </w:rPr>
        <w:t xml:space="preserve"> 480人份/盒：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BD9E4B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（6）血筛四项质控品 3ml/支：</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2E21E4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宋体"/>
          <w:sz w:val="28"/>
          <w:szCs w:val="28"/>
          <w:highlight w:val="none"/>
          <w:lang w:val="en-US" w:eastAsia="zh-CN"/>
        </w:rPr>
        <w:t>（7）HBV DNA/HCV RNA/HIV-1 RNA标准物质</w:t>
      </w:r>
      <w:r>
        <w:rPr>
          <w:rFonts w:hint="eastAsia" w:ascii="仿宋" w:hAnsi="仿宋" w:eastAsia="仿宋" w:cs="仿宋"/>
          <w:b w:val="0"/>
          <w:bCs w:val="0"/>
          <w:color w:val="auto"/>
          <w:sz w:val="28"/>
          <w:szCs w:val="28"/>
          <w:highlight w:val="none"/>
          <w:lang w:val="en-US" w:eastAsia="zh-CN"/>
        </w:rPr>
        <w:t xml:space="preserve"> 6支/套：</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69A20B9">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2885D31B">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4AA006A7">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02F204BE">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40E50423">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4F2DF81B">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4BDB765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714D552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609CD1C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44920EDE">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1BE220AA">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6F5FC3F9">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1876658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205F145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6DBEC70B">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288B8F53">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79904FA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6D69057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68C722E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35B3297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3E664C2F">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213174D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78B0749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364287FE">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255BFA0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7CFB517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5AAEF45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4EC6777A">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7D1DF38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5573F876">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291F94BF">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DE98F3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21DCD34F">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0D8D14DF">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50FE944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0D316C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4FD7971B">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28D6F57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433F7367">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14E3AE3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5BBBA94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65F6A946">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6602901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08CFDD0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139EB46">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49A22A8">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9783D0E">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2000F2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CC53BB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743BF51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477207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sz w:val="28"/>
          <w:szCs w:val="28"/>
          <w:highlight w:val="none"/>
          <w:lang w:bidi="ar"/>
        </w:rPr>
        <w:t>时    间：  年月日    时    间： 年月日</w:t>
      </w:r>
    </w:p>
    <w:p w14:paraId="04AA2CE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A2A5EA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E35CEA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65EC83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CDE589C">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65B79F9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646808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28007DF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27871A5">
      <w:pPr>
        <w:widowControl w:val="0"/>
        <w:kinsoku/>
        <w:wordWrap w:val="0"/>
        <w:overflowPunct w:val="0"/>
        <w:autoSpaceDE/>
        <w:autoSpaceDN/>
        <w:adjustRightInd/>
        <w:snapToGrid/>
        <w:spacing w:line="500" w:lineRule="exact"/>
        <w:jc w:val="both"/>
        <w:rPr>
          <w:rFonts w:hint="eastAsia" w:ascii="仿宋" w:hAnsi="仿宋" w:eastAsia="仿宋" w:cs="仿宋"/>
          <w:bCs/>
          <w:sz w:val="28"/>
          <w:szCs w:val="28"/>
          <w:highlight w:val="none"/>
          <w:lang w:eastAsia="zh-CN" w:bidi="ar"/>
        </w:rPr>
      </w:pPr>
    </w:p>
    <w:p w14:paraId="2BFB4C1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688CC3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4579D1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F5F3E1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2C09EB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95A1C93">
      <w:pPr>
        <w:pStyle w:val="13"/>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w:t>
      </w:r>
      <w:r>
        <w:rPr>
          <w:rFonts w:hint="eastAsia" w:ascii="仿宋" w:hAnsi="仿宋" w:eastAsia="仿宋" w:cs="仿宋"/>
          <w:b/>
          <w:bCs/>
          <w:sz w:val="52"/>
          <w:szCs w:val="52"/>
          <w:lang w:eastAsia="zh-CN"/>
        </w:rPr>
        <w:t>2025年采供血试剂及耗材</w:t>
      </w:r>
    </w:p>
    <w:p w14:paraId="7AC75E57">
      <w:pPr>
        <w:pStyle w:val="13"/>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lang w:val="en-US" w:eastAsia="zh-CN"/>
        </w:rPr>
        <w:t>（三包）</w:t>
      </w:r>
    </w:p>
    <w:p w14:paraId="7D0D56D8">
      <w:pPr>
        <w:pStyle w:val="6"/>
        <w:rPr>
          <w:rFonts w:hint="default"/>
        </w:rPr>
      </w:pPr>
    </w:p>
    <w:p w14:paraId="7080B033">
      <w:pPr>
        <w:pStyle w:val="6"/>
        <w:rPr>
          <w:rFonts w:hint="default"/>
        </w:rPr>
      </w:pPr>
    </w:p>
    <w:p w14:paraId="65831CF2">
      <w:pPr>
        <w:pStyle w:val="6"/>
        <w:rPr>
          <w:rFonts w:hint="default"/>
        </w:rPr>
      </w:pPr>
    </w:p>
    <w:p w14:paraId="6342132A">
      <w:pPr>
        <w:jc w:val="center"/>
        <w:rPr>
          <w:rFonts w:ascii="仿宋" w:hAnsi="仿宋" w:eastAsia="仿宋" w:cs="仿宋"/>
          <w:b/>
          <w:kern w:val="0"/>
          <w:sz w:val="32"/>
          <w:szCs w:val="32"/>
          <w:highlight w:val="none"/>
        </w:rPr>
      </w:pPr>
    </w:p>
    <w:p w14:paraId="2C9198CB">
      <w:pPr>
        <w:pStyle w:val="2"/>
        <w:rPr>
          <w:rFonts w:hint="default"/>
          <w:highlight w:val="none"/>
        </w:rPr>
      </w:pPr>
    </w:p>
    <w:p w14:paraId="6FB901E4">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8C7F099">
      <w:pPr>
        <w:pStyle w:val="2"/>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5E29F2C2">
      <w:pPr>
        <w:pStyle w:val="3"/>
        <w:rPr>
          <w:rFonts w:hint="default"/>
        </w:rPr>
      </w:pPr>
    </w:p>
    <w:p w14:paraId="30FF77AF">
      <w:pPr>
        <w:rPr>
          <w:rFonts w:hint="default"/>
        </w:rPr>
      </w:pPr>
    </w:p>
    <w:p w14:paraId="3DFA3D3F">
      <w:pPr>
        <w:rPr>
          <w:rFonts w:hint="default"/>
        </w:rPr>
      </w:pPr>
    </w:p>
    <w:p w14:paraId="5D16E17C">
      <w:pPr>
        <w:rPr>
          <w:rFonts w:hint="default"/>
        </w:rPr>
      </w:pPr>
    </w:p>
    <w:p w14:paraId="072DE1B9">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4D66BB2B">
      <w:pPr>
        <w:spacing w:line="560" w:lineRule="exact"/>
        <w:rPr>
          <w:rFonts w:ascii="仿宋" w:hAnsi="仿宋" w:eastAsia="仿宋" w:cs="仿宋"/>
          <w:b/>
          <w:highlight w:val="none"/>
        </w:rPr>
      </w:pPr>
    </w:p>
    <w:p w14:paraId="16FFD7A6">
      <w:pPr>
        <w:rPr>
          <w:highlight w:val="none"/>
        </w:rPr>
      </w:pPr>
    </w:p>
    <w:p w14:paraId="7F83FEF3">
      <w:pPr>
        <w:pStyle w:val="5"/>
        <w:ind w:left="0" w:leftChars="0" w:right="1470" w:firstLine="0" w:firstLineChars="0"/>
        <w:rPr>
          <w:highlight w:val="none"/>
        </w:rPr>
      </w:pPr>
    </w:p>
    <w:p w14:paraId="1BE8FFCB">
      <w:pPr>
        <w:pStyle w:val="5"/>
        <w:ind w:left="0" w:leftChars="0" w:right="1470" w:firstLine="0" w:firstLineChars="0"/>
        <w:rPr>
          <w:highlight w:val="none"/>
        </w:rPr>
      </w:pPr>
    </w:p>
    <w:p w14:paraId="59A88FE4">
      <w:pPr>
        <w:pStyle w:val="5"/>
        <w:ind w:left="0" w:leftChars="0" w:right="1470" w:firstLine="0" w:firstLineChars="0"/>
        <w:rPr>
          <w:highlight w:val="none"/>
        </w:rPr>
      </w:pPr>
    </w:p>
    <w:p w14:paraId="61B5F9F5">
      <w:pPr>
        <w:pStyle w:val="5"/>
        <w:ind w:left="0" w:leftChars="0" w:right="1470" w:firstLine="0" w:firstLineChars="0"/>
        <w:rPr>
          <w:highlight w:val="none"/>
        </w:rPr>
      </w:pPr>
    </w:p>
    <w:p w14:paraId="46632508">
      <w:pPr>
        <w:pStyle w:val="5"/>
        <w:ind w:left="0" w:leftChars="0" w:right="1470" w:firstLine="0" w:firstLineChars="0"/>
        <w:rPr>
          <w:highlight w:val="none"/>
        </w:rPr>
      </w:pPr>
    </w:p>
    <w:p w14:paraId="63060299">
      <w:pPr>
        <w:pStyle w:val="5"/>
        <w:ind w:left="1470" w:right="1470"/>
        <w:rPr>
          <w:highlight w:val="none"/>
        </w:rPr>
      </w:pPr>
    </w:p>
    <w:p w14:paraId="71D8F4EC">
      <w:pPr>
        <w:pStyle w:val="5"/>
        <w:ind w:left="1470" w:right="1470"/>
        <w:rPr>
          <w:highlight w:val="none"/>
        </w:rPr>
      </w:pPr>
    </w:p>
    <w:p w14:paraId="4B11D1EA">
      <w:pPr>
        <w:rPr>
          <w:highlight w:val="none"/>
        </w:rPr>
      </w:pPr>
    </w:p>
    <w:p w14:paraId="0468E7C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采购人</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01F9794">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乙方</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587169D">
      <w:pPr>
        <w:pStyle w:val="8"/>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73E6C03A">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1DBF867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0D15AB0F">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FF2891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50E6E9FF">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6E9025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宋体"/>
          <w:sz w:val="28"/>
          <w:szCs w:val="28"/>
          <w:highlight w:val="none"/>
          <w:lang w:val="en-US" w:eastAsia="zh-CN"/>
        </w:rPr>
        <w:t>乙型肝炎病毒表面抗原诊断试剂盒（HBsAg) 480T</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125314D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宋体"/>
          <w:sz w:val="28"/>
          <w:szCs w:val="28"/>
          <w:highlight w:val="none"/>
          <w:lang w:val="en-US" w:eastAsia="zh-CN"/>
        </w:rPr>
        <w:t>丙型肝炎病毒抗体诊断试剂盒（双抗原夹心法) 96T</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8DB50D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宋体"/>
          <w:sz w:val="28"/>
          <w:szCs w:val="28"/>
          <w:highlight w:val="none"/>
          <w:lang w:val="en-US" w:eastAsia="zh-CN"/>
        </w:rPr>
        <w:t>梅毒螺旋体抗体诊断试剂盒（TP) 96T</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2B5F08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宋体"/>
          <w:sz w:val="28"/>
          <w:szCs w:val="28"/>
          <w:highlight w:val="none"/>
          <w:lang w:val="en-US" w:eastAsia="zh-CN"/>
        </w:rPr>
        <w:t xml:space="preserve">乙型肝炎病毒表面抗原/梅毒螺旋体抗体金标试纸条 </w:t>
      </w:r>
      <w:r>
        <w:rPr>
          <w:rFonts w:hint="eastAsia" w:ascii="仿宋" w:hAnsi="仿宋" w:eastAsia="仿宋" w:cs="仿宋"/>
          <w:b w:val="0"/>
          <w:bCs w:val="0"/>
          <w:color w:val="auto"/>
          <w:sz w:val="28"/>
          <w:szCs w:val="28"/>
          <w:highlight w:val="none"/>
          <w:lang w:val="en-US" w:eastAsia="zh-CN"/>
        </w:rPr>
        <w:t>100T/盒：</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76C5BA0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宋体"/>
          <w:sz w:val="28"/>
          <w:szCs w:val="28"/>
          <w:highlight w:val="none"/>
          <w:lang w:val="en-US" w:eastAsia="zh-CN"/>
        </w:rPr>
        <w:t xml:space="preserve">抗A抗B血型定型试剂 </w:t>
      </w:r>
      <w:r>
        <w:rPr>
          <w:rFonts w:hint="eastAsia" w:ascii="仿宋" w:hAnsi="仿宋" w:eastAsia="仿宋" w:cs="仿宋"/>
          <w:b w:val="0"/>
          <w:bCs w:val="0"/>
          <w:color w:val="auto"/>
          <w:sz w:val="28"/>
          <w:szCs w:val="28"/>
          <w:highlight w:val="none"/>
          <w:lang w:val="en-US" w:eastAsia="zh-CN"/>
        </w:rPr>
        <w:t>2*10ml：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F56D98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w:t>
      </w:r>
      <w:r>
        <w:rPr>
          <w:rFonts w:hint="eastAsia" w:ascii="仿宋" w:hAnsi="仿宋" w:eastAsia="仿宋" w:cs="宋体"/>
          <w:sz w:val="28"/>
          <w:szCs w:val="28"/>
          <w:highlight w:val="none"/>
          <w:lang w:val="en-US" w:eastAsia="zh-CN"/>
        </w:rPr>
        <w:t xml:space="preserve">人ABO血型反定型用红细胞试剂盒 </w:t>
      </w:r>
      <w:r>
        <w:rPr>
          <w:rFonts w:hint="eastAsia" w:ascii="仿宋" w:hAnsi="仿宋" w:eastAsia="仿宋" w:cs="仿宋"/>
          <w:b w:val="0"/>
          <w:bCs w:val="0"/>
          <w:color w:val="auto"/>
          <w:sz w:val="28"/>
          <w:szCs w:val="28"/>
          <w:highlight w:val="none"/>
          <w:lang w:val="en-US" w:eastAsia="zh-CN"/>
        </w:rPr>
        <w:t>3*10ml：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172C47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w:t>
      </w:r>
      <w:r>
        <w:rPr>
          <w:rFonts w:hint="eastAsia" w:ascii="仿宋" w:hAnsi="仿宋" w:eastAsia="仿宋" w:cs="宋体"/>
          <w:sz w:val="28"/>
          <w:szCs w:val="28"/>
          <w:highlight w:val="none"/>
          <w:lang w:val="en-US" w:eastAsia="zh-CN"/>
        </w:rPr>
        <w:t xml:space="preserve">RhD(IgM)血型定型试剂（单克隆抗体） </w:t>
      </w:r>
      <w:r>
        <w:rPr>
          <w:rFonts w:hint="eastAsia" w:ascii="仿宋" w:hAnsi="仿宋" w:eastAsia="仿宋" w:cs="仿宋"/>
          <w:b w:val="0"/>
          <w:bCs w:val="0"/>
          <w:color w:val="auto"/>
          <w:sz w:val="28"/>
          <w:szCs w:val="28"/>
          <w:highlight w:val="none"/>
          <w:lang w:val="en-US" w:eastAsia="zh-CN"/>
        </w:rPr>
        <w:t>10ml：</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0D3AB5D">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3DDEE0A7">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6056541D">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CA3DDC6">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395827BA">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5762E856">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52C118A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3E23BEF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301D2D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074DF32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65670BC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0641C9FC">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5376D93C">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1A7E806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3E430CAF">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08132472">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1138AD5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4291D04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74A5C1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720B88F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6A87E92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39855BC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1110018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148B3913">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69FF102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9A424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6F1F0A4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A4BA1E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77DED9B">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216F44D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2E8BBA5D">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4BAD1EF0">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33C52C4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6353B1CB">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4BCFED66">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43DE9DE">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0A83FD16">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72E243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DE8E7E2">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4C998D9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73C4426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2776633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6CCE041C">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44EF2248">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029D13A">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8254DAC">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E7A473C">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AD40C7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07EF519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F300C3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70550B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sz w:val="28"/>
          <w:szCs w:val="28"/>
          <w:highlight w:val="none"/>
          <w:lang w:bidi="ar"/>
        </w:rPr>
        <w:t>时    间：  年月日    时    间： 年月日</w:t>
      </w:r>
    </w:p>
    <w:p w14:paraId="22F24490">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54D979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F117B57">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29CBC1A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7E74B96D">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CB6F4CD">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A88F1A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842855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0B7A19E">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EFCC10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7D9A29C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71E86D2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93A5BC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C894F30">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0E25A79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63B4399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00FD466C">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A5C3E31">
      <w:pPr>
        <w:pStyle w:val="13"/>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w:t>
      </w:r>
      <w:r>
        <w:rPr>
          <w:rFonts w:hint="eastAsia" w:ascii="仿宋" w:hAnsi="仿宋" w:eastAsia="仿宋" w:cs="仿宋"/>
          <w:b/>
          <w:bCs/>
          <w:sz w:val="52"/>
          <w:szCs w:val="52"/>
          <w:lang w:eastAsia="zh-CN"/>
        </w:rPr>
        <w:t>2025年采供血试剂及耗材</w:t>
      </w:r>
    </w:p>
    <w:p w14:paraId="42782911">
      <w:pPr>
        <w:pStyle w:val="13"/>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lang w:val="en-US" w:eastAsia="zh-CN"/>
        </w:rPr>
        <w:t>（四包）</w:t>
      </w:r>
    </w:p>
    <w:p w14:paraId="186008FA">
      <w:pPr>
        <w:pStyle w:val="6"/>
        <w:rPr>
          <w:rFonts w:hint="default"/>
        </w:rPr>
      </w:pPr>
    </w:p>
    <w:p w14:paraId="37F9F2B4">
      <w:pPr>
        <w:pStyle w:val="6"/>
        <w:rPr>
          <w:rFonts w:hint="default"/>
        </w:rPr>
      </w:pPr>
    </w:p>
    <w:p w14:paraId="629E9CB8">
      <w:pPr>
        <w:pStyle w:val="6"/>
        <w:rPr>
          <w:rFonts w:hint="default"/>
        </w:rPr>
      </w:pPr>
    </w:p>
    <w:p w14:paraId="0D461893">
      <w:pPr>
        <w:jc w:val="center"/>
        <w:rPr>
          <w:rFonts w:ascii="仿宋" w:hAnsi="仿宋" w:eastAsia="仿宋" w:cs="仿宋"/>
          <w:b/>
          <w:kern w:val="0"/>
          <w:sz w:val="32"/>
          <w:szCs w:val="32"/>
          <w:highlight w:val="none"/>
        </w:rPr>
      </w:pPr>
    </w:p>
    <w:p w14:paraId="007590B2">
      <w:pPr>
        <w:pStyle w:val="2"/>
        <w:rPr>
          <w:rFonts w:hint="default"/>
          <w:highlight w:val="none"/>
        </w:rPr>
      </w:pPr>
    </w:p>
    <w:p w14:paraId="29550846">
      <w:pPr>
        <w:spacing w:line="600" w:lineRule="auto"/>
        <w:jc w:val="center"/>
        <w:rPr>
          <w:rFonts w:hint="eastAsia" w:ascii="宋体" w:hAnsi="宋体" w:eastAsia="宋体" w:cs="宋体"/>
          <w:b/>
          <w:kern w:val="0"/>
          <w:sz w:val="36"/>
          <w:szCs w:val="36"/>
          <w:highlight w:val="none"/>
        </w:rPr>
      </w:pPr>
      <w:r>
        <w:rPr>
          <w:rFonts w:hint="eastAsia" w:ascii="仿宋" w:hAnsi="仿宋" w:eastAsia="仿宋" w:cs="仿宋"/>
          <w:b/>
          <w:kern w:val="0"/>
          <w:sz w:val="52"/>
          <w:szCs w:val="52"/>
          <w:highlight w:val="none"/>
        </w:rPr>
        <w:t>合 同 书</w:t>
      </w:r>
    </w:p>
    <w:p w14:paraId="4544B9A6">
      <w:pPr>
        <w:pStyle w:val="2"/>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3B72756B">
      <w:pPr>
        <w:pStyle w:val="3"/>
        <w:rPr>
          <w:rFonts w:hint="default"/>
        </w:rPr>
      </w:pPr>
    </w:p>
    <w:p w14:paraId="4766DC54">
      <w:pPr>
        <w:rPr>
          <w:rFonts w:hint="default"/>
        </w:rPr>
      </w:pPr>
    </w:p>
    <w:p w14:paraId="5BAEF646">
      <w:pPr>
        <w:rPr>
          <w:rFonts w:hint="default"/>
        </w:rPr>
      </w:pPr>
    </w:p>
    <w:p w14:paraId="73D286BD">
      <w:pPr>
        <w:rPr>
          <w:rFonts w:hint="default"/>
        </w:rPr>
      </w:pPr>
    </w:p>
    <w:p w14:paraId="1340C491">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6DC3BE21">
      <w:pPr>
        <w:spacing w:line="560" w:lineRule="exact"/>
        <w:rPr>
          <w:rFonts w:ascii="仿宋" w:hAnsi="仿宋" w:eastAsia="仿宋" w:cs="仿宋"/>
          <w:b/>
          <w:highlight w:val="none"/>
        </w:rPr>
      </w:pPr>
    </w:p>
    <w:p w14:paraId="39A20FDF">
      <w:pPr>
        <w:rPr>
          <w:highlight w:val="none"/>
        </w:rPr>
      </w:pPr>
    </w:p>
    <w:p w14:paraId="64E743AB">
      <w:pPr>
        <w:rPr>
          <w:highlight w:val="none"/>
        </w:rPr>
      </w:pPr>
    </w:p>
    <w:p w14:paraId="1BF3E486">
      <w:pPr>
        <w:rPr>
          <w:highlight w:val="none"/>
        </w:rPr>
      </w:pPr>
    </w:p>
    <w:p w14:paraId="0CA5C3F8">
      <w:pPr>
        <w:rPr>
          <w:highlight w:val="none"/>
        </w:rPr>
      </w:pPr>
    </w:p>
    <w:p w14:paraId="7A5307C7">
      <w:pPr>
        <w:pStyle w:val="5"/>
        <w:ind w:left="0" w:leftChars="0" w:right="1470" w:firstLine="0" w:firstLineChars="0"/>
        <w:rPr>
          <w:highlight w:val="none"/>
        </w:rPr>
      </w:pPr>
    </w:p>
    <w:p w14:paraId="08DB2A9B">
      <w:pPr>
        <w:pStyle w:val="5"/>
        <w:ind w:left="0" w:leftChars="0" w:right="1470" w:firstLine="0" w:firstLineChars="0"/>
        <w:rPr>
          <w:highlight w:val="none"/>
        </w:rPr>
      </w:pPr>
    </w:p>
    <w:p w14:paraId="199FE7EA">
      <w:pPr>
        <w:pStyle w:val="5"/>
        <w:ind w:left="1470" w:right="1470"/>
        <w:rPr>
          <w:highlight w:val="none"/>
        </w:rPr>
      </w:pPr>
    </w:p>
    <w:p w14:paraId="01725B03">
      <w:pPr>
        <w:pStyle w:val="5"/>
        <w:ind w:left="1470" w:right="1470"/>
        <w:rPr>
          <w:highlight w:val="none"/>
        </w:rPr>
      </w:pPr>
    </w:p>
    <w:p w14:paraId="3DE0F902">
      <w:pPr>
        <w:rPr>
          <w:highlight w:val="none"/>
        </w:rPr>
      </w:pPr>
    </w:p>
    <w:p w14:paraId="22B3B701">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采购人</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8FD0095">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乙方</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4E9EB942">
      <w:pPr>
        <w:pStyle w:val="8"/>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7D720ADC">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067FEB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E852C0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55025B95">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2BD012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0F59C9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宋体"/>
          <w:sz w:val="28"/>
          <w:szCs w:val="28"/>
          <w:highlight w:val="none"/>
          <w:lang w:val="en-US" w:eastAsia="zh-CN"/>
        </w:rPr>
        <w:t>一次性使用病毒灭活耗材100ml</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ED6325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宋体"/>
          <w:sz w:val="28"/>
          <w:szCs w:val="28"/>
          <w:highlight w:val="none"/>
          <w:lang w:val="en-US" w:eastAsia="zh-CN"/>
        </w:rPr>
        <w:t>一次性使用病毒灭活耗材150ml</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BA1F03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宋体"/>
          <w:sz w:val="28"/>
          <w:szCs w:val="28"/>
          <w:highlight w:val="none"/>
          <w:lang w:val="en-US" w:eastAsia="zh-CN"/>
        </w:rPr>
        <w:t>一次性使用病毒灭活耗材200ml</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49C0BDCB">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03E195A0">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0B333111">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37503924">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3BD1D1B5">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7FA19431">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7BF2B1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34B08DE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269A7FC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4E81DD8F">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4DDF9C7B">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0D8B6742">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7D6F40E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D86C24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006194E1">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010E7E62">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31DDC4B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6542681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75FFE8B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0C534AC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412BC27B">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2498DE8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30CF659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40D0F29F">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7D73EC3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700EB75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0755B900">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DE1953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302E05B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2A6165D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F315E0E">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46C2FDB">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528D5206">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155918E8">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7457D60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C10C214">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7BB1A7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01A5A376">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57A0547C">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164EDF2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489A8BA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4EC39169">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1C0E7A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0CC4567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42CB4CFD">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14131DF">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83340BF">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9114CE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74002D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4BD5EDE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A084444">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sz w:val="28"/>
          <w:szCs w:val="28"/>
          <w:highlight w:val="none"/>
          <w:lang w:bidi="ar"/>
        </w:rPr>
        <w:t>时    间：  年月日    时    间： 年月日</w:t>
      </w:r>
    </w:p>
    <w:p w14:paraId="12FE23B7">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2D227EE">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19D6840">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C21450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CF1240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0B13843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D1F266A">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62C8838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42454E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3EE540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5F47BA0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C8B28BF">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3176D012">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2F99D3F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7BC60EC8">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72A36821">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209A241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4168019E">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006CA449">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2E39146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20882E65">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bookmarkStart w:id="0" w:name="_GoBack"/>
      <w:bookmarkEnd w:id="0"/>
    </w:p>
    <w:p w14:paraId="03C6D14D">
      <w:pPr>
        <w:pStyle w:val="13"/>
        <w:widowControl/>
        <w:spacing w:before="0" w:after="0"/>
        <w:ind w:firstLine="0"/>
        <w:jc w:val="center"/>
        <w:rPr>
          <w:rFonts w:hint="eastAsia" w:ascii="仿宋" w:hAnsi="仿宋" w:eastAsia="仿宋" w:cs="仿宋"/>
          <w:b/>
          <w:bCs/>
          <w:sz w:val="52"/>
          <w:szCs w:val="52"/>
        </w:rPr>
      </w:pPr>
      <w:r>
        <w:rPr>
          <w:rFonts w:hint="eastAsia" w:ascii="仿宋" w:hAnsi="仿宋" w:eastAsia="仿宋" w:cs="仿宋"/>
          <w:b/>
          <w:bCs/>
          <w:sz w:val="52"/>
          <w:szCs w:val="52"/>
        </w:rPr>
        <w:t>渭南市中心血站</w:t>
      </w:r>
      <w:r>
        <w:rPr>
          <w:rFonts w:hint="eastAsia" w:ascii="仿宋" w:hAnsi="仿宋" w:eastAsia="仿宋" w:cs="仿宋"/>
          <w:b/>
          <w:bCs/>
          <w:sz w:val="52"/>
          <w:szCs w:val="52"/>
          <w:lang w:eastAsia="zh-CN"/>
        </w:rPr>
        <w:t>2025年采供血试剂及耗材</w:t>
      </w:r>
    </w:p>
    <w:p w14:paraId="1662D09B">
      <w:pPr>
        <w:pStyle w:val="13"/>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lang w:val="en-US" w:eastAsia="zh-CN"/>
        </w:rPr>
        <w:t>（五包）</w:t>
      </w:r>
    </w:p>
    <w:p w14:paraId="5CBFBF76">
      <w:pPr>
        <w:pStyle w:val="6"/>
        <w:rPr>
          <w:rFonts w:hint="default"/>
        </w:rPr>
      </w:pPr>
    </w:p>
    <w:p w14:paraId="6E86ADA1">
      <w:pPr>
        <w:pStyle w:val="6"/>
        <w:rPr>
          <w:rFonts w:hint="default"/>
        </w:rPr>
      </w:pPr>
    </w:p>
    <w:p w14:paraId="1848E6B2">
      <w:pPr>
        <w:pStyle w:val="6"/>
        <w:rPr>
          <w:rFonts w:hint="default"/>
        </w:rPr>
      </w:pPr>
    </w:p>
    <w:p w14:paraId="5BA47E39">
      <w:pPr>
        <w:jc w:val="center"/>
        <w:rPr>
          <w:rFonts w:ascii="仿宋" w:hAnsi="仿宋" w:eastAsia="仿宋" w:cs="仿宋"/>
          <w:b/>
          <w:kern w:val="0"/>
          <w:sz w:val="32"/>
          <w:szCs w:val="32"/>
          <w:highlight w:val="none"/>
        </w:rPr>
      </w:pPr>
    </w:p>
    <w:p w14:paraId="384358CB">
      <w:pPr>
        <w:pStyle w:val="2"/>
        <w:rPr>
          <w:rFonts w:hint="default"/>
          <w:highlight w:val="none"/>
        </w:rPr>
      </w:pPr>
    </w:p>
    <w:p w14:paraId="4F8A6C6A">
      <w:pPr>
        <w:spacing w:line="600" w:lineRule="auto"/>
        <w:jc w:val="center"/>
        <w:rPr>
          <w:rFonts w:hint="eastAsia"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764DB6E5">
      <w:pPr>
        <w:pStyle w:val="2"/>
        <w:jc w:val="center"/>
        <w:rPr>
          <w:rFonts w:hint="eastAsia" w:ascii="仿宋" w:hAnsi="仿宋" w:eastAsia="仿宋" w:cs="仿宋"/>
          <w:highlight w:val="none"/>
          <w:lang w:eastAsia="zh-CN"/>
        </w:rPr>
      </w:pPr>
      <w:r>
        <w:rPr>
          <w:rFonts w:hint="eastAsia" w:ascii="仿宋" w:hAnsi="仿宋" w:eastAsia="仿宋" w:cs="仿宋"/>
          <w:sz w:val="28"/>
          <w:szCs w:val="22"/>
          <w:highlight w:val="none"/>
          <w:lang w:eastAsia="zh-CN"/>
        </w:rPr>
        <w:t>（</w:t>
      </w:r>
      <w:r>
        <w:rPr>
          <w:rFonts w:hint="eastAsia" w:ascii="仿宋" w:hAnsi="仿宋" w:eastAsia="仿宋" w:cs="仿宋"/>
          <w:sz w:val="28"/>
          <w:szCs w:val="22"/>
          <w:highlight w:val="none"/>
          <w:lang w:val="en-US" w:eastAsia="zh-CN"/>
        </w:rPr>
        <w:t>本格式条款为合同基础条款，甲乙双方可根据项目实际情况增加条款和内容</w:t>
      </w:r>
      <w:r>
        <w:rPr>
          <w:rFonts w:hint="eastAsia" w:ascii="仿宋" w:hAnsi="仿宋" w:eastAsia="仿宋" w:cs="仿宋"/>
          <w:sz w:val="28"/>
          <w:szCs w:val="22"/>
          <w:highlight w:val="none"/>
          <w:lang w:eastAsia="zh-CN"/>
        </w:rPr>
        <w:t>）</w:t>
      </w:r>
    </w:p>
    <w:p w14:paraId="13C24C73">
      <w:pPr>
        <w:pStyle w:val="3"/>
        <w:rPr>
          <w:rFonts w:hint="eastAsia" w:ascii="仿宋" w:hAnsi="仿宋" w:eastAsia="仿宋" w:cs="仿宋"/>
        </w:rPr>
      </w:pPr>
    </w:p>
    <w:p w14:paraId="0A50A52C">
      <w:pPr>
        <w:rPr>
          <w:rFonts w:hint="eastAsia" w:ascii="仿宋" w:hAnsi="仿宋" w:eastAsia="仿宋" w:cs="仿宋"/>
        </w:rPr>
      </w:pPr>
    </w:p>
    <w:p w14:paraId="6818AAA1">
      <w:pPr>
        <w:rPr>
          <w:rFonts w:hint="eastAsia" w:ascii="仿宋" w:hAnsi="仿宋" w:eastAsia="仿宋" w:cs="仿宋"/>
        </w:rPr>
      </w:pPr>
    </w:p>
    <w:p w14:paraId="7A5BEE71">
      <w:pPr>
        <w:rPr>
          <w:rFonts w:hint="eastAsia" w:ascii="仿宋" w:hAnsi="仿宋" w:eastAsia="仿宋" w:cs="仿宋"/>
        </w:rPr>
      </w:pPr>
    </w:p>
    <w:p w14:paraId="0DBDBE35">
      <w:pPr>
        <w:spacing w:line="560" w:lineRule="exact"/>
        <w:jc w:val="center"/>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2BB51A77">
      <w:pPr>
        <w:spacing w:line="560" w:lineRule="exact"/>
        <w:rPr>
          <w:rFonts w:ascii="仿宋" w:hAnsi="仿宋" w:eastAsia="仿宋" w:cs="仿宋"/>
          <w:b/>
          <w:highlight w:val="none"/>
        </w:rPr>
      </w:pPr>
    </w:p>
    <w:p w14:paraId="1AE2C079">
      <w:pPr>
        <w:rPr>
          <w:highlight w:val="none"/>
        </w:rPr>
      </w:pPr>
    </w:p>
    <w:p w14:paraId="18F0CE52">
      <w:pPr>
        <w:pStyle w:val="5"/>
        <w:ind w:left="0" w:leftChars="0" w:right="1470" w:firstLine="0" w:firstLineChars="0"/>
        <w:rPr>
          <w:highlight w:val="none"/>
        </w:rPr>
      </w:pPr>
    </w:p>
    <w:p w14:paraId="7CBCBB3D">
      <w:pPr>
        <w:pStyle w:val="5"/>
        <w:ind w:left="0" w:leftChars="0" w:right="1470" w:firstLine="0" w:firstLineChars="0"/>
        <w:rPr>
          <w:highlight w:val="none"/>
        </w:rPr>
      </w:pPr>
    </w:p>
    <w:p w14:paraId="19CAC8D1">
      <w:pPr>
        <w:pStyle w:val="5"/>
        <w:ind w:left="1470" w:right="1470"/>
        <w:rPr>
          <w:highlight w:val="none"/>
        </w:rPr>
      </w:pPr>
    </w:p>
    <w:p w14:paraId="36FA80A0">
      <w:pPr>
        <w:pStyle w:val="5"/>
        <w:ind w:left="1470" w:right="1470"/>
        <w:rPr>
          <w:highlight w:val="none"/>
        </w:rPr>
      </w:pPr>
    </w:p>
    <w:p w14:paraId="774E2D8C">
      <w:pPr>
        <w:pStyle w:val="5"/>
        <w:ind w:left="1470" w:right="1470"/>
        <w:rPr>
          <w:highlight w:val="none"/>
        </w:rPr>
      </w:pPr>
    </w:p>
    <w:p w14:paraId="4644CF30">
      <w:pPr>
        <w:pStyle w:val="5"/>
        <w:ind w:left="1470" w:right="1470"/>
        <w:rPr>
          <w:highlight w:val="none"/>
        </w:rPr>
      </w:pPr>
    </w:p>
    <w:p w14:paraId="7410AE5C">
      <w:pPr>
        <w:pStyle w:val="5"/>
        <w:ind w:left="1470" w:right="1470"/>
        <w:rPr>
          <w:highlight w:val="none"/>
        </w:rPr>
      </w:pPr>
    </w:p>
    <w:p w14:paraId="12C59552">
      <w:pPr>
        <w:rPr>
          <w:highlight w:val="none"/>
        </w:rPr>
      </w:pPr>
    </w:p>
    <w:p w14:paraId="4B9C0CFF">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eastAsia="zh-CN" w:bidi="ar"/>
        </w:rPr>
        <w:t>（</w:t>
      </w:r>
      <w:r>
        <w:rPr>
          <w:highlight w:val="none"/>
        </w:rPr>
        <w:fldChar w:fldCharType="begin"/>
      </w:r>
      <w:r>
        <w:rPr>
          <w:highlight w:val="none"/>
        </w:rPr>
        <w:instrText xml:space="preserve"> HYPERLINK "http://set2.mail.qq.com/cgi-bin/mail_spam?action=check_link&amp;spam=0&amp;url=http://www.baidu.com/s?wd=%E9%87%87%E8%B4%AD%E5%8D%95&amp;hl_tag=textlink&amp;tn=SE_hldp01350_v6v6zkg6"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采购人</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8C7093D">
      <w:pPr>
        <w:spacing w:line="560" w:lineRule="exact"/>
        <w:ind w:left="1469" w:hanging="1469" w:hangingChars="400"/>
        <w:rPr>
          <w:rFonts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highlight w:val="none"/>
        </w:rPr>
        <w:fldChar w:fldCharType="begin"/>
      </w:r>
      <w:r>
        <w:rPr>
          <w:highlight w:val="none"/>
        </w:rPr>
        <w:instrText xml:space="preserve"> HYPERLINK "http://set2.mail.qq.com/cgi-bin/mail_spam?action=check_link&amp;spam=0&amp;url=http://www.baidu.com/s?wd=%E4%B9%99%E6%96%B9&amp;hl_tag=textlink&amp;tn=SE_hldp01350_v6v6zkg6" </w:instrText>
      </w:r>
      <w:r>
        <w:rPr>
          <w:highlight w:val="none"/>
        </w:rPr>
        <w:fldChar w:fldCharType="separate"/>
      </w:r>
      <w:r>
        <w:rPr>
          <w:rStyle w:val="12"/>
          <w:rFonts w:hint="default" w:ascii="仿宋" w:hAnsi="仿宋" w:eastAsia="仿宋" w:cs="仿宋"/>
          <w:b/>
          <w:color w:val="auto"/>
          <w:spacing w:val="23"/>
          <w:sz w:val="32"/>
          <w:szCs w:val="32"/>
          <w:highlight w:val="none"/>
        </w:rPr>
        <w:t>乙方</w:t>
      </w:r>
      <w:r>
        <w:rPr>
          <w:rStyle w:val="12"/>
          <w:rFonts w:hint="default" w:ascii="仿宋" w:hAnsi="仿宋" w:eastAsia="仿宋" w:cs="仿宋"/>
          <w:b/>
          <w:color w:val="auto"/>
          <w:spacing w:val="23"/>
          <w:sz w:val="32"/>
          <w:szCs w:val="32"/>
          <w:highlight w:val="none"/>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5BE27CCD">
      <w:pPr>
        <w:pStyle w:val="8"/>
        <w:widowControl/>
        <w:adjustRightInd w:val="0"/>
        <w:spacing w:line="560" w:lineRule="exact"/>
        <w:rPr>
          <w:rFonts w:hint="eastAsia" w:ascii="仿宋" w:hAnsi="仿宋" w:eastAsia="仿宋" w:cs="仿宋"/>
          <w:b/>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3C07A837">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443C3251">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4B168F9E">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61712CC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4B14D8A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3198FAF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宋体"/>
          <w:sz w:val="28"/>
          <w:szCs w:val="28"/>
          <w:highlight w:val="none"/>
          <w:lang w:val="en-US" w:eastAsia="zh-CN"/>
        </w:rPr>
        <w:t>200mL三联CPDA-1+MAP去白筒膜血袋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730EB0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宋体"/>
          <w:sz w:val="28"/>
          <w:szCs w:val="28"/>
          <w:highlight w:val="none"/>
          <w:lang w:val="en-US" w:eastAsia="zh-CN"/>
        </w:rPr>
        <w:t>300mL四联CPDA-1+MAP去白筒膜血袋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670852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宋体"/>
          <w:sz w:val="28"/>
          <w:szCs w:val="28"/>
          <w:highlight w:val="none"/>
          <w:lang w:val="en-US" w:eastAsia="zh-CN"/>
        </w:rPr>
        <w:t>400mL四联CPDA-1+MAP去白筒膜血袋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3143383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（4）</w:t>
      </w:r>
      <w:r>
        <w:rPr>
          <w:rFonts w:hint="eastAsia" w:ascii="仿宋" w:hAnsi="仿宋" w:eastAsia="仿宋" w:cs="宋体"/>
          <w:sz w:val="28"/>
          <w:szCs w:val="28"/>
          <w:highlight w:val="none"/>
          <w:lang w:val="en-US" w:eastAsia="zh-CN"/>
        </w:rPr>
        <w:t>一次性使用护理包</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03A257D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（5）</w:t>
      </w:r>
      <w:r>
        <w:rPr>
          <w:rFonts w:hint="eastAsia" w:ascii="仿宋" w:hAnsi="仿宋" w:eastAsia="仿宋" w:cs="宋体"/>
          <w:sz w:val="28"/>
          <w:szCs w:val="28"/>
          <w:highlight w:val="none"/>
          <w:lang w:val="en-US" w:eastAsia="zh-CN"/>
        </w:rPr>
        <w:t>血液保存液（I）</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112967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（6）</w:t>
      </w:r>
      <w:r>
        <w:rPr>
          <w:rFonts w:hint="eastAsia" w:ascii="仿宋" w:hAnsi="仿宋" w:eastAsia="仿宋" w:cs="宋体"/>
          <w:sz w:val="28"/>
          <w:szCs w:val="28"/>
          <w:highlight w:val="none"/>
          <w:lang w:val="en-US" w:eastAsia="zh-CN"/>
        </w:rPr>
        <w:t>1000mL氯化钠注射液</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CAD9E4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w:t>
      </w:r>
      <w:r>
        <w:rPr>
          <w:rFonts w:hint="eastAsia" w:ascii="仿宋" w:hAnsi="仿宋" w:eastAsia="仿宋" w:cs="宋体"/>
          <w:sz w:val="28"/>
          <w:szCs w:val="28"/>
          <w:highlight w:val="none"/>
          <w:lang w:val="en-US" w:eastAsia="zh-CN"/>
        </w:rPr>
        <w:t>200mL单联空袋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2D2048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（8）</w:t>
      </w:r>
      <w:r>
        <w:rPr>
          <w:rFonts w:hint="eastAsia" w:ascii="仿宋" w:hAnsi="仿宋" w:eastAsia="仿宋" w:cs="宋体"/>
          <w:sz w:val="28"/>
          <w:szCs w:val="28"/>
          <w:highlight w:val="none"/>
          <w:lang w:val="en-US" w:eastAsia="zh-CN"/>
        </w:rPr>
        <w:t>400mL单联压延膜血袋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6FF8BC3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（9）</w:t>
      </w:r>
      <w:r>
        <w:rPr>
          <w:rFonts w:hint="eastAsia" w:ascii="仿宋" w:hAnsi="仿宋" w:eastAsia="仿宋" w:cs="宋体"/>
          <w:sz w:val="28"/>
          <w:szCs w:val="28"/>
          <w:highlight w:val="none"/>
          <w:lang w:val="en-US" w:eastAsia="zh-CN"/>
        </w:rPr>
        <w:t>400mL五联红细胞洗涤袋</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宋体"/>
          <w:sz w:val="28"/>
          <w:szCs w:val="28"/>
          <w:highlight w:val="none"/>
          <w:lang w:val="en-US" w:eastAsia="zh-CN"/>
        </w:rPr>
        <w:t>套</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C3AB40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（10）复方甘油溶液/袋：</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54E6D10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（11）80mL浓盐水/袋：</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lang w:val="en-US" w:eastAsia="zh-CN"/>
        </w:rPr>
        <w:t>元</w:t>
      </w:r>
    </w:p>
    <w:p w14:paraId="21E5A850">
      <w:pPr>
        <w:widowControl/>
        <w:numPr>
          <w:ilvl w:val="0"/>
          <w:numId w:val="0"/>
        </w:numPr>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04A089D9">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30CA35C4">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2B6B5F4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1EE40961">
      <w:pPr>
        <w:keepNext w:val="0"/>
        <w:keepLines w:val="0"/>
        <w:pageBreakBefore w:val="0"/>
        <w:widowControl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lang w:bidi="ar"/>
        </w:rPr>
      </w:pPr>
      <w:r>
        <w:rPr>
          <w:rFonts w:hint="eastAsia" w:ascii="仿宋" w:hAnsi="仿宋" w:eastAsia="仿宋" w:cs="仿宋"/>
          <w:bCs/>
          <w:color w:val="auto"/>
          <w:kern w:val="0"/>
          <w:sz w:val="28"/>
          <w:szCs w:val="28"/>
          <w:lang w:bidi="ar"/>
        </w:rPr>
        <w:t>1、货物的质量</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按国家法律法规规定的合格标准、</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eastAsia="zh-CN" w:bidi="ar"/>
        </w:rPr>
        <w:t>招标</w:t>
      </w:r>
      <w:r>
        <w:rPr>
          <w:rFonts w:hint="eastAsia" w:ascii="仿宋" w:hAnsi="仿宋" w:eastAsia="仿宋" w:cs="仿宋"/>
          <w:bCs/>
          <w:color w:val="auto"/>
          <w:kern w:val="0"/>
          <w:sz w:val="28"/>
          <w:szCs w:val="28"/>
          <w:lang w:bidi="ar"/>
        </w:rPr>
        <w:t>文件</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要求的</w:t>
      </w:r>
      <w:r>
        <w:rPr>
          <w:rFonts w:hint="eastAsia" w:ascii="仿宋" w:hAnsi="仿宋" w:eastAsia="仿宋" w:cs="仿宋"/>
          <w:bCs/>
          <w:color w:val="auto"/>
          <w:kern w:val="0"/>
          <w:sz w:val="28"/>
          <w:szCs w:val="28"/>
          <w:lang w:bidi="ar"/>
        </w:rPr>
        <w:fldChar w:fldCharType="begin"/>
      </w:r>
      <w:r>
        <w:rPr>
          <w:rFonts w:hint="eastAsia" w:ascii="仿宋" w:hAnsi="仿宋" w:eastAsia="仿宋" w:cs="仿宋"/>
          <w:bCs/>
          <w:color w:val="auto"/>
          <w:kern w:val="0"/>
          <w:sz w:val="28"/>
          <w:szCs w:val="28"/>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lang w:bidi="ar"/>
        </w:rPr>
        <w:fldChar w:fldCharType="separate"/>
      </w:r>
      <w:r>
        <w:rPr>
          <w:rFonts w:hint="eastAsia" w:ascii="仿宋" w:hAnsi="仿宋" w:eastAsia="仿宋" w:cs="仿宋"/>
          <w:bCs/>
          <w:color w:val="auto"/>
          <w:kern w:val="0"/>
          <w:sz w:val="28"/>
          <w:szCs w:val="28"/>
          <w:lang w:bidi="ar"/>
        </w:rPr>
        <w:t>技术标准</w:t>
      </w:r>
      <w:r>
        <w:rPr>
          <w:rFonts w:hint="eastAsia" w:ascii="仿宋" w:hAnsi="仿宋" w:eastAsia="仿宋" w:cs="仿宋"/>
          <w:bCs/>
          <w:color w:val="auto"/>
          <w:kern w:val="0"/>
          <w:sz w:val="28"/>
          <w:szCs w:val="28"/>
          <w:lang w:bidi="ar"/>
        </w:rPr>
        <w:fldChar w:fldCharType="end"/>
      </w:r>
      <w:r>
        <w:rPr>
          <w:rFonts w:hint="eastAsia" w:ascii="仿宋" w:hAnsi="仿宋" w:eastAsia="仿宋" w:cs="仿宋"/>
          <w:bCs/>
          <w:color w:val="auto"/>
          <w:kern w:val="0"/>
          <w:sz w:val="28"/>
          <w:szCs w:val="28"/>
          <w:lang w:bidi="ar"/>
        </w:rPr>
        <w:t>执行。</w:t>
      </w:r>
    </w:p>
    <w:p w14:paraId="6C913674">
      <w:pPr>
        <w:keepNext w:val="0"/>
        <w:keepLines w:val="0"/>
        <w:pageBreakBefore w:val="0"/>
        <w:widowControl w:val="0"/>
        <w:suppressLineNumbers w:val="0"/>
        <w:kinsoku w:val="0"/>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eastAsia="zh-CN" w:bidi="ar"/>
        </w:rPr>
        <w:t>乙方提供的耗材及试剂，均应按标准保护措施进行包装。应适应于远距离运输、防潮、防震、防锈和防野蛮装卸，以确保耗材及试剂安全无损抵达指定地点。每一个包装箱内应附一份详细装箱单和质量合格证。</w:t>
      </w:r>
    </w:p>
    <w:p w14:paraId="7009855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乙方根据甲方实际需求分批次供货，每批次货物从</w:t>
      </w:r>
      <w:r>
        <w:rPr>
          <w:rFonts w:hint="eastAsia" w:ascii="仿宋" w:hAnsi="仿宋" w:eastAsia="仿宋" w:cs="仿宋"/>
          <w:bCs/>
          <w:color w:val="auto"/>
          <w:sz w:val="28"/>
          <w:szCs w:val="28"/>
          <w:highlight w:val="none"/>
          <w:lang w:bidi="ar"/>
        </w:rPr>
        <w:t>验收合格之日起，提供</w:t>
      </w:r>
      <w:r>
        <w:rPr>
          <w:rFonts w:hint="eastAsia" w:ascii="仿宋" w:hAnsi="仿宋" w:eastAsia="仿宋" w:cs="仿宋"/>
          <w:bCs/>
          <w:color w:val="auto"/>
          <w:sz w:val="28"/>
          <w:szCs w:val="28"/>
          <w:highlight w:val="none"/>
          <w:lang w:eastAsia="zh-CN" w:bidi="ar"/>
        </w:rPr>
        <w:t>符合国家相关规定的</w:t>
      </w:r>
      <w:r>
        <w:rPr>
          <w:rFonts w:hint="eastAsia" w:ascii="仿宋" w:hAnsi="仿宋" w:eastAsia="仿宋" w:cs="仿宋"/>
          <w:bCs/>
          <w:color w:val="auto"/>
          <w:sz w:val="28"/>
          <w:szCs w:val="28"/>
          <w:highlight w:val="none"/>
          <w:lang w:bidi="ar"/>
        </w:rPr>
        <w:t>免费质保期</w:t>
      </w:r>
      <w:r>
        <w:rPr>
          <w:rFonts w:hint="eastAsia" w:ascii="仿宋" w:hAnsi="仿宋" w:eastAsia="仿宋" w:cs="仿宋"/>
          <w:bCs/>
          <w:color w:val="auto"/>
          <w:sz w:val="28"/>
          <w:szCs w:val="28"/>
          <w:highlight w:val="none"/>
          <w:lang w:eastAsia="zh-CN" w:bidi="ar"/>
        </w:rPr>
        <w:t>。</w:t>
      </w:r>
    </w:p>
    <w:p w14:paraId="677C6A4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30"/>
          <w:szCs w:val="30"/>
          <w:highlight w:val="none"/>
          <w:lang w:val="en-US" w:eastAsia="zh-CN" w:bidi="ar"/>
        </w:rPr>
        <w:t>2</w:t>
      </w:r>
      <w:r>
        <w:rPr>
          <w:rFonts w:hint="eastAsia" w:ascii="仿宋" w:hAnsi="仿宋" w:eastAsia="仿宋" w:cs="仿宋"/>
          <w:bCs/>
          <w:color w:val="auto"/>
          <w:sz w:val="28"/>
          <w:szCs w:val="28"/>
          <w:highlight w:val="none"/>
          <w:lang w:val="en-US" w:eastAsia="zh-CN" w:bidi="ar"/>
        </w:rPr>
        <w:t>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24397FF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5</w:t>
      </w:r>
      <w:r>
        <w:rPr>
          <w:rFonts w:hint="eastAsia" w:ascii="仿宋" w:hAnsi="仿宋" w:eastAsia="仿宋" w:cs="仿宋"/>
          <w:bCs/>
          <w:color w:val="auto"/>
          <w:sz w:val="28"/>
          <w:szCs w:val="28"/>
          <w:highlight w:val="none"/>
          <w:lang w:bidi="ar"/>
        </w:rPr>
        <w:t>、如因乙方货物质量问题的原因，导致甲方损失，乙方应予以赔偿。</w:t>
      </w:r>
    </w:p>
    <w:p w14:paraId="4A18F1E5">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291AACAE">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第三条</w:t>
      </w:r>
      <w:r>
        <w:rPr>
          <w:rFonts w:hint="eastAsia" w:ascii="仿宋" w:hAnsi="仿宋" w:eastAsia="仿宋" w:cs="仿宋"/>
          <w:b/>
          <w:bCs w:val="0"/>
          <w:color w:val="auto"/>
          <w:sz w:val="28"/>
          <w:szCs w:val="28"/>
          <w:highlight w:val="none"/>
          <w:lang w:val="en-US" w:eastAsia="zh-CN" w:bidi="ar"/>
        </w:rPr>
        <w:t xml:space="preserve">  技术培训</w:t>
      </w:r>
    </w:p>
    <w:p w14:paraId="790F8197">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left"/>
        <w:textAlignment w:val="auto"/>
        <w:rPr>
          <w:rFonts w:hint="eastAsia"/>
          <w:color w:val="auto"/>
        </w:rPr>
      </w:pPr>
      <w:r>
        <w:rPr>
          <w:rFonts w:hint="eastAsia" w:ascii="仿宋" w:hAnsi="仿宋" w:eastAsia="仿宋" w:cs="仿宋"/>
          <w:bCs/>
          <w:color w:val="auto"/>
          <w:sz w:val="28"/>
          <w:szCs w:val="28"/>
          <w:lang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3223ACC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229BD3C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lang w:eastAsia="zh-CN" w:bidi="ar"/>
        </w:rPr>
        <w:t>服务期限：合同签订后</w:t>
      </w:r>
      <w:r>
        <w:rPr>
          <w:rFonts w:hint="eastAsia" w:ascii="仿宋" w:hAnsi="仿宋" w:eastAsia="仿宋" w:cs="仿宋"/>
          <w:bCs/>
          <w:sz w:val="28"/>
          <w:szCs w:val="28"/>
          <w:highlight w:val="none"/>
          <w:lang w:val="en-US" w:eastAsia="zh-CN" w:bidi="ar"/>
        </w:rPr>
        <w:t>1</w:t>
      </w:r>
      <w:r>
        <w:rPr>
          <w:rFonts w:hint="eastAsia" w:ascii="仿宋" w:hAnsi="仿宋" w:eastAsia="仿宋" w:cs="仿宋"/>
          <w:b w:val="0"/>
          <w:bCs/>
          <w:sz w:val="28"/>
          <w:szCs w:val="28"/>
          <w:highlight w:val="none"/>
          <w:u w:val="none"/>
          <w:lang w:val="en-US" w:eastAsia="zh-CN" w:bidi="ar"/>
        </w:rPr>
        <w:t>年</w:t>
      </w:r>
    </w:p>
    <w:p w14:paraId="1D0CB7E4">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供货期：根据</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工作实际需求对产品进行分批供应，在接到</w:t>
      </w:r>
      <w:r>
        <w:rPr>
          <w:rFonts w:hint="eastAsia" w:ascii="仿宋" w:hAnsi="仿宋" w:eastAsia="仿宋" w:cs="仿宋"/>
          <w:bCs/>
          <w:sz w:val="28"/>
          <w:szCs w:val="28"/>
          <w:highlight w:val="none"/>
          <w:lang w:eastAsia="zh-CN" w:bidi="ar"/>
        </w:rPr>
        <w:t>甲方</w:t>
      </w:r>
      <w:r>
        <w:rPr>
          <w:rFonts w:hint="eastAsia" w:ascii="仿宋" w:hAnsi="仿宋" w:eastAsia="仿宋" w:cs="仿宋"/>
          <w:bCs/>
          <w:sz w:val="28"/>
          <w:szCs w:val="28"/>
          <w:highlight w:val="none"/>
          <w:lang w:bidi="ar"/>
        </w:rPr>
        <w:t>通知后</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个工作日内完成供货。</w:t>
      </w:r>
    </w:p>
    <w:p w14:paraId="77058E97">
      <w:pPr>
        <w:keepNext w:val="0"/>
        <w:keepLines w:val="0"/>
        <w:pageBreakBefore w:val="0"/>
        <w:widowControl/>
        <w:kinsoku/>
        <w:wordWrap/>
        <w:overflowPunct/>
        <w:topLinePunct w:val="0"/>
        <w:autoSpaceDE/>
        <w:autoSpaceDN/>
        <w:bidi w:val="0"/>
        <w:adjustRightInd/>
        <w:snapToGrid/>
        <w:spacing w:line="500" w:lineRule="exact"/>
        <w:ind w:left="0" w:leftChars="0" w:firstLine="1058" w:firstLineChars="378"/>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75EF67F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、乙方负责货物的运输、提供货物检验单等相关资料；并承担由此产生的全部费用。</w:t>
      </w:r>
    </w:p>
    <w:p w14:paraId="46C7799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val="en-US" w:eastAsia="zh-CN" w:bidi="ar"/>
        </w:rPr>
        <w:t>3</w:t>
      </w:r>
      <w:r>
        <w:rPr>
          <w:rFonts w:hint="eastAsia" w:ascii="仿宋" w:hAnsi="仿宋" w:eastAsia="仿宋" w:cs="仿宋"/>
          <w:bCs/>
          <w:sz w:val="28"/>
          <w:szCs w:val="28"/>
          <w:highlight w:val="none"/>
          <w:lang w:bidi="ar"/>
        </w:rPr>
        <w:t>、验收</w:t>
      </w:r>
      <w:r>
        <w:rPr>
          <w:rFonts w:hint="eastAsia" w:ascii="仿宋" w:hAnsi="仿宋" w:eastAsia="仿宋" w:cs="仿宋"/>
          <w:bCs/>
          <w:sz w:val="28"/>
          <w:szCs w:val="28"/>
          <w:highlight w:val="none"/>
          <w:lang w:eastAsia="zh-CN" w:bidi="ar"/>
        </w:rPr>
        <w:t>标准</w:t>
      </w:r>
    </w:p>
    <w:p w14:paraId="3C5AC04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sz w:val="28"/>
          <w:szCs w:val="28"/>
          <w:highlight w:val="none"/>
        </w:rPr>
        <w:t>（1）应有产品合格证、</w:t>
      </w:r>
      <w:r>
        <w:rPr>
          <w:rFonts w:hint="eastAsia" w:ascii="仿宋" w:hAnsi="仿宋" w:eastAsia="仿宋" w:cs="仿宋"/>
          <w:sz w:val="28"/>
          <w:szCs w:val="28"/>
          <w:highlight w:val="none"/>
          <w:lang w:val="en-US" w:eastAsia="zh-CN"/>
        </w:rPr>
        <w:t>检测报告、</w:t>
      </w:r>
      <w:r>
        <w:rPr>
          <w:rFonts w:hint="eastAsia" w:ascii="仿宋" w:hAnsi="仿宋" w:eastAsia="仿宋" w:cs="仿宋"/>
          <w:sz w:val="28"/>
          <w:szCs w:val="28"/>
          <w:highlight w:val="none"/>
        </w:rPr>
        <w:t>产品说明书、质保证明材料以及相应产品的检定证书和其他应具有的单证；</w:t>
      </w:r>
    </w:p>
    <w:p w14:paraId="2ADBCCE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color w:val="auto"/>
        </w:rPr>
      </w:pPr>
      <w:r>
        <w:rPr>
          <w:rFonts w:hint="eastAsia" w:ascii="仿宋" w:hAnsi="仿宋" w:eastAsia="仿宋" w:cs="仿宋"/>
          <w:bCs/>
          <w:sz w:val="28"/>
          <w:szCs w:val="28"/>
          <w:highlight w:val="none"/>
          <w:lang w:bidi="ar"/>
        </w:rPr>
        <w:t>（2）质量符合国家法律法规规定的合格标准、</w:t>
      </w:r>
      <w:r>
        <w:rPr>
          <w:rFonts w:hint="eastAsia" w:ascii="仿宋" w:hAnsi="仿宋" w:eastAsia="仿宋" w:cs="仿宋"/>
          <w:bCs/>
          <w:sz w:val="28"/>
          <w:szCs w:val="28"/>
          <w:highlight w:val="none"/>
          <w:lang w:eastAsia="zh-CN" w:bidi="ar"/>
        </w:rPr>
        <w:t>招标</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投标</w:t>
      </w:r>
      <w:r>
        <w:rPr>
          <w:rFonts w:hint="eastAsia" w:ascii="仿宋" w:hAnsi="仿宋" w:eastAsia="仿宋" w:cs="仿宋"/>
          <w:bCs/>
          <w:sz w:val="28"/>
          <w:szCs w:val="28"/>
          <w:highlight w:val="none"/>
          <w:lang w:bidi="ar"/>
        </w:rPr>
        <w:t>文件的要求。</w:t>
      </w:r>
    </w:p>
    <w:p w14:paraId="48B92708">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3885B76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C113C7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default" w:ascii="仿宋" w:hAnsi="仿宋" w:eastAsia="仿宋" w:cs="仿宋"/>
          <w:color w:val="auto"/>
          <w:sz w:val="28"/>
          <w:szCs w:val="28"/>
          <w:highlight w:val="none"/>
          <w:lang w:val="en-US" w:eastAsia="zh-CN"/>
        </w:rPr>
        <w:t>在合同总额范围内按中标单价及实际配送量结算，</w:t>
      </w:r>
      <w:r>
        <w:rPr>
          <w:rFonts w:hint="eastAsia" w:ascii="仿宋" w:hAnsi="仿宋" w:eastAsia="仿宋" w:cs="仿宋"/>
          <w:color w:val="auto"/>
          <w:sz w:val="28"/>
          <w:szCs w:val="28"/>
          <w:highlight w:val="none"/>
          <w:lang w:val="en-US" w:eastAsia="zh-CN"/>
        </w:rPr>
        <w:t>服务期结束</w:t>
      </w:r>
      <w:r>
        <w:rPr>
          <w:rFonts w:hint="default" w:ascii="仿宋" w:hAnsi="仿宋" w:eastAsia="仿宋" w:cs="仿宋"/>
          <w:color w:val="auto"/>
          <w:sz w:val="28"/>
          <w:szCs w:val="28"/>
          <w:highlight w:val="none"/>
          <w:lang w:val="en-US" w:eastAsia="zh-CN"/>
        </w:rPr>
        <w:t>后，中标人向采购人开具符合税法规定的全额增值税发票</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达到付款条件起60日内，支付合同总金额的100.00%。</w:t>
      </w:r>
    </w:p>
    <w:p w14:paraId="1ADC2EA3">
      <w:pPr>
        <w:keepNext w:val="0"/>
        <w:keepLines w:val="0"/>
        <w:pageBreakBefore w:val="0"/>
        <w:widowControl w:val="0"/>
        <w:tabs>
          <w:tab w:val="left" w:pos="6176"/>
        </w:tabs>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eastAsia="zh-CN" w:bidi="ar"/>
        </w:rPr>
        <w:tab/>
      </w:r>
    </w:p>
    <w:p w14:paraId="3D5EAD7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57DA44D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3F496240">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2D383DE7">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5A6C5F93">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59C9058F">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B39B701">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460E0E2">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5BEBD80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15F2430B">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监督和管理</w:t>
      </w:r>
    </w:p>
    <w:p w14:paraId="54B8795B">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2AFE59F">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2C85F76C">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9C82B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048E0C8">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124132D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76D2F85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6D485AB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659583C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7F4B6685">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2897B3CD">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DC4982D">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0F524E5">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CABE70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60B0D87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C8A133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630FF53">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color w:val="auto"/>
          <w:sz w:val="24"/>
          <w:szCs w:val="24"/>
          <w:lang w:eastAsia="zh-CN"/>
        </w:rPr>
      </w:pPr>
      <w:r>
        <w:rPr>
          <w:rFonts w:hint="eastAsia" w:ascii="仿宋" w:hAnsi="仿宋" w:eastAsia="仿宋" w:cs="仿宋"/>
          <w:bCs/>
          <w:sz w:val="28"/>
          <w:szCs w:val="28"/>
          <w:highlight w:val="none"/>
          <w:lang w:bidi="ar"/>
        </w:rPr>
        <w:t>时    间：  年月日    时    间： 年月日</w:t>
      </w:r>
    </w:p>
    <w:p w14:paraId="28D7E9CB">
      <w:pPr>
        <w:widowControl w:val="0"/>
        <w:kinsoku/>
        <w:wordWrap w:val="0"/>
        <w:overflowPunct w:val="0"/>
        <w:autoSpaceDE/>
        <w:autoSpaceDN/>
        <w:adjustRightInd/>
        <w:snapToGrid/>
        <w:spacing w:line="500" w:lineRule="exact"/>
        <w:ind w:firstLine="560" w:firstLineChars="200"/>
        <w:jc w:val="both"/>
        <w:rPr>
          <w:rFonts w:hint="eastAsia" w:ascii="仿宋" w:hAnsi="仿宋" w:eastAsia="仿宋" w:cs="仿宋"/>
          <w:bCs/>
          <w:sz w:val="28"/>
          <w:szCs w:val="28"/>
          <w:highlight w:val="none"/>
          <w:lang w:eastAsia="zh-CN" w:bidi="ar"/>
        </w:rPr>
      </w:pPr>
    </w:p>
    <w:p w14:paraId="150C9D36"/>
    <w:sectPr>
      <w:footerReference r:id="rId3" w:type="default"/>
      <w:pgSz w:w="11900" w:h="16840"/>
      <w:pgMar w:top="1440" w:right="1080" w:bottom="1440" w:left="1080" w:header="964" w:footer="96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7B1">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2952750</wp:posOffset>
              </wp:positionH>
              <wp:positionV relativeFrom="paragraph">
                <wp:posOffset>-146685</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0A5402">
                          <w:pPr>
                            <w:pStyle w:val="6"/>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2.5pt;margin-top:-11.55pt;height:144pt;width:144pt;mso-position-horizontal-relative:margin;mso-wrap-style:none;z-index:251659264;mso-width-relative:page;mso-height-relative:page;" filled="f" stroked="f" coordsize="21600,21600" o:gfxdata="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7nYBv2QAAAAsBAAAPAAAAAAAAAAEAIAAAACIAAABkcnMvZG93bnJldi54bWxQSwEC&#10;FAAUAAAACACHTuJAsTV40CwCAABXBAAADgAAAAAAAAABACAAAAAoAQAAZHJzL2Uyb0RvYy54bWxQ&#10;SwUGAAAAAAYABgBZAQAAxgUAAAAA&#10;">
              <v:fill on="f" focussize="0,0"/>
              <v:stroke on="f" weight="0.5pt"/>
              <v:imagedata o:title=""/>
              <o:lock v:ext="edit" aspectratio="f"/>
              <v:textbox inset="0mm,0mm,0mm,0mm" style="mso-fit-shape-to-text:t;">
                <w:txbxContent>
                  <w:p w14:paraId="320A5402">
                    <w:pPr>
                      <w:pStyle w:val="6"/>
                    </w:pPr>
                    <w:r>
                      <w:t xml:space="preserve">第 </w:t>
                    </w:r>
                    <w:r>
                      <w:fldChar w:fldCharType="begin"/>
                    </w:r>
                    <w:r>
                      <w:instrText xml:space="preserve"> PAGE  \* MERGEFORMAT </w:instrText>
                    </w:r>
                    <w:r>
                      <w:fldChar w:fldCharType="separate"/>
                    </w:r>
                    <w:r>
                      <w:t>25</w:t>
                    </w:r>
                    <w:r>
                      <w:fldChar w:fldCharType="end"/>
                    </w:r>
                    <w:r>
                      <w:rPr>
                        <w:rFonts w:hint="eastAsia" w:eastAsia="宋体"/>
                        <w:lang w:val="en-US" w:eastAsia="zh-CN"/>
                      </w:rPr>
                      <w:t xml:space="preserve"> </w:t>
                    </w:r>
                    <w:r>
                      <w:rPr>
                        <w:rFonts w:hint="eastAsia" w:eastAsia="宋体"/>
                        <w:lang w:eastAsia="zh-CN"/>
                      </w:rPr>
                      <w:t>页</w:t>
                    </w:r>
                    <w:r>
                      <w:t xml:space="preserve"> </w:t>
                    </w:r>
                  </w:p>
                </w:txbxContent>
              </v:textbox>
            </v:shape>
          </w:pict>
        </mc:Fallback>
      </mc:AlternateContent>
    </w:r>
    <w: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C0B1E"/>
    <w:rsid w:val="14735416"/>
    <w:rsid w:val="295C0B1E"/>
    <w:rsid w:val="362849EC"/>
    <w:rsid w:val="5A005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styleId="3">
    <w:name w:val="Body Text 2"/>
    <w:basedOn w:val="1"/>
    <w:qFormat/>
    <w:uiPriority w:val="0"/>
    <w:pPr>
      <w:adjustRightInd w:val="0"/>
      <w:snapToGrid w:val="0"/>
      <w:spacing w:line="480" w:lineRule="atLeast"/>
    </w:pPr>
    <w:rPr>
      <w:rFonts w:ascii="宋体" w:hAnsi="宋体"/>
      <w:sz w:val="28"/>
    </w:rPr>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Block Text"/>
    <w:basedOn w:val="1"/>
    <w:unhideWhenUsed/>
    <w:qFormat/>
    <w:uiPriority w:val="99"/>
    <w:pPr>
      <w:ind w:left="1440" w:leftChars="700" w:right="700" w:rightChars="700"/>
    </w:pPr>
  </w:style>
  <w:style w:type="paragraph" w:styleId="6">
    <w:name w:val="footer"/>
    <w:basedOn w:val="1"/>
    <w:next w:val="1"/>
    <w:qFormat/>
    <w:uiPriority w:val="99"/>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Normal (Web)"/>
    <w:basedOn w:val="1"/>
    <w:unhideWhenUsed/>
    <w:qFormat/>
    <w:uiPriority w:val="99"/>
    <w:rPr>
      <w:sz w:val="24"/>
    </w:rPr>
  </w:style>
  <w:style w:type="paragraph" w:styleId="9">
    <w:name w:val="Body Text First Indent 2"/>
    <w:basedOn w:val="4"/>
    <w:next w:val="1"/>
    <w:qFormat/>
    <w:uiPriority w:val="0"/>
    <w:pPr>
      <w:ind w:left="0" w:leftChars="0" w:firstLine="420"/>
    </w:pPr>
    <w:rPr>
      <w:szCs w:val="24"/>
    </w:rPr>
  </w:style>
  <w:style w:type="character" w:styleId="12">
    <w:name w:val="Hyperlink"/>
    <w:basedOn w:val="11"/>
    <w:unhideWhenUsed/>
    <w:qFormat/>
    <w:uiPriority w:val="99"/>
    <w:rPr>
      <w:rFonts w:hint="eastAsia" w:ascii="宋体" w:hAnsi="宋体" w:eastAsia="宋体" w:cs="宋体"/>
      <w:color w:val="000000"/>
      <w:sz w:val="14"/>
      <w:szCs w:val="14"/>
      <w:u w:val="none"/>
    </w:rPr>
  </w:style>
  <w:style w:type="paragraph" w:customStyle="1" w:styleId="13">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2126</Words>
  <Characters>2213</Characters>
  <Lines>0</Lines>
  <Paragraphs>0</Paragraphs>
  <TotalTime>0</TotalTime>
  <ScaleCrop>false</ScaleCrop>
  <LinksUpToDate>false</LinksUpToDate>
  <CharactersWithSpaces>2444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2025-05-22T01:26:00Z</dcterms:created>
  <dc:creator>嗯，就这</dc:creator>
  <cp:lastModifiedBy>嗯，就这</cp:lastModifiedBy>
  <dcterms:modified xsi:type="dcterms:W3CDTF">2025-08-04T08:55:50Z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D77B43CF79374FED8811011E2363D276_11</vt:lpwstr>
  </property>
  <property fmtid="{D5CDD505-2E9C-101B-9397-08002B2CF9AE}" pid="4" name="KSOTemplateDocerSaveRecord">
    <vt:lpwstr>eyJoZGlkIjoiMGRkMDU4MGNkNGE2ZmRhZTFmMTRiNzBkNzQ4MGU0OGQiLCJ1c2VySWQiOiI1MjE2NTc3MzAifQ==</vt:lpwstr>
  </property>
</Properties>
</file>