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970"/>
        <w:gridCol w:w="1206"/>
        <w:gridCol w:w="1470"/>
        <w:gridCol w:w="1528"/>
        <w:gridCol w:w="1050"/>
        <w:gridCol w:w="1165"/>
        <w:gridCol w:w="1536"/>
      </w:tblGrid>
      <w:tr w14:paraId="260D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121A6A8D">
            <w:pPr>
              <w:pStyle w:val="2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0" w:type="dxa"/>
            <w:vAlign w:val="center"/>
          </w:tcPr>
          <w:p w14:paraId="2C7AF8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06" w:type="dxa"/>
            <w:vAlign w:val="center"/>
          </w:tcPr>
          <w:p w14:paraId="1945FA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70" w:type="dxa"/>
            <w:vAlign w:val="center"/>
          </w:tcPr>
          <w:p w14:paraId="7D01885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528" w:type="dxa"/>
            <w:vAlign w:val="center"/>
          </w:tcPr>
          <w:p w14:paraId="1AFA788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1050" w:type="dxa"/>
            <w:vAlign w:val="center"/>
          </w:tcPr>
          <w:p w14:paraId="126EA1B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65" w:type="dxa"/>
            <w:vAlign w:val="center"/>
          </w:tcPr>
          <w:p w14:paraId="3B81723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536" w:type="dxa"/>
            <w:vAlign w:val="center"/>
          </w:tcPr>
          <w:p w14:paraId="0E44FA6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4FC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452CE52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0" w:type="dxa"/>
            <w:vAlign w:val="center"/>
          </w:tcPr>
          <w:p w14:paraId="0A6DABF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3E80FAC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10CDC0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156E78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17B1BD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B0D84C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0A2AD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C88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60FD3F4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0" w:type="dxa"/>
            <w:vAlign w:val="center"/>
          </w:tcPr>
          <w:p w14:paraId="1347C78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8C888D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B7DE0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8AFED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8D72C1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17647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C2787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E60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0AE96B7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0" w:type="dxa"/>
            <w:vAlign w:val="center"/>
          </w:tcPr>
          <w:p w14:paraId="41AFD12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96A064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7FC4C0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6A53C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7FB10A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4D030B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C3F6F6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3B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204C17B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0" w:type="dxa"/>
            <w:vAlign w:val="center"/>
          </w:tcPr>
          <w:p w14:paraId="3559FF5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EB9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2E74B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D81EB4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C67683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423DED5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3E1BB7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BFD0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AAFCCB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0" w:type="dxa"/>
            <w:vAlign w:val="center"/>
          </w:tcPr>
          <w:p w14:paraId="52C92CB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281142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051AA8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C444D3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D5409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659DC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24A66E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356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E255E5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0" w:type="dxa"/>
            <w:vAlign w:val="center"/>
          </w:tcPr>
          <w:p w14:paraId="582379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FEC85B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53224E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934C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341070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81DDB0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609FD7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B89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5232637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0" w:type="dxa"/>
            <w:vAlign w:val="center"/>
          </w:tcPr>
          <w:p w14:paraId="2AB4DA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35721F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3F839EF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935B58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CBFED8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EAD7E8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58832D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20E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1D14A61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0" w:type="dxa"/>
            <w:vAlign w:val="center"/>
          </w:tcPr>
          <w:p w14:paraId="2D77D6F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02312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8FCCF5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F98D1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68B5BB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D95F7A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F2BE25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F711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3C5C863E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0" w:type="dxa"/>
            <w:vAlign w:val="center"/>
          </w:tcPr>
          <w:p w14:paraId="1323D3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D9BFF3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4346EE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93D374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2E9DC2B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B8FEF5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075387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07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36D4E233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vAlign w:val="center"/>
          </w:tcPr>
          <w:p w14:paraId="4B64C82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9B0B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AA526B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10308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6CF5C3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A8E4A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000F90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21B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17F5938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0" w:type="dxa"/>
            <w:vAlign w:val="center"/>
          </w:tcPr>
          <w:p w14:paraId="5A882D0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6C7E01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05C5D9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288A7C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23D0A9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157EEE5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C6FF9E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0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4636" w:type="dxa"/>
            <w:gridSpan w:val="4"/>
            <w:vAlign w:val="center"/>
          </w:tcPr>
          <w:p w14:paraId="56486592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单价汇总</w:t>
            </w:r>
            <w:bookmarkStart w:id="0" w:name="_GoBack"/>
            <w:bookmarkEnd w:id="0"/>
          </w:p>
        </w:tc>
        <w:tc>
          <w:tcPr>
            <w:tcW w:w="5279" w:type="dxa"/>
            <w:gridSpan w:val="4"/>
            <w:vAlign w:val="center"/>
          </w:tcPr>
          <w:p w14:paraId="758A59EE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7D9831C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2.名称同采购内容。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279F53E9"/>
    <w:rsid w:val="446944E1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1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2025-08-05T07:02:14Z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D1243151BBA64AD69B9B65F396275905_13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