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版本号：ZCSP-渭南市-2025-0073920250915001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渭南市家风馆建设项目(提升改造）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ZCSP-渭南市-2025-00739</w:t>
      </w:r>
      <w:r>
        <w:br/>
      </w:r>
      <w:r>
        <w:br/>
      </w:r>
      <w:r>
        <w:br/>
      </w:r>
    </w:p>
    <w:p>
      <w:pPr>
        <w:pStyle w:val="null3"/>
        <w:jc w:val="center"/>
        <w:outlineLvl w:val="2"/>
      </w:pPr>
      <w:r>
        <w:rPr>
          <w:rFonts w:ascii="仿宋_GB2312" w:hAnsi="仿宋_GB2312" w:cs="仿宋_GB2312" w:eastAsia="仿宋_GB2312"/>
          <w:sz w:val="28"/>
          <w:b/>
        </w:rPr>
        <w:t>渭南市妇女儿童活动中心</w:t>
      </w:r>
    </w:p>
    <w:p>
      <w:pPr>
        <w:pStyle w:val="null3"/>
        <w:jc w:val="center"/>
        <w:outlineLvl w:val="2"/>
      </w:pPr>
      <w:r>
        <w:rPr>
          <w:rFonts w:ascii="仿宋_GB2312" w:hAnsi="仿宋_GB2312" w:cs="仿宋_GB2312" w:eastAsia="仿宋_GB2312"/>
          <w:sz w:val="28"/>
          <w:b/>
        </w:rPr>
        <w:t>陕西新缘易加项目管理有限责任公司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陕西新缘易加项目管理有限责任公司</w:t>
      </w:r>
      <w:r>
        <w:rPr>
          <w:rFonts w:ascii="仿宋_GB2312" w:hAnsi="仿宋_GB2312" w:cs="仿宋_GB2312" w:eastAsia="仿宋_GB2312"/>
        </w:rPr>
        <w:t>（以下简称“代理机构”）受</w:t>
      </w:r>
      <w:r>
        <w:rPr>
          <w:rFonts w:ascii="仿宋_GB2312" w:hAnsi="仿宋_GB2312" w:cs="仿宋_GB2312" w:eastAsia="仿宋_GB2312"/>
        </w:rPr>
        <w:t>渭南市妇女儿童活动中心</w:t>
      </w:r>
      <w:r>
        <w:rPr>
          <w:rFonts w:ascii="仿宋_GB2312" w:hAnsi="仿宋_GB2312" w:cs="仿宋_GB2312" w:eastAsia="仿宋_GB2312"/>
        </w:rPr>
        <w:t>委托，拟对</w:t>
      </w:r>
      <w:r>
        <w:rPr>
          <w:rFonts w:ascii="仿宋_GB2312" w:hAnsi="仿宋_GB2312" w:cs="仿宋_GB2312" w:eastAsia="仿宋_GB2312"/>
        </w:rPr>
        <w:t>渭南市家风馆建设项目(提升改造）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ZCSP-渭南市-2025-00739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渭南市家风馆建设项目(提升改造）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渭南市家风馆建设项目(提升改造），具体内容详见采购文件。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采购包1（渭南市家风馆建设项目(提升改造））：属于专门面向中小企业采购。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1、营业执照：具有独立承担民事责任能力的企业法人或其他组织，提供合格有效的企业法人营业执照副本，税务登记证副本，组织机构代码证副本（或多证合一的统一社会信用代码的营业执照副本）；</w:t>
      </w:r>
    </w:p>
    <w:p>
      <w:pPr>
        <w:pStyle w:val="null3"/>
      </w:pPr>
      <w:r>
        <w:rPr>
          <w:rFonts w:ascii="仿宋_GB2312" w:hAnsi="仿宋_GB2312" w:cs="仿宋_GB2312" w:eastAsia="仿宋_GB2312"/>
        </w:rPr>
        <w:t>2、财务状况证明：提供2024年度经审计的财务报告（成立时间至提交响应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3、税收缴纳证明：提供供应商近一年已缴纳任意一个月完税凭证或税务机关开具的完税证明（任意税种）；依法免税的应提供相关文件证明；</w:t>
      </w:r>
    </w:p>
    <w:p>
      <w:pPr>
        <w:pStyle w:val="null3"/>
      </w:pPr>
      <w:r>
        <w:rPr>
          <w:rFonts w:ascii="仿宋_GB2312" w:hAnsi="仿宋_GB2312" w:cs="仿宋_GB2312" w:eastAsia="仿宋_GB2312"/>
        </w:rPr>
        <w:t>4、社会保障资金缴纳证明：提供供应商近一年任意一个月的社会保障资金缴存单据或社保机构开具的社会保险参保缴费情况证明；依法不需要缴纳社会保障资金的应提供相关文件证明；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5、履行合同能力声明：具有履行合同所必需的设备和专业技术能力的书面声明；</w:t>
      </w:r>
    </w:p>
    <w:p>
      <w:pPr>
        <w:pStyle w:val="null3"/>
      </w:pPr>
      <w:r>
        <w:rPr>
          <w:rFonts w:ascii="仿宋_GB2312" w:hAnsi="仿宋_GB2312" w:cs="仿宋_GB2312" w:eastAsia="仿宋_GB2312"/>
        </w:rPr>
        <w:t>6、无重大违法声明：近3年内在经营活动中没有重大违法记录的书面声明；</w:t>
      </w:r>
    </w:p>
    <w:p>
      <w:pPr>
        <w:pStyle w:val="null3"/>
      </w:pPr>
      <w:r>
        <w:rPr>
          <w:rFonts w:ascii="仿宋_GB2312" w:hAnsi="仿宋_GB2312" w:cs="仿宋_GB2312" w:eastAsia="仿宋_GB2312"/>
        </w:rPr>
        <w:t>7、信用中国：供应商应在采购截止日前未被列入失信被执行人、重大税收违法案件当事人名单、政府采购严重违法失信行为记录名单（处罚期限届满的除外）（以“信用中国”网站（www.creditchina.gov.cn）信用报告及中国政府采购网（www.ccgp.gov.cn）查询结果为准，提供网站截图并加盖供应商公章；</w:t>
      </w:r>
    </w:p>
    <w:p>
      <w:pPr>
        <w:pStyle w:val="null3"/>
      </w:pPr>
      <w:r>
        <w:rPr>
          <w:rFonts w:ascii="仿宋_GB2312" w:hAnsi="仿宋_GB2312" w:cs="仿宋_GB2312" w:eastAsia="仿宋_GB2312"/>
        </w:rPr>
        <w:t>8、法定代表人授权书：供应商应授权合法的人员参加采购全过程，法定代表人直接参加的须提交其身份证原件及法定代表人证明书，法定代表人授权代表参加采购的，须出具法定代表人授权书及被授权人身份证、被授权人在本单位缴纳的社保证明；</w:t>
      </w:r>
    </w:p>
    <w:p>
      <w:pPr>
        <w:pStyle w:val="null3"/>
      </w:pPr>
      <w:r>
        <w:rPr>
          <w:rFonts w:ascii="仿宋_GB2312" w:hAnsi="仿宋_GB2312" w:cs="仿宋_GB2312" w:eastAsia="仿宋_GB2312"/>
        </w:rPr>
        <w:t>9、资质证书：供应商须具备建设部门颁发的建筑工程施工总承包三级及以上资质或建筑装修装饰工程专业承包二级及以上资质，具有有效的安全生产许可证;</w:t>
      </w:r>
    </w:p>
    <w:p>
      <w:pPr>
        <w:pStyle w:val="null3"/>
      </w:pPr>
      <w:r>
        <w:rPr>
          <w:rFonts w:ascii="仿宋_GB2312" w:hAnsi="仿宋_GB2312" w:cs="仿宋_GB2312" w:eastAsia="仿宋_GB2312"/>
        </w:rPr>
        <w:t>10、项目经理资格要求：拟派项目经理须具有建筑工程专业注册建造师二级及以上执业资格，具有有效的安全生产考核合格证（建安B证），在本单位注册且无在建项目;</w:t>
      </w:r>
    </w:p>
    <w:p>
      <w:pPr>
        <w:pStyle w:val="null3"/>
      </w:pPr>
      <w:r>
        <w:rPr>
          <w:rFonts w:ascii="仿宋_GB2312" w:hAnsi="仿宋_GB2312" w:cs="仿宋_GB2312" w:eastAsia="仿宋_GB2312"/>
        </w:rPr>
        <w:t>11、磋商保证金：按采购文件要求提交磋商保证金并附磋商保证金缴纳凭证。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渭南市妇女儿童活动中心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渭南市临渭区六泉路多功能馆</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刘西秦</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0913-3125709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陕西新缘易加项目管理有限责任公司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渭南市临渭区招二路南段人文商务楼三楼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19891381909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采购包1：1,504,800.00元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开户名称：陕西新缘易加项目管理有限责任公司</w:t>
            </w:r>
          </w:p>
          <w:p>
            <w:pPr>
              <w:pStyle w:val="null3"/>
            </w:pPr>
            <w:r>
              <w:rPr>
                <w:rFonts w:ascii="仿宋_GB2312" w:hAnsi="仿宋_GB2312" w:cs="仿宋_GB2312" w:eastAsia="仿宋_GB2312"/>
              </w:rPr>
              <w:t>开户银行：中国建设银行股份有限公司渭南临渭区支行</w:t>
            </w:r>
          </w:p>
          <w:p>
            <w:pPr>
              <w:pStyle w:val="null3"/>
            </w:pPr>
            <w:r>
              <w:rPr>
                <w:rFonts w:ascii="仿宋_GB2312" w:hAnsi="仿宋_GB2312" w:cs="仿宋_GB2312" w:eastAsia="仿宋_GB2312"/>
              </w:rPr>
              <w:t>银行账号：61050164110800000978</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成交）价为基数计算，按照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渭南市妇女儿童活动中心</w:t>
      </w:r>
      <w:r>
        <w:rPr>
          <w:rFonts w:ascii="仿宋_GB2312" w:hAnsi="仿宋_GB2312" w:cs="仿宋_GB2312" w:eastAsia="仿宋_GB2312"/>
        </w:rPr>
        <w:t>和</w:t>
      </w:r>
      <w:r>
        <w:rPr>
          <w:rFonts w:ascii="仿宋_GB2312" w:hAnsi="仿宋_GB2312" w:cs="仿宋_GB2312" w:eastAsia="仿宋_GB2312"/>
        </w:rPr>
        <w:t>陕西新缘易加项目管理有限责任公司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渭南市妇女儿童活动中心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陕西新缘易加项目管理有限责任公司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渭南市妇女儿童活动中心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陕西新缘易加项目管理有限责任公司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符合国家相关法律法规规定的合格标准，以及采购文件的要求。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陕西新缘易加项目管理有限责任公司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陕西新缘易加项目管理有限责任公司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陕西新缘易加项目管理有限责任公司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联系人：赵倩</w:t>
      </w:r>
    </w:p>
    <w:p>
      <w:pPr>
        <w:pStyle w:val="null3"/>
      </w:pPr>
      <w:r>
        <w:rPr>
          <w:rFonts w:ascii="仿宋_GB2312" w:hAnsi="仿宋_GB2312" w:cs="仿宋_GB2312" w:eastAsia="仿宋_GB2312"/>
        </w:rPr>
        <w:t>联系电话：19891381909</w:t>
      </w:r>
    </w:p>
    <w:p>
      <w:pPr>
        <w:pStyle w:val="null3"/>
      </w:pPr>
      <w:r>
        <w:rPr>
          <w:rFonts w:ascii="仿宋_GB2312" w:hAnsi="仿宋_GB2312" w:cs="仿宋_GB2312" w:eastAsia="仿宋_GB2312"/>
        </w:rPr>
        <w:t>地址：渭南市临渭区招二路南段人文商务楼三楼</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1,504,800.00</w:t>
      </w:r>
    </w:p>
    <w:p>
      <w:pPr>
        <w:pStyle w:val="null3"/>
      </w:pPr>
      <w:r>
        <w:rPr>
          <w:rFonts w:ascii="仿宋_GB2312" w:hAnsi="仿宋_GB2312" w:cs="仿宋_GB2312" w:eastAsia="仿宋_GB2312"/>
        </w:rPr>
        <w:t>采购包最高限价（元）: 1,504,800.00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渭南市家风馆建设项目(提升改造）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1,504,800.00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标的名称：渭南市家风馆建设项目(提升改造）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91"/>
              <w:gridCol w:w="330"/>
              <w:gridCol w:w="170"/>
              <w:gridCol w:w="188"/>
              <w:gridCol w:w="1672"/>
            </w:tblGrid>
            <w:tr>
              <w:tc>
                <w:tcPr>
                  <w:tcW w:type="dxa" w:w="2551"/>
                  <w:gridSpan w:val="5"/>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渭南市家风馆建设项目(提升改造）工程量清单</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规格及要求</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装饰工程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第一单元</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翻转墙造型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1.龙骨材料种类、规格、中距:75轻钢龙骨</w:t>
                  </w:r>
                  <w:r>
                    <w:br/>
                  </w:r>
                  <w:r>
                    <w:rPr>
                      <w:rFonts w:ascii="仿宋_GB2312" w:hAnsi="仿宋_GB2312" w:cs="仿宋_GB2312" w:eastAsia="仿宋_GB2312"/>
                      <w:sz w:val="19"/>
                      <w:color w:val="000000"/>
                    </w:rPr>
                    <w:t xml:space="preserve"> 2.基层材料种类、规格:12mm多层阻燃板</w:t>
                  </w:r>
                  <w:r>
                    <w:br/>
                  </w:r>
                  <w:r>
                    <w:rPr>
                      <w:rFonts w:ascii="仿宋_GB2312" w:hAnsi="仿宋_GB2312" w:cs="仿宋_GB2312" w:eastAsia="仿宋_GB2312"/>
                      <w:sz w:val="19"/>
                      <w:color w:val="000000"/>
                    </w:rPr>
                    <w:t xml:space="preserve"> 3.面层材料品种、规格：奥松板</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趣味翻转牌</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成品定制</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书脊造型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1.龙骨材料种类、规格、中距:75轻钢龙骨</w:t>
                  </w:r>
                  <w:r>
                    <w:br/>
                  </w:r>
                  <w:r>
                    <w:rPr>
                      <w:rFonts w:ascii="仿宋_GB2312" w:hAnsi="仿宋_GB2312" w:cs="仿宋_GB2312" w:eastAsia="仿宋_GB2312"/>
                      <w:sz w:val="19"/>
                      <w:color w:val="000000"/>
                    </w:rPr>
                    <w:t xml:space="preserve"> 2.基层材料种类、规格:12mm多层阻燃板</w:t>
                  </w:r>
                  <w:r>
                    <w:br/>
                  </w:r>
                  <w:r>
                    <w:rPr>
                      <w:rFonts w:ascii="仿宋_GB2312" w:hAnsi="仿宋_GB2312" w:cs="仿宋_GB2312" w:eastAsia="仿宋_GB2312"/>
                      <w:sz w:val="19"/>
                      <w:color w:val="000000"/>
                    </w:rPr>
                    <w:t xml:space="preserve"> 3.基层材料种类、规格:奥松板</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翻转字符</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成品定制</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书脊发光字</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成品定制</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玻璃导视牌</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磨砂玻璃定制</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地台</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钢架基础，多层板、木地板饰面</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上部凸起造型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9.66</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1.钢架焊接</w:t>
                  </w:r>
                  <w:r>
                    <w:br/>
                  </w:r>
                  <w:r>
                    <w:rPr>
                      <w:rFonts w:ascii="仿宋_GB2312" w:hAnsi="仿宋_GB2312" w:cs="仿宋_GB2312" w:eastAsia="仿宋_GB2312"/>
                      <w:sz w:val="19"/>
                      <w:color w:val="000000"/>
                    </w:rPr>
                    <w:t xml:space="preserve"> 2.面层材料:防火软膜</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第一单元展示导视牌</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1.不锈钢烤漆</w:t>
                  </w:r>
                  <w:r>
                    <w:br/>
                  </w:r>
                  <w:r>
                    <w:rPr>
                      <w:rFonts w:ascii="仿宋_GB2312" w:hAnsi="仿宋_GB2312" w:cs="仿宋_GB2312" w:eastAsia="仿宋_GB2312"/>
                      <w:sz w:val="19"/>
                      <w:color w:val="000000"/>
                    </w:rPr>
                    <w:t xml:space="preserve"> 2.专用胶粘贴宣绒布喷绘画面（排版设计制作、UV 打印）</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墙面画面</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1.贴嵌缝带（基层是石膏板用）</w:t>
                  </w:r>
                  <w:r>
                    <w:br/>
                  </w:r>
                  <w:r>
                    <w:rPr>
                      <w:rFonts w:ascii="仿宋_GB2312" w:hAnsi="仿宋_GB2312" w:cs="仿宋_GB2312" w:eastAsia="仿宋_GB2312"/>
                      <w:sz w:val="19"/>
                      <w:color w:val="000000"/>
                    </w:rPr>
                    <w:t xml:space="preserve"> 2.刮白胶腻子找平3遍</w:t>
                  </w:r>
                  <w:r>
                    <w:br/>
                  </w:r>
                  <w:r>
                    <w:rPr>
                      <w:rFonts w:ascii="仿宋_GB2312" w:hAnsi="仿宋_GB2312" w:cs="仿宋_GB2312" w:eastAsia="仿宋_GB2312"/>
                      <w:sz w:val="19"/>
                      <w:color w:val="000000"/>
                    </w:rPr>
                    <w:t xml:space="preserve"> 3.专用胶粘贴宣绒布喷绘画面（排版设计制作、UV 打印）</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宣传展板</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1.高级结皮板裁切，高清UV画面</w:t>
                  </w:r>
                  <w:r>
                    <w:br/>
                  </w:r>
                  <w:r>
                    <w:rPr>
                      <w:rFonts w:ascii="仿宋_GB2312" w:hAnsi="仿宋_GB2312" w:cs="仿宋_GB2312" w:eastAsia="仿宋_GB2312"/>
                      <w:sz w:val="19"/>
                      <w:color w:val="000000"/>
                    </w:rPr>
                    <w:t xml:space="preserve"> 2.玻璃胶黏贴画面</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墙面发光字</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迷你发光字制作及安装，亚克力斜边雕刻发光，面板高分子有机玻璃板，置入Led灯</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墙面文字</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立体水晶字制作及安装</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灯带</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78</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LED灯带安装、固定</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顶部造型灯箱</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钢架焊接、软膜灯箱、内置光源</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消防隐形门</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1.奥松板定制实木单开门</w:t>
                  </w:r>
                  <w:r>
                    <w:br/>
                  </w:r>
                  <w:r>
                    <w:rPr>
                      <w:rFonts w:ascii="仿宋_GB2312" w:hAnsi="仿宋_GB2312" w:cs="仿宋_GB2312" w:eastAsia="仿宋_GB2312"/>
                      <w:sz w:val="19"/>
                      <w:color w:val="000000"/>
                    </w:rPr>
                    <w:t xml:space="preserve"> 2.面层材料:乳胶漆饰面</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金属踢脚线</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1.踢脚线高度:80mm</w:t>
                  </w:r>
                  <w:r>
                    <w:br/>
                  </w:r>
                  <w:r>
                    <w:rPr>
                      <w:rFonts w:ascii="仿宋_GB2312" w:hAnsi="仿宋_GB2312" w:cs="仿宋_GB2312" w:eastAsia="仿宋_GB2312"/>
                      <w:sz w:val="19"/>
                      <w:color w:val="000000"/>
                    </w:rPr>
                    <w:t xml:space="preserve"> 2.基层材料种类、规格:9mm阻燃板</w:t>
                  </w:r>
                  <w:r>
                    <w:br/>
                  </w:r>
                  <w:r>
                    <w:rPr>
                      <w:rFonts w:ascii="仿宋_GB2312" w:hAnsi="仿宋_GB2312" w:cs="仿宋_GB2312" w:eastAsia="仿宋_GB2312"/>
                      <w:sz w:val="19"/>
                      <w:color w:val="000000"/>
                    </w:rPr>
                    <w:t xml:space="preserve"> 3.面层材料:黑钛不锈钢踢脚</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（二）</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第二单元</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地台</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13.52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钢架基础，多层板、木地板饰面</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多媒体墙造型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29.6</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1.龙骨材料种类、规格、中距:75轻钢龙骨</w:t>
                  </w:r>
                  <w:r>
                    <w:br/>
                  </w:r>
                  <w:r>
                    <w:rPr>
                      <w:rFonts w:ascii="仿宋_GB2312" w:hAnsi="仿宋_GB2312" w:cs="仿宋_GB2312" w:eastAsia="仿宋_GB2312"/>
                      <w:sz w:val="19"/>
                      <w:color w:val="000000"/>
                    </w:rPr>
                    <w:t xml:space="preserve"> 2.基层材料种类、规格:12mm多层阻燃板</w:t>
                  </w:r>
                  <w:r>
                    <w:br/>
                  </w:r>
                  <w:r>
                    <w:rPr>
                      <w:rFonts w:ascii="仿宋_GB2312" w:hAnsi="仿宋_GB2312" w:cs="仿宋_GB2312" w:eastAsia="仿宋_GB2312"/>
                      <w:sz w:val="19"/>
                      <w:color w:val="000000"/>
                    </w:rPr>
                    <w:t xml:space="preserve"> 3.面层材料品种、规格、品牌、颜色:12mm石膏板</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上部凸起造型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1.钢架焊接</w:t>
                  </w:r>
                  <w:r>
                    <w:br/>
                  </w:r>
                  <w:r>
                    <w:rPr>
                      <w:rFonts w:ascii="仿宋_GB2312" w:hAnsi="仿宋_GB2312" w:cs="仿宋_GB2312" w:eastAsia="仿宋_GB2312"/>
                      <w:sz w:val="19"/>
                      <w:color w:val="000000"/>
                    </w:rPr>
                    <w:t xml:space="preserve"> 2..面层材料:防火软膜</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家风装饰挂布</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成品定制</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第二单元展示导视牌</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1.不锈钢烤漆</w:t>
                  </w:r>
                  <w:r>
                    <w:br/>
                  </w:r>
                  <w:r>
                    <w:rPr>
                      <w:rFonts w:ascii="仿宋_GB2312" w:hAnsi="仿宋_GB2312" w:cs="仿宋_GB2312" w:eastAsia="仿宋_GB2312"/>
                      <w:sz w:val="19"/>
                      <w:color w:val="000000"/>
                    </w:rPr>
                    <w:t xml:space="preserve"> 2.专用胶粘贴宣绒布喷绘画面（排版设计制作、UV 打印）</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墙面画面</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126.72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1.贴嵌缝带（基层是石膏板用）</w:t>
                  </w:r>
                  <w:r>
                    <w:br/>
                  </w:r>
                  <w:r>
                    <w:rPr>
                      <w:rFonts w:ascii="仿宋_GB2312" w:hAnsi="仿宋_GB2312" w:cs="仿宋_GB2312" w:eastAsia="仿宋_GB2312"/>
                      <w:sz w:val="19"/>
                      <w:color w:val="000000"/>
                    </w:rPr>
                    <w:t xml:space="preserve"> 2.刮白胶腻子找平3遍</w:t>
                  </w:r>
                  <w:r>
                    <w:br/>
                  </w:r>
                  <w:r>
                    <w:rPr>
                      <w:rFonts w:ascii="仿宋_GB2312" w:hAnsi="仿宋_GB2312" w:cs="仿宋_GB2312" w:eastAsia="仿宋_GB2312"/>
                      <w:sz w:val="19"/>
                      <w:color w:val="000000"/>
                    </w:rPr>
                    <w:t xml:space="preserve"> 3.专用胶粘贴宣绒布喷绘画面（排版设计制作、UV 打印）</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宣传展板</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1.高级结皮板裁切，高清UV画面</w:t>
                  </w:r>
                  <w:r>
                    <w:br/>
                  </w:r>
                  <w:r>
                    <w:rPr>
                      <w:rFonts w:ascii="仿宋_GB2312" w:hAnsi="仿宋_GB2312" w:cs="仿宋_GB2312" w:eastAsia="仿宋_GB2312"/>
                      <w:sz w:val="19"/>
                      <w:color w:val="000000"/>
                    </w:rPr>
                    <w:t xml:space="preserve"> 2.玻璃胶黏贴画面</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墙面发光字</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迷你发光字制作及安装，亚克力斜边雕刻发光，面板高分子有机玻璃板，置入Led灯</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墙面文字</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立体水晶字制作及安装</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灯带</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LED灯带安装、固定</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消防隐形门</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1.奥松板定制实木单开门</w:t>
                  </w:r>
                  <w:r>
                    <w:br/>
                  </w:r>
                  <w:r>
                    <w:rPr>
                      <w:rFonts w:ascii="仿宋_GB2312" w:hAnsi="仿宋_GB2312" w:cs="仿宋_GB2312" w:eastAsia="仿宋_GB2312"/>
                      <w:sz w:val="19"/>
                      <w:color w:val="000000"/>
                    </w:rPr>
                    <w:t xml:space="preserve"> 2.面层材料:乳胶漆饰面</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金属踢脚线</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1.踢脚线高度:80mm</w:t>
                  </w:r>
                  <w:r>
                    <w:br/>
                  </w:r>
                  <w:r>
                    <w:rPr>
                      <w:rFonts w:ascii="仿宋_GB2312" w:hAnsi="仿宋_GB2312" w:cs="仿宋_GB2312" w:eastAsia="仿宋_GB2312"/>
                      <w:sz w:val="19"/>
                      <w:color w:val="000000"/>
                    </w:rPr>
                    <w:t xml:space="preserve"> 2.基层材料种类、规格:9mm阻燃板</w:t>
                  </w:r>
                  <w:r>
                    <w:br/>
                  </w:r>
                  <w:r>
                    <w:rPr>
                      <w:rFonts w:ascii="仿宋_GB2312" w:hAnsi="仿宋_GB2312" w:cs="仿宋_GB2312" w:eastAsia="仿宋_GB2312"/>
                      <w:sz w:val="19"/>
                      <w:color w:val="000000"/>
                    </w:rPr>
                    <w:t xml:space="preserve"> 3.面层材料:黑钛不锈钢踢脚</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（三）</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第三单元</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地台</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20.6</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钢架基础，多层板、木地板饰面</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党建剪影</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成品定制</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古风斜面台</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成品定制</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雕塑造型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成品定制</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上部凸起造型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17.22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1.钢架焊接</w:t>
                  </w:r>
                  <w:r>
                    <w:br/>
                  </w:r>
                  <w:r>
                    <w:rPr>
                      <w:rFonts w:ascii="仿宋_GB2312" w:hAnsi="仿宋_GB2312" w:cs="仿宋_GB2312" w:eastAsia="仿宋_GB2312"/>
                      <w:sz w:val="19"/>
                      <w:color w:val="000000"/>
                    </w:rPr>
                    <w:t xml:space="preserve"> 2.面层材料:防火软膜</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第三单元展示导视牌</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1.不锈钢烤漆</w:t>
                  </w:r>
                  <w:r>
                    <w:br/>
                  </w:r>
                  <w:r>
                    <w:rPr>
                      <w:rFonts w:ascii="仿宋_GB2312" w:hAnsi="仿宋_GB2312" w:cs="仿宋_GB2312" w:eastAsia="仿宋_GB2312"/>
                      <w:sz w:val="19"/>
                      <w:color w:val="000000"/>
                    </w:rPr>
                    <w:t xml:space="preserve"> 2.专用胶粘贴宣绒布喷绘画面（排版设计制作、UV 打印）</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墙面画面</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93.6</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1.贴嵌缝带（基层是石膏板用）</w:t>
                  </w:r>
                  <w:r>
                    <w:br/>
                  </w:r>
                  <w:r>
                    <w:rPr>
                      <w:rFonts w:ascii="仿宋_GB2312" w:hAnsi="仿宋_GB2312" w:cs="仿宋_GB2312" w:eastAsia="仿宋_GB2312"/>
                      <w:sz w:val="19"/>
                      <w:color w:val="000000"/>
                    </w:rPr>
                    <w:t xml:space="preserve"> 2.刮白胶腻子找平3遍</w:t>
                  </w:r>
                  <w:r>
                    <w:br/>
                  </w:r>
                  <w:r>
                    <w:rPr>
                      <w:rFonts w:ascii="仿宋_GB2312" w:hAnsi="仿宋_GB2312" w:cs="仿宋_GB2312" w:eastAsia="仿宋_GB2312"/>
                      <w:sz w:val="19"/>
                      <w:color w:val="000000"/>
                    </w:rPr>
                    <w:t xml:space="preserve"> 3.专用胶粘贴宣绒布喷绘画面（排版设计制作、UV 打印）</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宣传展板</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1.高级结皮板裁切，高清UV画面</w:t>
                  </w:r>
                  <w:r>
                    <w:br/>
                  </w:r>
                  <w:r>
                    <w:rPr>
                      <w:rFonts w:ascii="仿宋_GB2312" w:hAnsi="仿宋_GB2312" w:cs="仿宋_GB2312" w:eastAsia="仿宋_GB2312"/>
                      <w:sz w:val="19"/>
                      <w:color w:val="000000"/>
                    </w:rPr>
                    <w:t xml:space="preserve"> 2.玻璃胶黏贴画面</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墙面发光字</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迷你发光字制作及安装，亚克力斜边雕刻发光，面板高分子有机玻璃板，置入Led灯</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墙面文字</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立体水晶字制作及安装</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灯带</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LED灯带安装、固定</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互动墙造型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16.8</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1.龙骨材料种类、规格、中距:75轻钢龙骨</w:t>
                  </w:r>
                  <w:r>
                    <w:br/>
                  </w:r>
                  <w:r>
                    <w:rPr>
                      <w:rFonts w:ascii="仿宋_GB2312" w:hAnsi="仿宋_GB2312" w:cs="仿宋_GB2312" w:eastAsia="仿宋_GB2312"/>
                      <w:sz w:val="19"/>
                      <w:color w:val="000000"/>
                    </w:rPr>
                    <w:t xml:space="preserve"> 2.基层材料种类、规格:12mm多层阻燃板</w:t>
                  </w:r>
                  <w:r>
                    <w:br/>
                  </w:r>
                  <w:r>
                    <w:rPr>
                      <w:rFonts w:ascii="仿宋_GB2312" w:hAnsi="仿宋_GB2312" w:cs="仿宋_GB2312" w:eastAsia="仿宋_GB2312"/>
                      <w:sz w:val="19"/>
                      <w:color w:val="000000"/>
                    </w:rPr>
                    <w:t xml:space="preserve"> 3.面层材料品种、规格、品牌、颜色:12mm石膏板</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上部凸起造型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9.08</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1.钢架焊接</w:t>
                  </w:r>
                  <w:r>
                    <w:br/>
                  </w:r>
                  <w:r>
                    <w:rPr>
                      <w:rFonts w:ascii="仿宋_GB2312" w:hAnsi="仿宋_GB2312" w:cs="仿宋_GB2312" w:eastAsia="仿宋_GB2312"/>
                      <w:sz w:val="19"/>
                      <w:color w:val="000000"/>
                    </w:rPr>
                    <w:t xml:space="preserve"> 2.面层材料:防火软膜</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金属踢脚线</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1.踢脚线高度:80mm</w:t>
                  </w:r>
                  <w:r>
                    <w:br/>
                  </w:r>
                  <w:r>
                    <w:rPr>
                      <w:rFonts w:ascii="仿宋_GB2312" w:hAnsi="仿宋_GB2312" w:cs="仿宋_GB2312" w:eastAsia="仿宋_GB2312"/>
                      <w:sz w:val="19"/>
                      <w:color w:val="000000"/>
                    </w:rPr>
                    <w:t xml:space="preserve"> 2.基层材料种类、规格:9mm阻燃板</w:t>
                  </w:r>
                  <w:r>
                    <w:br/>
                  </w:r>
                  <w:r>
                    <w:rPr>
                      <w:rFonts w:ascii="仿宋_GB2312" w:hAnsi="仿宋_GB2312" w:cs="仿宋_GB2312" w:eastAsia="仿宋_GB2312"/>
                      <w:sz w:val="19"/>
                      <w:color w:val="000000"/>
                    </w:rPr>
                    <w:t xml:space="preserve"> 3.面层材料:黑钛不锈钢踢脚</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（四）</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第四单元</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第四单元展示导视牌</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1.不锈钢烤漆</w:t>
                  </w:r>
                  <w:r>
                    <w:br/>
                  </w:r>
                  <w:r>
                    <w:rPr>
                      <w:rFonts w:ascii="仿宋_GB2312" w:hAnsi="仿宋_GB2312" w:cs="仿宋_GB2312" w:eastAsia="仿宋_GB2312"/>
                      <w:sz w:val="19"/>
                      <w:color w:val="000000"/>
                    </w:rPr>
                    <w:t xml:space="preserve"> 2.专用胶粘贴宣绒布喷绘画面（排版设计制作、UV 打印）</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墙面画面</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1.贴嵌缝带（基层是石膏板用）</w:t>
                  </w:r>
                  <w:r>
                    <w:br/>
                  </w:r>
                  <w:r>
                    <w:rPr>
                      <w:rFonts w:ascii="仿宋_GB2312" w:hAnsi="仿宋_GB2312" w:cs="仿宋_GB2312" w:eastAsia="仿宋_GB2312"/>
                      <w:sz w:val="19"/>
                      <w:color w:val="000000"/>
                    </w:rPr>
                    <w:t xml:space="preserve"> 2.刮白胶腻子找平3遍</w:t>
                  </w:r>
                  <w:r>
                    <w:br/>
                  </w:r>
                  <w:r>
                    <w:rPr>
                      <w:rFonts w:ascii="仿宋_GB2312" w:hAnsi="仿宋_GB2312" w:cs="仿宋_GB2312" w:eastAsia="仿宋_GB2312"/>
                      <w:sz w:val="19"/>
                      <w:color w:val="000000"/>
                    </w:rPr>
                    <w:t xml:space="preserve"> 3.专用胶粘贴宣绒布喷绘画面（排版设计制作、UV 打印）</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磁吸式展板</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1.磁吸式展板（排版设计制作）</w:t>
                  </w:r>
                  <w:r>
                    <w:br/>
                  </w:r>
                  <w:r>
                    <w:rPr>
                      <w:rFonts w:ascii="仿宋_GB2312" w:hAnsi="仿宋_GB2312" w:cs="仿宋_GB2312" w:eastAsia="仿宋_GB2312"/>
                      <w:sz w:val="19"/>
                      <w:color w:val="000000"/>
                    </w:rPr>
                    <w:t xml:space="preserve"> 2.其它要求：符合施工规范及施工图设计</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墙面发光字</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迷你发光字制作及安装，亚克力斜边雕刻发光，面板高分子有机玻璃板，置入Led灯</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墙面文字</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立体水晶字制作及安装</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灯带</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LED灯带安装、固定</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金属踢脚线</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1.踢脚线高度:80mm</w:t>
                  </w:r>
                  <w:r>
                    <w:br/>
                  </w:r>
                  <w:r>
                    <w:rPr>
                      <w:rFonts w:ascii="仿宋_GB2312" w:hAnsi="仿宋_GB2312" w:cs="仿宋_GB2312" w:eastAsia="仿宋_GB2312"/>
                      <w:sz w:val="19"/>
                      <w:color w:val="000000"/>
                    </w:rPr>
                    <w:t xml:space="preserve"> 2.基层材料种类、规格:9mm阻燃板</w:t>
                  </w:r>
                  <w:r>
                    <w:br/>
                  </w:r>
                  <w:r>
                    <w:rPr>
                      <w:rFonts w:ascii="仿宋_GB2312" w:hAnsi="仿宋_GB2312" w:cs="仿宋_GB2312" w:eastAsia="仿宋_GB2312"/>
                      <w:sz w:val="19"/>
                      <w:color w:val="000000"/>
                    </w:rPr>
                    <w:t xml:space="preserve"> 3.面层材料:黑钛不锈钢踢脚</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（五）</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尾厅</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立体字</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立体水晶字制作及安装</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金属踢脚线</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1.踢脚线高度:80mm</w:t>
                  </w:r>
                  <w:r>
                    <w:br/>
                  </w:r>
                  <w:r>
                    <w:rPr>
                      <w:rFonts w:ascii="仿宋_GB2312" w:hAnsi="仿宋_GB2312" w:cs="仿宋_GB2312" w:eastAsia="仿宋_GB2312"/>
                      <w:sz w:val="19"/>
                      <w:color w:val="000000"/>
                    </w:rPr>
                    <w:t xml:space="preserve"> 2.基层材料种类、规格:9mm阻燃板</w:t>
                  </w:r>
                  <w:r>
                    <w:br/>
                  </w:r>
                  <w:r>
                    <w:rPr>
                      <w:rFonts w:ascii="仿宋_GB2312" w:hAnsi="仿宋_GB2312" w:cs="仿宋_GB2312" w:eastAsia="仿宋_GB2312"/>
                      <w:sz w:val="19"/>
                      <w:color w:val="000000"/>
                    </w:rPr>
                    <w:t xml:space="preserve"> 3.面层材料:黑钛不锈钢踢脚</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（六）</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生命之树造型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包柱基层</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69.8</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木质基础、木工板饰面</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包柱面层</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69.8</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1.面层材料品种、规格、颜色:乳胶漆</w:t>
                  </w:r>
                  <w:r>
                    <w:br/>
                  </w:r>
                  <w:r>
                    <w:rPr>
                      <w:rFonts w:ascii="仿宋_GB2312" w:hAnsi="仿宋_GB2312" w:cs="仿宋_GB2312" w:eastAsia="仿宋_GB2312"/>
                      <w:sz w:val="19"/>
                      <w:color w:val="000000"/>
                    </w:rPr>
                    <w:t xml:space="preserve"> 2.装饰面材料种类:原子灰刮腻子2遍，打磨找平。底漆3遍，面漆乳胶漆2遍</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造型树冠</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树冠造型、顶部造型、树体结构</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地台</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米</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钢架基础，多层板、木地板饰面</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（七）</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电气安装工程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电路敷设材料</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布线及施工</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（八）</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其他项目</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指引导视</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镀锌板烤漆；仿真花组合造型</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地面拆除</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原地面拆除</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地面保护</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450</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地面保护膜成品保护</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墙面基层新增</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木质基础、木工板饰面</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墙面面层新增</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专用腻子三遍，底漆三遍，面漆乳胶漆两遍</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运输费及搬运费</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材料运输、半成品搬运</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人工费</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360</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制作安装及拆除工费</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脚手架租赁及垃圾清运费</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租赁及清运</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装饰工程合计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二</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多媒体工程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（一）</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造型树及树冠投影</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室内显示屏（硬屏）</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7.38</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1.P2室内全彩色高清LED显示屏</w:t>
                  </w:r>
                  <w:r>
                    <w:br/>
                  </w:r>
                  <w:r>
                    <w:rPr>
                      <w:rFonts w:ascii="仿宋_GB2312" w:hAnsi="仿宋_GB2312" w:cs="仿宋_GB2312" w:eastAsia="仿宋_GB2312"/>
                      <w:sz w:val="19"/>
                      <w:color w:val="000000"/>
                    </w:rPr>
                    <w:t xml:space="preserve"> 2.直角无缝拼接显示</w:t>
                  </w:r>
                  <w:r>
                    <w:br/>
                  </w:r>
                  <w:r>
                    <w:rPr>
                      <w:rFonts w:ascii="仿宋_GB2312" w:hAnsi="仿宋_GB2312" w:cs="仿宋_GB2312" w:eastAsia="仿宋_GB2312"/>
                      <w:sz w:val="19"/>
                      <w:color w:val="000000"/>
                    </w:rPr>
                    <w:t xml:space="preserve"> 产品规格 P2</w:t>
                  </w:r>
                  <w:r>
                    <w:br/>
                  </w:r>
                  <w:r>
                    <w:rPr>
                      <w:rFonts w:ascii="仿宋_GB2312" w:hAnsi="仿宋_GB2312" w:cs="仿宋_GB2312" w:eastAsia="仿宋_GB2312"/>
                      <w:sz w:val="19"/>
                      <w:color w:val="000000"/>
                    </w:rPr>
                    <w:t xml:space="preserve"> 分辨率：160*80</w:t>
                  </w:r>
                  <w:r>
                    <w:br/>
                  </w:r>
                  <w:r>
                    <w:rPr>
                      <w:rFonts w:ascii="仿宋_GB2312" w:hAnsi="仿宋_GB2312" w:cs="仿宋_GB2312" w:eastAsia="仿宋_GB2312"/>
                      <w:sz w:val="19"/>
                      <w:color w:val="000000"/>
                    </w:rPr>
                    <w:t xml:space="preserve"> 点距：2mm </w:t>
                  </w:r>
                  <w:r>
                    <w:br/>
                  </w:r>
                  <w:r>
                    <w:rPr>
                      <w:rFonts w:ascii="仿宋_GB2312" w:hAnsi="仿宋_GB2312" w:cs="仿宋_GB2312" w:eastAsia="仿宋_GB2312"/>
                      <w:sz w:val="19"/>
                      <w:color w:val="000000"/>
                    </w:rPr>
                    <w:t xml:space="preserve"> 亮度：》1200</w:t>
                  </w:r>
                  <w:r>
                    <w:br/>
                  </w:r>
                  <w:r>
                    <w:rPr>
                      <w:rFonts w:ascii="仿宋_GB2312" w:hAnsi="仿宋_GB2312" w:cs="仿宋_GB2312" w:eastAsia="仿宋_GB2312"/>
                      <w:sz w:val="19"/>
                      <w:color w:val="000000"/>
                    </w:rPr>
                    <w:t xml:space="preserve"> 灰度：256级</w:t>
                  </w:r>
                  <w:r>
                    <w:br/>
                  </w:r>
                  <w:r>
                    <w:rPr>
                      <w:rFonts w:ascii="仿宋_GB2312" w:hAnsi="仿宋_GB2312" w:cs="仿宋_GB2312" w:eastAsia="仿宋_GB2312"/>
                      <w:sz w:val="19"/>
                      <w:color w:val="000000"/>
                    </w:rPr>
                    <w:t xml:space="preserve"> 含2块备用模组</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电源盒</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220V、40A、5V输出</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接收卡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一路DVI输入 一路音频输入 双网口输出 USB接口控制，可级联多台进行统一控制  单张发送卡支持分辨率1280*1024/1024*1200/1600*848/1920*712/2048*668</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发送卡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安装方式： 内置插槽</w:t>
                  </w:r>
                  <w:r>
                    <w:br/>
                  </w:r>
                  <w:r>
                    <w:rPr>
                      <w:rFonts w:ascii="仿宋_GB2312" w:hAnsi="仿宋_GB2312" w:cs="仿宋_GB2312" w:eastAsia="仿宋_GB2312"/>
                      <w:sz w:val="19"/>
                      <w:color w:val="000000"/>
                    </w:rPr>
                    <w:t xml:space="preserve"> 逐点校正： 支持</w:t>
                  </w:r>
                  <w:r>
                    <w:br/>
                  </w:r>
                  <w:r>
                    <w:rPr>
                      <w:rFonts w:ascii="仿宋_GB2312" w:hAnsi="仿宋_GB2312" w:cs="仿宋_GB2312" w:eastAsia="仿宋_GB2312"/>
                      <w:sz w:val="19"/>
                      <w:color w:val="000000"/>
                    </w:rPr>
                    <w:t xml:space="preserve"> 额定电压： DC5V</w:t>
                  </w:r>
                  <w:r>
                    <w:br/>
                  </w:r>
                  <w:r>
                    <w:rPr>
                      <w:rFonts w:ascii="仿宋_GB2312" w:hAnsi="仿宋_GB2312" w:cs="仿宋_GB2312" w:eastAsia="仿宋_GB2312"/>
                      <w:sz w:val="19"/>
                      <w:color w:val="000000"/>
                    </w:rPr>
                    <w:t xml:space="preserve"> 额定电流： 0.6A</w:t>
                  </w:r>
                  <w:r>
                    <w:br/>
                  </w:r>
                  <w:r>
                    <w:rPr>
                      <w:rFonts w:ascii="仿宋_GB2312" w:hAnsi="仿宋_GB2312" w:cs="仿宋_GB2312" w:eastAsia="仿宋_GB2312"/>
                      <w:sz w:val="19"/>
                      <w:color w:val="000000"/>
                    </w:rPr>
                    <w:t xml:space="preserve"> 控制范围： 512×256  工作温度 -25°--75°</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框架结构</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7.38</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钢架结构加工</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处理器</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 4 个网口输出，最大带载 260 万像素，最大宽度 3840 像素，最大高度 1920像素。</w:t>
                  </w:r>
                  <w:r>
                    <w:br/>
                  </w:r>
                  <w:r>
                    <w:rPr>
                      <w:rFonts w:ascii="仿宋_GB2312" w:hAnsi="仿宋_GB2312" w:cs="仿宋_GB2312" w:eastAsia="仿宋_GB2312"/>
                      <w:sz w:val="19"/>
                      <w:color w:val="000000"/>
                    </w:rPr>
                    <w:t xml:space="preserve"> 2.支持多达 5 路输入接口，包括 1 路 DVI，1 路 HDMI1.3，1 路 VGA，1 路 USB 播放，1 路 CVBS，1 路选配扩展子卡。</w:t>
                  </w:r>
                  <w:r>
                    <w:br/>
                  </w:r>
                  <w:r>
                    <w:rPr>
                      <w:rFonts w:ascii="仿宋_GB2312" w:hAnsi="仿宋_GB2312" w:cs="仿宋_GB2312" w:eastAsia="仿宋_GB2312"/>
                      <w:sz w:val="19"/>
                      <w:color w:val="000000"/>
                    </w:rPr>
                    <w:t xml:space="preserve"> 3.支持窗口位置、大小调整及窗口截取功能。</w:t>
                  </w:r>
                  <w:r>
                    <w:br/>
                  </w:r>
                  <w:r>
                    <w:rPr>
                      <w:rFonts w:ascii="仿宋_GB2312" w:hAnsi="仿宋_GB2312" w:cs="仿宋_GB2312" w:eastAsia="仿宋_GB2312"/>
                      <w:sz w:val="19"/>
                      <w:color w:val="000000"/>
                    </w:rPr>
                    <w:t xml:space="preserve"> 4.投屏输入子卡安装后支持使用鼠标或键盘进行控制和手机电脑等无线投屏和 U 盘播放。</w:t>
                  </w:r>
                  <w:r>
                    <w:br/>
                  </w:r>
                  <w:r>
                    <w:rPr>
                      <w:rFonts w:ascii="仿宋_GB2312" w:hAnsi="仿宋_GB2312" w:cs="仿宋_GB2312" w:eastAsia="仿宋_GB2312"/>
                      <w:sz w:val="19"/>
                      <w:color w:val="000000"/>
                    </w:rPr>
                    <w:t xml:space="preserve"> 5.支持输入源一键切换。</w:t>
                  </w:r>
                  <w:r>
                    <w:br/>
                  </w:r>
                  <w:r>
                    <w:rPr>
                      <w:rFonts w:ascii="仿宋_GB2312" w:hAnsi="仿宋_GB2312" w:cs="仿宋_GB2312" w:eastAsia="仿宋_GB2312"/>
                      <w:sz w:val="19"/>
                      <w:color w:val="000000"/>
                    </w:rPr>
                    <w:t xml:space="preserve"> 6.支持外置独立音频。</w:t>
                  </w:r>
                  <w:r>
                    <w:br/>
                  </w:r>
                  <w:r>
                    <w:rPr>
                      <w:rFonts w:ascii="仿宋_GB2312" w:hAnsi="仿宋_GB2312" w:cs="仿宋_GB2312" w:eastAsia="仿宋_GB2312"/>
                      <w:sz w:val="19"/>
                      <w:color w:val="000000"/>
                    </w:rPr>
                    <w:t xml:space="preserve"> 7.支持 DVI、HDMI 的输入分辨率预设及自定义调节。</w:t>
                  </w:r>
                  <w:r>
                    <w:br/>
                  </w:r>
                  <w:r>
                    <w:rPr>
                      <w:rFonts w:ascii="仿宋_GB2312" w:hAnsi="仿宋_GB2312" w:cs="仿宋_GB2312" w:eastAsia="仿宋_GB2312"/>
                      <w:sz w:val="19"/>
                      <w:color w:val="000000"/>
                    </w:rPr>
                    <w:t xml:space="preserve"> 8.支持画面一键全屏缩放、点对点显示、自定义缩放三种缩放模式。</w:t>
                  </w:r>
                  <w:r>
                    <w:br/>
                  </w:r>
                  <w:r>
                    <w:rPr>
                      <w:rFonts w:ascii="仿宋_GB2312" w:hAnsi="仿宋_GB2312" w:cs="仿宋_GB2312" w:eastAsia="仿宋_GB2312"/>
                      <w:sz w:val="19"/>
                      <w:color w:val="000000"/>
                    </w:rPr>
                    <w:t xml:space="preserve"> 9.支持快捷点屏，简单操作即可完成屏体配置。</w:t>
                  </w:r>
                  <w:r>
                    <w:br/>
                  </w:r>
                  <w:r>
                    <w:rPr>
                      <w:rFonts w:ascii="仿宋_GB2312" w:hAnsi="仿宋_GB2312" w:cs="仿宋_GB2312" w:eastAsia="仿宋_GB2312"/>
                      <w:sz w:val="19"/>
                      <w:color w:val="000000"/>
                    </w:rPr>
                    <w:t xml:space="preserve"> 10.支持创建 6 个用户场景作为模板保存，可直接调用，方便使用。</w:t>
                  </w:r>
                  <w:r>
                    <w:br/>
                  </w:r>
                  <w:r>
                    <w:rPr>
                      <w:rFonts w:ascii="仿宋_GB2312" w:hAnsi="仿宋_GB2312" w:cs="仿宋_GB2312" w:eastAsia="仿宋_GB2312"/>
                      <w:sz w:val="19"/>
                      <w:color w:val="000000"/>
                    </w:rPr>
                    <w:t xml:space="preserve"> 11.支持通过 RS232 协议连接中控设备。</w:t>
                  </w:r>
                  <w:r>
                    <w:br/>
                  </w:r>
                  <w:r>
                    <w:rPr>
                      <w:rFonts w:ascii="仿宋_GB2312" w:hAnsi="仿宋_GB2312" w:cs="仿宋_GB2312" w:eastAsia="仿宋_GB2312"/>
                      <w:sz w:val="19"/>
                      <w:color w:val="000000"/>
                    </w:rPr>
                    <w:t xml:space="preserve"> 12.支持屏体参数调整，例如亮度、Gamma 等。</w:t>
                  </w:r>
                  <w:r>
                    <w:br/>
                  </w:r>
                  <w:r>
                    <w:rPr>
                      <w:rFonts w:ascii="仿宋_GB2312" w:hAnsi="仿宋_GB2312" w:cs="仿宋_GB2312" w:eastAsia="仿宋_GB2312"/>
                      <w:sz w:val="19"/>
                      <w:color w:val="000000"/>
                    </w:rPr>
                    <w:t xml:space="preserve"> 13.前面板直观的 LCD 显示界面，清晰的按键灯提示，简化了系统的控制操作。</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吸顶音响</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1、推荐功率 10W-120W</w:t>
                  </w:r>
                  <w:r>
                    <w:br/>
                  </w:r>
                  <w:r>
                    <w:rPr>
                      <w:rFonts w:ascii="仿宋_GB2312" w:hAnsi="仿宋_GB2312" w:cs="仿宋_GB2312" w:eastAsia="仿宋_GB2312"/>
                      <w:sz w:val="19"/>
                      <w:color w:val="000000"/>
                    </w:rPr>
                    <w:t xml:space="preserve"> 2、额定阻抗 8Ω</w:t>
                  </w:r>
                  <w:r>
                    <w:br/>
                  </w:r>
                  <w:r>
                    <w:rPr>
                      <w:rFonts w:ascii="仿宋_GB2312" w:hAnsi="仿宋_GB2312" w:cs="仿宋_GB2312" w:eastAsia="仿宋_GB2312"/>
                      <w:sz w:val="19"/>
                      <w:color w:val="000000"/>
                    </w:rPr>
                    <w:t xml:space="preserve"> 3、灵敏度 86dB</w:t>
                  </w:r>
                  <w:r>
                    <w:br/>
                  </w:r>
                  <w:r>
                    <w:rPr>
                      <w:rFonts w:ascii="仿宋_GB2312" w:hAnsi="仿宋_GB2312" w:cs="仿宋_GB2312" w:eastAsia="仿宋_GB2312"/>
                      <w:sz w:val="19"/>
                      <w:color w:val="000000"/>
                    </w:rPr>
                    <w:t xml:space="preserve"> 4、频响范围 40Hz-20KHz</w:t>
                  </w:r>
                  <w:r>
                    <w:br/>
                  </w:r>
                  <w:r>
                    <w:rPr>
                      <w:rFonts w:ascii="仿宋_GB2312" w:hAnsi="仿宋_GB2312" w:cs="仿宋_GB2312" w:eastAsia="仿宋_GB2312"/>
                      <w:sz w:val="19"/>
                      <w:color w:val="000000"/>
                    </w:rPr>
                    <w:t xml:space="preserve"> 5、谐振频率 45Hz</w:t>
                  </w:r>
                  <w:r>
                    <w:br/>
                  </w:r>
                  <w:r>
                    <w:rPr>
                      <w:rFonts w:ascii="仿宋_GB2312" w:hAnsi="仿宋_GB2312" w:cs="仿宋_GB2312" w:eastAsia="仿宋_GB2312"/>
                      <w:sz w:val="19"/>
                      <w:color w:val="000000"/>
                    </w:rPr>
                    <w:t xml:space="preserve"> 6、开孔尺寸（mm） Φ250</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功放</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1、全新的外观设计，凸显简约时尚的风格；</w:t>
                  </w:r>
                  <w:r>
                    <w:br/>
                  </w:r>
                  <w:r>
                    <w:rPr>
                      <w:rFonts w:ascii="仿宋_GB2312" w:hAnsi="仿宋_GB2312" w:cs="仿宋_GB2312" w:eastAsia="仿宋_GB2312"/>
                      <w:sz w:val="19"/>
                      <w:color w:val="000000"/>
                    </w:rPr>
                    <w:t xml:space="preserve"> 2、内置蓝牙模块，可以通过蓝牙与手机连接播放音乐；</w:t>
                  </w:r>
                  <w:r>
                    <w:br/>
                  </w:r>
                  <w:r>
                    <w:rPr>
                      <w:rFonts w:ascii="仿宋_GB2312" w:hAnsi="仿宋_GB2312" w:cs="仿宋_GB2312" w:eastAsia="仿宋_GB2312"/>
                      <w:sz w:val="19"/>
                      <w:color w:val="000000"/>
                    </w:rPr>
                    <w:t xml:space="preserve"> 3、面板提供USB插口，方便使用U盘播放音乐；</w:t>
                  </w:r>
                  <w:r>
                    <w:br/>
                  </w:r>
                  <w:r>
                    <w:rPr>
                      <w:rFonts w:ascii="仿宋_GB2312" w:hAnsi="仿宋_GB2312" w:cs="仿宋_GB2312" w:eastAsia="仿宋_GB2312"/>
                      <w:sz w:val="19"/>
                      <w:color w:val="000000"/>
                    </w:rPr>
                    <w:t xml:space="preserve"> 4、具备光纤和同轴输入接口，方便连接各种数字音源；</w:t>
                  </w:r>
                  <w:r>
                    <w:br/>
                  </w:r>
                  <w:r>
                    <w:rPr>
                      <w:rFonts w:ascii="仿宋_GB2312" w:hAnsi="仿宋_GB2312" w:cs="仿宋_GB2312" w:eastAsia="仿宋_GB2312"/>
                      <w:sz w:val="19"/>
                      <w:color w:val="000000"/>
                    </w:rPr>
                    <w:t xml:space="preserve"> 5、带2路独立的模拟音源输入(CD和AUX)，方便连接各种模拟音源；</w:t>
                  </w:r>
                  <w:r>
                    <w:br/>
                  </w:r>
                  <w:r>
                    <w:rPr>
                      <w:rFonts w:ascii="仿宋_GB2312" w:hAnsi="仿宋_GB2312" w:cs="仿宋_GB2312" w:eastAsia="仿宋_GB2312"/>
                      <w:sz w:val="19"/>
                      <w:color w:val="000000"/>
                    </w:rPr>
                    <w:t xml:space="preserve"> 6、带2路MIC输入，内置音调、延时和混响调节功能，卡拉OK效果可满足家用娱乐要求；</w:t>
                  </w:r>
                  <w:r>
                    <w:br/>
                  </w:r>
                  <w:r>
                    <w:rPr>
                      <w:rFonts w:ascii="仿宋_GB2312" w:hAnsi="仿宋_GB2312" w:cs="仿宋_GB2312" w:eastAsia="仿宋_GB2312"/>
                      <w:sz w:val="19"/>
                      <w:color w:val="000000"/>
                    </w:rPr>
                    <w:t xml:space="preserve"> 7、音乐播放提供±10dB的高低音均衡调节；</w:t>
                  </w:r>
                  <w:r>
                    <w:br/>
                  </w:r>
                  <w:r>
                    <w:rPr>
                      <w:rFonts w:ascii="仿宋_GB2312" w:hAnsi="仿宋_GB2312" w:cs="仿宋_GB2312" w:eastAsia="仿宋_GB2312"/>
                      <w:sz w:val="19"/>
                      <w:color w:val="000000"/>
                    </w:rPr>
                    <w:t xml:space="preserve"> 8、HiFi级的功放电路设计，使本机具有非凡的音质；</w:t>
                  </w:r>
                  <w:r>
                    <w:br/>
                  </w:r>
                  <w:r>
                    <w:rPr>
                      <w:rFonts w:ascii="仿宋_GB2312" w:hAnsi="仿宋_GB2312" w:cs="仿宋_GB2312" w:eastAsia="仿宋_GB2312"/>
                      <w:sz w:val="19"/>
                      <w:color w:val="000000"/>
                    </w:rPr>
                    <w:t xml:space="preserve"> 9、内置多重保护，确保本机可以长期稳定的可靠工作；</w:t>
                  </w:r>
                  <w:r>
                    <w:br/>
                  </w:r>
                  <w:r>
                    <w:rPr>
                      <w:rFonts w:ascii="仿宋_GB2312" w:hAnsi="仿宋_GB2312" w:cs="仿宋_GB2312" w:eastAsia="仿宋_GB2312"/>
                      <w:sz w:val="19"/>
                      <w:color w:val="000000"/>
                    </w:rPr>
                    <w:t xml:space="preserve"> 10、本机带红外遥控器，方便操作使用；</w:t>
                  </w:r>
                  <w:r>
                    <w:br/>
                  </w:r>
                  <w:r>
                    <w:rPr>
                      <w:rFonts w:ascii="仿宋_GB2312" w:hAnsi="仿宋_GB2312" w:cs="仿宋_GB2312" w:eastAsia="仿宋_GB2312"/>
                      <w:sz w:val="19"/>
                      <w:color w:val="000000"/>
                    </w:rPr>
                    <w:t xml:space="preserve"> RMS输出功率：2路负载，1KHz，THD≤0.5%</w:t>
                  </w:r>
                  <w:r>
                    <w:br/>
                  </w:r>
                  <w:r>
                    <w:rPr>
                      <w:rFonts w:ascii="仿宋_GB2312" w:hAnsi="仿宋_GB2312" w:cs="仿宋_GB2312" w:eastAsia="仿宋_GB2312"/>
                      <w:sz w:val="19"/>
                      <w:color w:val="000000"/>
                    </w:rPr>
                    <w:t xml:space="preserve"> 额定功率：8Ω/150W  4Ω/240W</w:t>
                  </w:r>
                  <w:r>
                    <w:br/>
                  </w:r>
                  <w:r>
                    <w:rPr>
                      <w:rFonts w:ascii="仿宋_GB2312" w:hAnsi="仿宋_GB2312" w:cs="仿宋_GB2312" w:eastAsia="仿宋_GB2312"/>
                      <w:sz w:val="19"/>
                      <w:color w:val="000000"/>
                    </w:rPr>
                    <w:t xml:space="preserve"> 频率响应：</w:t>
                  </w:r>
                  <w:r>
                    <w:br/>
                  </w:r>
                  <w:r>
                    <w:rPr>
                      <w:rFonts w:ascii="仿宋_GB2312" w:hAnsi="仿宋_GB2312" w:cs="仿宋_GB2312" w:eastAsia="仿宋_GB2312"/>
                      <w:sz w:val="19"/>
                      <w:color w:val="000000"/>
                    </w:rPr>
                    <w:t xml:space="preserve"> LINE输入，8Ω负载，额定功率：20Hz-20KHz (-1dB)</w:t>
                  </w:r>
                  <w:r>
                    <w:br/>
                  </w:r>
                  <w:r>
                    <w:rPr>
                      <w:rFonts w:ascii="仿宋_GB2312" w:hAnsi="仿宋_GB2312" w:cs="仿宋_GB2312" w:eastAsia="仿宋_GB2312"/>
                      <w:sz w:val="19"/>
                      <w:color w:val="000000"/>
                    </w:rPr>
                    <w:t xml:space="preserve"> MIC输入，8Ω负载，额定功率：50Hz-16KHz (-3dB)</w:t>
                  </w:r>
                  <w:r>
                    <w:br/>
                  </w:r>
                  <w:r>
                    <w:rPr>
                      <w:rFonts w:ascii="仿宋_GB2312" w:hAnsi="仿宋_GB2312" w:cs="仿宋_GB2312" w:eastAsia="仿宋_GB2312"/>
                      <w:sz w:val="19"/>
                      <w:color w:val="000000"/>
                    </w:rPr>
                    <w:t xml:space="preserve"> 输入灵敏度：</w:t>
                  </w:r>
                  <w:r>
                    <w:br/>
                  </w:r>
                  <w:r>
                    <w:rPr>
                      <w:rFonts w:ascii="仿宋_GB2312" w:hAnsi="仿宋_GB2312" w:cs="仿宋_GB2312" w:eastAsia="仿宋_GB2312"/>
                      <w:sz w:val="19"/>
                      <w:color w:val="000000"/>
                    </w:rPr>
                    <w:t xml:space="preserve"> LINE输入 (1KHz，8Ω负载额定输出)：220mV±5%</w:t>
                  </w:r>
                  <w:r>
                    <w:br/>
                  </w:r>
                  <w:r>
                    <w:rPr>
                      <w:rFonts w:ascii="仿宋_GB2312" w:hAnsi="仿宋_GB2312" w:cs="仿宋_GB2312" w:eastAsia="仿宋_GB2312"/>
                      <w:sz w:val="19"/>
                      <w:color w:val="000000"/>
                    </w:rPr>
                    <w:t xml:space="preserve"> MIC输入 (1KHz，8Ω负载额定输出)：10mV±5%</w:t>
                  </w:r>
                  <w:r>
                    <w:br/>
                  </w:r>
                  <w:r>
                    <w:rPr>
                      <w:rFonts w:ascii="仿宋_GB2312" w:hAnsi="仿宋_GB2312" w:cs="仿宋_GB2312" w:eastAsia="仿宋_GB2312"/>
                      <w:sz w:val="19"/>
                      <w:color w:val="000000"/>
                    </w:rPr>
                    <w:t xml:space="preserve"> 信噪比：</w:t>
                  </w:r>
                  <w:r>
                    <w:br/>
                  </w:r>
                  <w:r>
                    <w:rPr>
                      <w:rFonts w:ascii="仿宋_GB2312" w:hAnsi="仿宋_GB2312" w:cs="仿宋_GB2312" w:eastAsia="仿宋_GB2312"/>
                      <w:sz w:val="19"/>
                      <w:color w:val="000000"/>
                    </w:rPr>
                    <w:t xml:space="preserve"> LINE输入 @A计权≥ 85dB</w:t>
                  </w:r>
                  <w:r>
                    <w:br/>
                  </w:r>
                  <w:r>
                    <w:rPr>
                      <w:rFonts w:ascii="仿宋_GB2312" w:hAnsi="仿宋_GB2312" w:cs="仿宋_GB2312" w:eastAsia="仿宋_GB2312"/>
                      <w:sz w:val="19"/>
                      <w:color w:val="000000"/>
                    </w:rPr>
                    <w:t xml:space="preserve"> MIC输入 @A计权≥ 75dB</w:t>
                  </w:r>
                  <w:r>
                    <w:br/>
                  </w:r>
                  <w:r>
                    <w:rPr>
                      <w:rFonts w:ascii="仿宋_GB2312" w:hAnsi="仿宋_GB2312" w:cs="仿宋_GB2312" w:eastAsia="仿宋_GB2312"/>
                      <w:sz w:val="19"/>
                      <w:color w:val="000000"/>
                    </w:rPr>
                    <w:t xml:space="preserve"> 通道分离度：LINE输入，1KHz ≥ 60dB</w:t>
                  </w:r>
                  <w:r>
                    <w:br/>
                  </w:r>
                  <w:r>
                    <w:rPr>
                      <w:rFonts w:ascii="仿宋_GB2312" w:hAnsi="仿宋_GB2312" w:cs="仿宋_GB2312" w:eastAsia="仿宋_GB2312"/>
                      <w:sz w:val="19"/>
                      <w:color w:val="000000"/>
                    </w:rPr>
                    <w:t xml:space="preserve"> 音调电路：</w:t>
                  </w:r>
                  <w:r>
                    <w:br/>
                  </w:r>
                  <w:r>
                    <w:rPr>
                      <w:rFonts w:ascii="仿宋_GB2312" w:hAnsi="仿宋_GB2312" w:cs="仿宋_GB2312" w:eastAsia="仿宋_GB2312"/>
                      <w:sz w:val="19"/>
                      <w:color w:val="000000"/>
                    </w:rPr>
                    <w:t xml:space="preserve"> 线路、MIC高音 10dB @ 10KHz      线路、MIC低音 10dB @ 100Hz</w:t>
                  </w:r>
                  <w:r>
                    <w:br/>
                  </w:r>
                  <w:r>
                    <w:rPr>
                      <w:rFonts w:ascii="仿宋_GB2312" w:hAnsi="仿宋_GB2312" w:cs="仿宋_GB2312" w:eastAsia="仿宋_GB2312"/>
                      <w:sz w:val="19"/>
                      <w:color w:val="000000"/>
                    </w:rPr>
                    <w:t xml:space="preserve"> 过流、短路保护：</w:t>
                  </w:r>
                  <w:r>
                    <w:br/>
                  </w:r>
                  <w:r>
                    <w:rPr>
                      <w:rFonts w:ascii="仿宋_GB2312" w:hAnsi="仿宋_GB2312" w:cs="仿宋_GB2312" w:eastAsia="仿宋_GB2312"/>
                      <w:sz w:val="19"/>
                      <w:color w:val="000000"/>
                    </w:rPr>
                    <w:t xml:space="preserve"> 输出幅度 ：≥ 5V</w:t>
                  </w:r>
                  <w:r>
                    <w:br/>
                  </w:r>
                  <w:r>
                    <w:rPr>
                      <w:rFonts w:ascii="仿宋_GB2312" w:hAnsi="仿宋_GB2312" w:cs="仿宋_GB2312" w:eastAsia="仿宋_GB2312"/>
                      <w:sz w:val="19"/>
                      <w:color w:val="000000"/>
                    </w:rPr>
                    <w:t xml:space="preserve"> USB支持格式：U盘播放 WMA.MP3.APE.FLAC     电源要求：AC220V, 50Hz</w:t>
                  </w:r>
                  <w:r>
                    <w:br/>
                  </w:r>
                  <w:r>
                    <w:rPr>
                      <w:rFonts w:ascii="仿宋_GB2312" w:hAnsi="仿宋_GB2312" w:cs="仿宋_GB2312" w:eastAsia="仿宋_GB2312"/>
                      <w:sz w:val="19"/>
                      <w:color w:val="000000"/>
                    </w:rPr>
                    <w:t xml:space="preserve"> 尺寸440*307*88     盘片类型CD   频响范围20Hz-20KHz     </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高亮度激光投影机</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1.显示技术：3LCDx0.64液晶面板</w:t>
                  </w:r>
                  <w:r>
                    <w:br/>
                  </w:r>
                  <w:r>
                    <w:rPr>
                      <w:rFonts w:ascii="仿宋_GB2312" w:hAnsi="仿宋_GB2312" w:cs="仿宋_GB2312" w:eastAsia="仿宋_GB2312"/>
                      <w:sz w:val="19"/>
                      <w:color w:val="000000"/>
                    </w:rPr>
                    <w:t xml:space="preserve"> 2.分辨率  ：1920*1200</w:t>
                  </w:r>
                  <w:r>
                    <w:br/>
                  </w:r>
                  <w:r>
                    <w:rPr>
                      <w:rFonts w:ascii="仿宋_GB2312" w:hAnsi="仿宋_GB2312" w:cs="仿宋_GB2312" w:eastAsia="仿宋_GB2312"/>
                      <w:sz w:val="19"/>
                      <w:color w:val="000000"/>
                    </w:rPr>
                    <w:t xml:space="preserve"> 3.亮度：5000流明</w:t>
                  </w:r>
                  <w:r>
                    <w:br/>
                  </w:r>
                  <w:r>
                    <w:rPr>
                      <w:rFonts w:ascii="仿宋_GB2312" w:hAnsi="仿宋_GB2312" w:cs="仿宋_GB2312" w:eastAsia="仿宋_GB2312"/>
                      <w:sz w:val="19"/>
                      <w:color w:val="000000"/>
                    </w:rPr>
                    <w:t xml:space="preserve"> 4.▲对比度：5500000:1</w:t>
                  </w:r>
                  <w:r>
                    <w:br/>
                  </w:r>
                  <w:r>
                    <w:rPr>
                      <w:rFonts w:ascii="仿宋_GB2312" w:hAnsi="仿宋_GB2312" w:cs="仿宋_GB2312" w:eastAsia="仿宋_GB2312"/>
                      <w:sz w:val="19"/>
                      <w:color w:val="000000"/>
                    </w:rPr>
                    <w:t xml:space="preserve"> 5.画面均匀度：    ≧90%</w:t>
                  </w:r>
                  <w:r>
                    <w:br/>
                  </w:r>
                  <w:r>
                    <w:rPr>
                      <w:rFonts w:ascii="仿宋_GB2312" w:hAnsi="仿宋_GB2312" w:cs="仿宋_GB2312" w:eastAsia="仿宋_GB2312"/>
                      <w:sz w:val="19"/>
                      <w:color w:val="000000"/>
                    </w:rPr>
                    <w:t xml:space="preserve"> 6.光源： 激光二极管</w:t>
                  </w:r>
                  <w:r>
                    <w:br/>
                  </w:r>
                  <w:r>
                    <w:rPr>
                      <w:rFonts w:ascii="仿宋_GB2312" w:hAnsi="仿宋_GB2312" w:cs="仿宋_GB2312" w:eastAsia="仿宋_GB2312"/>
                      <w:sz w:val="19"/>
                      <w:color w:val="000000"/>
                    </w:rPr>
                    <w:t xml:space="preserve"> 7.▲镜头投射比：0.44</w:t>
                  </w:r>
                  <w:r>
                    <w:br/>
                  </w:r>
                  <w:r>
                    <w:rPr>
                      <w:rFonts w:ascii="仿宋_GB2312" w:hAnsi="仿宋_GB2312" w:cs="仿宋_GB2312" w:eastAsia="仿宋_GB2312"/>
                      <w:sz w:val="19"/>
                      <w:color w:val="000000"/>
                    </w:rPr>
                    <w:t xml:space="preserve"> 8.输入接口：VGA×1，HDMI (IN)×2，USB-A×1， USB-B×1</w:t>
                  </w:r>
                  <w:r>
                    <w:br/>
                  </w:r>
                  <w:r>
                    <w:rPr>
                      <w:rFonts w:ascii="仿宋_GB2312" w:hAnsi="仿宋_GB2312" w:cs="仿宋_GB2312" w:eastAsia="仿宋_GB2312"/>
                      <w:sz w:val="19"/>
                      <w:color w:val="000000"/>
                    </w:rPr>
                    <w:t xml:space="preserve"> RJ45×1， HD BaseT×1（选配），Audio in（mini jack,3.5mm）×1</w:t>
                  </w:r>
                  <w:r>
                    <w:br/>
                  </w:r>
                  <w:r>
                    <w:rPr>
                      <w:rFonts w:ascii="仿宋_GB2312" w:hAnsi="仿宋_GB2312" w:cs="仿宋_GB2312" w:eastAsia="仿宋_GB2312"/>
                      <w:sz w:val="19"/>
                      <w:color w:val="000000"/>
                    </w:rPr>
                    <w:t xml:space="preserve"> 9.输出接口：  VGA×1 ，Audio out（mini-jack,3.5mm）×1</w:t>
                  </w:r>
                  <w:r>
                    <w:br/>
                  </w:r>
                  <w:r>
                    <w:rPr>
                      <w:rFonts w:ascii="仿宋_GB2312" w:hAnsi="仿宋_GB2312" w:cs="仿宋_GB2312" w:eastAsia="仿宋_GB2312"/>
                      <w:sz w:val="19"/>
                      <w:color w:val="000000"/>
                    </w:rPr>
                    <w:t xml:space="preserve"> 10.其他接口： RS232×1，RJ45×1 ， USB-B×1</w:t>
                  </w:r>
                  <w:r>
                    <w:br/>
                  </w:r>
                  <w:r>
                    <w:rPr>
                      <w:rFonts w:ascii="仿宋_GB2312" w:hAnsi="仿宋_GB2312" w:cs="仿宋_GB2312" w:eastAsia="仿宋_GB2312"/>
                      <w:sz w:val="19"/>
                      <w:color w:val="000000"/>
                    </w:rPr>
                    <w:t xml:space="preserve"> 11.数位梯形修正：垂直: ±15°，水平：±15° 水平/垂直梯形校正、曲面校正、四角/六角校正、多点曲面补正</w:t>
                  </w:r>
                  <w:r>
                    <w:br/>
                  </w:r>
                  <w:r>
                    <w:rPr>
                      <w:rFonts w:ascii="仿宋_GB2312" w:hAnsi="仿宋_GB2312" w:cs="仿宋_GB2312" w:eastAsia="仿宋_GB2312"/>
                      <w:sz w:val="19"/>
                      <w:color w:val="000000"/>
                    </w:rPr>
                    <w:t xml:space="preserve"> 12.噪音水平：正常模式: 37dB，节能模式: 27dB</w:t>
                  </w:r>
                  <w:r>
                    <w:br/>
                  </w:r>
                  <w:r>
                    <w:rPr>
                      <w:rFonts w:ascii="仿宋_GB2312" w:hAnsi="仿宋_GB2312" w:cs="仿宋_GB2312" w:eastAsia="仿宋_GB2312"/>
                      <w:sz w:val="19"/>
                      <w:color w:val="000000"/>
                    </w:rPr>
                    <w:t xml:space="preserve"> 13.重量：8.6kg</w:t>
                  </w:r>
                  <w:r>
                    <w:br/>
                  </w:r>
                  <w:r>
                    <w:rPr>
                      <w:rFonts w:ascii="仿宋_GB2312" w:hAnsi="仿宋_GB2312" w:cs="仿宋_GB2312" w:eastAsia="仿宋_GB2312"/>
                      <w:sz w:val="19"/>
                      <w:color w:val="000000"/>
                    </w:rPr>
                    <w:t xml:space="preserve"> 14.整机功率：350W max, 待机功耗≤0.5W      15.喇叭：16W 扬声器</w:t>
                  </w:r>
                  <w:r>
                    <w:br/>
                  </w:r>
                  <w:r>
                    <w:rPr>
                      <w:rFonts w:ascii="仿宋_GB2312" w:hAnsi="仿宋_GB2312" w:cs="仿宋_GB2312" w:eastAsia="仿宋_GB2312"/>
                      <w:sz w:val="19"/>
                      <w:color w:val="000000"/>
                    </w:rPr>
                    <w:t xml:space="preserve"> 应用要求</w:t>
                  </w:r>
                  <w:r>
                    <w:br/>
                  </w:r>
                  <w:r>
                    <w:rPr>
                      <w:rFonts w:ascii="仿宋_GB2312" w:hAnsi="仿宋_GB2312" w:cs="仿宋_GB2312" w:eastAsia="仿宋_GB2312"/>
                      <w:sz w:val="19"/>
                      <w:color w:val="000000"/>
                    </w:rPr>
                    <w:t xml:space="preserve"> 16.▲多模组结构光学引擎技术，20000小时免维护</w:t>
                  </w:r>
                  <w:r>
                    <w:br/>
                  </w:r>
                  <w:r>
                    <w:rPr>
                      <w:rFonts w:ascii="仿宋_GB2312" w:hAnsi="仿宋_GB2312" w:cs="仿宋_GB2312" w:eastAsia="仿宋_GB2312"/>
                      <w:sz w:val="19"/>
                      <w:color w:val="000000"/>
                    </w:rPr>
                    <w:t xml:space="preserve"> 17.智能风速调节，控制投影机噪音，内部恒定温度</w:t>
                  </w:r>
                  <w:r>
                    <w:br/>
                  </w:r>
                  <w:r>
                    <w:rPr>
                      <w:rFonts w:ascii="仿宋_GB2312" w:hAnsi="仿宋_GB2312" w:cs="仿宋_GB2312" w:eastAsia="仿宋_GB2312"/>
                      <w:sz w:val="19"/>
                      <w:color w:val="000000"/>
                    </w:rPr>
                    <w:t xml:space="preserve"> 18.▲具备垂直和水平梯形校正、四角校正、六角校正、多点校正、曲面补正</w:t>
                  </w:r>
                  <w:r>
                    <w:br/>
                  </w:r>
                  <w:r>
                    <w:rPr>
                      <w:rFonts w:ascii="仿宋_GB2312" w:hAnsi="仿宋_GB2312" w:cs="仿宋_GB2312" w:eastAsia="仿宋_GB2312"/>
                      <w:sz w:val="19"/>
                      <w:color w:val="000000"/>
                    </w:rPr>
                    <w:t xml:space="preserve"> 19.支持HDBaseT长距离网络传输功能（选配）</w:t>
                  </w:r>
                  <w:r>
                    <w:br/>
                  </w:r>
                  <w:r>
                    <w:rPr>
                      <w:rFonts w:ascii="仿宋_GB2312" w:hAnsi="仿宋_GB2312" w:cs="仿宋_GB2312" w:eastAsia="仿宋_GB2312"/>
                      <w:sz w:val="19"/>
                      <w:color w:val="000000"/>
                    </w:rPr>
                    <w:t xml:space="preserve"> 20.支持水平、垂直360°旋转安装</w:t>
                  </w:r>
                  <w:r>
                    <w:br/>
                  </w:r>
                  <w:r>
                    <w:rPr>
                      <w:rFonts w:ascii="仿宋_GB2312" w:hAnsi="仿宋_GB2312" w:cs="仿宋_GB2312" w:eastAsia="仿宋_GB2312"/>
                      <w:sz w:val="19"/>
                      <w:color w:val="000000"/>
                    </w:rPr>
                    <w:t xml:space="preserve"> 21.支持Crestron、PJ-Link、AMX</w:t>
                  </w:r>
                  <w:r>
                    <w:br/>
                  </w:r>
                  <w:r>
                    <w:rPr>
                      <w:rFonts w:ascii="仿宋_GB2312" w:hAnsi="仿宋_GB2312" w:cs="仿宋_GB2312" w:eastAsia="仿宋_GB2312"/>
                      <w:sz w:val="19"/>
                      <w:color w:val="000000"/>
                    </w:rPr>
                    <w:t xml:space="preserve"> 22.双USB，USB*1支持供电输出2.5A方便扩展设备供电；USB*1支持多媒体播放.</w:t>
                  </w:r>
                  <w:r>
                    <w:br/>
                  </w:r>
                  <w:r>
                    <w:rPr>
                      <w:rFonts w:ascii="仿宋_GB2312" w:hAnsi="仿宋_GB2312" w:cs="仿宋_GB2312" w:eastAsia="仿宋_GB2312"/>
                      <w:sz w:val="19"/>
                      <w:color w:val="000000"/>
                    </w:rPr>
                    <w:t xml:space="preserve"> 23.USB直读图片及视频功能(主要支持播放的文件格式(MKV，MP4，AVI，JPEG等)                                                    </w:t>
                  </w:r>
                  <w:r>
                    <w:br/>
                  </w:r>
                  <w:r>
                    <w:rPr>
                      <w:rFonts w:ascii="仿宋_GB2312" w:hAnsi="仿宋_GB2312" w:cs="仿宋_GB2312" w:eastAsia="仿宋_GB2312"/>
                      <w:sz w:val="19"/>
                      <w:color w:val="000000"/>
                    </w:rPr>
                    <w:t xml:space="preserve"> 24.快速开关机功能，断电保护功能</w:t>
                  </w:r>
                  <w:r>
                    <w:br/>
                  </w:r>
                  <w:r>
                    <w:rPr>
                      <w:rFonts w:ascii="仿宋_GB2312" w:hAnsi="仿宋_GB2312" w:cs="仿宋_GB2312" w:eastAsia="仿宋_GB2312"/>
                      <w:sz w:val="19"/>
                      <w:color w:val="000000"/>
                    </w:rPr>
                    <w:t xml:space="preserve"> 25.接入信号自动开机,无信号30秒内自动关机。</w:t>
                  </w:r>
                  <w:r>
                    <w:br/>
                  </w:r>
                  <w:r>
                    <w:rPr>
                      <w:rFonts w:ascii="仿宋_GB2312" w:hAnsi="仿宋_GB2312" w:cs="仿宋_GB2312" w:eastAsia="仿宋_GB2312"/>
                      <w:sz w:val="19"/>
                      <w:color w:val="000000"/>
                    </w:rPr>
                    <w:t xml:space="preserve"> 26.▲密码锁定及防盗功能</w:t>
                  </w:r>
                  <w:r>
                    <w:br/>
                  </w:r>
                  <w:r>
                    <w:rPr>
                      <w:rFonts w:ascii="仿宋_GB2312" w:hAnsi="仿宋_GB2312" w:cs="仿宋_GB2312" w:eastAsia="仿宋_GB2312"/>
                      <w:sz w:val="19"/>
                      <w:color w:val="000000"/>
                    </w:rPr>
                    <w:t xml:space="preserve"> 27.画面自动翻转功能</w:t>
                  </w:r>
                  <w:r>
                    <w:br/>
                  </w:r>
                  <w:r>
                    <w:rPr>
                      <w:rFonts w:ascii="仿宋_GB2312" w:hAnsi="仿宋_GB2312" w:cs="仿宋_GB2312" w:eastAsia="仿宋_GB2312"/>
                      <w:sz w:val="19"/>
                      <w:color w:val="000000"/>
                    </w:rPr>
                    <w:t xml:space="preserve"> 28.内置测试图、具有黑板、绿板等多种配色板图像模式</w:t>
                  </w:r>
                  <w:r>
                    <w:br/>
                  </w:r>
                  <w:r>
                    <w:rPr>
                      <w:rFonts w:ascii="仿宋_GB2312" w:hAnsi="仿宋_GB2312" w:cs="仿宋_GB2312" w:eastAsia="仿宋_GB2312"/>
                      <w:sz w:val="19"/>
                      <w:color w:val="000000"/>
                    </w:rPr>
                    <w:t xml:space="preserve"> 29.可在温度5℃-40℃、湿度20%—80%（无结露）的环境中运行</w:t>
                  </w:r>
                  <w:r>
                    <w:br/>
                  </w:r>
                  <w:r>
                    <w:rPr>
                      <w:rFonts w:ascii="仿宋_GB2312" w:hAnsi="仿宋_GB2312" w:cs="仿宋_GB2312" w:eastAsia="仿宋_GB2312"/>
                      <w:sz w:val="19"/>
                      <w:color w:val="000000"/>
                    </w:rPr>
                    <w:t xml:space="preserve"> 30.支持高空高度0-3000m</w:t>
                  </w:r>
                  <w:r>
                    <w:br/>
                  </w:r>
                  <w:r>
                    <w:rPr>
                      <w:rFonts w:ascii="仿宋_GB2312" w:hAnsi="仿宋_GB2312" w:cs="仿宋_GB2312" w:eastAsia="仿宋_GB2312"/>
                      <w:sz w:val="19"/>
                      <w:color w:val="000000"/>
                    </w:rPr>
                    <w:t xml:space="preserve"> 31.支持画面冻结，一键黑屏功能</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短焦镜头</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焦距：0.6M</w:t>
                  </w:r>
                  <w:r>
                    <w:br/>
                  </w:r>
                  <w:r>
                    <w:rPr>
                      <w:rFonts w:ascii="仿宋_GB2312" w:hAnsi="仿宋_GB2312" w:cs="仿宋_GB2312" w:eastAsia="仿宋_GB2312"/>
                      <w:sz w:val="19"/>
                      <w:color w:val="000000"/>
                    </w:rPr>
                    <w:t xml:space="preserve"> 150寸画面</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安装支架</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1、投影机配套专用吊架;</w:t>
                  </w:r>
                  <w:r>
                    <w:br/>
                  </w:r>
                  <w:r>
                    <w:rPr>
                      <w:rFonts w:ascii="仿宋_GB2312" w:hAnsi="仿宋_GB2312" w:cs="仿宋_GB2312" w:eastAsia="仿宋_GB2312"/>
                      <w:sz w:val="19"/>
                      <w:color w:val="000000"/>
                    </w:rPr>
                    <w:t xml:space="preserve"> 2、吊装可调式投影机支架；</w:t>
                  </w:r>
                  <w:r>
                    <w:br/>
                  </w:r>
                  <w:r>
                    <w:rPr>
                      <w:rFonts w:ascii="仿宋_GB2312" w:hAnsi="仿宋_GB2312" w:cs="仿宋_GB2312" w:eastAsia="仿宋_GB2312"/>
                      <w:sz w:val="19"/>
                      <w:color w:val="000000"/>
                    </w:rPr>
                    <w:t xml:space="preserve"> 3、适用于多种规格投影机;</w:t>
                  </w:r>
                  <w:r>
                    <w:br/>
                  </w:r>
                  <w:r>
                    <w:rPr>
                      <w:rFonts w:ascii="仿宋_GB2312" w:hAnsi="仿宋_GB2312" w:cs="仿宋_GB2312" w:eastAsia="仿宋_GB2312"/>
                      <w:sz w:val="19"/>
                      <w:color w:val="000000"/>
                    </w:rPr>
                    <w:t xml:space="preserve"> 4、可调上下倾仰角:-20°~+20°</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通道融合系统</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1.MAL</w:t>
                  </w:r>
                  <w:r>
                    <w:br/>
                  </w:r>
                  <w:r>
                    <w:rPr>
                      <w:rFonts w:ascii="仿宋_GB2312" w:hAnsi="仿宋_GB2312" w:cs="仿宋_GB2312" w:eastAsia="仿宋_GB2312"/>
                      <w:sz w:val="19"/>
                      <w:color w:val="000000"/>
                    </w:rPr>
                    <w:t xml:space="preserve"> 2.PHOTOSHOP，AFTER EFFECTS，或录象剪接组合来处理美术，影象，录象，和音频的制作。WATCHOUT可接受所有标准媒体存档格式，把不同的媒体汇集在一起。系统可按需要增减，需要控制更多显示就只需增加负责播放的电脑。WATCHOUT可以读取大多数常用的图片格式，包括BMP、GIF、JPEG、Photoshop、PICT、PNG、Targa和TIFF等。它可以播放被存为Windows媒体格式的动态图像或是与QuickTime兼容的格式，包括经常被用于存储电影的MOV, WMV, AVI, DV和MPEG-1/2等格式。</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控制主机</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CPU：i7 12700KF</w:t>
                  </w:r>
                  <w:r>
                    <w:br/>
                  </w:r>
                  <w:r>
                    <w:rPr>
                      <w:rFonts w:ascii="仿宋_GB2312" w:hAnsi="仿宋_GB2312" w:cs="仿宋_GB2312" w:eastAsia="仿宋_GB2312"/>
                      <w:sz w:val="19"/>
                      <w:color w:val="000000"/>
                    </w:rPr>
                    <w:t xml:space="preserve"> 散热器：B3PRO</w:t>
                  </w:r>
                  <w:r>
                    <w:br/>
                  </w:r>
                  <w:r>
                    <w:rPr>
                      <w:rFonts w:ascii="仿宋_GB2312" w:hAnsi="仿宋_GB2312" w:cs="仿宋_GB2312" w:eastAsia="仿宋_GB2312"/>
                      <w:sz w:val="19"/>
                      <w:color w:val="000000"/>
                    </w:rPr>
                    <w:t xml:space="preserve"> 主板：B660 PLUS</w:t>
                  </w:r>
                  <w:r>
                    <w:br/>
                  </w:r>
                  <w:r>
                    <w:rPr>
                      <w:rFonts w:ascii="仿宋_GB2312" w:hAnsi="仿宋_GB2312" w:cs="仿宋_GB2312" w:eastAsia="仿宋_GB2312"/>
                      <w:sz w:val="19"/>
                      <w:color w:val="000000"/>
                    </w:rPr>
                    <w:t xml:space="preserve"> 内存：16G D4</w:t>
                  </w:r>
                  <w:r>
                    <w:br/>
                  </w:r>
                  <w:r>
                    <w:rPr>
                      <w:rFonts w:ascii="仿宋_GB2312" w:hAnsi="仿宋_GB2312" w:cs="仿宋_GB2312" w:eastAsia="仿宋_GB2312"/>
                      <w:sz w:val="19"/>
                      <w:color w:val="000000"/>
                    </w:rPr>
                    <w:t xml:space="preserve"> 固态硬盘：980 1T</w:t>
                  </w:r>
                  <w:r>
                    <w:br/>
                  </w:r>
                  <w:r>
                    <w:rPr>
                      <w:rFonts w:ascii="仿宋_GB2312" w:hAnsi="仿宋_GB2312" w:cs="仿宋_GB2312" w:eastAsia="仿宋_GB2312"/>
                      <w:sz w:val="19"/>
                      <w:color w:val="000000"/>
                    </w:rPr>
                    <w:t xml:space="preserve"> 显卡：A4000 16G</w:t>
                  </w:r>
                  <w:r>
                    <w:br/>
                  </w:r>
                  <w:r>
                    <w:rPr>
                      <w:rFonts w:ascii="仿宋_GB2312" w:hAnsi="仿宋_GB2312" w:cs="仿宋_GB2312" w:eastAsia="仿宋_GB2312"/>
                      <w:sz w:val="19"/>
                      <w:color w:val="000000"/>
                    </w:rPr>
                    <w:t xml:space="preserve"> 机箱：工控机箱</w:t>
                  </w:r>
                  <w:r>
                    <w:br/>
                  </w:r>
                  <w:r>
                    <w:rPr>
                      <w:rFonts w:ascii="仿宋_GB2312" w:hAnsi="仿宋_GB2312" w:cs="仿宋_GB2312" w:eastAsia="仿宋_GB2312"/>
                      <w:sz w:val="19"/>
                      <w:color w:val="000000"/>
                    </w:rPr>
                    <w:t xml:space="preserve"> 电源：800W</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四季动效</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1、素材的挑选和剪辑影片剪辑、配音包装、特效制作；整体分辨率定做；</w:t>
                  </w:r>
                  <w:r>
                    <w:br/>
                  </w:r>
                  <w:r>
                    <w:rPr>
                      <w:rFonts w:ascii="仿宋_GB2312" w:hAnsi="仿宋_GB2312" w:cs="仿宋_GB2312" w:eastAsia="仿宋_GB2312"/>
                      <w:sz w:val="19"/>
                      <w:color w:val="000000"/>
                    </w:rPr>
                    <w:t xml:space="preserve"> 2、QT无损输出、MPEG、AVI等多种流行播放格式输出选择；后期合成输出成片。</w:t>
                  </w:r>
                  <w:r>
                    <w:br/>
                  </w:r>
                  <w:r>
                    <w:rPr>
                      <w:rFonts w:ascii="仿宋_GB2312" w:hAnsi="仿宋_GB2312" w:cs="仿宋_GB2312" w:eastAsia="仿宋_GB2312"/>
                      <w:sz w:val="19"/>
                      <w:color w:val="000000"/>
                    </w:rPr>
                    <w:t xml:space="preserve"> 3、选择专业配音及具有合法版权的背景音乐。</w:t>
                  </w:r>
                  <w:r>
                    <w:br/>
                  </w:r>
                  <w:r>
                    <w:rPr>
                      <w:rFonts w:ascii="仿宋_GB2312" w:hAnsi="仿宋_GB2312" w:cs="仿宋_GB2312" w:eastAsia="仿宋_GB2312"/>
                      <w:sz w:val="19"/>
                      <w:color w:val="000000"/>
                    </w:rPr>
                    <w:t xml:space="preserve"> 4、影视级剪辑及视觉包装，并通过专业编辑软件进行非线性编辑合成。</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辅料线材</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网线，高清线，安装辅材</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（二）</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古风换装+打印（礼仪互动）</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75寸立式一体机</w:t>
                  </w:r>
                  <w:r>
                    <w:br/>
                  </w:r>
                  <w:r>
                    <w:rPr>
                      <w:rFonts w:ascii="仿宋_GB2312" w:hAnsi="仿宋_GB2312" w:cs="仿宋_GB2312" w:eastAsia="仿宋_GB2312"/>
                      <w:sz w:val="19"/>
                      <w:color w:val="000000"/>
                    </w:rPr>
                    <w:t xml:space="preserve"> （含外壳定制）</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屏幕显示尺寸:43寸</w:t>
                  </w:r>
                  <w:r>
                    <w:br/>
                  </w:r>
                  <w:r>
                    <w:rPr>
                      <w:rFonts w:ascii="仿宋_GB2312" w:hAnsi="仿宋_GB2312" w:cs="仿宋_GB2312" w:eastAsia="仿宋_GB2312"/>
                      <w:sz w:val="19"/>
                      <w:color w:val="000000"/>
                    </w:rPr>
                    <w:t xml:space="preserve"> 分辨率:1920x1080</w:t>
                  </w:r>
                  <w:r>
                    <w:br/>
                  </w:r>
                  <w:r>
                    <w:rPr>
                      <w:rFonts w:ascii="仿宋_GB2312" w:hAnsi="仿宋_GB2312" w:cs="仿宋_GB2312" w:eastAsia="仿宋_GB2312"/>
                      <w:sz w:val="19"/>
                      <w:color w:val="000000"/>
                    </w:rPr>
                    <w:t xml:space="preserve"> 亮度:350cd/m2</w:t>
                  </w:r>
                  <w:r>
                    <w:br/>
                  </w:r>
                  <w:r>
                    <w:rPr>
                      <w:rFonts w:ascii="仿宋_GB2312" w:hAnsi="仿宋_GB2312" w:cs="仿宋_GB2312" w:eastAsia="仿宋_GB2312"/>
                      <w:sz w:val="19"/>
                      <w:color w:val="000000"/>
                    </w:rPr>
                    <w:t xml:space="preserve"> 可视角度:89/89/89/89显示输入:LVDS</w:t>
                  </w:r>
                  <w:r>
                    <w:br/>
                  </w:r>
                  <w:r>
                    <w:rPr>
                      <w:rFonts w:ascii="仿宋_GB2312" w:hAnsi="仿宋_GB2312" w:cs="仿宋_GB2312" w:eastAsia="仿宋_GB2312"/>
                      <w:sz w:val="19"/>
                      <w:color w:val="000000"/>
                    </w:rPr>
                    <w:t xml:space="preserve"> 触摸屏</w:t>
                  </w:r>
                  <w:r>
                    <w:br/>
                  </w:r>
                  <w:r>
                    <w:rPr>
                      <w:rFonts w:ascii="仿宋_GB2312" w:hAnsi="仿宋_GB2312" w:cs="仿宋_GB2312" w:eastAsia="仿宋_GB2312"/>
                      <w:sz w:val="19"/>
                      <w:color w:val="000000"/>
                    </w:rPr>
                    <w:t xml:space="preserve"> 触摸方式:红外多点触摸(10点)</w:t>
                  </w:r>
                  <w:r>
                    <w:br/>
                  </w:r>
                  <w:r>
                    <w:rPr>
                      <w:rFonts w:ascii="仿宋_GB2312" w:hAnsi="仿宋_GB2312" w:cs="仿宋_GB2312" w:eastAsia="仿宋_GB2312"/>
                      <w:sz w:val="19"/>
                      <w:color w:val="000000"/>
                    </w:rPr>
                    <w:t xml:space="preserve"> 触摸表面:5MM钢化玻璃95%透光率触摸分辨率:32767x32767</w:t>
                  </w:r>
                  <w:r>
                    <w:br/>
                  </w:r>
                  <w:r>
                    <w:rPr>
                      <w:rFonts w:ascii="仿宋_GB2312" w:hAnsi="仿宋_GB2312" w:cs="仿宋_GB2312" w:eastAsia="仿宋_GB2312"/>
                      <w:sz w:val="19"/>
                      <w:color w:val="000000"/>
                    </w:rPr>
                    <w:t xml:space="preserve"> 触摸体:任意不透光物体&gt;5mm</w:t>
                  </w:r>
                  <w:r>
                    <w:br/>
                  </w:r>
                  <w:r>
                    <w:rPr>
                      <w:rFonts w:ascii="仿宋_GB2312" w:hAnsi="仿宋_GB2312" w:cs="仿宋_GB2312" w:eastAsia="仿宋_GB2312"/>
                      <w:sz w:val="19"/>
                      <w:color w:val="000000"/>
                    </w:rPr>
                    <w:t xml:space="preserve"> 反应时间:&lt;10ms容错率:10%</w:t>
                  </w:r>
                  <w:r>
                    <w:br/>
                  </w:r>
                  <w:r>
                    <w:rPr>
                      <w:rFonts w:ascii="仿宋_GB2312" w:hAnsi="仿宋_GB2312" w:cs="仿宋_GB2312" w:eastAsia="仿宋_GB2312"/>
                      <w:sz w:val="19"/>
                      <w:color w:val="000000"/>
                    </w:rPr>
                    <w:t xml:space="preserve"> 主板处理器:板载Intel5 4代</w:t>
                  </w:r>
                  <w:r>
                    <w:br/>
                  </w:r>
                  <w:r>
                    <w:rPr>
                      <w:rFonts w:ascii="仿宋_GB2312" w:hAnsi="仿宋_GB2312" w:cs="仿宋_GB2312" w:eastAsia="仿宋_GB2312"/>
                      <w:sz w:val="19"/>
                      <w:color w:val="000000"/>
                    </w:rPr>
                    <w:t xml:space="preserve"> 规格型号：定制</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体感摄像头</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摄像头光学尺寸:1/27’英寸COMSsensor</w:t>
                  </w:r>
                  <w:r>
                    <w:br/>
                  </w:r>
                  <w:r>
                    <w:rPr>
                      <w:rFonts w:ascii="仿宋_GB2312" w:hAnsi="仿宋_GB2312" w:cs="仿宋_GB2312" w:eastAsia="仿宋_GB2312"/>
                      <w:sz w:val="19"/>
                      <w:color w:val="000000"/>
                    </w:rPr>
                    <w:t xml:space="preserve"> 传感器分辨率:1080x1920UXGA1080P</w:t>
                  </w:r>
                  <w:r>
                    <w:br/>
                  </w:r>
                  <w:r>
                    <w:rPr>
                      <w:rFonts w:ascii="仿宋_GB2312" w:hAnsi="仿宋_GB2312" w:cs="仿宋_GB2312" w:eastAsia="仿宋_GB2312"/>
                      <w:sz w:val="19"/>
                      <w:color w:val="000000"/>
                    </w:rPr>
                    <w:t xml:space="preserve"> 宽动态(200w像素)</w:t>
                  </w:r>
                  <w:r>
                    <w:br/>
                  </w:r>
                  <w:r>
                    <w:rPr>
                      <w:rFonts w:ascii="仿宋_GB2312" w:hAnsi="仿宋_GB2312" w:cs="仿宋_GB2312" w:eastAsia="仿宋_GB2312"/>
                      <w:sz w:val="19"/>
                      <w:color w:val="000000"/>
                    </w:rPr>
                    <w:t xml:space="preserve"> 彩色滤光片:RGB Bayerpattem</w:t>
                  </w:r>
                  <w:r>
                    <w:br/>
                  </w:r>
                  <w:r>
                    <w:rPr>
                      <w:rFonts w:ascii="仿宋_GB2312" w:hAnsi="仿宋_GB2312" w:cs="仿宋_GB2312" w:eastAsia="仿宋_GB2312"/>
                      <w:sz w:val="19"/>
                      <w:color w:val="000000"/>
                    </w:rPr>
                    <w:t xml:space="preserve"> 最大像素率:30Mp/s</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UI内容设计制作</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1.根据甲方要求进行文本、影像资料收集并创意设计定制;</w:t>
                  </w:r>
                  <w:r>
                    <w:br/>
                  </w:r>
                  <w:r>
                    <w:rPr>
                      <w:rFonts w:ascii="仿宋_GB2312" w:hAnsi="仿宋_GB2312" w:cs="仿宋_GB2312" w:eastAsia="仿宋_GB2312"/>
                      <w:sz w:val="19"/>
                      <w:color w:val="000000"/>
                    </w:rPr>
                    <w:t xml:space="preserve"> 2.根据要求进行专项UI界面风格化定制化设计；</w:t>
                  </w:r>
                  <w:r>
                    <w:br/>
                  </w:r>
                  <w:r>
                    <w:rPr>
                      <w:rFonts w:ascii="仿宋_GB2312" w:hAnsi="仿宋_GB2312" w:cs="仿宋_GB2312" w:eastAsia="仿宋_GB2312"/>
                      <w:sz w:val="19"/>
                      <w:color w:val="000000"/>
                    </w:rPr>
                    <w:t xml:space="preserve"> 3.界面分辨率设定为高清标准，确保在不同显示设备上均有清晰展示;</w:t>
                  </w:r>
                  <w:r>
                    <w:br/>
                  </w:r>
                  <w:r>
                    <w:rPr>
                      <w:rFonts w:ascii="仿宋_GB2312" w:hAnsi="仿宋_GB2312" w:cs="仿宋_GB2312" w:eastAsia="仿宋_GB2312"/>
                      <w:sz w:val="19"/>
                      <w:color w:val="000000"/>
                    </w:rPr>
                    <w:t xml:space="preserve"> 4.交互元素采用大尺寸设计，以适应手指触摸操作，提高易用性;</w:t>
                  </w:r>
                  <w:r>
                    <w:br/>
                  </w:r>
                  <w:r>
                    <w:rPr>
                      <w:rFonts w:ascii="仿宋_GB2312" w:hAnsi="仿宋_GB2312" w:cs="仿宋_GB2312" w:eastAsia="仿宋_GB2312"/>
                      <w:sz w:val="19"/>
                      <w:color w:val="000000"/>
                    </w:rPr>
                    <w:t xml:space="preserve"> 5.色彩范围限定在品牌调性内，保持视觉统一性和品牌识别度;</w:t>
                  </w:r>
                  <w:r>
                    <w:br/>
                  </w:r>
                  <w:r>
                    <w:rPr>
                      <w:rFonts w:ascii="仿宋_GB2312" w:hAnsi="仿宋_GB2312" w:cs="仿宋_GB2312" w:eastAsia="仿宋_GB2312"/>
                      <w:sz w:val="19"/>
                      <w:color w:val="000000"/>
                    </w:rPr>
                    <w:t xml:space="preserve"> 6.动画效果和过渡时间经过精确计算，以实现流畅而自然的交互体验;</w:t>
                  </w:r>
                  <w:r>
                    <w:br/>
                  </w:r>
                  <w:r>
                    <w:rPr>
                      <w:rFonts w:ascii="仿宋_GB2312" w:hAnsi="仿宋_GB2312" w:cs="仿宋_GB2312" w:eastAsia="仿宋_GB2312"/>
                      <w:sz w:val="19"/>
                      <w:color w:val="000000"/>
                    </w:rPr>
                    <w:t xml:space="preserve"> 7.界面布局遵循人体工程学原则，确保用户操作路径最短且直观。</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AI互动拍照系统</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基于人工智能技术的拍照方式，使用大屏展示、人脸融合抠像拍照技术体验者可以隔空控制拍照；</w:t>
                  </w:r>
                  <w:r>
                    <w:br/>
                  </w:r>
                  <w:r>
                    <w:rPr>
                      <w:rFonts w:ascii="仿宋_GB2312" w:hAnsi="仿宋_GB2312" w:cs="仿宋_GB2312" w:eastAsia="仿宋_GB2312"/>
                      <w:sz w:val="19"/>
                      <w:color w:val="000000"/>
                    </w:rPr>
                    <w:t xml:space="preserve"> 包含各类AI绘画风格，拍照后可变换场景、服装、人物特性等；</w:t>
                  </w:r>
                  <w:r>
                    <w:br/>
                  </w:r>
                  <w:r>
                    <w:rPr>
                      <w:rFonts w:ascii="仿宋_GB2312" w:hAnsi="仿宋_GB2312" w:cs="仿宋_GB2312" w:eastAsia="仿宋_GB2312"/>
                      <w:sz w:val="19"/>
                      <w:color w:val="000000"/>
                    </w:rPr>
                    <w:t xml:space="preserve"> 支持AI抠图更换背景，背景图片可自行更换；</w:t>
                  </w:r>
                  <w:r>
                    <w:br/>
                  </w:r>
                  <w:r>
                    <w:rPr>
                      <w:rFonts w:ascii="仿宋_GB2312" w:hAnsi="仿宋_GB2312" w:cs="仿宋_GB2312" w:eastAsia="仿宋_GB2312"/>
                      <w:sz w:val="19"/>
                      <w:color w:val="000000"/>
                    </w:rPr>
                    <w:t xml:space="preserve"> 支持相框自定义，可自行更换相框；</w:t>
                  </w:r>
                  <w:r>
                    <w:br/>
                  </w:r>
                  <w:r>
                    <w:rPr>
                      <w:rFonts w:ascii="仿宋_GB2312" w:hAnsi="仿宋_GB2312" w:cs="仿宋_GB2312" w:eastAsia="仿宋_GB2312"/>
                      <w:sz w:val="19"/>
                      <w:color w:val="000000"/>
                    </w:rPr>
                    <w:t xml:space="preserve"> 支持任意打印机打印照片；</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衣服模型</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定制模型</w:t>
                  </w:r>
                  <w:r>
                    <w:br/>
                  </w:r>
                  <w:r>
                    <w:rPr>
                      <w:rFonts w:ascii="仿宋_GB2312" w:hAnsi="仿宋_GB2312" w:cs="仿宋_GB2312" w:eastAsia="仿宋_GB2312"/>
                      <w:sz w:val="19"/>
                      <w:color w:val="000000"/>
                    </w:rPr>
                    <w:t xml:space="preserve"> 规格型号：定制</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辅料线材</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网线，高清线，安装辅材</w:t>
                  </w:r>
                  <w:r>
                    <w:br/>
                  </w:r>
                  <w:r>
                    <w:rPr>
                      <w:rFonts w:ascii="仿宋_GB2312" w:hAnsi="仿宋_GB2312" w:cs="仿宋_GB2312" w:eastAsia="仿宋_GB2312"/>
                      <w:sz w:val="19"/>
                      <w:color w:val="000000"/>
                    </w:rPr>
                    <w:t xml:space="preserve"> 规格型号：定制</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（三）</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家风讲堂</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室内显示屏（硬屏）</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11.06</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1.P2室内全彩色高清LED显示屏</w:t>
                  </w:r>
                  <w:r>
                    <w:br/>
                  </w:r>
                  <w:r>
                    <w:rPr>
                      <w:rFonts w:ascii="仿宋_GB2312" w:hAnsi="仿宋_GB2312" w:cs="仿宋_GB2312" w:eastAsia="仿宋_GB2312"/>
                      <w:sz w:val="19"/>
                      <w:color w:val="000000"/>
                    </w:rPr>
                    <w:t xml:space="preserve"> 2.直角无缝拼接显示</w:t>
                  </w:r>
                  <w:r>
                    <w:br/>
                  </w:r>
                  <w:r>
                    <w:rPr>
                      <w:rFonts w:ascii="仿宋_GB2312" w:hAnsi="仿宋_GB2312" w:cs="仿宋_GB2312" w:eastAsia="仿宋_GB2312"/>
                      <w:sz w:val="19"/>
                      <w:color w:val="000000"/>
                    </w:rPr>
                    <w:t xml:space="preserve"> 产品规格 P2</w:t>
                  </w:r>
                  <w:r>
                    <w:br/>
                  </w:r>
                  <w:r>
                    <w:rPr>
                      <w:rFonts w:ascii="仿宋_GB2312" w:hAnsi="仿宋_GB2312" w:cs="仿宋_GB2312" w:eastAsia="仿宋_GB2312"/>
                      <w:sz w:val="19"/>
                      <w:color w:val="000000"/>
                    </w:rPr>
                    <w:t xml:space="preserve"> 分辨率：160*80</w:t>
                  </w:r>
                  <w:r>
                    <w:br/>
                  </w:r>
                  <w:r>
                    <w:rPr>
                      <w:rFonts w:ascii="仿宋_GB2312" w:hAnsi="仿宋_GB2312" w:cs="仿宋_GB2312" w:eastAsia="仿宋_GB2312"/>
                      <w:sz w:val="19"/>
                      <w:color w:val="000000"/>
                    </w:rPr>
                    <w:t xml:space="preserve"> 点距：2mm </w:t>
                  </w:r>
                  <w:r>
                    <w:br/>
                  </w:r>
                  <w:r>
                    <w:rPr>
                      <w:rFonts w:ascii="仿宋_GB2312" w:hAnsi="仿宋_GB2312" w:cs="仿宋_GB2312" w:eastAsia="仿宋_GB2312"/>
                      <w:sz w:val="19"/>
                      <w:color w:val="000000"/>
                    </w:rPr>
                    <w:t xml:space="preserve"> 亮度：》1200</w:t>
                  </w:r>
                  <w:r>
                    <w:br/>
                  </w:r>
                  <w:r>
                    <w:rPr>
                      <w:rFonts w:ascii="仿宋_GB2312" w:hAnsi="仿宋_GB2312" w:cs="仿宋_GB2312" w:eastAsia="仿宋_GB2312"/>
                      <w:sz w:val="19"/>
                      <w:color w:val="000000"/>
                    </w:rPr>
                    <w:t xml:space="preserve"> 灰度：256级</w:t>
                  </w:r>
                  <w:r>
                    <w:br/>
                  </w:r>
                  <w:r>
                    <w:rPr>
                      <w:rFonts w:ascii="仿宋_GB2312" w:hAnsi="仿宋_GB2312" w:cs="仿宋_GB2312" w:eastAsia="仿宋_GB2312"/>
                      <w:sz w:val="19"/>
                      <w:color w:val="000000"/>
                    </w:rPr>
                    <w:t xml:space="preserve"> 含2块备用模组</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电源盒</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60</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220V、40A、5V输出</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接收卡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一路DVI输入 一路音频输入 双网口输出 USB接口控制，可级联多台进行统一控制  单张发送卡支持分辨率1280*1024/1024*1200/1600*848/1920*712/2048*668</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发送卡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块</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安装方式： 内置插槽</w:t>
                  </w:r>
                  <w:r>
                    <w:br/>
                  </w:r>
                  <w:r>
                    <w:rPr>
                      <w:rFonts w:ascii="仿宋_GB2312" w:hAnsi="仿宋_GB2312" w:cs="仿宋_GB2312" w:eastAsia="仿宋_GB2312"/>
                      <w:sz w:val="19"/>
                      <w:color w:val="000000"/>
                    </w:rPr>
                    <w:t xml:space="preserve"> 逐点校正： 支持</w:t>
                  </w:r>
                  <w:r>
                    <w:br/>
                  </w:r>
                  <w:r>
                    <w:rPr>
                      <w:rFonts w:ascii="仿宋_GB2312" w:hAnsi="仿宋_GB2312" w:cs="仿宋_GB2312" w:eastAsia="仿宋_GB2312"/>
                      <w:sz w:val="19"/>
                      <w:color w:val="000000"/>
                    </w:rPr>
                    <w:t xml:space="preserve"> 额定电压： DC5V</w:t>
                  </w:r>
                  <w:r>
                    <w:br/>
                  </w:r>
                  <w:r>
                    <w:rPr>
                      <w:rFonts w:ascii="仿宋_GB2312" w:hAnsi="仿宋_GB2312" w:cs="仿宋_GB2312" w:eastAsia="仿宋_GB2312"/>
                      <w:sz w:val="19"/>
                      <w:color w:val="000000"/>
                    </w:rPr>
                    <w:t xml:space="preserve"> 额定电流： 0.6A</w:t>
                  </w:r>
                  <w:r>
                    <w:br/>
                  </w:r>
                  <w:r>
                    <w:rPr>
                      <w:rFonts w:ascii="仿宋_GB2312" w:hAnsi="仿宋_GB2312" w:cs="仿宋_GB2312" w:eastAsia="仿宋_GB2312"/>
                      <w:sz w:val="19"/>
                      <w:color w:val="000000"/>
                    </w:rPr>
                    <w:t xml:space="preserve"> 控制范围： 512×256  工作温度 -25°--75°</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框架结构</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11.06</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钢架结构加工</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处理器</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1.支持6个网口输出，最大带载 390 万像素。 最大宽度和高度支持 4096 像素。</w:t>
                  </w:r>
                  <w:r>
                    <w:br/>
                  </w:r>
                  <w:r>
                    <w:rPr>
                      <w:rFonts w:ascii="仿宋_GB2312" w:hAnsi="仿宋_GB2312" w:cs="仿宋_GB2312" w:eastAsia="仿宋_GB2312"/>
                      <w:sz w:val="19"/>
                      <w:color w:val="000000"/>
                    </w:rPr>
                    <w:t xml:space="preserve"> 2.支持常见的视频接口，包括 1 路 3G-SDI，2 路HDMI1.3，1 路 DVI，1 路选配 VGA 子卡。</w:t>
                  </w:r>
                  <w:r>
                    <w:br/>
                  </w:r>
                  <w:r>
                    <w:rPr>
                      <w:rFonts w:ascii="仿宋_GB2312" w:hAnsi="仿宋_GB2312" w:cs="仿宋_GB2312" w:eastAsia="仿宋_GB2312"/>
                      <w:sz w:val="19"/>
                      <w:color w:val="000000"/>
                    </w:rPr>
                    <w:t xml:space="preserve"> 3.支持 3 个窗口和 1 路 OSD。</w:t>
                  </w:r>
                  <w:r>
                    <w:br/>
                  </w:r>
                  <w:r>
                    <w:rPr>
                      <w:rFonts w:ascii="仿宋_GB2312" w:hAnsi="仿宋_GB2312" w:cs="仿宋_GB2312" w:eastAsia="仿宋_GB2312"/>
                      <w:sz w:val="19"/>
                      <w:color w:val="000000"/>
                    </w:rPr>
                    <w:t xml:space="preserve"> 4.支持快捷配屏和高级配屏功能。</w:t>
                  </w:r>
                  <w:r>
                    <w:br/>
                  </w:r>
                  <w:r>
                    <w:rPr>
                      <w:rFonts w:ascii="仿宋_GB2312" w:hAnsi="仿宋_GB2312" w:cs="仿宋_GB2312" w:eastAsia="仿宋_GB2312"/>
                      <w:sz w:val="19"/>
                      <w:color w:val="000000"/>
                    </w:rPr>
                    <w:t xml:space="preserve"> 5.支持 HDMI、DVI 输入分辨率自定义调节。</w:t>
                  </w:r>
                  <w:r>
                    <w:br/>
                  </w:r>
                  <w:r>
                    <w:rPr>
                      <w:rFonts w:ascii="仿宋_GB2312" w:hAnsi="仿宋_GB2312" w:cs="仿宋_GB2312" w:eastAsia="仿宋_GB2312"/>
                      <w:sz w:val="19"/>
                      <w:color w:val="000000"/>
                    </w:rPr>
                    <w:t xml:space="preserve"> 6.支持设备间备份设置。视频输出最大带载高达 390 万像素。</w:t>
                  </w:r>
                  <w:r>
                    <w:br/>
                  </w:r>
                  <w:r>
                    <w:rPr>
                      <w:rFonts w:ascii="仿宋_GB2312" w:hAnsi="仿宋_GB2312" w:cs="仿宋_GB2312" w:eastAsia="仿宋_GB2312"/>
                      <w:sz w:val="19"/>
                      <w:color w:val="000000"/>
                    </w:rPr>
                    <w:t xml:space="preserve"> 7.支持带载屏体亮度调节。</w:t>
                  </w:r>
                  <w:r>
                    <w:br/>
                  </w:r>
                  <w:r>
                    <w:rPr>
                      <w:rFonts w:ascii="仿宋_GB2312" w:hAnsi="仿宋_GB2312" w:cs="仿宋_GB2312" w:eastAsia="仿宋_GB2312"/>
                      <w:sz w:val="19"/>
                      <w:color w:val="000000"/>
                    </w:rPr>
                    <w:t xml:space="preserve"> 8.支持一键将优先级最低的窗口全屏自动缩放。</w:t>
                  </w:r>
                  <w:r>
                    <w:br/>
                  </w:r>
                  <w:r>
                    <w:rPr>
                      <w:rFonts w:ascii="仿宋_GB2312" w:hAnsi="仿宋_GB2312" w:cs="仿宋_GB2312" w:eastAsia="仿宋_GB2312"/>
                      <w:sz w:val="19"/>
                      <w:color w:val="000000"/>
                    </w:rPr>
                    <w:t xml:space="preserve"> 9.支持创建 10 个用户场景作为模板保存，方便使用。</w:t>
                  </w:r>
                  <w:r>
                    <w:br/>
                  </w:r>
                  <w:r>
                    <w:rPr>
                      <w:rFonts w:ascii="仿宋_GB2312" w:hAnsi="仿宋_GB2312" w:cs="仿宋_GB2312" w:eastAsia="仿宋_GB2312"/>
                      <w:sz w:val="19"/>
                      <w:color w:val="000000"/>
                    </w:rPr>
                    <w:t xml:space="preserve"> 10.支持选择 HDMI 输入源或 DVI 输入源作为同步信号，达到输出的场级同步。</w:t>
                  </w:r>
                  <w:r>
                    <w:br/>
                  </w:r>
                  <w:r>
                    <w:rPr>
                      <w:rFonts w:ascii="仿宋_GB2312" w:hAnsi="仿宋_GB2312" w:cs="仿宋_GB2312" w:eastAsia="仿宋_GB2312"/>
                      <w:sz w:val="19"/>
                      <w:color w:val="000000"/>
                    </w:rPr>
                    <w:t xml:space="preserve"> 11.投屏输入子卡 2.0 支持 AP / WiFi 无线模式，可实现手机，电脑的无线投屏和 U 盘播放。</w:t>
                  </w:r>
                  <w:r>
                    <w:br/>
                  </w:r>
                  <w:r>
                    <w:rPr>
                      <w:rFonts w:ascii="仿宋_GB2312" w:hAnsi="仿宋_GB2312" w:cs="仿宋_GB2312" w:eastAsia="仿宋_GB2312"/>
                      <w:sz w:val="19"/>
                      <w:color w:val="000000"/>
                    </w:rPr>
                    <w:t xml:space="preserve"> 12.前面板配备直观的 LCD 显示界面，清晰的按键灯提示，简化了系统的控制操作。</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吸顶音响</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1、推荐功率 10W-120W</w:t>
                  </w:r>
                  <w:r>
                    <w:br/>
                  </w:r>
                  <w:r>
                    <w:rPr>
                      <w:rFonts w:ascii="仿宋_GB2312" w:hAnsi="仿宋_GB2312" w:cs="仿宋_GB2312" w:eastAsia="仿宋_GB2312"/>
                      <w:sz w:val="19"/>
                      <w:color w:val="000000"/>
                    </w:rPr>
                    <w:t xml:space="preserve"> 2、额定阻抗 8Ω</w:t>
                  </w:r>
                  <w:r>
                    <w:br/>
                  </w:r>
                  <w:r>
                    <w:rPr>
                      <w:rFonts w:ascii="仿宋_GB2312" w:hAnsi="仿宋_GB2312" w:cs="仿宋_GB2312" w:eastAsia="仿宋_GB2312"/>
                      <w:sz w:val="19"/>
                      <w:color w:val="000000"/>
                    </w:rPr>
                    <w:t xml:space="preserve"> 3、灵敏度 86dB</w:t>
                  </w:r>
                  <w:r>
                    <w:br/>
                  </w:r>
                  <w:r>
                    <w:rPr>
                      <w:rFonts w:ascii="仿宋_GB2312" w:hAnsi="仿宋_GB2312" w:cs="仿宋_GB2312" w:eastAsia="仿宋_GB2312"/>
                      <w:sz w:val="19"/>
                      <w:color w:val="000000"/>
                    </w:rPr>
                    <w:t xml:space="preserve"> 4、频响范围 40Hz-20KHz</w:t>
                  </w:r>
                  <w:r>
                    <w:br/>
                  </w:r>
                  <w:r>
                    <w:rPr>
                      <w:rFonts w:ascii="仿宋_GB2312" w:hAnsi="仿宋_GB2312" w:cs="仿宋_GB2312" w:eastAsia="仿宋_GB2312"/>
                      <w:sz w:val="19"/>
                      <w:color w:val="000000"/>
                    </w:rPr>
                    <w:t xml:space="preserve"> 5、谐振频率 45Hz</w:t>
                  </w:r>
                  <w:r>
                    <w:br/>
                  </w:r>
                  <w:r>
                    <w:rPr>
                      <w:rFonts w:ascii="仿宋_GB2312" w:hAnsi="仿宋_GB2312" w:cs="仿宋_GB2312" w:eastAsia="仿宋_GB2312"/>
                      <w:sz w:val="19"/>
                      <w:color w:val="000000"/>
                    </w:rPr>
                    <w:t xml:space="preserve"> 6、开孔尺寸（mm） Φ250</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功放</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1、全新的外观设计，凸显简约时尚的风格；</w:t>
                  </w:r>
                  <w:r>
                    <w:br/>
                  </w:r>
                  <w:r>
                    <w:rPr>
                      <w:rFonts w:ascii="仿宋_GB2312" w:hAnsi="仿宋_GB2312" w:cs="仿宋_GB2312" w:eastAsia="仿宋_GB2312"/>
                      <w:sz w:val="19"/>
                      <w:color w:val="000000"/>
                    </w:rPr>
                    <w:t xml:space="preserve"> 2、内置蓝牙模块，可以通过蓝牙与手机连接播放音乐；</w:t>
                  </w:r>
                  <w:r>
                    <w:br/>
                  </w:r>
                  <w:r>
                    <w:rPr>
                      <w:rFonts w:ascii="仿宋_GB2312" w:hAnsi="仿宋_GB2312" w:cs="仿宋_GB2312" w:eastAsia="仿宋_GB2312"/>
                      <w:sz w:val="19"/>
                      <w:color w:val="000000"/>
                    </w:rPr>
                    <w:t xml:space="preserve"> 3、面板提供USB插口，方便使用U盘播放音乐；</w:t>
                  </w:r>
                  <w:r>
                    <w:br/>
                  </w:r>
                  <w:r>
                    <w:rPr>
                      <w:rFonts w:ascii="仿宋_GB2312" w:hAnsi="仿宋_GB2312" w:cs="仿宋_GB2312" w:eastAsia="仿宋_GB2312"/>
                      <w:sz w:val="19"/>
                      <w:color w:val="000000"/>
                    </w:rPr>
                    <w:t xml:space="preserve"> 4、具备光纤和同轴输入接口，方便连接各种数字音源；</w:t>
                  </w:r>
                  <w:r>
                    <w:br/>
                  </w:r>
                  <w:r>
                    <w:rPr>
                      <w:rFonts w:ascii="仿宋_GB2312" w:hAnsi="仿宋_GB2312" w:cs="仿宋_GB2312" w:eastAsia="仿宋_GB2312"/>
                      <w:sz w:val="19"/>
                      <w:color w:val="000000"/>
                    </w:rPr>
                    <w:t xml:space="preserve"> 5、带2路独立的模拟音源输入(CD和AUX)，方便连接各种模拟音源；</w:t>
                  </w:r>
                  <w:r>
                    <w:br/>
                  </w:r>
                  <w:r>
                    <w:rPr>
                      <w:rFonts w:ascii="仿宋_GB2312" w:hAnsi="仿宋_GB2312" w:cs="仿宋_GB2312" w:eastAsia="仿宋_GB2312"/>
                      <w:sz w:val="19"/>
                      <w:color w:val="000000"/>
                    </w:rPr>
                    <w:t xml:space="preserve"> 6、带2路MIC输入，内置音调、延时和混响调节功能，卡拉OK效果可满足家用娱乐要求；</w:t>
                  </w:r>
                  <w:r>
                    <w:br/>
                  </w:r>
                  <w:r>
                    <w:rPr>
                      <w:rFonts w:ascii="仿宋_GB2312" w:hAnsi="仿宋_GB2312" w:cs="仿宋_GB2312" w:eastAsia="仿宋_GB2312"/>
                      <w:sz w:val="19"/>
                      <w:color w:val="000000"/>
                    </w:rPr>
                    <w:t xml:space="preserve"> 7、音乐播放提供±10dB的高低音均衡调节；</w:t>
                  </w:r>
                  <w:r>
                    <w:br/>
                  </w:r>
                  <w:r>
                    <w:rPr>
                      <w:rFonts w:ascii="仿宋_GB2312" w:hAnsi="仿宋_GB2312" w:cs="仿宋_GB2312" w:eastAsia="仿宋_GB2312"/>
                      <w:sz w:val="19"/>
                      <w:color w:val="000000"/>
                    </w:rPr>
                    <w:t xml:space="preserve"> 8、HiFi级的功放电路设计，使本机具有非凡的音质；</w:t>
                  </w:r>
                  <w:r>
                    <w:br/>
                  </w:r>
                  <w:r>
                    <w:rPr>
                      <w:rFonts w:ascii="仿宋_GB2312" w:hAnsi="仿宋_GB2312" w:cs="仿宋_GB2312" w:eastAsia="仿宋_GB2312"/>
                      <w:sz w:val="19"/>
                      <w:color w:val="000000"/>
                    </w:rPr>
                    <w:t xml:space="preserve"> 9、内置多重保护，确保本机可以长期稳定的可靠工作；</w:t>
                  </w:r>
                  <w:r>
                    <w:br/>
                  </w:r>
                  <w:r>
                    <w:rPr>
                      <w:rFonts w:ascii="仿宋_GB2312" w:hAnsi="仿宋_GB2312" w:cs="仿宋_GB2312" w:eastAsia="仿宋_GB2312"/>
                      <w:sz w:val="19"/>
                      <w:color w:val="000000"/>
                    </w:rPr>
                    <w:t xml:space="preserve"> 10、本机带红外遥控器，方便操作使用；</w:t>
                  </w:r>
                  <w:r>
                    <w:br/>
                  </w:r>
                  <w:r>
                    <w:rPr>
                      <w:rFonts w:ascii="仿宋_GB2312" w:hAnsi="仿宋_GB2312" w:cs="仿宋_GB2312" w:eastAsia="仿宋_GB2312"/>
                      <w:sz w:val="19"/>
                      <w:color w:val="000000"/>
                    </w:rPr>
                    <w:t xml:space="preserve"> RMS输出功率：2路负载，1KHz，THD≤0.5%</w:t>
                  </w:r>
                  <w:r>
                    <w:br/>
                  </w:r>
                  <w:r>
                    <w:rPr>
                      <w:rFonts w:ascii="仿宋_GB2312" w:hAnsi="仿宋_GB2312" w:cs="仿宋_GB2312" w:eastAsia="仿宋_GB2312"/>
                      <w:sz w:val="19"/>
                      <w:color w:val="000000"/>
                    </w:rPr>
                    <w:t xml:space="preserve"> 额定功率：8Ω/150W  4Ω/240W</w:t>
                  </w:r>
                  <w:r>
                    <w:br/>
                  </w:r>
                  <w:r>
                    <w:rPr>
                      <w:rFonts w:ascii="仿宋_GB2312" w:hAnsi="仿宋_GB2312" w:cs="仿宋_GB2312" w:eastAsia="仿宋_GB2312"/>
                      <w:sz w:val="19"/>
                      <w:color w:val="000000"/>
                    </w:rPr>
                    <w:t xml:space="preserve"> 频率响应：</w:t>
                  </w:r>
                  <w:r>
                    <w:br/>
                  </w:r>
                  <w:r>
                    <w:rPr>
                      <w:rFonts w:ascii="仿宋_GB2312" w:hAnsi="仿宋_GB2312" w:cs="仿宋_GB2312" w:eastAsia="仿宋_GB2312"/>
                      <w:sz w:val="19"/>
                      <w:color w:val="000000"/>
                    </w:rPr>
                    <w:t xml:space="preserve"> LINE输入，8Ω负载，额定功率：20Hz-20KHz (-1dB)</w:t>
                  </w:r>
                  <w:r>
                    <w:br/>
                  </w:r>
                  <w:r>
                    <w:rPr>
                      <w:rFonts w:ascii="仿宋_GB2312" w:hAnsi="仿宋_GB2312" w:cs="仿宋_GB2312" w:eastAsia="仿宋_GB2312"/>
                      <w:sz w:val="19"/>
                      <w:color w:val="000000"/>
                    </w:rPr>
                    <w:t xml:space="preserve"> MIC输入，8Ω负载，额定功率：50Hz-16KHz (-3dB)</w:t>
                  </w:r>
                  <w:r>
                    <w:br/>
                  </w:r>
                  <w:r>
                    <w:rPr>
                      <w:rFonts w:ascii="仿宋_GB2312" w:hAnsi="仿宋_GB2312" w:cs="仿宋_GB2312" w:eastAsia="仿宋_GB2312"/>
                      <w:sz w:val="19"/>
                      <w:color w:val="000000"/>
                    </w:rPr>
                    <w:t xml:space="preserve"> 输入灵敏度：</w:t>
                  </w:r>
                  <w:r>
                    <w:br/>
                  </w:r>
                  <w:r>
                    <w:rPr>
                      <w:rFonts w:ascii="仿宋_GB2312" w:hAnsi="仿宋_GB2312" w:cs="仿宋_GB2312" w:eastAsia="仿宋_GB2312"/>
                      <w:sz w:val="19"/>
                      <w:color w:val="000000"/>
                    </w:rPr>
                    <w:t xml:space="preserve"> LINE输入 (1KHz，8Ω负载额定输出)：220mV±5%</w:t>
                  </w:r>
                  <w:r>
                    <w:br/>
                  </w:r>
                  <w:r>
                    <w:rPr>
                      <w:rFonts w:ascii="仿宋_GB2312" w:hAnsi="仿宋_GB2312" w:cs="仿宋_GB2312" w:eastAsia="仿宋_GB2312"/>
                      <w:sz w:val="19"/>
                      <w:color w:val="000000"/>
                    </w:rPr>
                    <w:t xml:space="preserve"> MIC输入 (1KHz，8Ω负载额定输出)：10mV±5%</w:t>
                  </w:r>
                  <w:r>
                    <w:br/>
                  </w:r>
                  <w:r>
                    <w:rPr>
                      <w:rFonts w:ascii="仿宋_GB2312" w:hAnsi="仿宋_GB2312" w:cs="仿宋_GB2312" w:eastAsia="仿宋_GB2312"/>
                      <w:sz w:val="19"/>
                      <w:color w:val="000000"/>
                    </w:rPr>
                    <w:t xml:space="preserve"> 信噪比：</w:t>
                  </w:r>
                  <w:r>
                    <w:br/>
                  </w:r>
                  <w:r>
                    <w:rPr>
                      <w:rFonts w:ascii="仿宋_GB2312" w:hAnsi="仿宋_GB2312" w:cs="仿宋_GB2312" w:eastAsia="仿宋_GB2312"/>
                      <w:sz w:val="19"/>
                      <w:color w:val="000000"/>
                    </w:rPr>
                    <w:t xml:space="preserve"> LINE输入 @A计权≥ 85dB          MIC输入 @A计权≥ 75dB</w:t>
                  </w:r>
                  <w:r>
                    <w:br/>
                  </w:r>
                  <w:r>
                    <w:rPr>
                      <w:rFonts w:ascii="仿宋_GB2312" w:hAnsi="仿宋_GB2312" w:cs="仿宋_GB2312" w:eastAsia="仿宋_GB2312"/>
                      <w:sz w:val="19"/>
                      <w:color w:val="000000"/>
                    </w:rPr>
                    <w:t xml:space="preserve"> 通道分离度：</w:t>
                  </w:r>
                  <w:r>
                    <w:br/>
                  </w:r>
                  <w:r>
                    <w:rPr>
                      <w:rFonts w:ascii="仿宋_GB2312" w:hAnsi="仿宋_GB2312" w:cs="仿宋_GB2312" w:eastAsia="仿宋_GB2312"/>
                      <w:sz w:val="19"/>
                      <w:color w:val="000000"/>
                    </w:rPr>
                    <w:t xml:space="preserve"> LINE输入，1KHz ≥ 60dB</w:t>
                  </w:r>
                  <w:r>
                    <w:br/>
                  </w:r>
                  <w:r>
                    <w:rPr>
                      <w:rFonts w:ascii="仿宋_GB2312" w:hAnsi="仿宋_GB2312" w:cs="仿宋_GB2312" w:eastAsia="仿宋_GB2312"/>
                      <w:sz w:val="19"/>
                      <w:color w:val="000000"/>
                    </w:rPr>
                    <w:t xml:space="preserve"> 音调电路：</w:t>
                  </w:r>
                  <w:r>
                    <w:br/>
                  </w:r>
                  <w:r>
                    <w:rPr>
                      <w:rFonts w:ascii="仿宋_GB2312" w:hAnsi="仿宋_GB2312" w:cs="仿宋_GB2312" w:eastAsia="仿宋_GB2312"/>
                      <w:sz w:val="19"/>
                      <w:color w:val="000000"/>
                    </w:rPr>
                    <w:t xml:space="preserve"> 线路、MIC高音 10dB @ 10KHz</w:t>
                  </w:r>
                  <w:r>
                    <w:br/>
                  </w:r>
                  <w:r>
                    <w:rPr>
                      <w:rFonts w:ascii="仿宋_GB2312" w:hAnsi="仿宋_GB2312" w:cs="仿宋_GB2312" w:eastAsia="仿宋_GB2312"/>
                      <w:sz w:val="19"/>
                      <w:color w:val="000000"/>
                    </w:rPr>
                    <w:t xml:space="preserve"> 线路、MIC低音 10dB @ 100Hz</w:t>
                  </w:r>
                  <w:r>
                    <w:br/>
                  </w:r>
                  <w:r>
                    <w:rPr>
                      <w:rFonts w:ascii="仿宋_GB2312" w:hAnsi="仿宋_GB2312" w:cs="仿宋_GB2312" w:eastAsia="仿宋_GB2312"/>
                      <w:sz w:val="19"/>
                      <w:color w:val="000000"/>
                    </w:rPr>
                    <w:t xml:space="preserve"> 过流、短路保护：</w:t>
                  </w:r>
                  <w:r>
                    <w:br/>
                  </w:r>
                  <w:r>
                    <w:rPr>
                      <w:rFonts w:ascii="仿宋_GB2312" w:hAnsi="仿宋_GB2312" w:cs="仿宋_GB2312" w:eastAsia="仿宋_GB2312"/>
                      <w:sz w:val="19"/>
                      <w:color w:val="000000"/>
                    </w:rPr>
                    <w:t xml:space="preserve"> 输出幅度 ：≥ 5V</w:t>
                  </w:r>
                  <w:r>
                    <w:br/>
                  </w:r>
                  <w:r>
                    <w:rPr>
                      <w:rFonts w:ascii="仿宋_GB2312" w:hAnsi="仿宋_GB2312" w:cs="仿宋_GB2312" w:eastAsia="仿宋_GB2312"/>
                      <w:sz w:val="19"/>
                      <w:color w:val="000000"/>
                    </w:rPr>
                    <w:t xml:space="preserve"> USB支持格式：U盘播放 WMA.MP3.APE.FLAC</w:t>
                  </w:r>
                  <w:r>
                    <w:br/>
                  </w:r>
                  <w:r>
                    <w:rPr>
                      <w:rFonts w:ascii="仿宋_GB2312" w:hAnsi="仿宋_GB2312" w:cs="仿宋_GB2312" w:eastAsia="仿宋_GB2312"/>
                      <w:sz w:val="19"/>
                      <w:color w:val="000000"/>
                    </w:rPr>
                    <w:t xml:space="preserve"> 电源要求：AC220V, 50Hz       尺寸440*307*88</w:t>
                  </w:r>
                  <w:r>
                    <w:br/>
                  </w:r>
                  <w:r>
                    <w:rPr>
                      <w:rFonts w:ascii="仿宋_GB2312" w:hAnsi="仿宋_GB2312" w:cs="仿宋_GB2312" w:eastAsia="仿宋_GB2312"/>
                      <w:sz w:val="19"/>
                      <w:color w:val="000000"/>
                    </w:rPr>
                    <w:t xml:space="preserve"> 盘片类型CD                  频响范围20Hz-20KHz</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控制主机</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CPU ：i5-10500H；</w:t>
                  </w:r>
                  <w:r>
                    <w:br/>
                  </w:r>
                  <w:r>
                    <w:rPr>
                      <w:rFonts w:ascii="仿宋_GB2312" w:hAnsi="仿宋_GB2312" w:cs="仿宋_GB2312" w:eastAsia="仿宋_GB2312"/>
                      <w:sz w:val="19"/>
                      <w:color w:val="000000"/>
                    </w:rPr>
                    <w:t xml:space="preserve"> 主板：H510M</w:t>
                  </w:r>
                  <w:r>
                    <w:br/>
                  </w:r>
                  <w:r>
                    <w:rPr>
                      <w:rFonts w:ascii="仿宋_GB2312" w:hAnsi="仿宋_GB2312" w:cs="仿宋_GB2312" w:eastAsia="仿宋_GB2312"/>
                      <w:sz w:val="19"/>
                      <w:color w:val="000000"/>
                    </w:rPr>
                    <w:t xml:space="preserve"> 内存：≥16G/D4</w:t>
                  </w:r>
                  <w:r>
                    <w:br/>
                  </w:r>
                  <w:r>
                    <w:rPr>
                      <w:rFonts w:ascii="仿宋_GB2312" w:hAnsi="仿宋_GB2312" w:cs="仿宋_GB2312" w:eastAsia="仿宋_GB2312"/>
                      <w:sz w:val="19"/>
                      <w:color w:val="000000"/>
                    </w:rPr>
                    <w:t xml:space="preserve"> SSD硬盘：≥128G SSD</w:t>
                  </w:r>
                  <w:r>
                    <w:br/>
                  </w:r>
                  <w:r>
                    <w:rPr>
                      <w:rFonts w:ascii="仿宋_GB2312" w:hAnsi="仿宋_GB2312" w:cs="仿宋_GB2312" w:eastAsia="仿宋_GB2312"/>
                      <w:sz w:val="19"/>
                      <w:color w:val="000000"/>
                    </w:rPr>
                    <w:t xml:space="preserve"> 显卡：GT1650 4G</w:t>
                  </w:r>
                  <w:r>
                    <w:br/>
                  </w:r>
                  <w:r>
                    <w:rPr>
                      <w:rFonts w:ascii="仿宋_GB2312" w:hAnsi="仿宋_GB2312" w:cs="仿宋_GB2312" w:eastAsia="仿宋_GB2312"/>
                      <w:sz w:val="19"/>
                      <w:color w:val="000000"/>
                    </w:rPr>
                    <w:t xml:space="preserve"> 机箱：工控机箱</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辅料线材</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网线，高清线，安装辅材</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（四）</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内容展示电视</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65寸液晶电视</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最佳分辨率 4K</w:t>
                  </w:r>
                  <w:r>
                    <w:br/>
                  </w:r>
                  <w:r>
                    <w:rPr>
                      <w:rFonts w:ascii="仿宋_GB2312" w:hAnsi="仿宋_GB2312" w:cs="仿宋_GB2312" w:eastAsia="仿宋_GB2312"/>
                      <w:sz w:val="19"/>
                      <w:color w:val="000000"/>
                    </w:rPr>
                    <w:t xml:space="preserve"> 响应时间 8ms 点距 0.21(H) mm x 0.63(V) mm</w:t>
                  </w:r>
                  <w:r>
                    <w:br/>
                  </w:r>
                  <w:r>
                    <w:rPr>
                      <w:rFonts w:ascii="仿宋_GB2312" w:hAnsi="仿宋_GB2312" w:cs="仿宋_GB2312" w:eastAsia="仿宋_GB2312"/>
                      <w:sz w:val="19"/>
                      <w:color w:val="000000"/>
                    </w:rPr>
                    <w:t xml:space="preserve"> 色数 16.7M 亮度 350 cd/㎡</w:t>
                  </w:r>
                  <w:r>
                    <w:br/>
                  </w:r>
                  <w:r>
                    <w:rPr>
                      <w:rFonts w:ascii="仿宋_GB2312" w:hAnsi="仿宋_GB2312" w:cs="仿宋_GB2312" w:eastAsia="仿宋_GB2312"/>
                      <w:sz w:val="19"/>
                      <w:color w:val="000000"/>
                    </w:rPr>
                    <w:t xml:space="preserve"> 对比度 4000:1</w:t>
                  </w:r>
                  <w:r>
                    <w:br/>
                  </w:r>
                  <w:r>
                    <w:rPr>
                      <w:rFonts w:ascii="仿宋_GB2312" w:hAnsi="仿宋_GB2312" w:cs="仿宋_GB2312" w:eastAsia="仿宋_GB2312"/>
                      <w:sz w:val="19"/>
                      <w:color w:val="000000"/>
                    </w:rPr>
                    <w:t xml:space="preserve"> 可视角度176 度</w:t>
                  </w:r>
                  <w:r>
                    <w:br/>
                  </w:r>
                  <w:r>
                    <w:rPr>
                      <w:rFonts w:ascii="仿宋_GB2312" w:hAnsi="仿宋_GB2312" w:cs="仿宋_GB2312" w:eastAsia="仿宋_GB2312"/>
                      <w:sz w:val="19"/>
                      <w:color w:val="000000"/>
                    </w:rPr>
                    <w:t xml:space="preserve"> 内置音箱 有</w:t>
                  </w:r>
                  <w:r>
                    <w:br/>
                  </w:r>
                  <w:r>
                    <w:rPr>
                      <w:rFonts w:ascii="仿宋_GB2312" w:hAnsi="仿宋_GB2312" w:cs="仿宋_GB2312" w:eastAsia="仿宋_GB2312"/>
                      <w:sz w:val="19"/>
                      <w:color w:val="000000"/>
                    </w:rPr>
                    <w:t xml:space="preserve"> HDCP功能 支持</w:t>
                  </w:r>
                  <w:r>
                    <w:br/>
                  </w:r>
                  <w:r>
                    <w:rPr>
                      <w:rFonts w:ascii="仿宋_GB2312" w:hAnsi="仿宋_GB2312" w:cs="仿宋_GB2312" w:eastAsia="仿宋_GB2312"/>
                      <w:sz w:val="19"/>
                      <w:color w:val="000000"/>
                    </w:rPr>
                    <w:t xml:space="preserve"> LED背光 是</w:t>
                  </w:r>
                  <w:r>
                    <w:br/>
                  </w:r>
                  <w:r>
                    <w:rPr>
                      <w:rFonts w:ascii="仿宋_GB2312" w:hAnsi="仿宋_GB2312" w:cs="仿宋_GB2312" w:eastAsia="仿宋_GB2312"/>
                      <w:sz w:val="19"/>
                      <w:color w:val="000000"/>
                    </w:rPr>
                    <w:t xml:space="preserve"> 接口VGA1个 HDMI2个 USB 4个</w:t>
                  </w:r>
                  <w:r>
                    <w:br/>
                  </w:r>
                  <w:r>
                    <w:rPr>
                      <w:rFonts w:ascii="仿宋_GB2312" w:hAnsi="仿宋_GB2312" w:cs="仿宋_GB2312" w:eastAsia="仿宋_GB2312"/>
                      <w:sz w:val="19"/>
                      <w:color w:val="000000"/>
                    </w:rPr>
                    <w:t xml:space="preserve"> 其它接口 RJ45×1,PCAUDIO×1,MIC×1,RS232×1</w:t>
                  </w:r>
                  <w:r>
                    <w:br/>
                  </w:r>
                  <w:r>
                    <w:rPr>
                      <w:rFonts w:ascii="仿宋_GB2312" w:hAnsi="仿宋_GB2312" w:cs="仿宋_GB2312" w:eastAsia="仿宋_GB2312"/>
                      <w:sz w:val="19"/>
                      <w:color w:val="000000"/>
                    </w:rPr>
                    <w:t xml:space="preserve"> 电源 AC100 V ~ 240 V, 50-60 Hz</w:t>
                  </w:r>
                  <w:r>
                    <w:br/>
                  </w:r>
                  <w:r>
                    <w:rPr>
                      <w:rFonts w:ascii="仿宋_GB2312" w:hAnsi="仿宋_GB2312" w:cs="仿宋_GB2312" w:eastAsia="仿宋_GB2312"/>
                      <w:sz w:val="19"/>
                      <w:color w:val="000000"/>
                    </w:rPr>
                    <w:t xml:space="preserve"> 尺寸65英寸</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安装支架</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背挂架</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4K高清播放器</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输入支持AV、YPbPR、VAG、USB   输出支持HDMI、输出分辨率720P/1080P USB视频格式支持TS、RM、RMVB、MPG、AVI、MP4</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辅料线材</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网线，高清线，安装辅材</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（五）</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二维码语音讲解导览系统</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自动导览耳机</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1、耳挂非入耳式；</w:t>
                  </w:r>
                  <w:r>
                    <w:br/>
                  </w:r>
                  <w:r>
                    <w:rPr>
                      <w:rFonts w:ascii="仿宋_GB2312" w:hAnsi="仿宋_GB2312" w:cs="仿宋_GB2312" w:eastAsia="仿宋_GB2312"/>
                      <w:sz w:val="19"/>
                      <w:color w:val="000000"/>
                    </w:rPr>
                    <w:t xml:space="preserve"> 2、耳挂可360度旋转；</w:t>
                  </w:r>
                  <w:r>
                    <w:br/>
                  </w:r>
                  <w:r>
                    <w:rPr>
                      <w:rFonts w:ascii="仿宋_GB2312" w:hAnsi="仿宋_GB2312" w:cs="仿宋_GB2312" w:eastAsia="仿宋_GB2312"/>
                      <w:sz w:val="19"/>
                      <w:color w:val="000000"/>
                    </w:rPr>
                    <w:t xml:space="preserve"> 3、耳挂使用柔性材料；</w:t>
                  </w:r>
                  <w:r>
                    <w:br/>
                  </w:r>
                  <w:r>
                    <w:rPr>
                      <w:rFonts w:ascii="仿宋_GB2312" w:hAnsi="仿宋_GB2312" w:cs="仿宋_GB2312" w:eastAsia="仿宋_GB2312"/>
                      <w:sz w:val="19"/>
                      <w:color w:val="000000"/>
                    </w:rPr>
                    <w:t xml:space="preserve"> 4、到达语音点自动触发讲解，智慧讲解；</w:t>
                  </w:r>
                  <w:r>
                    <w:br/>
                  </w:r>
                  <w:r>
                    <w:rPr>
                      <w:rFonts w:ascii="仿宋_GB2312" w:hAnsi="仿宋_GB2312" w:cs="仿宋_GB2312" w:eastAsia="仿宋_GB2312"/>
                      <w:sz w:val="19"/>
                      <w:color w:val="000000"/>
                    </w:rPr>
                    <w:t xml:space="preserve"> 5、≥16G容量，支持多种音频格式；</w:t>
                  </w:r>
                  <w:r>
                    <w:br/>
                  </w:r>
                  <w:r>
                    <w:rPr>
                      <w:rFonts w:ascii="仿宋_GB2312" w:hAnsi="仿宋_GB2312" w:cs="仿宋_GB2312" w:eastAsia="仿宋_GB2312"/>
                      <w:sz w:val="19"/>
                      <w:color w:val="000000"/>
                    </w:rPr>
                    <w:t xml:space="preserve"> 6、支持不少于13种语种；</w:t>
                  </w:r>
                  <w:r>
                    <w:br/>
                  </w:r>
                  <w:r>
                    <w:rPr>
                      <w:rFonts w:ascii="仿宋_GB2312" w:hAnsi="仿宋_GB2312" w:cs="仿宋_GB2312" w:eastAsia="仿宋_GB2312"/>
                      <w:sz w:val="19"/>
                      <w:color w:val="000000"/>
                    </w:rPr>
                    <w:t xml:space="preserve"> 7、音质纯净清晰，识别度高，内置扬声器；</w:t>
                  </w:r>
                  <w:r>
                    <w:br/>
                  </w:r>
                  <w:r>
                    <w:rPr>
                      <w:rFonts w:ascii="仿宋_GB2312" w:hAnsi="仿宋_GB2312" w:cs="仿宋_GB2312" w:eastAsia="仿宋_GB2312"/>
                      <w:sz w:val="19"/>
                      <w:color w:val="000000"/>
                    </w:rPr>
                    <w:t xml:space="preserve"> 8、使用大功率高效耳机扬声器，可在80-100分贝重噪音环境使用；</w:t>
                  </w:r>
                  <w:r>
                    <w:br/>
                  </w:r>
                  <w:r>
                    <w:rPr>
                      <w:rFonts w:ascii="仿宋_GB2312" w:hAnsi="仿宋_GB2312" w:cs="仿宋_GB2312" w:eastAsia="仿宋_GB2312"/>
                      <w:sz w:val="19"/>
                      <w:color w:val="000000"/>
                    </w:rPr>
                    <w:t xml:space="preserve"> 9、磁吸式充电。</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耳机充电消毒一体箱</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20孔位耳机充电消毒一体箱</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语音推送器</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1、频率：2.4G；</w:t>
                  </w:r>
                  <w:r>
                    <w:br/>
                  </w:r>
                  <w:r>
                    <w:rPr>
                      <w:rFonts w:ascii="仿宋_GB2312" w:hAnsi="仿宋_GB2312" w:cs="仿宋_GB2312" w:eastAsia="仿宋_GB2312"/>
                      <w:sz w:val="19"/>
                      <w:color w:val="000000"/>
                    </w:rPr>
                    <w:t xml:space="preserve"> 2、尺寸≤51mm×59mm×20mm ；</w:t>
                  </w:r>
                  <w:r>
                    <w:br/>
                  </w:r>
                  <w:r>
                    <w:rPr>
                      <w:rFonts w:ascii="仿宋_GB2312" w:hAnsi="仿宋_GB2312" w:cs="仿宋_GB2312" w:eastAsia="仿宋_GB2312"/>
                      <w:sz w:val="19"/>
                      <w:color w:val="000000"/>
                    </w:rPr>
                    <w:t xml:space="preserve"> 3、电池供电时间≥5年；</w:t>
                  </w:r>
                  <w:r>
                    <w:br/>
                  </w:r>
                  <w:r>
                    <w:rPr>
                      <w:rFonts w:ascii="仿宋_GB2312" w:hAnsi="仿宋_GB2312" w:cs="仿宋_GB2312" w:eastAsia="仿宋_GB2312"/>
                      <w:sz w:val="19"/>
                      <w:color w:val="000000"/>
                    </w:rPr>
                    <w:t xml:space="preserve"> ▲4、定位信标支持普通手机蓝牙定位和专业高精度定位双模式，定位感知、测距范围：0.3-50m(L.O.S);定位精度：≤3米（普通模式下），≤0.3米（高精度模式下）；</w:t>
                  </w:r>
                  <w:r>
                    <w:br/>
                  </w:r>
                  <w:r>
                    <w:rPr>
                      <w:rFonts w:ascii="仿宋_GB2312" w:hAnsi="仿宋_GB2312" w:cs="仿宋_GB2312" w:eastAsia="仿宋_GB2312"/>
                      <w:sz w:val="19"/>
                      <w:color w:val="000000"/>
                    </w:rPr>
                    <w:t xml:space="preserve"> ▲5、定位信标需具备定时开机和关机功能；</w:t>
                  </w:r>
                  <w:r>
                    <w:br/>
                  </w:r>
                  <w:r>
                    <w:rPr>
                      <w:rFonts w:ascii="仿宋_GB2312" w:hAnsi="仿宋_GB2312" w:cs="仿宋_GB2312" w:eastAsia="仿宋_GB2312"/>
                      <w:sz w:val="19"/>
                      <w:color w:val="000000"/>
                    </w:rPr>
                    <w:t xml:space="preserve"> 6、具备防水功能；</w:t>
                  </w:r>
                  <w:r>
                    <w:br/>
                  </w:r>
                  <w:r>
                    <w:rPr>
                      <w:rFonts w:ascii="仿宋_GB2312" w:hAnsi="仿宋_GB2312" w:cs="仿宋_GB2312" w:eastAsia="仿宋_GB2312"/>
                      <w:sz w:val="19"/>
                      <w:color w:val="000000"/>
                    </w:rPr>
                    <w:t xml:space="preserve"> 7.支持零下－40℃环境下正常使用；</w:t>
                  </w:r>
                  <w:r>
                    <w:br/>
                  </w:r>
                  <w:r>
                    <w:rPr>
                      <w:rFonts w:ascii="仿宋_GB2312" w:hAnsi="仿宋_GB2312" w:cs="仿宋_GB2312" w:eastAsia="仿宋_GB2312"/>
                      <w:sz w:val="19"/>
                      <w:color w:val="000000"/>
                    </w:rPr>
                    <w:t xml:space="preserve"> 8、最小感应距离=0米；</w:t>
                  </w:r>
                  <w:r>
                    <w:br/>
                  </w:r>
                  <w:r>
                    <w:rPr>
                      <w:rFonts w:ascii="仿宋_GB2312" w:hAnsi="仿宋_GB2312" w:cs="仿宋_GB2312" w:eastAsia="仿宋_GB2312"/>
                      <w:sz w:val="19"/>
                      <w:color w:val="000000"/>
                    </w:rPr>
                    <w:t xml:space="preserve"> 9、感应精度：平均5米；</w:t>
                  </w:r>
                  <w:r>
                    <w:br/>
                  </w:r>
                  <w:r>
                    <w:rPr>
                      <w:rFonts w:ascii="仿宋_GB2312" w:hAnsi="仿宋_GB2312" w:cs="仿宋_GB2312" w:eastAsia="仿宋_GB2312"/>
                      <w:sz w:val="19"/>
                      <w:color w:val="000000"/>
                    </w:rPr>
                    <w:t xml:space="preserve"> 10、最大感应距离≥60米（可调）；</w:t>
                  </w:r>
                  <w:r>
                    <w:br/>
                  </w:r>
                  <w:r>
                    <w:rPr>
                      <w:rFonts w:ascii="仿宋_GB2312" w:hAnsi="仿宋_GB2312" w:cs="仿宋_GB2312" w:eastAsia="仿宋_GB2312"/>
                      <w:sz w:val="19"/>
                      <w:color w:val="000000"/>
                    </w:rPr>
                    <w:t xml:space="preserve"> ▲11、支持通过无线通讯链路非接触调整感应测距范围、编码号、定时开关机时间设定等；</w:t>
                  </w:r>
                  <w:r>
                    <w:br/>
                  </w:r>
                  <w:r>
                    <w:rPr>
                      <w:rFonts w:ascii="仿宋_GB2312" w:hAnsi="仿宋_GB2312" w:cs="仿宋_GB2312" w:eastAsia="仿宋_GB2312"/>
                      <w:sz w:val="19"/>
                      <w:color w:val="000000"/>
                    </w:rPr>
                    <w:t xml:space="preserve"> ▲12、后期维护，不需物理接触，无需拆卸设备本身或外壳，支持近距离感应即可完成开机和关机操作；</w:t>
                  </w:r>
                  <w:r>
                    <w:br/>
                  </w:r>
                  <w:r>
                    <w:rPr>
                      <w:rFonts w:ascii="仿宋_GB2312" w:hAnsi="仿宋_GB2312" w:cs="仿宋_GB2312" w:eastAsia="仿宋_GB2312"/>
                      <w:sz w:val="19"/>
                      <w:color w:val="000000"/>
                    </w:rPr>
                    <w:t xml:space="preserve"> ▲13、支持远程通过无线通讯链路非接触查看目前定位信标的电量情况；</w:t>
                  </w:r>
                  <w:r>
                    <w:br/>
                  </w:r>
                  <w:r>
                    <w:rPr>
                      <w:rFonts w:ascii="仿宋_GB2312" w:hAnsi="仿宋_GB2312" w:cs="仿宋_GB2312" w:eastAsia="仿宋_GB2312"/>
                      <w:sz w:val="19"/>
                      <w:color w:val="000000"/>
                    </w:rPr>
                    <w:t xml:space="preserve"> 14、使用环境温度：≥-40℃，≤+50℃；</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音频二维码</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点位</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“展厅里点位处贴上二维码，手机扫描二维码，手机上可以听到音频”</w:t>
                  </w:r>
                  <w:r>
                    <w:br/>
                  </w:r>
                  <w:r>
                    <w:rPr>
                      <w:rFonts w:ascii="仿宋_GB2312" w:hAnsi="仿宋_GB2312" w:cs="仿宋_GB2312" w:eastAsia="仿宋_GB2312"/>
                      <w:sz w:val="19"/>
                      <w:color w:val="000000"/>
                    </w:rPr>
                    <w:t xml:space="preserve"> 单个音频时长不限</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AI配音</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AI配音</w:t>
                  </w: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小计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多媒体工程合计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装饰工程+多媒体工程</w:t>
                  </w:r>
                  <w:r>
                    <w:br/>
                  </w:r>
                  <w:r>
                    <w:rPr>
                      <w:rFonts w:ascii="仿宋_GB2312" w:hAnsi="仿宋_GB2312" w:cs="仿宋_GB2312" w:eastAsia="仿宋_GB2312"/>
                      <w:sz w:val="19"/>
                      <w:b/>
                      <w:color w:val="000000"/>
                    </w:rPr>
                    <w:t xml:space="preserve"> 合计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三</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管理费</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管理费</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91"/>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3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工程合计</w:t>
                  </w:r>
                </w:p>
              </w:tc>
              <w:tc>
                <w:tcPr>
                  <w:tcW w:type="dxa" w:w="170"/>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88"/>
                  <w:tcBorders>
                    <w:top w:val="single" w:color="000000" w:sz="4"/>
                    <w:left w:val="single" w:color="000000" w:sz="4"/>
                    <w:bottom w:val="single" w:color="000000" w:sz="4"/>
                    <w:right w:val="single" w:color="000000" w:sz="4"/>
                  </w:tcBorders>
                  <w:tcMar>
                    <w:top w:type="dxa" w:w="15"/>
                    <w:left w:type="dxa" w:w="15"/>
                    <w:right w:type="dxa" w:w="15"/>
                  </w:tcMar>
                  <w:vAlign w:val="center"/>
                </w:tcPr>
                <w:p/>
              </w:tc>
              <w:tc>
                <w:tcPr>
                  <w:tcW w:type="dxa" w:w="1672"/>
                  <w:tcBorders>
                    <w:top w:val="single" w:color="000000" w:sz="4"/>
                    <w:left w:val="single" w:color="000000" w:sz="4"/>
                    <w:bottom w:val="single" w:color="000000" w:sz="4"/>
                    <w:right w:val="single" w:color="000000" w:sz="4"/>
                  </w:tcBorders>
                  <w:tcMar>
                    <w:top w:type="dxa" w:w="15"/>
                    <w:left w:type="dxa" w:w="15"/>
                    <w:right w:type="dxa" w:w="15"/>
                  </w:tcMar>
                  <w:vAlign w:val="center"/>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符合《建筑装饰装修工程质量验收标准》GB50210-2018合格标准、国家相关法律法规规定的合格标准，以及采购文件的要求。 以上规范、标准如遇调整或最新规范时，以调整后或最新规范内容为准。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（1）达到国家现行施工验收规范“合格”标准，符合国家、行业、地方规定以及文件规定的质量和安全标准要求，达到竣工验收合格标准（符合国家现行的法律、法规及相关行业规范要求）。 （2）在合同实施过程中国家颁布了新的标准或规范时，乙方应向甲方提交有关新标准、新规范的建议书。对其中的强制性标准、规范，承包人应严格遵守，甲方作为变更处理；对于非强制性的标准、规范，甲方可决定采用或不采用，决定采用时，作为变更处理。 （3）产品的质量技术标准按国家法律法规规定的合格标准、招标文件要求的技术标准执行。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（1）工期（合同履行期限）：自合同签订之日起90日历天。 （2）质量标准：达到现行国家有关验收规范“合格”标准。 （3）工程地点：渭南市妇女儿童活动中心一楼。 （4）质保期：自验收合格之日起不低于1年。 （5）付款方式：①合同签订后，达到付款条件起15日内，支付合同总金额的80.00%。 项目验收合格后，达到付款条件起15日内，支付合同总金额的20.00%。②支付方式:银行转账。 （6）磋商时供应商无需提供纸质版响应文件。成交供应商在领取成交通知书前将纸质版响应文件正本1份、副本1份、电子版（U 盘）文件1份，打印盖章后提交至采购代理公司处，以便采购人进行留存备案等工作，成交供应商应保持响应文件纸质版内容与电子版内容完全一致，否则将承担一切法律责任。纸质版响应文件一律采用书籍（胶装）方式装订且单面或双面打印。 （7）采购项目需要落实的政府采购政策：①《财政部司法部关于政府采购支持监狱企业发展有关问题的通知》（财库〔2014〕68号）；②《三部门联合发布关于促进残疾人就业政府采购政策的通知》（财库〔2017〕141号）； ③《国务院办公厅关于建立政府强制采购节能产品制度的通知》（国办发〔2007〕51号）；④《财政部 国家发展改革委关于印发〈节能产品政府采购实施意见〉的通知》（财库〔2004〕185号）； ⑤《财政部环保总局关于环境标志产品政府采购实施的意见》（财库〔2006〕90号）；⑥《财政部发展改革委生态环境部市场监管总局关于调整优化节能产品、环境标志产品政府采购执行机制的通知》（财库〔2019〕9号）； ⑦《财政部国务院扶贫办关于运用政府采购政策支持脱贫攻坚的通知》（财库〔2019〕27号）；⑧《政府采购促进中小企业发展管理办法》（财库〔2020〕46号）；⑨其他需要落实的政府采购政策。</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资格证明文件（1）.docx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资格证明文件（1）.docx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资格证明文件（1）.docx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具有独立承担民事责任能力的企业法人或其他组织，提供合格有效的企业法人营业执照副本，税务登记证副本，组织机构代码证副本（或多证合一的统一社会信用代码的营业执照副本）；</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提供供应商近一年已缴纳任意一个月完税凭证或税务机关开具的完税证明（任意税种）；依法免税的应提供相关文件证明；</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提供供应商近一年任意一个月的社会保障资金缴存单据或社保机构开具的社会保险参保缴费情况证明；依法不需要缴纳社会保障资金的应提供相关文件证明；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履行合同能力声明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近3年内在经营活动中没有重大违法记录的书面声明；</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应在采购截止日前未被列入失信被执行人、重大税收违法案件当事人名单、政府采购严重违法失信行为记录名单（处罚期限届满的除外）（以“信用中国”网站（www.creditchina.gov.cn）信用报告及中国政府采购网（www.ccgp.gov.cn）查询结果为准，提供网站截图并加盖供应商公章；</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采购全过程，法定代表人直接参加的须提交其身份证原件及法定代表人证明书，法定代表人授权代表参加采购的，须出具法定代表人授权书及被授权人身份证、被授权人在本单位缴纳的社保证明；</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供应商须具备建设部门颁发的建筑工程施工总承包三级及以上资质或建筑装修装饰工程专业承包二级及以上资质，具有有效的安全生产许可证;</w:t>
            </w:r>
          </w:p>
        </w:tc>
        <w:tc>
          <w:tcPr>
            <w:tcW w:type="dxa" w:w="1661"/>
          </w:tcPr>
          <w:p>
            <w:pPr>
              <w:pStyle w:val="null3"/>
            </w:pPr>
            <w:r>
              <w:rPr>
                <w:rFonts w:ascii="仿宋_GB2312" w:hAnsi="仿宋_GB2312" w:cs="仿宋_GB2312" w:eastAsia="仿宋_GB2312"/>
              </w:rPr>
              <w:t>资格证明文件（1）.docx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项目经理资格要求</w:t>
            </w:r>
          </w:p>
        </w:tc>
        <w:tc>
          <w:tcPr>
            <w:tcW w:type="dxa" w:w="3322"/>
          </w:tcPr>
          <w:p>
            <w:pPr>
              <w:pStyle w:val="null3"/>
            </w:pPr>
            <w:r>
              <w:rPr>
                <w:rFonts w:ascii="仿宋_GB2312" w:hAnsi="仿宋_GB2312" w:cs="仿宋_GB2312" w:eastAsia="仿宋_GB2312"/>
              </w:rPr>
              <w:t>拟派项目经理须具有建筑工程专业注册建造师二级及以上执业资格，具有有效的安全生产考核合格证（建安B证），在本单位注册且无在建项目;</w:t>
            </w:r>
          </w:p>
        </w:tc>
        <w:tc>
          <w:tcPr>
            <w:tcW w:type="dxa" w:w="1661"/>
          </w:tcPr>
          <w:p>
            <w:pPr>
              <w:pStyle w:val="null3"/>
            </w:pPr>
            <w:r>
              <w:rPr>
                <w:rFonts w:ascii="仿宋_GB2312" w:hAnsi="仿宋_GB2312" w:cs="仿宋_GB2312" w:eastAsia="仿宋_GB2312"/>
              </w:rPr>
              <w:t>资格证明文件（1）.docx 标的清单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按采购文件要求提交磋商保证金并附磋商保证金缴纳凭证。</w:t>
            </w:r>
          </w:p>
        </w:tc>
        <w:tc>
          <w:tcPr>
            <w:tcW w:type="dxa" w:w="1661"/>
          </w:tcPr>
          <w:p>
            <w:pPr>
              <w:pStyle w:val="null3"/>
            </w:pPr>
            <w:r>
              <w:rPr>
                <w:rFonts w:ascii="仿宋_GB2312" w:hAnsi="仿宋_GB2312" w:cs="仿宋_GB2312" w:eastAsia="仿宋_GB2312"/>
              </w:rPr>
              <w:t>资格证明文件（1）.docx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 xml:space="preserve"> 符合磋商文件的要求</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 已标价的工程量清单.docx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（1）报价未超过本项目最高限价 （2）未出现选择性报价</w:t>
            </w:r>
          </w:p>
        </w:tc>
        <w:tc>
          <w:tcPr>
            <w:tcW w:type="dxa" w:w="1661"/>
          </w:tcPr>
          <w:p>
            <w:pPr>
              <w:pStyle w:val="null3"/>
            </w:pPr>
            <w:r>
              <w:rPr>
                <w:rFonts w:ascii="仿宋_GB2312" w:hAnsi="仿宋_GB2312" w:cs="仿宋_GB2312" w:eastAsia="仿宋_GB2312"/>
              </w:rPr>
              <w:t>响应文件封面 报价函 已标价的工程量清单.docx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应符合磋商文件中的规定</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报价函 技术服务合同条款及其他商务要求应答表 响应函 陕西省政府采购供应商拒绝政府采购领域商业贿赂承诺书.docx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供应商针对本项目编制完善的施工部署，内容包含:①施工目标②施工准备③施工平面布置与安排。 二、评审标准 1、完整性:方案必须全面，对评审内容中的各项要求有详细描述; 2、可实施性:切合本项目实际情况，提出步骤清晰、合理的方案; 3、针对性:方案能够紧扣项目实际情况，内容科学合理。 三、赋分标准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施工质量保证措施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3、针对性:方案能够紧扣项目实际情况，内容科学合理。 三、赋分标准 ①质量目标管理体系:每完全满足一个评审标准得0.5分，满分1.5分; ②施工质量的检验制度:每完全满足一个评审标准得0.5分，满分1.5分;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施工安全保证措施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3、针对性:方案能够紧扣项目实际情况，内容科学合理。 三、赋分标准 ①安全生产管理制度:每完全满足一个评审标准得0.5分，满分1.5分; ②安全施工措施:每完全满足一个评审标准得0.5分，满分1.5分; ③安全应急预案:每完全满足一个评审标准得0.5分，满分1.5分; ④安全生产教育:每完全满足一个评审标准得0.5分，满分1.5分。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确保文明施工、环保施工、防尘降噪等技术保证措施</w:t>
            </w:r>
          </w:p>
        </w:tc>
        <w:tc>
          <w:tcPr>
            <w:tcW w:type="dxa" w:w="2492"/>
          </w:tcPr>
          <w:p>
            <w:pPr>
              <w:pStyle w:val="null3"/>
            </w:pPr>
            <w:r>
              <w:rPr>
                <w:rFonts w:ascii="仿宋_GB2312" w:hAnsi="仿宋_GB2312" w:cs="仿宋_GB2312" w:eastAsia="仿宋_GB2312"/>
              </w:rPr>
              <w:t>1、评审内容： 供应商提供针对本项目实际需求编制确保文明施工、环保施工、防尘降噪等技术保证措施，包括不限于①确保文明、环保施工技术保证措施②防尘降噪等技术保证措施。 以上内容每缺一项扣3.0分，扣完为止。 2、评审标准： ①完整性：内容详细全面，对评审内容中的各项要求有详细描述；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3、针对性:方案能够紧扣项目实际情况，内容科学合理。 三、赋分标准 ①施工进度计划横道图:每完全满足一个评审标准得1分，满分3分; ②进度计划保证措施:每完全满足一个评审标准得1分，满分3分;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3、针对性:方案能够紧扣项目实际情况，内容科学合理。 三、赋分标准 ①管理机构的配备计划:每完全满足一个评审标准得1分，满分3分; ②组织机构的岗位职责:每完全满足一个评审标准得1分，满分3分。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施工设备和材料投入计划</w:t>
            </w:r>
          </w:p>
        </w:tc>
        <w:tc>
          <w:tcPr>
            <w:tcW w:type="dxa" w:w="2492"/>
          </w:tcPr>
          <w:p>
            <w:pPr>
              <w:pStyle w:val="null3"/>
            </w:pPr>
            <w:r>
              <w:rPr>
                <w:rFonts w:ascii="仿宋_GB2312" w:hAnsi="仿宋_GB2312" w:cs="仿宋_GB2312" w:eastAsia="仿宋_GB2312"/>
              </w:rPr>
              <w:t>1、评审内容： 供应商提供针对本项目实际需求编制施工设备和材料投入计划，包括不限于 ①拟用于本项目的主要施工设备②材料投入计划，以上内容每缺一项扣3.0分，扣完为止。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磋商方案及施工组织设计.docx</w:t>
            </w:r>
          </w:p>
        </w:tc>
      </w:tr>
      <w:tr>
        <w:tc>
          <w:tcPr>
            <w:tcW w:type="dxa" w:w="831"/>
            <w:vMerge/>
          </w:tcPr>
          <w:p/>
        </w:tc>
        <w:tc>
          <w:tcPr>
            <w:tcW w:type="dxa" w:w="1661"/>
          </w:tcPr>
          <w:p>
            <w:pPr>
              <w:pStyle w:val="null3"/>
            </w:pPr>
            <w:r>
              <w:rPr>
                <w:rFonts w:ascii="仿宋_GB2312" w:hAnsi="仿宋_GB2312" w:cs="仿宋_GB2312" w:eastAsia="仿宋_GB2312"/>
              </w:rPr>
              <w:t>保修服务措施及承诺</w:t>
            </w:r>
          </w:p>
        </w:tc>
        <w:tc>
          <w:tcPr>
            <w:tcW w:type="dxa" w:w="2492"/>
          </w:tcPr>
          <w:p>
            <w:pPr>
              <w:pStyle w:val="null3"/>
            </w:pPr>
            <w:r>
              <w:rPr>
                <w:rFonts w:ascii="仿宋_GB2312" w:hAnsi="仿宋_GB2312" w:cs="仿宋_GB2312" w:eastAsia="仿宋_GB2312"/>
              </w:rPr>
              <w:t>1、评审内容 供应商提供针对本项目实际需求编制保修服务措施及承诺，包括不限于①详细的保修服务措施②保修承诺 以上内容每缺一项扣3.0分，扣完为止。 2、评审标准： ①完整性：完整性：内容详细全面，对评审内容中的各项要求有详细描述； ②可实施性：切合本项目实际情况，方案全面、施工步骤清晰、合理； ③针对性：方案能够紧扣项目实际情况，内容科学合理。 3、赋分标准：具体内容每完全满足一项评审标准得1.0分，满3.0分 4、未提供不得分。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磋商方案及施工组织设计.docx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具有2020年8月1日至今的类似业绩(以合同签订日期为准)，业绩以合同复印件为依据。每个业绩计2分，3个以上(含3个)计6分。未提供计0分。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供应商的价格分，按照财政部财库〔2014〕214号文件第二十四条和 财库〔2020〕46号文件的规定，采用低价优先法计算，以本次满足磋商文件要求的最低最后磋商报价为磋商基准价，其磋商报价为满分。供应商的磋商报价得分，统一按照下列公式计算：磋商报价得分=(磋商基准价／最后磋商报价)×40</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已标价的工程量清单.docx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详见附件：资格证明文件（1）.docx</w:t>
      </w:r>
    </w:p>
    <w:p>
      <w:pPr>
        <w:pStyle w:val="null3"/>
        <w:ind w:firstLine="960"/>
      </w:pPr>
      <w:r>
        <w:rPr>
          <w:rFonts w:ascii="仿宋_GB2312" w:hAnsi="仿宋_GB2312" w:cs="仿宋_GB2312" w:eastAsia="仿宋_GB2312"/>
        </w:rPr>
        <w:t>详见附件：已标价的工程量清单.docx</w:t>
      </w:r>
    </w:p>
    <w:p>
      <w:pPr>
        <w:pStyle w:val="null3"/>
        <w:ind w:firstLine="960"/>
      </w:pPr>
      <w:r>
        <w:rPr>
          <w:rFonts w:ascii="仿宋_GB2312" w:hAnsi="仿宋_GB2312" w:cs="仿宋_GB2312" w:eastAsia="仿宋_GB2312"/>
        </w:rPr>
        <w:t>详见附件：磋商方案及施工组织设计.docx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