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A8753" w14:textId="089C8717" w:rsidR="00B5424F" w:rsidRPr="00B5424F" w:rsidRDefault="00B5424F" w:rsidP="00B5424F">
      <w:pPr>
        <w:keepNext/>
        <w:keepLines/>
        <w:spacing w:before="120" w:after="120" w:line="400" w:lineRule="exact"/>
        <w:jc w:val="center"/>
        <w:outlineLvl w:val="0"/>
        <w:rPr>
          <w:rFonts w:ascii="宋体" w:eastAsia="宋体" w:hAnsi="宋体" w:cs="Times New Roman"/>
          <w:b/>
          <w:bCs/>
          <w:kern w:val="44"/>
          <w:sz w:val="32"/>
          <w:szCs w:val="32"/>
        </w:rPr>
      </w:pPr>
      <w:proofErr w:type="gramStart"/>
      <w:r w:rsidRPr="00B5424F">
        <w:rPr>
          <w:rFonts w:ascii="宋体" w:eastAsia="宋体" w:hAnsi="宋体" w:cs="Times New Roman" w:hint="eastAsia"/>
          <w:b/>
          <w:bCs/>
          <w:kern w:val="44"/>
          <w:sz w:val="32"/>
          <w:szCs w:val="32"/>
        </w:rPr>
        <w:t>拟签订</w:t>
      </w:r>
      <w:proofErr w:type="gramEnd"/>
      <w:r w:rsidRPr="00B5424F">
        <w:rPr>
          <w:rFonts w:ascii="宋体" w:eastAsia="宋体" w:hAnsi="宋体" w:cs="Times New Roman" w:hint="eastAsia"/>
          <w:b/>
          <w:bCs/>
          <w:kern w:val="44"/>
          <w:sz w:val="32"/>
          <w:szCs w:val="32"/>
        </w:rPr>
        <w:t>的合同文本</w:t>
      </w:r>
    </w:p>
    <w:p w14:paraId="74F5BF38" w14:textId="77777777" w:rsidR="00B5424F" w:rsidRPr="00B5424F" w:rsidRDefault="00B5424F" w:rsidP="00B5424F">
      <w:pPr>
        <w:spacing w:line="600" w:lineRule="atLeast"/>
        <w:ind w:firstLineChars="200" w:firstLine="480"/>
        <w:rPr>
          <w:rFonts w:ascii="宋体" w:eastAsia="宋体" w:hAnsi="宋体" w:cs="Times New Roman" w:hint="eastAsia"/>
          <w:sz w:val="24"/>
          <w:szCs w:val="24"/>
        </w:rPr>
      </w:pPr>
      <w:r w:rsidRPr="00B5424F">
        <w:rPr>
          <w:rFonts w:ascii="宋体" w:eastAsia="宋体" w:hAnsi="宋体" w:cs="Times New Roman" w:hint="eastAsia"/>
          <w:sz w:val="24"/>
          <w:szCs w:val="24"/>
        </w:rPr>
        <w:t>本项目合同条款及格式参考《建设工程施工合同（示范文本）》（GF-2017-0201）。</w:t>
      </w:r>
    </w:p>
    <w:p w14:paraId="00C57631" w14:textId="77777777" w:rsidR="00E93429" w:rsidRPr="00B5424F" w:rsidRDefault="00E93429" w:rsidP="00E93429">
      <w:pPr>
        <w:spacing w:line="600" w:lineRule="atLeast"/>
        <w:ind w:firstLineChars="200" w:firstLine="482"/>
        <w:rPr>
          <w:rFonts w:ascii="宋体" w:eastAsia="宋体" w:hAnsi="宋体" w:cs="Times New Roman" w:hint="eastAsia"/>
          <w:b/>
          <w:bCs/>
          <w:sz w:val="24"/>
          <w:szCs w:val="24"/>
        </w:rPr>
      </w:pPr>
      <w:r w:rsidRPr="00B5424F">
        <w:rPr>
          <w:rFonts w:ascii="宋体" w:eastAsia="宋体" w:hAnsi="宋体" w:cs="Times New Roman" w:hint="eastAsia"/>
          <w:b/>
          <w:bCs/>
          <w:sz w:val="24"/>
          <w:szCs w:val="24"/>
        </w:rPr>
        <w:t>（本专用合同条款中约定内容，中标人与采购人签订合同时，如双方协商一致，可做相应更改。）</w:t>
      </w:r>
    </w:p>
    <w:p w14:paraId="12B5C573" w14:textId="77777777" w:rsidR="00B5424F" w:rsidRPr="00B5424F" w:rsidRDefault="00B5424F" w:rsidP="00B5424F">
      <w:pPr>
        <w:spacing w:line="600" w:lineRule="atLeast"/>
        <w:ind w:firstLineChars="200" w:firstLine="480"/>
        <w:rPr>
          <w:rFonts w:ascii="宋体" w:eastAsia="宋体" w:hAnsi="宋体" w:cs="Times New Roman" w:hint="eastAsia"/>
          <w:sz w:val="24"/>
          <w:szCs w:val="24"/>
        </w:rPr>
      </w:pPr>
      <w:r w:rsidRPr="00B5424F">
        <w:rPr>
          <w:rFonts w:ascii="宋体" w:eastAsia="宋体" w:hAnsi="宋体" w:cs="Times New Roman" w:hint="eastAsia"/>
          <w:kern w:val="0"/>
          <w:sz w:val="24"/>
          <w:szCs w:val="24"/>
        </w:rPr>
        <w:br w:type="page"/>
      </w:r>
    </w:p>
    <w:p w14:paraId="62649B3A" w14:textId="77777777" w:rsidR="00B5424F" w:rsidRPr="00B5424F" w:rsidRDefault="00B5424F" w:rsidP="00B5424F">
      <w:pPr>
        <w:keepNext/>
        <w:keepLines/>
        <w:spacing w:before="120" w:after="260" w:line="415" w:lineRule="auto"/>
        <w:outlineLvl w:val="1"/>
        <w:rPr>
          <w:rFonts w:ascii="宋体" w:eastAsia="宋体" w:hAnsi="宋体" w:cs="Times New Roman" w:hint="eastAsia"/>
          <w:b/>
          <w:bCs/>
          <w:sz w:val="32"/>
          <w:szCs w:val="32"/>
        </w:rPr>
      </w:pPr>
      <w:bookmarkStart w:id="0" w:name="_Toc140753607"/>
      <w:r w:rsidRPr="00B5424F">
        <w:rPr>
          <w:rFonts w:ascii="宋体" w:eastAsia="宋体" w:hAnsi="宋体" w:cs="Times New Roman" w:hint="eastAsia"/>
          <w:b/>
          <w:bCs/>
          <w:sz w:val="32"/>
          <w:szCs w:val="32"/>
        </w:rPr>
        <w:lastRenderedPageBreak/>
        <w:t>第一部分 合同协议书</w:t>
      </w:r>
      <w:bookmarkEnd w:id="0"/>
    </w:p>
    <w:p w14:paraId="48A3E0BA" w14:textId="77777777" w:rsidR="00B5424F" w:rsidRPr="00B5424F" w:rsidRDefault="00B5424F" w:rsidP="00B5424F">
      <w:pPr>
        <w:spacing w:line="600" w:lineRule="atLeast"/>
        <w:rPr>
          <w:rFonts w:ascii="宋体" w:eastAsia="宋体" w:hAnsi="宋体" w:cs="Times New Roman" w:hint="eastAsia"/>
          <w:b/>
          <w:sz w:val="24"/>
          <w:szCs w:val="24"/>
          <w:u w:val="single"/>
        </w:rPr>
      </w:pPr>
      <w:r w:rsidRPr="00B5424F">
        <w:rPr>
          <w:rFonts w:ascii="宋体" w:eastAsia="宋体" w:hAnsi="宋体" w:cs="Times New Roman" w:hint="eastAsia"/>
          <w:b/>
          <w:sz w:val="24"/>
          <w:szCs w:val="24"/>
        </w:rPr>
        <w:t>发包人（全称）：</w:t>
      </w:r>
      <w:r w:rsidRPr="00B5424F">
        <w:rPr>
          <w:rFonts w:ascii="宋体" w:eastAsia="宋体" w:hAnsi="宋体" w:cs="Times New Roman" w:hint="eastAsia"/>
          <w:b/>
          <w:sz w:val="24"/>
          <w:szCs w:val="24"/>
          <w:u w:val="single"/>
        </w:rPr>
        <w:t>                       </w:t>
      </w:r>
    </w:p>
    <w:p w14:paraId="51F1258C" w14:textId="77777777" w:rsidR="00B5424F" w:rsidRPr="00B5424F" w:rsidRDefault="00B5424F" w:rsidP="00B5424F">
      <w:pPr>
        <w:spacing w:line="600" w:lineRule="atLeast"/>
        <w:rPr>
          <w:rFonts w:ascii="宋体" w:eastAsia="宋体" w:hAnsi="宋体" w:cs="Times New Roman" w:hint="eastAsia"/>
          <w:b/>
          <w:sz w:val="24"/>
          <w:szCs w:val="24"/>
          <w:u w:val="single"/>
        </w:rPr>
      </w:pPr>
      <w:r w:rsidRPr="00B5424F">
        <w:rPr>
          <w:rFonts w:ascii="宋体" w:eastAsia="宋体" w:hAnsi="宋体" w:cs="Times New Roman" w:hint="eastAsia"/>
          <w:b/>
          <w:sz w:val="24"/>
          <w:szCs w:val="24"/>
        </w:rPr>
        <w:t>承包人（全称）：</w:t>
      </w:r>
      <w:r w:rsidRPr="00B5424F">
        <w:rPr>
          <w:rFonts w:ascii="宋体" w:eastAsia="宋体" w:hAnsi="宋体" w:cs="Times New Roman" w:hint="eastAsia"/>
          <w:b/>
          <w:sz w:val="24"/>
          <w:szCs w:val="24"/>
          <w:u w:val="single"/>
        </w:rPr>
        <w:t>                      </w:t>
      </w:r>
    </w:p>
    <w:p w14:paraId="2B3A4DDE" w14:textId="65C1A41F" w:rsidR="00B5424F" w:rsidRPr="00B5424F" w:rsidRDefault="00B5424F" w:rsidP="00B5424F">
      <w:pPr>
        <w:spacing w:line="600" w:lineRule="atLeast"/>
        <w:ind w:firstLineChars="200" w:firstLine="480"/>
        <w:rPr>
          <w:rFonts w:ascii="宋体" w:eastAsia="宋体" w:hAnsi="宋体" w:cs="Times New Roman" w:hint="eastAsia"/>
          <w:sz w:val="24"/>
          <w:szCs w:val="24"/>
        </w:rPr>
      </w:pPr>
      <w:r w:rsidRPr="00B5424F">
        <w:rPr>
          <w:rFonts w:ascii="宋体" w:eastAsia="宋体" w:hAnsi="宋体" w:cs="Times New Roman" w:hint="eastAsia"/>
          <w:sz w:val="24"/>
          <w:szCs w:val="24"/>
        </w:rPr>
        <w:t>根据《中华人民共和国</w:t>
      </w:r>
      <w:r>
        <w:rPr>
          <w:rFonts w:ascii="宋体" w:eastAsia="宋体" w:hAnsi="宋体" w:cs="Times New Roman" w:hint="eastAsia"/>
          <w:sz w:val="24"/>
          <w:szCs w:val="24"/>
        </w:rPr>
        <w:t>民法典</w:t>
      </w:r>
      <w:r w:rsidRPr="00B5424F">
        <w:rPr>
          <w:rFonts w:ascii="宋体" w:eastAsia="宋体" w:hAnsi="宋体" w:cs="Times New Roman" w:hint="eastAsia"/>
          <w:sz w:val="24"/>
          <w:szCs w:val="24"/>
        </w:rPr>
        <w:t>》、《中华人民共和国建筑法》及有关法律规定，遵循平等、自愿、公平和诚实信用的原则，双方就</w:t>
      </w:r>
    </w:p>
    <w:p w14:paraId="76CA079A" w14:textId="77777777" w:rsidR="00B5424F" w:rsidRPr="00B5424F" w:rsidRDefault="00B5424F" w:rsidP="00B5424F">
      <w:pPr>
        <w:spacing w:line="600" w:lineRule="atLeast"/>
        <w:rPr>
          <w:rFonts w:ascii="宋体" w:eastAsia="宋体" w:hAnsi="宋体" w:cs="Times New Roman" w:hint="eastAsia"/>
          <w:sz w:val="24"/>
          <w:szCs w:val="24"/>
        </w:rPr>
      </w:pP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工程施工及有关事项协商一致，共同达成如下协议：</w:t>
      </w:r>
    </w:p>
    <w:p w14:paraId="3F928380" w14:textId="77777777" w:rsidR="00B5424F" w:rsidRPr="00B5424F" w:rsidRDefault="00B5424F" w:rsidP="00B5424F">
      <w:pPr>
        <w:keepNext/>
        <w:keepLines/>
        <w:spacing w:beforeLines="50" w:before="156" w:line="600" w:lineRule="atLeast"/>
        <w:outlineLvl w:val="3"/>
        <w:rPr>
          <w:rFonts w:ascii="宋体" w:eastAsia="宋体" w:hAnsi="宋体" w:cs="Times New Roman" w:hint="eastAsia"/>
          <w:b/>
          <w:sz w:val="24"/>
          <w:szCs w:val="24"/>
        </w:rPr>
      </w:pPr>
      <w:r w:rsidRPr="00B5424F">
        <w:rPr>
          <w:rFonts w:ascii="宋体" w:eastAsia="宋体" w:hAnsi="宋体" w:cs="Times New Roman" w:hint="eastAsia"/>
          <w:b/>
          <w:sz w:val="24"/>
          <w:szCs w:val="24"/>
        </w:rPr>
        <w:t xml:space="preserve">   </w:t>
      </w:r>
      <w:r w:rsidRPr="00B5424F">
        <w:rPr>
          <w:rFonts w:ascii="宋体" w:eastAsia="宋体" w:hAnsi="宋体" w:cs="Times New Roman" w:hint="eastAsia"/>
          <w:bCs/>
          <w:sz w:val="24"/>
          <w:szCs w:val="24"/>
        </w:rPr>
        <w:t xml:space="preserve"> </w:t>
      </w:r>
      <w:bookmarkStart w:id="1" w:name="_Toc351203481"/>
      <w:r w:rsidRPr="00B5424F">
        <w:rPr>
          <w:rFonts w:ascii="宋体" w:eastAsia="宋体" w:hAnsi="宋体" w:cs="Times New Roman" w:hint="eastAsia"/>
          <w:bCs/>
          <w:sz w:val="24"/>
          <w:szCs w:val="24"/>
        </w:rPr>
        <w:t>一、工程概况</w:t>
      </w:r>
      <w:bookmarkEnd w:id="1"/>
    </w:p>
    <w:p w14:paraId="72CB9658" w14:textId="77777777" w:rsidR="00B5424F" w:rsidRPr="00B5424F" w:rsidRDefault="00B5424F" w:rsidP="00B5424F">
      <w:pPr>
        <w:spacing w:line="600" w:lineRule="atLeast"/>
        <w:ind w:firstLineChars="196" w:firstLine="470"/>
        <w:rPr>
          <w:rFonts w:ascii="宋体" w:eastAsia="宋体" w:hAnsi="宋体" w:cs="Times New Roman" w:hint="eastAsia"/>
          <w:sz w:val="24"/>
          <w:szCs w:val="24"/>
          <w:u w:val="single"/>
        </w:rPr>
      </w:pPr>
      <w:r w:rsidRPr="00B5424F">
        <w:rPr>
          <w:rFonts w:ascii="宋体" w:eastAsia="宋体" w:hAnsi="宋体" w:cs="Times New Roman" w:hint="eastAsia"/>
          <w:bCs/>
          <w:sz w:val="24"/>
          <w:szCs w:val="24"/>
        </w:rPr>
        <w:t>1.工程名称</w:t>
      </w:r>
      <w:r w:rsidRPr="00B5424F">
        <w:rPr>
          <w:rFonts w:ascii="宋体" w:eastAsia="宋体" w:hAnsi="宋体" w:cs="Times New Roman" w:hint="eastAsia"/>
          <w:sz w:val="24"/>
          <w:szCs w:val="24"/>
        </w:rPr>
        <w:t>：</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0753ADCD" w14:textId="77777777" w:rsidR="00B5424F" w:rsidRPr="00B5424F" w:rsidRDefault="00B5424F" w:rsidP="00B5424F">
      <w:pPr>
        <w:spacing w:line="600" w:lineRule="atLeast"/>
        <w:ind w:firstLineChars="196" w:firstLine="470"/>
        <w:rPr>
          <w:rFonts w:ascii="宋体" w:eastAsia="宋体" w:hAnsi="宋体" w:cs="Times New Roman" w:hint="eastAsia"/>
          <w:bCs/>
          <w:sz w:val="24"/>
          <w:szCs w:val="24"/>
        </w:rPr>
      </w:pPr>
      <w:r w:rsidRPr="00B5424F">
        <w:rPr>
          <w:rFonts w:ascii="宋体" w:eastAsia="宋体" w:hAnsi="宋体" w:cs="Times New Roman" w:hint="eastAsia"/>
          <w:bCs/>
          <w:sz w:val="24"/>
          <w:szCs w:val="24"/>
        </w:rPr>
        <w:t>2.工程地点：</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303F4074" w14:textId="77777777" w:rsidR="00B5424F" w:rsidRPr="00B5424F" w:rsidRDefault="00B5424F" w:rsidP="00B5424F">
      <w:pPr>
        <w:spacing w:line="600" w:lineRule="atLeast"/>
        <w:ind w:firstLineChars="196" w:firstLine="470"/>
        <w:rPr>
          <w:rFonts w:ascii="宋体" w:eastAsia="宋体" w:hAnsi="宋体" w:cs="Times New Roman" w:hint="eastAsia"/>
          <w:bCs/>
          <w:sz w:val="24"/>
          <w:szCs w:val="24"/>
        </w:rPr>
      </w:pPr>
      <w:r w:rsidRPr="00B5424F">
        <w:rPr>
          <w:rFonts w:ascii="宋体" w:eastAsia="宋体" w:hAnsi="宋体" w:cs="Times New Roman" w:hint="eastAsia"/>
          <w:bCs/>
          <w:sz w:val="24"/>
          <w:szCs w:val="24"/>
        </w:rPr>
        <w:t>3.工程立项批准文号：</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bCs/>
          <w:sz w:val="24"/>
          <w:szCs w:val="24"/>
        </w:rPr>
        <w:t>。</w:t>
      </w:r>
    </w:p>
    <w:p w14:paraId="059877B6" w14:textId="77777777" w:rsidR="00B5424F" w:rsidRPr="00B5424F" w:rsidRDefault="00B5424F" w:rsidP="00B5424F">
      <w:pPr>
        <w:spacing w:line="600" w:lineRule="atLeast"/>
        <w:ind w:firstLineChars="196" w:firstLine="470"/>
        <w:rPr>
          <w:rFonts w:ascii="宋体" w:eastAsia="宋体" w:hAnsi="宋体" w:cs="Times New Roman" w:hint="eastAsia"/>
          <w:bCs/>
          <w:sz w:val="24"/>
          <w:szCs w:val="24"/>
        </w:rPr>
      </w:pPr>
      <w:r w:rsidRPr="00B5424F">
        <w:rPr>
          <w:rFonts w:ascii="宋体" w:eastAsia="宋体" w:hAnsi="宋体" w:cs="Times New Roman" w:hint="eastAsia"/>
          <w:bCs/>
          <w:sz w:val="24"/>
          <w:szCs w:val="24"/>
        </w:rPr>
        <w:t>4.资金来源：</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bCs/>
          <w:sz w:val="24"/>
          <w:szCs w:val="24"/>
        </w:rPr>
        <w:t>。</w:t>
      </w:r>
    </w:p>
    <w:p w14:paraId="4535453A" w14:textId="77777777" w:rsidR="00B5424F" w:rsidRPr="00B5424F" w:rsidRDefault="00B5424F" w:rsidP="00B5424F">
      <w:pPr>
        <w:spacing w:line="600" w:lineRule="atLeast"/>
        <w:ind w:firstLineChars="196" w:firstLine="470"/>
        <w:rPr>
          <w:rFonts w:ascii="宋体" w:eastAsia="宋体" w:hAnsi="宋体" w:cs="Times New Roman" w:hint="eastAsia"/>
          <w:bCs/>
          <w:sz w:val="24"/>
          <w:szCs w:val="24"/>
        </w:rPr>
      </w:pPr>
      <w:r w:rsidRPr="00B5424F">
        <w:rPr>
          <w:rFonts w:ascii="宋体" w:eastAsia="宋体" w:hAnsi="宋体" w:cs="Times New Roman" w:hint="eastAsia"/>
          <w:bCs/>
          <w:sz w:val="24"/>
          <w:szCs w:val="24"/>
        </w:rPr>
        <w:t>5.工程内容：</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bCs/>
          <w:sz w:val="24"/>
          <w:szCs w:val="24"/>
        </w:rPr>
        <w:t>。</w:t>
      </w:r>
    </w:p>
    <w:p w14:paraId="27ADA02F" w14:textId="77777777" w:rsidR="00B5424F" w:rsidRPr="00B5424F" w:rsidRDefault="00B5424F" w:rsidP="00B5424F">
      <w:pPr>
        <w:spacing w:line="600" w:lineRule="atLeast"/>
        <w:ind w:firstLineChars="196" w:firstLine="470"/>
        <w:rPr>
          <w:rFonts w:ascii="宋体" w:eastAsia="宋体" w:hAnsi="宋体" w:cs="Times New Roman" w:hint="eastAsia"/>
          <w:bCs/>
          <w:sz w:val="24"/>
          <w:szCs w:val="24"/>
        </w:rPr>
      </w:pPr>
      <w:r w:rsidRPr="00B5424F">
        <w:rPr>
          <w:rFonts w:ascii="宋体" w:eastAsia="宋体" w:hAnsi="宋体" w:cs="Times New Roman" w:hint="eastAsia"/>
          <w:sz w:val="24"/>
          <w:szCs w:val="24"/>
        </w:rPr>
        <w:t>群体工程应附《承包人承揽工程项目一览表》（附件1）。</w:t>
      </w:r>
    </w:p>
    <w:p w14:paraId="4AE6E3F2" w14:textId="77777777" w:rsidR="00B5424F" w:rsidRPr="00B5424F" w:rsidRDefault="00B5424F" w:rsidP="00B5424F">
      <w:pPr>
        <w:spacing w:line="600" w:lineRule="atLeast"/>
        <w:ind w:firstLineChars="196" w:firstLine="470"/>
        <w:rPr>
          <w:rFonts w:ascii="宋体" w:eastAsia="宋体" w:hAnsi="宋体" w:cs="Times New Roman" w:hint="eastAsia"/>
          <w:bCs/>
          <w:sz w:val="24"/>
          <w:szCs w:val="24"/>
        </w:rPr>
      </w:pPr>
      <w:r w:rsidRPr="00B5424F">
        <w:rPr>
          <w:rFonts w:ascii="宋体" w:eastAsia="宋体" w:hAnsi="宋体" w:cs="Times New Roman" w:hint="eastAsia"/>
          <w:bCs/>
          <w:sz w:val="24"/>
          <w:szCs w:val="24"/>
        </w:rPr>
        <w:t>6.工程承包范围：</w:t>
      </w:r>
    </w:p>
    <w:p w14:paraId="16C38F96" w14:textId="77777777" w:rsidR="00B5424F" w:rsidRPr="00B5424F" w:rsidRDefault="00B5424F" w:rsidP="00B5424F">
      <w:pPr>
        <w:spacing w:line="600" w:lineRule="atLeast"/>
        <w:ind w:firstLineChars="193" w:firstLine="463"/>
        <w:rPr>
          <w:rFonts w:ascii="宋体" w:eastAsia="宋体" w:hAnsi="宋体" w:cs="Times New Roman" w:hint="eastAsia"/>
          <w:sz w:val="24"/>
          <w:szCs w:val="24"/>
        </w:rPr>
      </w:pPr>
      <w:r w:rsidRPr="00B5424F">
        <w:rPr>
          <w:rFonts w:ascii="宋体" w:eastAsia="宋体" w:hAnsi="宋体" w:cs="Times New Roman" w:hint="eastAsia"/>
          <w:sz w:val="24"/>
          <w:szCs w:val="24"/>
          <w:u w:val="single"/>
        </w:rPr>
        <w:t>招标人提供的施工图纸、工程量清单包含的全部工程内容及相关招标要求的内容</w:t>
      </w:r>
      <w:r w:rsidRPr="00B5424F">
        <w:rPr>
          <w:rFonts w:ascii="宋体" w:eastAsia="宋体" w:hAnsi="宋体" w:cs="Times New Roman" w:hint="eastAsia"/>
          <w:sz w:val="24"/>
          <w:szCs w:val="24"/>
        </w:rPr>
        <w:t>。</w:t>
      </w:r>
    </w:p>
    <w:p w14:paraId="67682AB5" w14:textId="77777777" w:rsidR="00B5424F" w:rsidRPr="00B5424F" w:rsidRDefault="00B5424F" w:rsidP="00B5424F">
      <w:pPr>
        <w:keepNext/>
        <w:keepLines/>
        <w:spacing w:beforeLines="50" w:before="156" w:line="600" w:lineRule="atLeast"/>
        <w:outlineLvl w:val="3"/>
        <w:rPr>
          <w:rFonts w:ascii="宋体" w:eastAsia="宋体" w:hAnsi="宋体" w:cs="Times New Roman" w:hint="eastAsia"/>
          <w:bCs/>
          <w:sz w:val="24"/>
          <w:szCs w:val="24"/>
        </w:rPr>
      </w:pPr>
      <w:r w:rsidRPr="00B5424F">
        <w:rPr>
          <w:rFonts w:ascii="宋体" w:eastAsia="宋体" w:hAnsi="宋体" w:cs="Times New Roman" w:hint="eastAsia"/>
          <w:bCs/>
          <w:sz w:val="24"/>
          <w:szCs w:val="24"/>
        </w:rPr>
        <w:t xml:space="preserve">   </w:t>
      </w:r>
      <w:bookmarkStart w:id="2" w:name="_Toc351203482"/>
      <w:r w:rsidRPr="00B5424F">
        <w:rPr>
          <w:rFonts w:ascii="宋体" w:eastAsia="宋体" w:hAnsi="宋体" w:cs="Times New Roman" w:hint="eastAsia"/>
          <w:bCs/>
          <w:sz w:val="24"/>
          <w:szCs w:val="24"/>
        </w:rPr>
        <w:t>二、合同工期</w:t>
      </w:r>
      <w:bookmarkEnd w:id="2"/>
    </w:p>
    <w:p w14:paraId="223B4AF5" w14:textId="77777777" w:rsidR="00B5424F" w:rsidRPr="00B5424F" w:rsidRDefault="00B5424F" w:rsidP="00B5424F">
      <w:pPr>
        <w:spacing w:line="600" w:lineRule="atLeast"/>
        <w:ind w:firstLine="459"/>
        <w:rPr>
          <w:rFonts w:ascii="宋体" w:eastAsia="宋体" w:hAnsi="宋体" w:cs="Times New Roman" w:hint="eastAsia"/>
          <w:sz w:val="24"/>
          <w:szCs w:val="24"/>
        </w:rPr>
      </w:pPr>
      <w:r w:rsidRPr="00B5424F">
        <w:rPr>
          <w:rFonts w:ascii="宋体" w:eastAsia="宋体" w:hAnsi="宋体" w:cs="Times New Roman" w:hint="eastAsia"/>
          <w:sz w:val="24"/>
          <w:szCs w:val="24"/>
        </w:rPr>
        <w:t>计划开工日期：</w:t>
      </w:r>
      <w:r w:rsidRPr="00B5424F">
        <w:rPr>
          <w:rFonts w:ascii="宋体" w:eastAsia="宋体" w:hAnsi="宋体" w:cs="Times New Roman" w:hint="eastAsia"/>
          <w:sz w:val="24"/>
          <w:szCs w:val="24"/>
          <w:u w:val="single"/>
        </w:rPr>
        <w:t></w:t>
      </w:r>
      <w:r w:rsidRPr="00B5424F">
        <w:rPr>
          <w:rFonts w:ascii="宋体" w:eastAsia="宋体" w:hAnsi="宋体" w:cs="Times New Roman" w:hint="eastAsia"/>
          <w:sz w:val="24"/>
          <w:szCs w:val="24"/>
        </w:rPr>
        <w:t>年</w:t>
      </w:r>
      <w:r w:rsidRPr="00B5424F">
        <w:rPr>
          <w:rFonts w:ascii="宋体" w:eastAsia="宋体" w:hAnsi="宋体" w:cs="Times New Roman" w:hint="eastAsia"/>
          <w:sz w:val="24"/>
          <w:szCs w:val="24"/>
          <w:u w:val="single"/>
        </w:rPr>
        <w:t></w:t>
      </w:r>
      <w:r w:rsidRPr="00B5424F">
        <w:rPr>
          <w:rFonts w:ascii="宋体" w:eastAsia="宋体" w:hAnsi="宋体" w:cs="Times New Roman" w:hint="eastAsia"/>
          <w:sz w:val="24"/>
          <w:szCs w:val="24"/>
        </w:rPr>
        <w:t>月</w:t>
      </w:r>
      <w:r w:rsidRPr="00B5424F">
        <w:rPr>
          <w:rFonts w:ascii="宋体" w:eastAsia="宋体" w:hAnsi="宋体" w:cs="Times New Roman" w:hint="eastAsia"/>
          <w:sz w:val="24"/>
          <w:szCs w:val="24"/>
          <w:u w:val="single"/>
        </w:rPr>
        <w:t></w:t>
      </w:r>
      <w:r w:rsidRPr="00B5424F">
        <w:rPr>
          <w:rFonts w:ascii="宋体" w:eastAsia="宋体" w:hAnsi="宋体" w:cs="Times New Roman" w:hint="eastAsia"/>
          <w:sz w:val="24"/>
          <w:szCs w:val="24"/>
        </w:rPr>
        <w:t>日。</w:t>
      </w:r>
    </w:p>
    <w:p w14:paraId="57B74D61" w14:textId="77777777" w:rsidR="00B5424F" w:rsidRPr="00B5424F" w:rsidRDefault="00B5424F" w:rsidP="00B5424F">
      <w:pPr>
        <w:spacing w:line="600" w:lineRule="atLeast"/>
        <w:ind w:firstLine="459"/>
        <w:rPr>
          <w:rFonts w:ascii="宋体" w:eastAsia="宋体" w:hAnsi="宋体" w:cs="Times New Roman" w:hint="eastAsia"/>
          <w:sz w:val="24"/>
          <w:szCs w:val="24"/>
        </w:rPr>
      </w:pPr>
      <w:r w:rsidRPr="00B5424F">
        <w:rPr>
          <w:rFonts w:ascii="宋体" w:eastAsia="宋体" w:hAnsi="宋体" w:cs="Times New Roman" w:hint="eastAsia"/>
          <w:sz w:val="24"/>
          <w:szCs w:val="24"/>
        </w:rPr>
        <w:t>计划竣工日期：</w:t>
      </w:r>
      <w:r w:rsidRPr="00B5424F">
        <w:rPr>
          <w:rFonts w:ascii="宋体" w:eastAsia="宋体" w:hAnsi="宋体" w:cs="Times New Roman" w:hint="eastAsia"/>
          <w:sz w:val="24"/>
          <w:szCs w:val="24"/>
          <w:u w:val="single"/>
        </w:rPr>
        <w:t></w:t>
      </w:r>
      <w:r w:rsidRPr="00B5424F">
        <w:rPr>
          <w:rFonts w:ascii="宋体" w:eastAsia="宋体" w:hAnsi="宋体" w:cs="Times New Roman" w:hint="eastAsia"/>
          <w:sz w:val="24"/>
          <w:szCs w:val="24"/>
        </w:rPr>
        <w:t>年</w:t>
      </w:r>
      <w:r w:rsidRPr="00B5424F">
        <w:rPr>
          <w:rFonts w:ascii="宋体" w:eastAsia="宋体" w:hAnsi="宋体" w:cs="Times New Roman" w:hint="eastAsia"/>
          <w:sz w:val="24"/>
          <w:szCs w:val="24"/>
          <w:u w:val="single"/>
        </w:rPr>
        <w:t></w:t>
      </w:r>
      <w:r w:rsidRPr="00B5424F">
        <w:rPr>
          <w:rFonts w:ascii="宋体" w:eastAsia="宋体" w:hAnsi="宋体" w:cs="Times New Roman" w:hint="eastAsia"/>
          <w:sz w:val="24"/>
          <w:szCs w:val="24"/>
        </w:rPr>
        <w:t>月</w:t>
      </w:r>
      <w:r w:rsidRPr="00B5424F">
        <w:rPr>
          <w:rFonts w:ascii="宋体" w:eastAsia="宋体" w:hAnsi="宋体" w:cs="Times New Roman" w:hint="eastAsia"/>
          <w:sz w:val="24"/>
          <w:szCs w:val="24"/>
          <w:u w:val="single"/>
        </w:rPr>
        <w:t></w:t>
      </w:r>
      <w:r w:rsidRPr="00B5424F">
        <w:rPr>
          <w:rFonts w:ascii="宋体" w:eastAsia="宋体" w:hAnsi="宋体" w:cs="Times New Roman" w:hint="eastAsia"/>
          <w:sz w:val="24"/>
          <w:szCs w:val="24"/>
        </w:rPr>
        <w:t>日。</w:t>
      </w:r>
    </w:p>
    <w:p w14:paraId="2E205ACE" w14:textId="77777777" w:rsidR="00B5424F" w:rsidRPr="00B5424F" w:rsidRDefault="00B5424F" w:rsidP="00B5424F">
      <w:pPr>
        <w:spacing w:line="600" w:lineRule="atLeast"/>
        <w:ind w:firstLine="459"/>
        <w:rPr>
          <w:rFonts w:ascii="宋体" w:eastAsia="宋体" w:hAnsi="宋体" w:cs="Times New Roman" w:hint="eastAsia"/>
          <w:sz w:val="24"/>
          <w:szCs w:val="24"/>
        </w:rPr>
      </w:pPr>
      <w:r w:rsidRPr="00B5424F">
        <w:rPr>
          <w:rFonts w:ascii="宋体" w:eastAsia="宋体" w:hAnsi="宋体" w:cs="Times New Roman" w:hint="eastAsia"/>
          <w:sz w:val="24"/>
          <w:szCs w:val="24"/>
        </w:rPr>
        <w:t>工期总日历天数：</w:t>
      </w:r>
      <w:r w:rsidRPr="00B5424F">
        <w:rPr>
          <w:rFonts w:ascii="宋体" w:eastAsia="宋体" w:hAnsi="宋体" w:cs="Times New Roman" w:hint="eastAsia"/>
          <w:sz w:val="24"/>
          <w:szCs w:val="24"/>
          <w:u w:val="single"/>
        </w:rPr>
        <w:t></w:t>
      </w:r>
      <w:r w:rsidRPr="00B5424F">
        <w:rPr>
          <w:rFonts w:ascii="宋体" w:eastAsia="宋体" w:hAnsi="宋体" w:cs="Times New Roman" w:hint="eastAsia"/>
          <w:sz w:val="24"/>
          <w:szCs w:val="24"/>
        </w:rPr>
        <w:t>天。工期总日历天数与根据前述计划开竣工日期计算的工期天数不一致的，以工期总日历天数为准。</w:t>
      </w:r>
    </w:p>
    <w:p w14:paraId="2A485F23" w14:textId="77777777" w:rsidR="00B5424F" w:rsidRPr="00B5424F" w:rsidRDefault="00B5424F" w:rsidP="00B5424F">
      <w:pPr>
        <w:keepNext/>
        <w:keepLines/>
        <w:spacing w:beforeLines="50" w:before="156" w:line="600" w:lineRule="atLeast"/>
        <w:outlineLvl w:val="3"/>
        <w:rPr>
          <w:rFonts w:ascii="宋体" w:eastAsia="宋体" w:hAnsi="宋体" w:cs="Times New Roman" w:hint="eastAsia"/>
          <w:b/>
          <w:sz w:val="24"/>
          <w:szCs w:val="24"/>
        </w:rPr>
      </w:pPr>
      <w:r w:rsidRPr="00B5424F">
        <w:rPr>
          <w:rFonts w:ascii="宋体" w:eastAsia="宋体" w:hAnsi="宋体" w:cs="Times New Roman" w:hint="eastAsia"/>
          <w:b/>
          <w:sz w:val="24"/>
          <w:szCs w:val="24"/>
        </w:rPr>
        <w:t xml:space="preserve">    </w:t>
      </w:r>
      <w:bookmarkStart w:id="3" w:name="_Toc351203483"/>
      <w:r w:rsidRPr="00B5424F">
        <w:rPr>
          <w:rFonts w:ascii="宋体" w:eastAsia="宋体" w:hAnsi="宋体" w:cs="Times New Roman" w:hint="eastAsia"/>
          <w:bCs/>
          <w:sz w:val="24"/>
          <w:szCs w:val="24"/>
        </w:rPr>
        <w:t>三、质量标准</w:t>
      </w:r>
      <w:bookmarkEnd w:id="3"/>
    </w:p>
    <w:p w14:paraId="35769470" w14:textId="77777777" w:rsidR="00B5424F" w:rsidRPr="00B5424F" w:rsidRDefault="00B5424F" w:rsidP="00B5424F">
      <w:pPr>
        <w:spacing w:line="600" w:lineRule="atLeast"/>
        <w:ind w:firstLine="459"/>
        <w:rPr>
          <w:rFonts w:ascii="宋体" w:eastAsia="宋体" w:hAnsi="宋体" w:cs="Times New Roman" w:hint="eastAsia"/>
          <w:sz w:val="24"/>
          <w:szCs w:val="24"/>
        </w:rPr>
      </w:pPr>
      <w:r w:rsidRPr="00B5424F">
        <w:rPr>
          <w:rFonts w:ascii="宋体" w:eastAsia="宋体" w:hAnsi="宋体" w:cs="Times New Roman" w:hint="eastAsia"/>
          <w:sz w:val="24"/>
          <w:szCs w:val="24"/>
        </w:rPr>
        <w:t>工程质量符合</w:t>
      </w:r>
      <w:r w:rsidRPr="00B5424F">
        <w:rPr>
          <w:rFonts w:ascii="宋体" w:eastAsia="宋体" w:hAnsi="宋体" w:cs="Times New Roman" w:hint="eastAsia"/>
          <w:sz w:val="24"/>
          <w:szCs w:val="24"/>
          <w:u w:val="single"/>
        </w:rPr>
        <w:t></w:t>
      </w:r>
      <w:r w:rsidRPr="00B5424F">
        <w:rPr>
          <w:rFonts w:ascii="宋体" w:eastAsia="宋体" w:hAnsi="宋体" w:cs="Times New Roman" w:hint="eastAsia"/>
          <w:sz w:val="24"/>
          <w:szCs w:val="24"/>
        </w:rPr>
        <w:t>标准。</w:t>
      </w:r>
    </w:p>
    <w:p w14:paraId="2129548C" w14:textId="77777777" w:rsidR="00B5424F" w:rsidRPr="00B5424F" w:rsidRDefault="00B5424F" w:rsidP="00B5424F">
      <w:pPr>
        <w:keepNext/>
        <w:keepLines/>
        <w:spacing w:beforeLines="50" w:before="156" w:line="600" w:lineRule="atLeast"/>
        <w:outlineLvl w:val="3"/>
        <w:rPr>
          <w:rFonts w:ascii="宋体" w:eastAsia="宋体" w:hAnsi="宋体" w:cs="Times New Roman" w:hint="eastAsia"/>
          <w:b/>
          <w:sz w:val="24"/>
          <w:szCs w:val="24"/>
        </w:rPr>
      </w:pPr>
      <w:r w:rsidRPr="00B5424F">
        <w:rPr>
          <w:rFonts w:ascii="宋体" w:eastAsia="宋体" w:hAnsi="宋体" w:cs="Times New Roman" w:hint="eastAsia"/>
          <w:b/>
          <w:sz w:val="24"/>
          <w:szCs w:val="24"/>
        </w:rPr>
        <w:lastRenderedPageBreak/>
        <w:t xml:space="preserve">   </w:t>
      </w:r>
      <w:r w:rsidRPr="00B5424F">
        <w:rPr>
          <w:rFonts w:ascii="宋体" w:eastAsia="宋体" w:hAnsi="宋体" w:cs="Times New Roman" w:hint="eastAsia"/>
          <w:bCs/>
          <w:sz w:val="24"/>
          <w:szCs w:val="24"/>
        </w:rPr>
        <w:t xml:space="preserve"> </w:t>
      </w:r>
      <w:bookmarkStart w:id="4" w:name="_Toc351203484"/>
      <w:r w:rsidRPr="00B5424F">
        <w:rPr>
          <w:rFonts w:ascii="宋体" w:eastAsia="宋体" w:hAnsi="宋体" w:cs="Times New Roman" w:hint="eastAsia"/>
          <w:bCs/>
          <w:sz w:val="24"/>
          <w:szCs w:val="24"/>
        </w:rPr>
        <w:t>四、签约合同价与合同价格形式</w:t>
      </w:r>
      <w:bookmarkEnd w:id="4"/>
      <w:r w:rsidRPr="00B5424F">
        <w:rPr>
          <w:rFonts w:ascii="宋体" w:eastAsia="宋体" w:hAnsi="宋体" w:cs="Times New Roman" w:hint="eastAsia"/>
          <w:bCs/>
          <w:sz w:val="24"/>
          <w:szCs w:val="24"/>
        </w:rPr>
        <w:tab/>
      </w:r>
    </w:p>
    <w:p w14:paraId="499D39C1" w14:textId="77777777" w:rsidR="00B5424F" w:rsidRPr="00B5424F" w:rsidRDefault="00B5424F" w:rsidP="00B5424F">
      <w:pPr>
        <w:spacing w:line="600" w:lineRule="atLeast"/>
        <w:ind w:firstLineChars="200" w:firstLine="480"/>
        <w:rPr>
          <w:rFonts w:ascii="宋体" w:eastAsia="宋体" w:hAnsi="宋体" w:cs="Times New Roman" w:hint="eastAsia"/>
          <w:sz w:val="24"/>
          <w:szCs w:val="24"/>
        </w:rPr>
      </w:pPr>
      <w:r w:rsidRPr="00B5424F">
        <w:rPr>
          <w:rFonts w:ascii="宋体" w:eastAsia="宋体" w:hAnsi="宋体" w:cs="Times New Roman" w:hint="eastAsia"/>
          <w:sz w:val="24"/>
          <w:szCs w:val="24"/>
        </w:rPr>
        <w:t>1.签约合同价为：</w:t>
      </w:r>
    </w:p>
    <w:p w14:paraId="2FBD721D" w14:textId="77777777" w:rsidR="00B5424F" w:rsidRPr="00B5424F" w:rsidRDefault="00B5424F" w:rsidP="00B5424F">
      <w:pPr>
        <w:spacing w:line="600" w:lineRule="atLeast"/>
        <w:ind w:firstLineChars="250" w:firstLine="600"/>
        <w:rPr>
          <w:rFonts w:ascii="宋体" w:eastAsia="宋体" w:hAnsi="宋体" w:cs="Times New Roman" w:hint="eastAsia"/>
          <w:sz w:val="24"/>
          <w:szCs w:val="24"/>
        </w:rPr>
      </w:pPr>
      <w:r w:rsidRPr="00B5424F">
        <w:rPr>
          <w:rFonts w:ascii="宋体" w:eastAsia="宋体" w:hAnsi="宋体" w:cs="Times New Roman" w:hint="eastAsia"/>
          <w:sz w:val="24"/>
          <w:szCs w:val="24"/>
        </w:rPr>
        <w:t>人民币（大写）</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元)；</w:t>
      </w:r>
    </w:p>
    <w:p w14:paraId="11CF8393" w14:textId="77777777" w:rsidR="00B5424F" w:rsidRPr="00B5424F" w:rsidRDefault="00B5424F" w:rsidP="00B5424F">
      <w:pPr>
        <w:spacing w:line="600" w:lineRule="atLeast"/>
        <w:ind w:firstLineChars="200" w:firstLine="480"/>
        <w:rPr>
          <w:rFonts w:ascii="宋体" w:eastAsia="宋体" w:hAnsi="宋体" w:cs="Times New Roman" w:hint="eastAsia"/>
          <w:sz w:val="24"/>
          <w:szCs w:val="24"/>
        </w:rPr>
      </w:pPr>
      <w:r w:rsidRPr="00B5424F">
        <w:rPr>
          <w:rFonts w:ascii="宋体" w:eastAsia="宋体" w:hAnsi="宋体" w:cs="Times New Roman" w:hint="eastAsia"/>
          <w:sz w:val="24"/>
          <w:szCs w:val="24"/>
        </w:rPr>
        <w:t>其中：</w:t>
      </w:r>
    </w:p>
    <w:p w14:paraId="60F76B5A" w14:textId="77777777" w:rsidR="00B5424F" w:rsidRPr="00B5424F" w:rsidRDefault="00B5424F" w:rsidP="00B5424F">
      <w:pPr>
        <w:spacing w:line="600" w:lineRule="atLeast"/>
        <w:ind w:firstLineChars="200" w:firstLine="480"/>
        <w:rPr>
          <w:rFonts w:ascii="宋体" w:eastAsia="宋体" w:hAnsi="宋体" w:cs="Times New Roman" w:hint="eastAsia"/>
          <w:sz w:val="24"/>
          <w:szCs w:val="24"/>
        </w:rPr>
      </w:pPr>
      <w:r w:rsidRPr="00B5424F">
        <w:rPr>
          <w:rFonts w:ascii="宋体" w:eastAsia="宋体" w:hAnsi="宋体" w:cs="Times New Roman" w:hint="eastAsia"/>
          <w:sz w:val="24"/>
          <w:szCs w:val="24"/>
        </w:rPr>
        <w:t>（1）安全文明施工费：</w:t>
      </w:r>
    </w:p>
    <w:p w14:paraId="0EDE4A71" w14:textId="77777777" w:rsidR="00B5424F" w:rsidRPr="00B5424F" w:rsidRDefault="00B5424F" w:rsidP="00B5424F">
      <w:pPr>
        <w:spacing w:line="600" w:lineRule="atLeast"/>
        <w:ind w:firstLineChars="450" w:firstLine="1080"/>
        <w:rPr>
          <w:rFonts w:ascii="宋体" w:eastAsia="宋体" w:hAnsi="宋体" w:cs="Times New Roman" w:hint="eastAsia"/>
          <w:sz w:val="24"/>
          <w:szCs w:val="24"/>
        </w:rPr>
      </w:pPr>
      <w:r w:rsidRPr="00B5424F">
        <w:rPr>
          <w:rFonts w:ascii="宋体" w:eastAsia="宋体" w:hAnsi="宋体" w:cs="Times New Roman" w:hint="eastAsia"/>
          <w:sz w:val="24"/>
          <w:szCs w:val="24"/>
        </w:rPr>
        <w:t>人民币（大写）</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 xml:space="preserve">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元)；</w:t>
      </w:r>
    </w:p>
    <w:p w14:paraId="00DA965D" w14:textId="77777777" w:rsidR="00B5424F" w:rsidRPr="00B5424F" w:rsidRDefault="00B5424F" w:rsidP="00B5424F">
      <w:pPr>
        <w:spacing w:line="600" w:lineRule="atLeast"/>
        <w:ind w:firstLineChars="200" w:firstLine="480"/>
        <w:rPr>
          <w:rFonts w:ascii="宋体" w:eastAsia="宋体" w:hAnsi="宋体" w:cs="Times New Roman" w:hint="eastAsia"/>
          <w:sz w:val="24"/>
          <w:szCs w:val="24"/>
        </w:rPr>
      </w:pPr>
      <w:r w:rsidRPr="00B5424F">
        <w:rPr>
          <w:rFonts w:ascii="宋体" w:eastAsia="宋体" w:hAnsi="宋体" w:cs="Times New Roman" w:hint="eastAsia"/>
          <w:sz w:val="24"/>
          <w:szCs w:val="24"/>
        </w:rPr>
        <w:t>（2）材料和工程设备暂估价金额：</w:t>
      </w:r>
    </w:p>
    <w:p w14:paraId="5CC721EF" w14:textId="77777777" w:rsidR="00B5424F" w:rsidRPr="00B5424F" w:rsidRDefault="00B5424F" w:rsidP="00B5424F">
      <w:pPr>
        <w:spacing w:line="600" w:lineRule="atLeast"/>
        <w:ind w:firstLineChars="450" w:firstLine="1080"/>
        <w:rPr>
          <w:rFonts w:ascii="宋体" w:eastAsia="宋体" w:hAnsi="宋体" w:cs="Times New Roman" w:hint="eastAsia"/>
          <w:sz w:val="24"/>
          <w:szCs w:val="24"/>
        </w:rPr>
      </w:pPr>
      <w:r w:rsidRPr="00B5424F">
        <w:rPr>
          <w:rFonts w:ascii="宋体" w:eastAsia="宋体" w:hAnsi="宋体" w:cs="Times New Roman" w:hint="eastAsia"/>
          <w:sz w:val="24"/>
          <w:szCs w:val="24"/>
        </w:rPr>
        <w:t>人民币（大写）</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 xml:space="preserve">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元)；</w:t>
      </w:r>
    </w:p>
    <w:p w14:paraId="5E6DB7D9" w14:textId="77777777" w:rsidR="00B5424F" w:rsidRPr="00B5424F" w:rsidRDefault="00B5424F" w:rsidP="00B5424F">
      <w:pPr>
        <w:spacing w:line="600" w:lineRule="atLeast"/>
        <w:ind w:firstLineChars="200" w:firstLine="480"/>
        <w:rPr>
          <w:rFonts w:ascii="宋体" w:eastAsia="宋体" w:hAnsi="宋体" w:cs="Times New Roman" w:hint="eastAsia"/>
          <w:sz w:val="24"/>
          <w:szCs w:val="24"/>
        </w:rPr>
      </w:pPr>
      <w:r w:rsidRPr="00B5424F">
        <w:rPr>
          <w:rFonts w:ascii="宋体" w:eastAsia="宋体" w:hAnsi="宋体" w:cs="Times New Roman" w:hint="eastAsia"/>
          <w:sz w:val="24"/>
          <w:szCs w:val="24"/>
        </w:rPr>
        <w:t>（3）专业工程暂估价金额：</w:t>
      </w:r>
    </w:p>
    <w:p w14:paraId="3232E5F6" w14:textId="77777777" w:rsidR="00B5424F" w:rsidRPr="00B5424F" w:rsidRDefault="00B5424F" w:rsidP="00B5424F">
      <w:pPr>
        <w:spacing w:line="600" w:lineRule="atLeast"/>
        <w:ind w:firstLineChars="450" w:firstLine="1080"/>
        <w:rPr>
          <w:rFonts w:ascii="宋体" w:eastAsia="宋体" w:hAnsi="宋体" w:cs="Times New Roman" w:hint="eastAsia"/>
          <w:sz w:val="24"/>
          <w:szCs w:val="24"/>
        </w:rPr>
      </w:pPr>
      <w:r w:rsidRPr="00B5424F">
        <w:rPr>
          <w:rFonts w:ascii="宋体" w:eastAsia="宋体" w:hAnsi="宋体" w:cs="Times New Roman" w:hint="eastAsia"/>
          <w:sz w:val="24"/>
          <w:szCs w:val="24"/>
        </w:rPr>
        <w:t>人民币（大写）</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 xml:space="preserve">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元)；</w:t>
      </w:r>
    </w:p>
    <w:p w14:paraId="65ACD7F2" w14:textId="77777777" w:rsidR="00B5424F" w:rsidRPr="00B5424F" w:rsidRDefault="00B5424F" w:rsidP="00B5424F">
      <w:pPr>
        <w:spacing w:line="600" w:lineRule="atLeast"/>
        <w:ind w:firstLineChars="200" w:firstLine="480"/>
        <w:rPr>
          <w:rFonts w:ascii="宋体" w:eastAsia="宋体" w:hAnsi="宋体" w:cs="Times New Roman" w:hint="eastAsia"/>
          <w:sz w:val="24"/>
          <w:szCs w:val="24"/>
        </w:rPr>
      </w:pPr>
      <w:r w:rsidRPr="00B5424F">
        <w:rPr>
          <w:rFonts w:ascii="宋体" w:eastAsia="宋体" w:hAnsi="宋体" w:cs="Times New Roman" w:hint="eastAsia"/>
          <w:sz w:val="24"/>
          <w:szCs w:val="24"/>
        </w:rPr>
        <w:t>（4）暂列金额：</w:t>
      </w:r>
    </w:p>
    <w:p w14:paraId="32E546FE" w14:textId="77777777" w:rsidR="00B5424F" w:rsidRPr="00B5424F" w:rsidRDefault="00B5424F" w:rsidP="00B5424F">
      <w:pPr>
        <w:spacing w:line="600" w:lineRule="atLeast"/>
        <w:ind w:firstLineChars="450" w:firstLine="1080"/>
        <w:rPr>
          <w:rFonts w:ascii="宋体" w:eastAsia="宋体" w:hAnsi="宋体" w:cs="Times New Roman" w:hint="eastAsia"/>
          <w:sz w:val="24"/>
          <w:szCs w:val="24"/>
        </w:rPr>
      </w:pPr>
      <w:r w:rsidRPr="00B5424F">
        <w:rPr>
          <w:rFonts w:ascii="宋体" w:eastAsia="宋体" w:hAnsi="宋体" w:cs="Times New Roman" w:hint="eastAsia"/>
          <w:sz w:val="24"/>
          <w:szCs w:val="24"/>
        </w:rPr>
        <w:t>人民币（大写）</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 xml:space="preserve">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元)。</w:t>
      </w:r>
    </w:p>
    <w:p w14:paraId="20E13D37" w14:textId="77777777" w:rsidR="00B5424F" w:rsidRPr="00B5424F" w:rsidRDefault="00B5424F" w:rsidP="00B5424F">
      <w:pPr>
        <w:spacing w:line="600" w:lineRule="atLeast"/>
        <w:ind w:firstLineChars="200" w:firstLine="480"/>
        <w:rPr>
          <w:rFonts w:ascii="宋体" w:eastAsia="宋体" w:hAnsi="宋体" w:cs="Times New Roman" w:hint="eastAsia"/>
          <w:sz w:val="24"/>
          <w:szCs w:val="24"/>
        </w:rPr>
      </w:pPr>
      <w:r w:rsidRPr="00B5424F">
        <w:rPr>
          <w:rFonts w:ascii="宋体" w:eastAsia="宋体" w:hAnsi="宋体" w:cs="Times New Roman" w:hint="eastAsia"/>
          <w:sz w:val="24"/>
          <w:szCs w:val="24"/>
        </w:rPr>
        <w:t>2.合同价格形式：</w:t>
      </w:r>
      <w:r w:rsidRPr="00B5424F">
        <w:rPr>
          <w:rFonts w:ascii="宋体" w:eastAsia="宋体" w:hAnsi="宋体" w:cs="Times New Roman" w:hint="eastAsia"/>
          <w:sz w:val="24"/>
          <w:szCs w:val="24"/>
          <w:u w:val="single"/>
        </w:rPr>
        <w:t>包工包料、固定综合单价合同</w:t>
      </w:r>
      <w:r w:rsidRPr="00B5424F">
        <w:rPr>
          <w:rFonts w:ascii="宋体" w:eastAsia="宋体" w:hAnsi="宋体" w:cs="Times New Roman" w:hint="eastAsia"/>
          <w:sz w:val="24"/>
          <w:szCs w:val="24"/>
        </w:rPr>
        <w:t>。</w:t>
      </w:r>
    </w:p>
    <w:p w14:paraId="7BF630A2" w14:textId="77777777" w:rsidR="00B5424F" w:rsidRPr="00B5424F" w:rsidRDefault="00B5424F" w:rsidP="00B5424F">
      <w:pPr>
        <w:keepNext/>
        <w:keepLines/>
        <w:spacing w:beforeLines="50" w:before="156" w:line="600" w:lineRule="atLeast"/>
        <w:outlineLvl w:val="3"/>
        <w:rPr>
          <w:rFonts w:ascii="宋体" w:eastAsia="宋体" w:hAnsi="宋体" w:cs="Times New Roman" w:hint="eastAsia"/>
          <w:bCs/>
          <w:sz w:val="24"/>
          <w:szCs w:val="24"/>
        </w:rPr>
      </w:pPr>
      <w:r w:rsidRPr="00B5424F">
        <w:rPr>
          <w:rFonts w:ascii="宋体" w:eastAsia="宋体" w:hAnsi="宋体" w:cs="Times New Roman" w:hint="eastAsia"/>
          <w:b/>
          <w:sz w:val="24"/>
          <w:szCs w:val="24"/>
        </w:rPr>
        <w:t xml:space="preserve">   </w:t>
      </w:r>
      <w:r w:rsidRPr="00B5424F">
        <w:rPr>
          <w:rFonts w:ascii="宋体" w:eastAsia="宋体" w:hAnsi="宋体" w:cs="Times New Roman" w:hint="eastAsia"/>
          <w:bCs/>
          <w:sz w:val="24"/>
          <w:szCs w:val="24"/>
        </w:rPr>
        <w:t xml:space="preserve"> </w:t>
      </w:r>
      <w:bookmarkStart w:id="5" w:name="_Toc351203485"/>
      <w:r w:rsidRPr="00B5424F">
        <w:rPr>
          <w:rFonts w:ascii="宋体" w:eastAsia="宋体" w:hAnsi="宋体" w:cs="Times New Roman" w:hint="eastAsia"/>
          <w:bCs/>
          <w:sz w:val="24"/>
          <w:szCs w:val="24"/>
        </w:rPr>
        <w:t>五、</w:t>
      </w:r>
      <w:bookmarkEnd w:id="5"/>
      <w:r w:rsidRPr="00B5424F">
        <w:rPr>
          <w:rFonts w:ascii="宋体" w:eastAsia="宋体" w:hAnsi="宋体" w:cs="Times New Roman" w:hint="eastAsia"/>
          <w:bCs/>
          <w:sz w:val="24"/>
          <w:szCs w:val="24"/>
        </w:rPr>
        <w:t>项目经理</w:t>
      </w:r>
    </w:p>
    <w:p w14:paraId="2EB4A5E6" w14:textId="77777777" w:rsidR="00B5424F" w:rsidRPr="00B5424F" w:rsidRDefault="00B5424F" w:rsidP="00B5424F">
      <w:pPr>
        <w:spacing w:line="600" w:lineRule="atLeast"/>
        <w:ind w:firstLineChars="200" w:firstLine="480"/>
        <w:rPr>
          <w:rFonts w:ascii="宋体" w:eastAsia="宋体" w:hAnsi="宋体" w:cs="Times New Roman" w:hint="eastAsia"/>
          <w:sz w:val="24"/>
          <w:szCs w:val="24"/>
        </w:rPr>
      </w:pPr>
      <w:r w:rsidRPr="00B5424F">
        <w:rPr>
          <w:rFonts w:ascii="宋体" w:eastAsia="宋体" w:hAnsi="宋体" w:cs="Times New Roman" w:hint="eastAsia"/>
          <w:sz w:val="24"/>
          <w:szCs w:val="24"/>
        </w:rPr>
        <w:t>承包人项目经理：</w:t>
      </w:r>
      <w:r w:rsidRPr="00B5424F">
        <w:rPr>
          <w:rFonts w:ascii="宋体" w:eastAsia="宋体" w:hAnsi="宋体" w:cs="Times New Roman" w:hint="eastAsia"/>
          <w:sz w:val="24"/>
          <w:szCs w:val="24"/>
          <w:u w:val="single"/>
        </w:rPr>
        <w:t>                     </w:t>
      </w:r>
      <w:r w:rsidRPr="00B5424F">
        <w:rPr>
          <w:rFonts w:ascii="宋体" w:eastAsia="宋体" w:hAnsi="宋体" w:cs="Times New Roman" w:hint="eastAsia"/>
          <w:sz w:val="24"/>
          <w:szCs w:val="24"/>
        </w:rPr>
        <w:t>。</w:t>
      </w:r>
    </w:p>
    <w:p w14:paraId="634D2385" w14:textId="77777777" w:rsidR="00B5424F" w:rsidRPr="00B5424F" w:rsidRDefault="00B5424F" w:rsidP="00B5424F">
      <w:pPr>
        <w:keepNext/>
        <w:keepLines/>
        <w:spacing w:beforeLines="50" w:before="156" w:line="600" w:lineRule="atLeast"/>
        <w:outlineLvl w:val="3"/>
        <w:rPr>
          <w:rFonts w:ascii="宋体" w:eastAsia="宋体" w:hAnsi="宋体" w:cs="Times New Roman" w:hint="eastAsia"/>
          <w:b/>
          <w:sz w:val="24"/>
          <w:szCs w:val="24"/>
        </w:rPr>
      </w:pPr>
      <w:r w:rsidRPr="00B5424F">
        <w:rPr>
          <w:rFonts w:ascii="宋体" w:eastAsia="宋体" w:hAnsi="宋体" w:cs="Times New Roman" w:hint="eastAsia"/>
          <w:b/>
          <w:sz w:val="24"/>
          <w:szCs w:val="24"/>
        </w:rPr>
        <w:t xml:space="preserve">   </w:t>
      </w:r>
      <w:r w:rsidRPr="00B5424F">
        <w:rPr>
          <w:rFonts w:ascii="宋体" w:eastAsia="宋体" w:hAnsi="宋体" w:cs="Times New Roman" w:hint="eastAsia"/>
          <w:bCs/>
          <w:sz w:val="24"/>
          <w:szCs w:val="24"/>
        </w:rPr>
        <w:t xml:space="preserve"> </w:t>
      </w:r>
      <w:bookmarkStart w:id="6" w:name="_Toc351203486"/>
      <w:r w:rsidRPr="00B5424F">
        <w:rPr>
          <w:rFonts w:ascii="宋体" w:eastAsia="宋体" w:hAnsi="宋体" w:cs="Times New Roman" w:hint="eastAsia"/>
          <w:bCs/>
          <w:sz w:val="24"/>
          <w:szCs w:val="24"/>
        </w:rPr>
        <w:t>六、合同文件构成</w:t>
      </w:r>
      <w:bookmarkEnd w:id="6"/>
    </w:p>
    <w:p w14:paraId="2158A3A6" w14:textId="77777777" w:rsidR="00B5424F" w:rsidRPr="00B5424F" w:rsidRDefault="00B5424F" w:rsidP="00B5424F">
      <w:pPr>
        <w:spacing w:line="600" w:lineRule="atLeast"/>
        <w:ind w:firstLineChars="200" w:firstLine="480"/>
        <w:rPr>
          <w:rFonts w:ascii="宋体" w:eastAsia="宋体" w:hAnsi="宋体" w:cs="Times New Roman" w:hint="eastAsia"/>
          <w:bCs/>
          <w:sz w:val="24"/>
          <w:szCs w:val="24"/>
        </w:rPr>
      </w:pPr>
      <w:r w:rsidRPr="00B5424F">
        <w:rPr>
          <w:rFonts w:ascii="宋体" w:eastAsia="宋体" w:hAnsi="宋体" w:cs="Times New Roman" w:hint="eastAsia"/>
          <w:bCs/>
          <w:sz w:val="24"/>
          <w:szCs w:val="24"/>
        </w:rPr>
        <w:t>本协议书与下列文件一起构成合同文件：</w:t>
      </w:r>
    </w:p>
    <w:p w14:paraId="608AD438" w14:textId="77777777" w:rsidR="00B5424F" w:rsidRPr="00B5424F" w:rsidRDefault="00B5424F" w:rsidP="00B5424F">
      <w:pPr>
        <w:autoSpaceDE w:val="0"/>
        <w:autoSpaceDN w:val="0"/>
        <w:adjustRightInd w:val="0"/>
        <w:spacing w:line="600" w:lineRule="atLeast"/>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t>（1）中标通知书（如果有）；</w:t>
      </w:r>
    </w:p>
    <w:p w14:paraId="48FC5C08" w14:textId="77777777" w:rsidR="00B5424F" w:rsidRPr="00B5424F" w:rsidRDefault="00B5424F" w:rsidP="00B5424F">
      <w:pPr>
        <w:autoSpaceDE w:val="0"/>
        <w:autoSpaceDN w:val="0"/>
        <w:adjustRightInd w:val="0"/>
        <w:spacing w:line="600" w:lineRule="atLeast"/>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t xml:space="preserve">（2）投标函及其附录（如果有）； </w:t>
      </w:r>
    </w:p>
    <w:p w14:paraId="14638A22" w14:textId="77777777" w:rsidR="00B5424F" w:rsidRPr="00B5424F" w:rsidRDefault="00B5424F" w:rsidP="00B5424F">
      <w:pPr>
        <w:autoSpaceDE w:val="0"/>
        <w:autoSpaceDN w:val="0"/>
        <w:adjustRightInd w:val="0"/>
        <w:spacing w:line="600" w:lineRule="atLeast"/>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t>（3）专用合同条款及其附件；</w:t>
      </w:r>
    </w:p>
    <w:p w14:paraId="49B6EB0E" w14:textId="77777777" w:rsidR="00B5424F" w:rsidRPr="00B5424F" w:rsidRDefault="00B5424F" w:rsidP="00B5424F">
      <w:pPr>
        <w:autoSpaceDE w:val="0"/>
        <w:autoSpaceDN w:val="0"/>
        <w:adjustRightInd w:val="0"/>
        <w:spacing w:line="600" w:lineRule="atLeast"/>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t>（4）通用合同条款；</w:t>
      </w:r>
    </w:p>
    <w:p w14:paraId="0964547A" w14:textId="77777777" w:rsidR="00B5424F" w:rsidRPr="00B5424F" w:rsidRDefault="00B5424F" w:rsidP="00B5424F">
      <w:pPr>
        <w:autoSpaceDE w:val="0"/>
        <w:autoSpaceDN w:val="0"/>
        <w:adjustRightInd w:val="0"/>
        <w:spacing w:line="600" w:lineRule="atLeast"/>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t>（5）技术标准和要求；</w:t>
      </w:r>
    </w:p>
    <w:p w14:paraId="69097E5F" w14:textId="77777777" w:rsidR="00B5424F" w:rsidRPr="00B5424F" w:rsidRDefault="00B5424F" w:rsidP="00B5424F">
      <w:pPr>
        <w:autoSpaceDE w:val="0"/>
        <w:autoSpaceDN w:val="0"/>
        <w:adjustRightInd w:val="0"/>
        <w:spacing w:line="600" w:lineRule="atLeast"/>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lastRenderedPageBreak/>
        <w:t>（6）图纸；</w:t>
      </w:r>
    </w:p>
    <w:p w14:paraId="2C41E93D" w14:textId="77777777" w:rsidR="00B5424F" w:rsidRPr="00B5424F" w:rsidRDefault="00B5424F" w:rsidP="00B5424F">
      <w:pPr>
        <w:autoSpaceDE w:val="0"/>
        <w:autoSpaceDN w:val="0"/>
        <w:adjustRightInd w:val="0"/>
        <w:spacing w:line="600" w:lineRule="atLeast"/>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t>（7）已标价工程量清单或预算书；</w:t>
      </w:r>
    </w:p>
    <w:p w14:paraId="779DA41F" w14:textId="77777777" w:rsidR="00B5424F" w:rsidRPr="00B5424F" w:rsidRDefault="00B5424F" w:rsidP="00B5424F">
      <w:pPr>
        <w:autoSpaceDE w:val="0"/>
        <w:autoSpaceDN w:val="0"/>
        <w:adjustRightInd w:val="0"/>
        <w:spacing w:line="600" w:lineRule="atLeast"/>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t>（8）其他合同文件。</w:t>
      </w:r>
    </w:p>
    <w:p w14:paraId="75AE26BB" w14:textId="77777777" w:rsidR="00B5424F" w:rsidRPr="00B5424F" w:rsidRDefault="00B5424F" w:rsidP="00B5424F">
      <w:pPr>
        <w:autoSpaceDE w:val="0"/>
        <w:autoSpaceDN w:val="0"/>
        <w:adjustRightInd w:val="0"/>
        <w:spacing w:line="600" w:lineRule="atLeast"/>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t>在合同订立及履行过程中形成的与合同有关的文件均构成合同文件组成部分。</w:t>
      </w:r>
    </w:p>
    <w:p w14:paraId="3510BC4F" w14:textId="77777777" w:rsidR="00B5424F" w:rsidRPr="00B5424F" w:rsidRDefault="00B5424F" w:rsidP="00B5424F">
      <w:pPr>
        <w:autoSpaceDE w:val="0"/>
        <w:autoSpaceDN w:val="0"/>
        <w:adjustRightInd w:val="0"/>
        <w:spacing w:line="600" w:lineRule="atLeast"/>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t>上述各项合同文件包括合同当事人就该项合同文件所</w:t>
      </w:r>
      <w:proofErr w:type="gramStart"/>
      <w:r w:rsidRPr="00B5424F">
        <w:rPr>
          <w:rFonts w:ascii="宋体" w:eastAsia="宋体" w:hAnsi="宋体" w:cs="Times New Roman" w:hint="eastAsia"/>
          <w:sz w:val="24"/>
          <w:szCs w:val="24"/>
        </w:rPr>
        <w:t>作出</w:t>
      </w:r>
      <w:proofErr w:type="gramEnd"/>
      <w:r w:rsidRPr="00B5424F">
        <w:rPr>
          <w:rFonts w:ascii="宋体" w:eastAsia="宋体" w:hAnsi="宋体" w:cs="Times New Roman" w:hint="eastAsia"/>
          <w:sz w:val="24"/>
          <w:szCs w:val="24"/>
        </w:rPr>
        <w:t>的补充和修改，属于同一类内容的文件，应以最新签署的为准。专用合同条款及其附件须经合同当事人签字或盖章。</w:t>
      </w:r>
    </w:p>
    <w:p w14:paraId="5E14FD96" w14:textId="77777777" w:rsidR="00B5424F" w:rsidRPr="00B5424F" w:rsidRDefault="00B5424F" w:rsidP="00B5424F">
      <w:pPr>
        <w:keepNext/>
        <w:keepLines/>
        <w:spacing w:beforeLines="50" w:before="156" w:line="600" w:lineRule="atLeast"/>
        <w:outlineLvl w:val="3"/>
        <w:rPr>
          <w:rFonts w:ascii="宋体" w:eastAsia="宋体" w:hAnsi="宋体" w:cs="Times New Roman" w:hint="eastAsia"/>
          <w:sz w:val="24"/>
          <w:szCs w:val="24"/>
        </w:rPr>
      </w:pPr>
      <w:r w:rsidRPr="00B5424F">
        <w:rPr>
          <w:rFonts w:ascii="宋体" w:eastAsia="宋体" w:hAnsi="宋体" w:cs="Times New Roman" w:hint="eastAsia"/>
          <w:sz w:val="24"/>
          <w:szCs w:val="24"/>
        </w:rPr>
        <w:t xml:space="preserve">   </w:t>
      </w:r>
      <w:r w:rsidRPr="00B5424F">
        <w:rPr>
          <w:rFonts w:ascii="宋体" w:eastAsia="宋体" w:hAnsi="宋体" w:cs="Times New Roman" w:hint="eastAsia"/>
          <w:bCs/>
          <w:sz w:val="24"/>
          <w:szCs w:val="24"/>
        </w:rPr>
        <w:t xml:space="preserve"> </w:t>
      </w:r>
      <w:bookmarkStart w:id="7" w:name="_Toc351203487"/>
      <w:r w:rsidRPr="00B5424F">
        <w:rPr>
          <w:rFonts w:ascii="宋体" w:eastAsia="宋体" w:hAnsi="宋体" w:cs="Times New Roman" w:hint="eastAsia"/>
          <w:bCs/>
          <w:sz w:val="24"/>
          <w:szCs w:val="24"/>
        </w:rPr>
        <w:t>七、承诺</w:t>
      </w:r>
      <w:bookmarkEnd w:id="7"/>
    </w:p>
    <w:p w14:paraId="665149FE" w14:textId="77777777" w:rsidR="00B5424F" w:rsidRPr="00B5424F" w:rsidRDefault="00B5424F" w:rsidP="00B5424F">
      <w:pPr>
        <w:spacing w:line="600" w:lineRule="atLeast"/>
        <w:ind w:firstLineChars="200" w:firstLine="480"/>
        <w:rPr>
          <w:rFonts w:ascii="宋体" w:eastAsia="宋体" w:hAnsi="宋体" w:cs="Times New Roman" w:hint="eastAsia"/>
          <w:bCs/>
          <w:sz w:val="24"/>
          <w:szCs w:val="24"/>
        </w:rPr>
      </w:pPr>
      <w:r w:rsidRPr="00B5424F">
        <w:rPr>
          <w:rFonts w:ascii="宋体" w:eastAsia="宋体" w:hAnsi="宋体" w:cs="Times New Roman" w:hint="eastAsia"/>
          <w:bCs/>
          <w:sz w:val="24"/>
          <w:szCs w:val="24"/>
        </w:rPr>
        <w:t>1.发包人承诺按照法律规定履行项目审批手续、筹集工程建设资金并按照合同约定的期限和方式支付合同价款。</w:t>
      </w:r>
    </w:p>
    <w:p w14:paraId="579081B2" w14:textId="77777777" w:rsidR="00B5424F" w:rsidRPr="00B5424F" w:rsidRDefault="00B5424F" w:rsidP="00B5424F">
      <w:pPr>
        <w:spacing w:line="600" w:lineRule="atLeast"/>
        <w:ind w:firstLineChars="200" w:firstLine="480"/>
        <w:rPr>
          <w:rFonts w:ascii="宋体" w:eastAsia="宋体" w:hAnsi="宋体" w:cs="Times New Roman" w:hint="eastAsia"/>
          <w:bCs/>
          <w:sz w:val="24"/>
          <w:szCs w:val="24"/>
        </w:rPr>
      </w:pPr>
      <w:r w:rsidRPr="00B5424F">
        <w:rPr>
          <w:rFonts w:ascii="宋体" w:eastAsia="宋体" w:hAnsi="宋体" w:cs="Times New Roman" w:hint="eastAsia"/>
          <w:bCs/>
          <w:sz w:val="24"/>
          <w:szCs w:val="24"/>
        </w:rPr>
        <w:t>2.承包人承诺按照法律规定及合同约定组织完成工程施工，确保工程质量和安全，不进行转包及违法分包，并在缺陷责任期及保修期内承担相应的工程维修责任。</w:t>
      </w:r>
    </w:p>
    <w:p w14:paraId="5DCC5D22" w14:textId="77777777" w:rsidR="00B5424F" w:rsidRPr="00B5424F" w:rsidRDefault="00B5424F" w:rsidP="00B5424F">
      <w:pPr>
        <w:spacing w:line="600" w:lineRule="atLeast"/>
        <w:ind w:firstLineChars="200" w:firstLine="480"/>
        <w:rPr>
          <w:rFonts w:ascii="宋体" w:eastAsia="宋体" w:hAnsi="宋体" w:cs="Times New Roman" w:hint="eastAsia"/>
          <w:bCs/>
          <w:sz w:val="24"/>
          <w:szCs w:val="24"/>
        </w:rPr>
      </w:pPr>
      <w:r w:rsidRPr="00B5424F">
        <w:rPr>
          <w:rFonts w:ascii="宋体" w:eastAsia="宋体" w:hAnsi="宋体" w:cs="Times New Roman" w:hint="eastAsia"/>
          <w:bCs/>
          <w:sz w:val="24"/>
          <w:szCs w:val="24"/>
        </w:rPr>
        <w:t>3.发包人和承包人通过招投标形式签订合同的，双方理解并承诺不再就同一工程另行签订与合同实质性内容相背离的协议。</w:t>
      </w:r>
    </w:p>
    <w:p w14:paraId="041DC888" w14:textId="77777777" w:rsidR="00B5424F" w:rsidRPr="00B5424F" w:rsidRDefault="00B5424F" w:rsidP="00B5424F">
      <w:pPr>
        <w:spacing w:line="600" w:lineRule="atLeast"/>
        <w:rPr>
          <w:rFonts w:ascii="宋体" w:eastAsia="宋体" w:hAnsi="宋体" w:cs="Times New Roman" w:hint="eastAsia"/>
          <w:bCs/>
          <w:sz w:val="24"/>
          <w:szCs w:val="24"/>
        </w:rPr>
      </w:pPr>
      <w:bookmarkStart w:id="8" w:name="_Toc351203488"/>
      <w:r w:rsidRPr="00B5424F">
        <w:rPr>
          <w:rFonts w:ascii="宋体" w:eastAsia="宋体" w:hAnsi="宋体" w:cs="Times New Roman" w:hint="eastAsia"/>
          <w:b/>
          <w:sz w:val="24"/>
          <w:szCs w:val="24"/>
        </w:rPr>
        <w:t xml:space="preserve">    八、词语含义</w:t>
      </w:r>
      <w:bookmarkEnd w:id="8"/>
    </w:p>
    <w:p w14:paraId="05A2C175" w14:textId="77777777" w:rsidR="00B5424F" w:rsidRPr="00B5424F" w:rsidRDefault="00B5424F" w:rsidP="00B5424F">
      <w:pPr>
        <w:spacing w:line="600" w:lineRule="atLeast"/>
        <w:ind w:firstLineChars="200" w:firstLine="480"/>
        <w:rPr>
          <w:rFonts w:ascii="宋体" w:eastAsia="宋体" w:hAnsi="宋体" w:cs="Times New Roman" w:hint="eastAsia"/>
          <w:bCs/>
          <w:sz w:val="24"/>
          <w:szCs w:val="24"/>
        </w:rPr>
      </w:pPr>
      <w:r w:rsidRPr="00B5424F">
        <w:rPr>
          <w:rFonts w:ascii="宋体" w:eastAsia="宋体" w:hAnsi="宋体" w:cs="Times New Roman" w:hint="eastAsia"/>
          <w:bCs/>
          <w:sz w:val="24"/>
          <w:szCs w:val="24"/>
        </w:rPr>
        <w:t>本协议书中词语含义与第二部分通用合同条款中赋予的含义相同。</w:t>
      </w:r>
    </w:p>
    <w:p w14:paraId="4FE453E2" w14:textId="77777777" w:rsidR="00B5424F" w:rsidRPr="00B5424F" w:rsidRDefault="00B5424F" w:rsidP="00B5424F">
      <w:pPr>
        <w:keepNext/>
        <w:keepLines/>
        <w:spacing w:beforeLines="50" w:before="156" w:line="600" w:lineRule="atLeast"/>
        <w:outlineLvl w:val="3"/>
        <w:rPr>
          <w:rFonts w:ascii="宋体" w:eastAsia="宋体" w:hAnsi="宋体" w:cs="Times New Roman" w:hint="eastAsia"/>
          <w:b/>
          <w:sz w:val="24"/>
          <w:szCs w:val="24"/>
        </w:rPr>
      </w:pPr>
      <w:r w:rsidRPr="00B5424F">
        <w:rPr>
          <w:rFonts w:ascii="宋体" w:eastAsia="宋体" w:hAnsi="宋体" w:cs="Times New Roman" w:hint="eastAsia"/>
          <w:b/>
          <w:sz w:val="24"/>
          <w:szCs w:val="24"/>
        </w:rPr>
        <w:t xml:space="preserve">  </w:t>
      </w:r>
      <w:r w:rsidRPr="00B5424F">
        <w:rPr>
          <w:rFonts w:ascii="宋体" w:eastAsia="宋体" w:hAnsi="宋体" w:cs="Times New Roman" w:hint="eastAsia"/>
          <w:bCs/>
          <w:sz w:val="24"/>
          <w:szCs w:val="24"/>
        </w:rPr>
        <w:t xml:space="preserve">  </w:t>
      </w:r>
      <w:bookmarkStart w:id="9" w:name="_Toc351203489"/>
      <w:r w:rsidRPr="00B5424F">
        <w:rPr>
          <w:rFonts w:ascii="宋体" w:eastAsia="宋体" w:hAnsi="宋体" w:cs="Times New Roman" w:hint="eastAsia"/>
          <w:bCs/>
          <w:sz w:val="24"/>
          <w:szCs w:val="24"/>
        </w:rPr>
        <w:t>九、签订时间</w:t>
      </w:r>
      <w:bookmarkEnd w:id="9"/>
    </w:p>
    <w:p w14:paraId="0572EFA7" w14:textId="77777777" w:rsidR="00B5424F" w:rsidRPr="00B5424F" w:rsidRDefault="00B5424F" w:rsidP="00B5424F">
      <w:pPr>
        <w:spacing w:line="600" w:lineRule="atLeast"/>
        <w:ind w:firstLineChars="200" w:firstLine="480"/>
        <w:rPr>
          <w:rFonts w:ascii="宋体" w:eastAsia="宋体" w:hAnsi="宋体" w:cs="Times New Roman" w:hint="eastAsia"/>
          <w:bCs/>
          <w:sz w:val="24"/>
          <w:szCs w:val="24"/>
        </w:rPr>
      </w:pPr>
      <w:r w:rsidRPr="00B5424F">
        <w:rPr>
          <w:rFonts w:ascii="宋体" w:eastAsia="宋体" w:hAnsi="宋体" w:cs="Times New Roman" w:hint="eastAsia"/>
          <w:bCs/>
          <w:sz w:val="24"/>
          <w:szCs w:val="24"/>
        </w:rPr>
        <w:t>本合同于</w:t>
      </w:r>
      <w:r w:rsidRPr="00B5424F">
        <w:rPr>
          <w:rFonts w:ascii="宋体" w:eastAsia="宋体" w:hAnsi="宋体" w:cs="Times New Roman" w:hint="eastAsia"/>
          <w:bCs/>
          <w:sz w:val="24"/>
          <w:szCs w:val="24"/>
          <w:u w:val="single"/>
        </w:rPr>
        <w:t xml:space="preserve">         </w:t>
      </w:r>
      <w:r w:rsidRPr="00B5424F">
        <w:rPr>
          <w:rFonts w:ascii="宋体" w:eastAsia="宋体" w:hAnsi="宋体" w:cs="Times New Roman" w:hint="eastAsia"/>
          <w:bCs/>
          <w:sz w:val="24"/>
          <w:szCs w:val="24"/>
        </w:rPr>
        <w:t>年</w:t>
      </w:r>
      <w:r w:rsidRPr="00B5424F">
        <w:rPr>
          <w:rFonts w:ascii="宋体" w:eastAsia="宋体" w:hAnsi="宋体" w:cs="Times New Roman" w:hint="eastAsia"/>
          <w:bCs/>
          <w:sz w:val="24"/>
          <w:szCs w:val="24"/>
          <w:u w:val="single"/>
        </w:rPr>
        <w:t xml:space="preserve">    </w:t>
      </w:r>
      <w:r w:rsidRPr="00B5424F">
        <w:rPr>
          <w:rFonts w:ascii="宋体" w:eastAsia="宋体" w:hAnsi="宋体" w:cs="Times New Roman" w:hint="eastAsia"/>
          <w:bCs/>
          <w:sz w:val="24"/>
          <w:szCs w:val="24"/>
        </w:rPr>
        <w:t>月</w:t>
      </w:r>
      <w:r w:rsidRPr="00B5424F">
        <w:rPr>
          <w:rFonts w:ascii="宋体" w:eastAsia="宋体" w:hAnsi="宋体" w:cs="Times New Roman" w:hint="eastAsia"/>
          <w:bCs/>
          <w:sz w:val="24"/>
          <w:szCs w:val="24"/>
          <w:u w:val="single"/>
        </w:rPr>
        <w:t xml:space="preserve">    </w:t>
      </w:r>
      <w:r w:rsidRPr="00B5424F">
        <w:rPr>
          <w:rFonts w:ascii="宋体" w:eastAsia="宋体" w:hAnsi="宋体" w:cs="Times New Roman" w:hint="eastAsia"/>
          <w:bCs/>
          <w:sz w:val="24"/>
          <w:szCs w:val="24"/>
        </w:rPr>
        <w:t>日签订。</w:t>
      </w:r>
    </w:p>
    <w:p w14:paraId="25609863" w14:textId="77777777" w:rsidR="00B5424F" w:rsidRPr="00B5424F" w:rsidRDefault="00B5424F" w:rsidP="00B5424F">
      <w:pPr>
        <w:keepNext/>
        <w:keepLines/>
        <w:spacing w:beforeLines="50" w:before="156" w:line="600" w:lineRule="atLeast"/>
        <w:outlineLvl w:val="3"/>
        <w:rPr>
          <w:rFonts w:ascii="宋体" w:eastAsia="宋体" w:hAnsi="宋体" w:cs="Times New Roman" w:hint="eastAsia"/>
          <w:b/>
          <w:sz w:val="24"/>
          <w:szCs w:val="24"/>
        </w:rPr>
      </w:pPr>
      <w:r w:rsidRPr="00B5424F">
        <w:rPr>
          <w:rFonts w:ascii="宋体" w:eastAsia="宋体" w:hAnsi="宋体" w:cs="Times New Roman" w:hint="eastAsia"/>
          <w:b/>
          <w:sz w:val="24"/>
          <w:szCs w:val="24"/>
        </w:rPr>
        <w:t xml:space="preserve">    </w:t>
      </w:r>
      <w:bookmarkStart w:id="10" w:name="_Toc351203490"/>
      <w:r w:rsidRPr="00B5424F">
        <w:rPr>
          <w:rFonts w:ascii="宋体" w:eastAsia="宋体" w:hAnsi="宋体" w:cs="Times New Roman" w:hint="eastAsia"/>
          <w:bCs/>
          <w:sz w:val="24"/>
          <w:szCs w:val="24"/>
        </w:rPr>
        <w:t>十、签订地点</w:t>
      </w:r>
      <w:bookmarkEnd w:id="10"/>
    </w:p>
    <w:p w14:paraId="05C2C2B8" w14:textId="77777777" w:rsidR="00B5424F" w:rsidRPr="00B5424F" w:rsidRDefault="00B5424F" w:rsidP="00B5424F">
      <w:pPr>
        <w:spacing w:line="600" w:lineRule="atLeast"/>
        <w:ind w:firstLineChars="200" w:firstLine="480"/>
        <w:rPr>
          <w:rFonts w:ascii="宋体" w:eastAsia="宋体" w:hAnsi="宋体" w:cs="Times New Roman" w:hint="eastAsia"/>
          <w:bCs/>
          <w:sz w:val="24"/>
          <w:szCs w:val="24"/>
        </w:rPr>
      </w:pPr>
      <w:r w:rsidRPr="00B5424F">
        <w:rPr>
          <w:rFonts w:ascii="宋体" w:eastAsia="宋体" w:hAnsi="宋体" w:cs="Times New Roman" w:hint="eastAsia"/>
          <w:bCs/>
          <w:sz w:val="24"/>
          <w:szCs w:val="24"/>
        </w:rPr>
        <w:t>本合同在</w:t>
      </w:r>
      <w:r w:rsidRPr="00B5424F">
        <w:rPr>
          <w:rFonts w:ascii="宋体" w:eastAsia="宋体" w:hAnsi="宋体" w:cs="Times New Roman" w:hint="eastAsia"/>
          <w:bCs/>
          <w:sz w:val="24"/>
          <w:szCs w:val="24"/>
          <w:u w:val="single"/>
        </w:rPr>
        <w:t xml:space="preserve">                                    </w:t>
      </w:r>
      <w:r w:rsidRPr="00B5424F">
        <w:rPr>
          <w:rFonts w:ascii="宋体" w:eastAsia="宋体" w:hAnsi="宋体" w:cs="Times New Roman" w:hint="eastAsia"/>
          <w:bCs/>
          <w:sz w:val="24"/>
          <w:szCs w:val="24"/>
        </w:rPr>
        <w:t>签订。</w:t>
      </w:r>
    </w:p>
    <w:p w14:paraId="1BB4BB87" w14:textId="77777777" w:rsidR="00B5424F" w:rsidRPr="00B5424F" w:rsidRDefault="00B5424F" w:rsidP="00B5424F">
      <w:pPr>
        <w:keepNext/>
        <w:keepLines/>
        <w:spacing w:beforeLines="50" w:before="156" w:line="600" w:lineRule="atLeast"/>
        <w:outlineLvl w:val="3"/>
        <w:rPr>
          <w:rFonts w:ascii="宋体" w:eastAsia="宋体" w:hAnsi="宋体" w:cs="Times New Roman" w:hint="eastAsia"/>
          <w:b/>
          <w:sz w:val="24"/>
          <w:szCs w:val="24"/>
        </w:rPr>
      </w:pPr>
      <w:r w:rsidRPr="00B5424F">
        <w:rPr>
          <w:rFonts w:ascii="宋体" w:eastAsia="宋体" w:hAnsi="宋体" w:cs="Times New Roman" w:hint="eastAsia"/>
          <w:b/>
          <w:sz w:val="24"/>
          <w:szCs w:val="24"/>
        </w:rPr>
        <w:t xml:space="preserve">    </w:t>
      </w:r>
      <w:bookmarkStart w:id="11" w:name="_Toc351203491"/>
      <w:r w:rsidRPr="00B5424F">
        <w:rPr>
          <w:rFonts w:ascii="宋体" w:eastAsia="宋体" w:hAnsi="宋体" w:cs="Times New Roman" w:hint="eastAsia"/>
          <w:bCs/>
          <w:sz w:val="24"/>
          <w:szCs w:val="24"/>
        </w:rPr>
        <w:t>十一、补充协议</w:t>
      </w:r>
      <w:bookmarkEnd w:id="11"/>
    </w:p>
    <w:p w14:paraId="7F8AE3BC" w14:textId="77777777" w:rsidR="00B5424F" w:rsidRPr="00B5424F" w:rsidRDefault="00B5424F" w:rsidP="00B5424F">
      <w:pPr>
        <w:spacing w:line="600" w:lineRule="atLeast"/>
        <w:ind w:firstLineChars="200" w:firstLine="480"/>
        <w:rPr>
          <w:rFonts w:ascii="宋体" w:eastAsia="宋体" w:hAnsi="宋体" w:cs="Times New Roman" w:hint="eastAsia"/>
          <w:b/>
          <w:bCs/>
          <w:sz w:val="24"/>
          <w:szCs w:val="24"/>
        </w:rPr>
      </w:pPr>
      <w:r w:rsidRPr="00B5424F">
        <w:rPr>
          <w:rFonts w:ascii="宋体" w:eastAsia="宋体" w:hAnsi="宋体" w:cs="Times New Roman" w:hint="eastAsia"/>
          <w:bCs/>
          <w:sz w:val="24"/>
          <w:szCs w:val="24"/>
        </w:rPr>
        <w:t>合同未尽事宜，合同当事人另行签订补充协议，补充协议是合同的组成部分。</w:t>
      </w:r>
    </w:p>
    <w:p w14:paraId="0E4F9E42" w14:textId="77777777" w:rsidR="00B5424F" w:rsidRPr="00B5424F" w:rsidRDefault="00B5424F" w:rsidP="00B5424F">
      <w:pPr>
        <w:keepNext/>
        <w:keepLines/>
        <w:spacing w:beforeLines="50" w:before="156" w:line="600" w:lineRule="atLeast"/>
        <w:outlineLvl w:val="3"/>
        <w:rPr>
          <w:rFonts w:ascii="宋体" w:eastAsia="宋体" w:hAnsi="宋体" w:cs="Times New Roman" w:hint="eastAsia"/>
          <w:b/>
          <w:sz w:val="24"/>
          <w:szCs w:val="24"/>
        </w:rPr>
      </w:pPr>
      <w:r w:rsidRPr="00B5424F">
        <w:rPr>
          <w:rFonts w:ascii="宋体" w:eastAsia="宋体" w:hAnsi="宋体" w:cs="Times New Roman" w:hint="eastAsia"/>
          <w:b/>
          <w:sz w:val="24"/>
          <w:szCs w:val="24"/>
        </w:rPr>
        <w:lastRenderedPageBreak/>
        <w:t xml:space="preserve">    </w:t>
      </w:r>
      <w:bookmarkStart w:id="12" w:name="_Toc351203492"/>
      <w:r w:rsidRPr="00B5424F">
        <w:rPr>
          <w:rFonts w:ascii="宋体" w:eastAsia="宋体" w:hAnsi="宋体" w:cs="Times New Roman" w:hint="eastAsia"/>
          <w:bCs/>
          <w:sz w:val="24"/>
          <w:szCs w:val="24"/>
        </w:rPr>
        <w:t>十二、合同生效</w:t>
      </w:r>
      <w:bookmarkEnd w:id="12"/>
    </w:p>
    <w:p w14:paraId="1F77004D" w14:textId="77777777" w:rsidR="00B5424F" w:rsidRPr="00B5424F" w:rsidRDefault="00B5424F" w:rsidP="00B5424F">
      <w:pPr>
        <w:spacing w:line="600" w:lineRule="atLeast"/>
        <w:ind w:firstLineChars="200" w:firstLine="480"/>
        <w:rPr>
          <w:rFonts w:ascii="宋体" w:eastAsia="宋体" w:hAnsi="宋体" w:cs="Times New Roman" w:hint="eastAsia"/>
          <w:bCs/>
          <w:sz w:val="24"/>
          <w:szCs w:val="24"/>
        </w:rPr>
      </w:pPr>
      <w:r w:rsidRPr="00B5424F">
        <w:rPr>
          <w:rFonts w:ascii="宋体" w:eastAsia="宋体" w:hAnsi="宋体" w:cs="Times New Roman" w:hint="eastAsia"/>
          <w:bCs/>
          <w:sz w:val="24"/>
          <w:szCs w:val="24"/>
        </w:rPr>
        <w:t>本合同自</w:t>
      </w:r>
      <w:r w:rsidRPr="00B5424F">
        <w:rPr>
          <w:rFonts w:ascii="宋体" w:eastAsia="宋体" w:hAnsi="宋体" w:cs="Times New Roman" w:hint="eastAsia"/>
          <w:bCs/>
          <w:sz w:val="24"/>
          <w:szCs w:val="24"/>
          <w:u w:val="single"/>
        </w:rPr>
        <w:t xml:space="preserve">                                   </w:t>
      </w:r>
      <w:r w:rsidRPr="00B5424F">
        <w:rPr>
          <w:rFonts w:ascii="宋体" w:eastAsia="宋体" w:hAnsi="宋体" w:cs="Times New Roman" w:hint="eastAsia"/>
          <w:bCs/>
          <w:sz w:val="24"/>
          <w:szCs w:val="24"/>
        </w:rPr>
        <w:t>生效。</w:t>
      </w:r>
    </w:p>
    <w:p w14:paraId="335357E6" w14:textId="77777777" w:rsidR="00B5424F" w:rsidRPr="00B5424F" w:rsidRDefault="00B5424F" w:rsidP="00B5424F">
      <w:pPr>
        <w:keepNext/>
        <w:keepLines/>
        <w:spacing w:beforeLines="50" w:before="156" w:line="600" w:lineRule="atLeast"/>
        <w:outlineLvl w:val="3"/>
        <w:rPr>
          <w:rFonts w:ascii="宋体" w:eastAsia="宋体" w:hAnsi="宋体" w:cs="Times New Roman" w:hint="eastAsia"/>
          <w:b/>
          <w:sz w:val="24"/>
          <w:szCs w:val="24"/>
        </w:rPr>
      </w:pPr>
      <w:r w:rsidRPr="00B5424F">
        <w:rPr>
          <w:rFonts w:ascii="宋体" w:eastAsia="宋体" w:hAnsi="宋体" w:cs="Times New Roman" w:hint="eastAsia"/>
          <w:b/>
          <w:sz w:val="24"/>
          <w:szCs w:val="24"/>
        </w:rPr>
        <w:t xml:space="preserve">    </w:t>
      </w:r>
      <w:bookmarkStart w:id="13" w:name="_Toc351203493"/>
      <w:r w:rsidRPr="00B5424F">
        <w:rPr>
          <w:rFonts w:ascii="宋体" w:eastAsia="宋体" w:hAnsi="宋体" w:cs="Times New Roman" w:hint="eastAsia"/>
          <w:bCs/>
          <w:sz w:val="24"/>
          <w:szCs w:val="24"/>
        </w:rPr>
        <w:t>十三、合同份数</w:t>
      </w:r>
      <w:bookmarkEnd w:id="13"/>
    </w:p>
    <w:p w14:paraId="1F5FE8CD" w14:textId="77777777" w:rsidR="00B5424F" w:rsidRPr="00B5424F" w:rsidRDefault="00B5424F" w:rsidP="00B5424F">
      <w:pPr>
        <w:spacing w:line="600" w:lineRule="atLeast"/>
        <w:ind w:firstLineChars="200" w:firstLine="480"/>
        <w:rPr>
          <w:rFonts w:ascii="宋体" w:eastAsia="宋体" w:hAnsi="宋体" w:cs="Times New Roman" w:hint="eastAsia"/>
          <w:bCs/>
          <w:sz w:val="24"/>
          <w:szCs w:val="24"/>
        </w:rPr>
      </w:pPr>
      <w:r w:rsidRPr="00B5424F">
        <w:rPr>
          <w:rFonts w:ascii="宋体" w:eastAsia="宋体" w:hAnsi="宋体" w:cs="Times New Roman" w:hint="eastAsia"/>
          <w:bCs/>
          <w:sz w:val="24"/>
          <w:szCs w:val="24"/>
        </w:rPr>
        <w:t>本合同一式</w:t>
      </w:r>
      <w:r w:rsidRPr="00B5424F">
        <w:rPr>
          <w:rFonts w:ascii="宋体" w:eastAsia="宋体" w:hAnsi="宋体" w:cs="Times New Roman" w:hint="eastAsia"/>
          <w:bCs/>
          <w:sz w:val="24"/>
          <w:szCs w:val="24"/>
          <w:u w:val="single"/>
        </w:rPr>
        <w:t xml:space="preserve">    </w:t>
      </w:r>
      <w:r w:rsidRPr="00B5424F">
        <w:rPr>
          <w:rFonts w:ascii="宋体" w:eastAsia="宋体" w:hAnsi="宋体" w:cs="Times New Roman" w:hint="eastAsia"/>
          <w:bCs/>
          <w:sz w:val="24"/>
          <w:szCs w:val="24"/>
        </w:rPr>
        <w:t>份，均具有同等法律效力，发包人执</w:t>
      </w:r>
      <w:r w:rsidRPr="00B5424F">
        <w:rPr>
          <w:rFonts w:ascii="宋体" w:eastAsia="宋体" w:hAnsi="宋体" w:cs="Times New Roman" w:hint="eastAsia"/>
          <w:bCs/>
          <w:sz w:val="24"/>
          <w:szCs w:val="24"/>
          <w:u w:val="single"/>
        </w:rPr>
        <w:t xml:space="preserve">    </w:t>
      </w:r>
      <w:r w:rsidRPr="00B5424F">
        <w:rPr>
          <w:rFonts w:ascii="宋体" w:eastAsia="宋体" w:hAnsi="宋体" w:cs="Times New Roman" w:hint="eastAsia"/>
          <w:bCs/>
          <w:sz w:val="24"/>
          <w:szCs w:val="24"/>
        </w:rPr>
        <w:t>份，承包人执</w:t>
      </w:r>
      <w:r w:rsidRPr="00B5424F">
        <w:rPr>
          <w:rFonts w:ascii="宋体" w:eastAsia="宋体" w:hAnsi="宋体" w:cs="Times New Roman" w:hint="eastAsia"/>
          <w:bCs/>
          <w:sz w:val="24"/>
          <w:szCs w:val="24"/>
          <w:u w:val="single"/>
        </w:rPr>
        <w:t xml:space="preserve">    </w:t>
      </w:r>
      <w:r w:rsidRPr="00B5424F">
        <w:rPr>
          <w:rFonts w:ascii="宋体" w:eastAsia="宋体" w:hAnsi="宋体" w:cs="Times New Roman" w:hint="eastAsia"/>
          <w:bCs/>
          <w:sz w:val="24"/>
          <w:szCs w:val="24"/>
        </w:rPr>
        <w:t>份。</w:t>
      </w:r>
    </w:p>
    <w:p w14:paraId="3D72B692" w14:textId="77777777" w:rsidR="00B5424F" w:rsidRPr="00B5424F" w:rsidRDefault="00B5424F" w:rsidP="00B5424F">
      <w:pPr>
        <w:spacing w:line="360" w:lineRule="auto"/>
        <w:rPr>
          <w:rFonts w:ascii="宋体" w:eastAsia="宋体" w:hAnsi="宋体" w:cs="Times New Roman" w:hint="eastAsia"/>
          <w:bCs/>
          <w:sz w:val="24"/>
          <w:szCs w:val="24"/>
        </w:rPr>
      </w:pPr>
    </w:p>
    <w:p w14:paraId="74D2DE6B" w14:textId="77777777" w:rsidR="00B5424F" w:rsidRPr="00B5424F" w:rsidRDefault="00B5424F" w:rsidP="00B5424F">
      <w:pPr>
        <w:spacing w:line="360" w:lineRule="auto"/>
        <w:rPr>
          <w:rFonts w:ascii="宋体" w:eastAsia="宋体" w:hAnsi="宋体" w:cs="Times New Roman" w:hint="eastAsia"/>
          <w:bCs/>
          <w:sz w:val="24"/>
          <w:szCs w:val="24"/>
        </w:rPr>
      </w:pPr>
    </w:p>
    <w:p w14:paraId="58ABB7D7" w14:textId="77777777" w:rsidR="00B5424F" w:rsidRPr="00B5424F" w:rsidRDefault="00B5424F" w:rsidP="00B5424F">
      <w:pPr>
        <w:spacing w:line="360" w:lineRule="auto"/>
        <w:rPr>
          <w:rFonts w:ascii="宋体" w:eastAsia="宋体" w:hAnsi="宋体" w:cs="Times New Roman" w:hint="eastAsia"/>
          <w:bCs/>
          <w:sz w:val="24"/>
          <w:szCs w:val="24"/>
        </w:rPr>
      </w:pPr>
    </w:p>
    <w:p w14:paraId="4EB88E71" w14:textId="77777777" w:rsidR="00B5424F" w:rsidRPr="00B5424F" w:rsidRDefault="00B5424F" w:rsidP="00B5424F">
      <w:pPr>
        <w:spacing w:line="360" w:lineRule="auto"/>
        <w:rPr>
          <w:rFonts w:ascii="宋体" w:eastAsia="宋体" w:hAnsi="宋体" w:cs="Times New Roman" w:hint="eastAsia"/>
          <w:bCs/>
          <w:sz w:val="24"/>
          <w:szCs w:val="24"/>
        </w:rPr>
      </w:pPr>
    </w:p>
    <w:p w14:paraId="193D6F01" w14:textId="77777777" w:rsidR="00B5424F" w:rsidRPr="00B5424F" w:rsidRDefault="00B5424F" w:rsidP="00B5424F">
      <w:pPr>
        <w:spacing w:line="360" w:lineRule="auto"/>
        <w:rPr>
          <w:rFonts w:ascii="宋体" w:eastAsia="宋体" w:hAnsi="宋体" w:cs="Times New Roman" w:hint="eastAsia"/>
          <w:sz w:val="24"/>
          <w:szCs w:val="24"/>
        </w:rPr>
      </w:pPr>
      <w:r w:rsidRPr="00B5424F">
        <w:rPr>
          <w:rFonts w:ascii="宋体" w:eastAsia="宋体" w:hAnsi="宋体" w:cs="Times New Roman" w:hint="eastAsia"/>
          <w:sz w:val="24"/>
          <w:szCs w:val="24"/>
        </w:rPr>
        <w:t>发包人：  (公章)                    承包人：  (公章)</w:t>
      </w:r>
    </w:p>
    <w:p w14:paraId="64D826B1" w14:textId="77777777" w:rsidR="00B5424F" w:rsidRPr="00B5424F" w:rsidRDefault="00B5424F" w:rsidP="00B5424F">
      <w:pPr>
        <w:spacing w:line="360" w:lineRule="auto"/>
        <w:rPr>
          <w:rFonts w:ascii="宋体" w:eastAsia="宋体" w:hAnsi="宋体" w:cs="Times New Roman" w:hint="eastAsia"/>
          <w:sz w:val="24"/>
          <w:szCs w:val="24"/>
          <w:u w:val="single"/>
        </w:rPr>
      </w:pPr>
      <w:r w:rsidRPr="00B5424F">
        <w:rPr>
          <w:rFonts w:ascii="宋体" w:eastAsia="宋体" w:hAnsi="宋体" w:cs="Times New Roman" w:hint="eastAsia"/>
          <w:sz w:val="24"/>
          <w:szCs w:val="24"/>
        </w:rPr>
        <w:t xml:space="preserve">                                 </w:t>
      </w:r>
    </w:p>
    <w:p w14:paraId="53515062" w14:textId="77777777" w:rsidR="00B5424F" w:rsidRPr="00B5424F" w:rsidRDefault="00B5424F" w:rsidP="00B5424F">
      <w:pPr>
        <w:spacing w:line="360" w:lineRule="auto"/>
        <w:rPr>
          <w:rFonts w:ascii="宋体" w:eastAsia="宋体" w:hAnsi="宋体" w:cs="Times New Roman" w:hint="eastAsia"/>
          <w:sz w:val="24"/>
          <w:szCs w:val="24"/>
        </w:rPr>
      </w:pPr>
      <w:r w:rsidRPr="00B5424F">
        <w:rPr>
          <w:rFonts w:ascii="宋体" w:eastAsia="宋体" w:hAnsi="宋体" w:cs="Times New Roman" w:hint="eastAsia"/>
          <w:sz w:val="24"/>
          <w:szCs w:val="24"/>
        </w:rPr>
        <w:t>法定代表人或其委托代理人：          法定代表人或其委托代理人：</w:t>
      </w:r>
    </w:p>
    <w:p w14:paraId="718591A5" w14:textId="77777777" w:rsidR="00B5424F" w:rsidRPr="00B5424F" w:rsidRDefault="00B5424F" w:rsidP="00B5424F">
      <w:pPr>
        <w:spacing w:line="360" w:lineRule="auto"/>
        <w:rPr>
          <w:rFonts w:ascii="宋体" w:eastAsia="宋体" w:hAnsi="宋体" w:cs="Times New Roman" w:hint="eastAsia"/>
          <w:sz w:val="24"/>
          <w:szCs w:val="24"/>
        </w:rPr>
      </w:pPr>
      <w:r w:rsidRPr="00B5424F">
        <w:rPr>
          <w:rFonts w:ascii="宋体" w:eastAsia="宋体" w:hAnsi="宋体" w:cs="Times New Roman" w:hint="eastAsia"/>
          <w:sz w:val="24"/>
          <w:szCs w:val="24"/>
        </w:rPr>
        <w:t>（签字）                            （签字）</w:t>
      </w:r>
    </w:p>
    <w:p w14:paraId="2C31632D" w14:textId="77777777" w:rsidR="00B5424F" w:rsidRPr="00B5424F" w:rsidRDefault="00B5424F" w:rsidP="00B5424F">
      <w:pPr>
        <w:spacing w:line="360" w:lineRule="auto"/>
        <w:rPr>
          <w:rFonts w:ascii="宋体" w:eastAsia="宋体" w:hAnsi="宋体" w:cs="Times New Roman" w:hint="eastAsia"/>
          <w:sz w:val="24"/>
          <w:szCs w:val="24"/>
          <w:u w:val="single"/>
        </w:rPr>
      </w:pPr>
    </w:p>
    <w:p w14:paraId="7DB66F1D" w14:textId="77777777" w:rsidR="00B5424F" w:rsidRPr="00B5424F" w:rsidRDefault="00B5424F" w:rsidP="00B5424F">
      <w:pPr>
        <w:tabs>
          <w:tab w:val="left" w:pos="4410"/>
        </w:tabs>
        <w:spacing w:line="360" w:lineRule="auto"/>
        <w:rPr>
          <w:rFonts w:ascii="宋体" w:eastAsia="宋体" w:hAnsi="宋体" w:cs="Times New Roman" w:hint="eastAsia"/>
          <w:sz w:val="24"/>
          <w:szCs w:val="24"/>
        </w:rPr>
      </w:pPr>
      <w:r w:rsidRPr="00B5424F">
        <w:rPr>
          <w:rFonts w:ascii="宋体" w:eastAsia="宋体" w:hAnsi="宋体" w:cs="Times New Roman" w:hint="eastAsia"/>
          <w:sz w:val="24"/>
          <w:szCs w:val="24"/>
        </w:rPr>
        <w:t>组织机构代码：</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 xml:space="preserve">          组织机构代码：</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 xml:space="preserve"> </w:t>
      </w:r>
    </w:p>
    <w:p w14:paraId="5AD1AD76" w14:textId="77777777" w:rsidR="00B5424F" w:rsidRPr="00B5424F" w:rsidRDefault="00B5424F" w:rsidP="00B5424F">
      <w:pPr>
        <w:spacing w:line="360" w:lineRule="auto"/>
        <w:rPr>
          <w:rFonts w:ascii="宋体" w:eastAsia="宋体" w:hAnsi="宋体" w:cs="Times New Roman" w:hint="eastAsia"/>
          <w:sz w:val="24"/>
          <w:szCs w:val="24"/>
        </w:rPr>
      </w:pPr>
      <w:r w:rsidRPr="00B5424F">
        <w:rPr>
          <w:rFonts w:ascii="宋体" w:eastAsia="宋体" w:hAnsi="宋体" w:cs="Times New Roman" w:hint="eastAsia"/>
          <w:sz w:val="24"/>
          <w:szCs w:val="24"/>
        </w:rPr>
        <w:t>地  址：</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 xml:space="preserve">          地  址：</w:t>
      </w:r>
      <w:r w:rsidRPr="00B5424F">
        <w:rPr>
          <w:rFonts w:ascii="宋体" w:eastAsia="宋体" w:hAnsi="宋体" w:cs="Times New Roman" w:hint="eastAsia"/>
          <w:sz w:val="24"/>
          <w:szCs w:val="24"/>
          <w:u w:val="single"/>
        </w:rPr>
        <w:t xml:space="preserve">        </w:t>
      </w:r>
    </w:p>
    <w:p w14:paraId="38F86082" w14:textId="77777777" w:rsidR="00B5424F" w:rsidRPr="00B5424F" w:rsidRDefault="00B5424F" w:rsidP="00B5424F">
      <w:pPr>
        <w:spacing w:line="360" w:lineRule="auto"/>
        <w:rPr>
          <w:rFonts w:ascii="宋体" w:eastAsia="宋体" w:hAnsi="宋体" w:cs="Times New Roman" w:hint="eastAsia"/>
          <w:sz w:val="24"/>
          <w:szCs w:val="24"/>
        </w:rPr>
      </w:pPr>
      <w:r w:rsidRPr="00B5424F">
        <w:rPr>
          <w:rFonts w:ascii="宋体" w:eastAsia="宋体" w:hAnsi="宋体" w:cs="Times New Roman" w:hint="eastAsia"/>
          <w:sz w:val="24"/>
          <w:szCs w:val="24"/>
        </w:rPr>
        <w:t>邮政编码：</w:t>
      </w:r>
      <w:r w:rsidRPr="00B5424F">
        <w:rPr>
          <w:rFonts w:ascii="宋体" w:eastAsia="宋体" w:hAnsi="宋体" w:cs="Times New Roman" w:hint="eastAsia"/>
          <w:sz w:val="24"/>
          <w:szCs w:val="24"/>
          <w:u w:val="single"/>
        </w:rPr>
        <w:t xml:space="preserve">      </w:t>
      </w:r>
      <w:r w:rsidRPr="00B5424F">
        <w:rPr>
          <w:rFonts w:ascii="宋体" w:eastAsia="宋体" w:hAnsi="宋体" w:cs="Times New Roman" w:hint="eastAsia"/>
          <w:sz w:val="24"/>
          <w:szCs w:val="24"/>
        </w:rPr>
        <w:t xml:space="preserve">         邮政编码：</w:t>
      </w:r>
      <w:r w:rsidRPr="00B5424F">
        <w:rPr>
          <w:rFonts w:ascii="宋体" w:eastAsia="宋体" w:hAnsi="宋体" w:cs="Times New Roman" w:hint="eastAsia"/>
          <w:sz w:val="24"/>
          <w:szCs w:val="24"/>
          <w:u w:val="single"/>
        </w:rPr>
        <w:t xml:space="preserve">   </w:t>
      </w:r>
    </w:p>
    <w:p w14:paraId="2B9B307F" w14:textId="77777777" w:rsidR="00B5424F" w:rsidRPr="00B5424F" w:rsidRDefault="00B5424F" w:rsidP="00B5424F">
      <w:pPr>
        <w:spacing w:line="360" w:lineRule="auto"/>
        <w:rPr>
          <w:rFonts w:ascii="宋体" w:eastAsia="宋体" w:hAnsi="宋体" w:cs="Times New Roman" w:hint="eastAsia"/>
          <w:sz w:val="24"/>
          <w:szCs w:val="24"/>
        </w:rPr>
      </w:pPr>
      <w:r w:rsidRPr="00B5424F">
        <w:rPr>
          <w:rFonts w:ascii="宋体" w:eastAsia="宋体" w:hAnsi="宋体" w:cs="Times New Roman" w:hint="eastAsia"/>
          <w:sz w:val="24"/>
          <w:szCs w:val="24"/>
        </w:rPr>
        <w:t>法定代表人：</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 xml:space="preserve">          法定代表人：</w:t>
      </w:r>
      <w:r w:rsidRPr="00B5424F">
        <w:rPr>
          <w:rFonts w:ascii="宋体" w:eastAsia="宋体" w:hAnsi="宋体" w:cs="Times New Roman" w:hint="eastAsia"/>
          <w:sz w:val="24"/>
          <w:szCs w:val="24"/>
          <w:u w:val="single"/>
        </w:rPr>
        <w:t xml:space="preserve">             </w:t>
      </w:r>
    </w:p>
    <w:p w14:paraId="7BA046BC" w14:textId="77777777" w:rsidR="00B5424F" w:rsidRPr="00B5424F" w:rsidRDefault="00B5424F" w:rsidP="00B5424F">
      <w:pPr>
        <w:spacing w:line="360" w:lineRule="auto"/>
        <w:rPr>
          <w:rFonts w:ascii="宋体" w:eastAsia="宋体" w:hAnsi="宋体" w:cs="Times New Roman" w:hint="eastAsia"/>
          <w:sz w:val="24"/>
          <w:szCs w:val="24"/>
        </w:rPr>
      </w:pPr>
      <w:r w:rsidRPr="00B5424F">
        <w:rPr>
          <w:rFonts w:ascii="宋体" w:eastAsia="宋体" w:hAnsi="宋体" w:cs="Times New Roman" w:hint="eastAsia"/>
          <w:sz w:val="24"/>
          <w:szCs w:val="24"/>
        </w:rPr>
        <w:t>委托代理人：</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 xml:space="preserve">          委托代理人：</w:t>
      </w:r>
      <w:r w:rsidRPr="00B5424F">
        <w:rPr>
          <w:rFonts w:ascii="宋体" w:eastAsia="宋体" w:hAnsi="宋体" w:cs="Times New Roman" w:hint="eastAsia"/>
          <w:sz w:val="24"/>
          <w:szCs w:val="24"/>
          <w:u w:val="single"/>
        </w:rPr>
        <w:t xml:space="preserve">             </w:t>
      </w:r>
    </w:p>
    <w:p w14:paraId="4EC688E4" w14:textId="77777777" w:rsidR="00B5424F" w:rsidRPr="00B5424F" w:rsidRDefault="00B5424F" w:rsidP="00B5424F">
      <w:pPr>
        <w:spacing w:line="360" w:lineRule="auto"/>
        <w:rPr>
          <w:rFonts w:ascii="宋体" w:eastAsia="宋体" w:hAnsi="宋体" w:cs="Times New Roman" w:hint="eastAsia"/>
          <w:sz w:val="24"/>
          <w:szCs w:val="24"/>
        </w:rPr>
      </w:pPr>
      <w:r w:rsidRPr="00B5424F">
        <w:rPr>
          <w:rFonts w:ascii="宋体" w:eastAsia="宋体" w:hAnsi="宋体" w:cs="Times New Roman" w:hint="eastAsia"/>
          <w:sz w:val="24"/>
          <w:szCs w:val="24"/>
        </w:rPr>
        <w:t>电  话：</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 xml:space="preserve">          电  话：</w:t>
      </w:r>
      <w:r w:rsidRPr="00B5424F">
        <w:rPr>
          <w:rFonts w:ascii="宋体" w:eastAsia="宋体" w:hAnsi="宋体" w:cs="Times New Roman" w:hint="eastAsia"/>
          <w:sz w:val="24"/>
          <w:szCs w:val="24"/>
          <w:u w:val="single"/>
        </w:rPr>
        <w:t xml:space="preserve">     </w:t>
      </w:r>
    </w:p>
    <w:p w14:paraId="317E7091" w14:textId="77777777" w:rsidR="00B5424F" w:rsidRPr="00B5424F" w:rsidRDefault="00B5424F" w:rsidP="00B5424F">
      <w:pPr>
        <w:spacing w:line="360" w:lineRule="auto"/>
        <w:rPr>
          <w:rFonts w:ascii="宋体" w:eastAsia="宋体" w:hAnsi="宋体" w:cs="Times New Roman" w:hint="eastAsia"/>
          <w:sz w:val="24"/>
          <w:szCs w:val="24"/>
        </w:rPr>
      </w:pPr>
      <w:r w:rsidRPr="00B5424F">
        <w:rPr>
          <w:rFonts w:ascii="宋体" w:eastAsia="宋体" w:hAnsi="宋体" w:cs="Times New Roman" w:hint="eastAsia"/>
          <w:sz w:val="24"/>
          <w:szCs w:val="24"/>
        </w:rPr>
        <w:t>传  真：</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 xml:space="preserve">          传  真：</w:t>
      </w:r>
      <w:r w:rsidRPr="00B5424F">
        <w:rPr>
          <w:rFonts w:ascii="宋体" w:eastAsia="宋体" w:hAnsi="宋体" w:cs="Times New Roman" w:hint="eastAsia"/>
          <w:sz w:val="24"/>
          <w:szCs w:val="24"/>
          <w:u w:val="single"/>
        </w:rPr>
        <w:t xml:space="preserve">     </w:t>
      </w:r>
    </w:p>
    <w:p w14:paraId="5AB12711" w14:textId="77777777" w:rsidR="00B5424F" w:rsidRPr="00B5424F" w:rsidRDefault="00B5424F" w:rsidP="00B5424F">
      <w:pPr>
        <w:spacing w:line="360" w:lineRule="auto"/>
        <w:rPr>
          <w:rFonts w:ascii="宋体" w:eastAsia="宋体" w:hAnsi="宋体" w:cs="Times New Roman" w:hint="eastAsia"/>
          <w:sz w:val="24"/>
          <w:szCs w:val="24"/>
        </w:rPr>
      </w:pPr>
      <w:r w:rsidRPr="00B5424F">
        <w:rPr>
          <w:rFonts w:ascii="宋体" w:eastAsia="宋体" w:hAnsi="宋体" w:cs="Times New Roman" w:hint="eastAsia"/>
          <w:sz w:val="24"/>
          <w:szCs w:val="24"/>
        </w:rPr>
        <w:t>电子信箱：</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 xml:space="preserve">          电子信箱：</w:t>
      </w:r>
      <w:r w:rsidRPr="00B5424F">
        <w:rPr>
          <w:rFonts w:ascii="宋体" w:eastAsia="宋体" w:hAnsi="宋体" w:cs="Times New Roman" w:hint="eastAsia"/>
          <w:sz w:val="24"/>
          <w:szCs w:val="24"/>
          <w:u w:val="single"/>
        </w:rPr>
        <w:t xml:space="preserve">   </w:t>
      </w:r>
    </w:p>
    <w:p w14:paraId="5934A073" w14:textId="77777777" w:rsidR="00B5424F" w:rsidRPr="00B5424F" w:rsidRDefault="00B5424F" w:rsidP="00B5424F">
      <w:pPr>
        <w:spacing w:line="360" w:lineRule="auto"/>
        <w:rPr>
          <w:rFonts w:ascii="宋体" w:eastAsia="宋体" w:hAnsi="宋体" w:cs="Times New Roman" w:hint="eastAsia"/>
          <w:sz w:val="24"/>
          <w:szCs w:val="24"/>
        </w:rPr>
      </w:pPr>
      <w:r w:rsidRPr="00B5424F">
        <w:rPr>
          <w:rFonts w:ascii="宋体" w:eastAsia="宋体" w:hAnsi="宋体" w:cs="Times New Roman" w:hint="eastAsia"/>
          <w:sz w:val="24"/>
          <w:szCs w:val="24"/>
        </w:rPr>
        <w:t>开户银行：</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 xml:space="preserve">          开户银行：</w:t>
      </w:r>
      <w:r w:rsidRPr="00B5424F">
        <w:rPr>
          <w:rFonts w:ascii="宋体" w:eastAsia="宋体" w:hAnsi="宋体" w:cs="Times New Roman" w:hint="eastAsia"/>
          <w:sz w:val="24"/>
          <w:szCs w:val="24"/>
          <w:u w:val="single"/>
        </w:rPr>
        <w:t xml:space="preserve">   </w:t>
      </w:r>
    </w:p>
    <w:p w14:paraId="52FC3D7C" w14:textId="77777777" w:rsidR="00B5424F" w:rsidRPr="00B5424F" w:rsidRDefault="00B5424F" w:rsidP="00B5424F">
      <w:pPr>
        <w:spacing w:line="360" w:lineRule="auto"/>
        <w:rPr>
          <w:rFonts w:ascii="宋体" w:eastAsia="宋体" w:hAnsi="宋体" w:cs="Times New Roman" w:hint="eastAsia"/>
          <w:sz w:val="24"/>
          <w:szCs w:val="24"/>
        </w:rPr>
      </w:pPr>
      <w:r w:rsidRPr="00B5424F">
        <w:rPr>
          <w:rFonts w:ascii="宋体" w:eastAsia="宋体" w:hAnsi="宋体" w:cs="Times New Roman" w:hint="eastAsia"/>
          <w:sz w:val="24"/>
          <w:szCs w:val="24"/>
        </w:rPr>
        <w:t xml:space="preserve">        </w:t>
      </w:r>
    </w:p>
    <w:p w14:paraId="31CF927E" w14:textId="77777777" w:rsidR="00B5424F" w:rsidRPr="00B5424F" w:rsidRDefault="00B5424F" w:rsidP="00B5424F">
      <w:pPr>
        <w:spacing w:line="360" w:lineRule="auto"/>
        <w:ind w:firstLineChars="270" w:firstLine="648"/>
        <w:rPr>
          <w:rFonts w:ascii="宋体" w:eastAsia="宋体" w:hAnsi="宋体" w:cs="Times New Roman" w:hint="eastAsia"/>
          <w:sz w:val="24"/>
          <w:szCs w:val="24"/>
        </w:rPr>
      </w:pPr>
    </w:p>
    <w:p w14:paraId="0333BA74" w14:textId="77777777" w:rsidR="00B5424F" w:rsidRPr="00B5424F" w:rsidRDefault="00B5424F" w:rsidP="00B5424F">
      <w:pPr>
        <w:keepNext/>
        <w:keepLines/>
        <w:spacing w:before="120" w:after="260" w:line="415" w:lineRule="auto"/>
        <w:outlineLvl w:val="1"/>
        <w:rPr>
          <w:rFonts w:ascii="宋体" w:eastAsia="宋体" w:hAnsi="宋体" w:cs="Times New Roman" w:hint="eastAsia"/>
          <w:b/>
          <w:bCs/>
          <w:sz w:val="32"/>
          <w:szCs w:val="32"/>
        </w:rPr>
      </w:pPr>
      <w:r w:rsidRPr="00B5424F">
        <w:rPr>
          <w:rFonts w:ascii="宋体" w:eastAsia="等线 Light" w:hAnsi="宋体" w:cs="Times New Roman" w:hint="eastAsia"/>
          <w:kern w:val="0"/>
          <w:sz w:val="24"/>
          <w:szCs w:val="32"/>
        </w:rPr>
        <w:br w:type="page"/>
      </w:r>
      <w:bookmarkStart w:id="14" w:name="_Toc2181737"/>
      <w:bookmarkStart w:id="15" w:name="_Toc101713541"/>
      <w:bookmarkStart w:id="16" w:name="_Toc103872132"/>
      <w:bookmarkStart w:id="17" w:name="_Toc137628671"/>
      <w:bookmarkStart w:id="18" w:name="_Toc140753608"/>
      <w:r w:rsidRPr="00B5424F">
        <w:rPr>
          <w:rFonts w:ascii="宋体" w:eastAsia="宋体" w:hAnsi="宋体" w:cs="Times New Roman" w:hint="eastAsia"/>
          <w:b/>
          <w:bCs/>
          <w:sz w:val="32"/>
          <w:szCs w:val="32"/>
        </w:rPr>
        <w:lastRenderedPageBreak/>
        <w:t xml:space="preserve">第二部分 </w:t>
      </w:r>
      <w:bookmarkEnd w:id="14"/>
      <w:bookmarkEnd w:id="15"/>
      <w:bookmarkEnd w:id="16"/>
      <w:bookmarkEnd w:id="17"/>
      <w:r w:rsidRPr="00B5424F">
        <w:rPr>
          <w:rFonts w:ascii="宋体" w:eastAsia="宋体" w:hAnsi="宋体" w:cs="Times New Roman" w:hint="eastAsia"/>
          <w:b/>
          <w:bCs/>
          <w:sz w:val="32"/>
          <w:szCs w:val="32"/>
        </w:rPr>
        <w:t>通用合同条款</w:t>
      </w:r>
      <w:bookmarkEnd w:id="18"/>
    </w:p>
    <w:p w14:paraId="72849CF9" w14:textId="77777777" w:rsidR="00B5424F" w:rsidRPr="00B5424F" w:rsidRDefault="00B5424F" w:rsidP="00B5424F">
      <w:pPr>
        <w:spacing w:line="336" w:lineRule="auto"/>
        <w:ind w:firstLineChars="270" w:firstLine="648"/>
        <w:rPr>
          <w:rFonts w:ascii="宋体" w:eastAsia="宋体" w:hAnsi="宋体" w:cs="Times New Roman" w:hint="eastAsia"/>
          <w:sz w:val="24"/>
          <w:szCs w:val="24"/>
        </w:rPr>
      </w:pPr>
      <w:bookmarkStart w:id="19" w:name="_Toc92208976"/>
      <w:bookmarkStart w:id="20" w:name="_Toc92207764"/>
      <w:bookmarkStart w:id="21" w:name="_Toc131417882"/>
      <w:bookmarkStart w:id="22" w:name="_Toc131418790"/>
      <w:bookmarkStart w:id="23" w:name="_Toc302816266"/>
      <w:bookmarkStart w:id="24" w:name="_Toc131418571"/>
      <w:bookmarkStart w:id="25" w:name="_Toc131418887"/>
      <w:bookmarkStart w:id="26" w:name="_Toc131473101"/>
      <w:bookmarkStart w:id="27" w:name="_Toc435453714"/>
      <w:bookmarkStart w:id="28" w:name="_Toc132163103"/>
      <w:bookmarkStart w:id="29" w:name="_Toc2181749"/>
      <w:bookmarkStart w:id="30" w:name="_Toc101713542"/>
      <w:bookmarkStart w:id="31" w:name="_Toc103872133"/>
      <w:bookmarkStart w:id="32" w:name="_Toc137628672"/>
      <w:r w:rsidRPr="00B5424F">
        <w:rPr>
          <w:rFonts w:ascii="宋体" w:eastAsia="宋体" w:hAnsi="宋体" w:cs="Times New Roman" w:hint="eastAsia"/>
          <w:sz w:val="24"/>
          <w:szCs w:val="24"/>
        </w:rPr>
        <w:t>详见《建设工程施工合同（示范文本）》（GF-2017-0201）</w:t>
      </w:r>
    </w:p>
    <w:p w14:paraId="6486FC6F" w14:textId="77777777" w:rsidR="00B5424F" w:rsidRPr="00B5424F" w:rsidRDefault="00B5424F" w:rsidP="00B5424F">
      <w:pPr>
        <w:spacing w:line="336" w:lineRule="auto"/>
        <w:ind w:firstLineChars="270" w:firstLine="648"/>
        <w:rPr>
          <w:rFonts w:ascii="宋体" w:eastAsia="宋体" w:hAnsi="宋体" w:cs="Times New Roman" w:hint="eastAsia"/>
          <w:sz w:val="24"/>
          <w:szCs w:val="24"/>
        </w:rPr>
      </w:pPr>
      <w:r w:rsidRPr="00B5424F">
        <w:rPr>
          <w:rFonts w:ascii="宋体" w:eastAsia="宋体" w:hAnsi="宋体" w:cs="Times New Roman" w:hint="eastAsia"/>
          <w:kern w:val="0"/>
          <w:sz w:val="24"/>
          <w:szCs w:val="24"/>
        </w:rPr>
        <w:br w:type="page"/>
      </w:r>
    </w:p>
    <w:p w14:paraId="298F2889" w14:textId="77777777" w:rsidR="00B5424F" w:rsidRPr="00B5424F" w:rsidRDefault="00B5424F" w:rsidP="00B5424F">
      <w:pPr>
        <w:keepNext/>
        <w:keepLines/>
        <w:spacing w:before="120" w:after="260" w:line="415" w:lineRule="auto"/>
        <w:outlineLvl w:val="1"/>
        <w:rPr>
          <w:rFonts w:ascii="宋体" w:eastAsia="宋体" w:hAnsi="宋体" w:cs="Times New Roman" w:hint="eastAsia"/>
          <w:b/>
          <w:bCs/>
          <w:sz w:val="32"/>
          <w:szCs w:val="32"/>
        </w:rPr>
      </w:pPr>
      <w:bookmarkStart w:id="33" w:name="_Toc140753609"/>
      <w:r w:rsidRPr="00B5424F">
        <w:rPr>
          <w:rFonts w:ascii="宋体" w:eastAsia="宋体" w:hAnsi="宋体" w:cs="Times New Roman" w:hint="eastAsia"/>
          <w:b/>
          <w:bCs/>
          <w:sz w:val="32"/>
          <w:szCs w:val="32"/>
        </w:rPr>
        <w:lastRenderedPageBreak/>
        <w:t xml:space="preserve">第三部分 </w:t>
      </w:r>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B5424F">
        <w:rPr>
          <w:rFonts w:ascii="宋体" w:eastAsia="宋体" w:hAnsi="宋体" w:cs="Times New Roman" w:hint="eastAsia"/>
          <w:b/>
          <w:bCs/>
          <w:sz w:val="32"/>
          <w:szCs w:val="32"/>
        </w:rPr>
        <w:t>专用合同条款</w:t>
      </w:r>
      <w:bookmarkEnd w:id="33"/>
    </w:p>
    <w:p w14:paraId="7412CD0F"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34" w:name="_Toc523216884"/>
      <w:bookmarkStart w:id="35" w:name="_Toc351203633"/>
      <w:r w:rsidRPr="00B5424F">
        <w:rPr>
          <w:rFonts w:ascii="宋体" w:eastAsia="宋体" w:hAnsi="宋体" w:cs="Times New Roman" w:hint="eastAsia"/>
          <w:bCs/>
          <w:sz w:val="32"/>
          <w:szCs w:val="32"/>
        </w:rPr>
        <w:t>1</w:t>
      </w:r>
      <w:bookmarkStart w:id="36" w:name="_Toc297120456"/>
      <w:bookmarkStart w:id="37" w:name="_Toc297048342"/>
      <w:bookmarkStart w:id="38" w:name="_Toc296944495"/>
      <w:bookmarkStart w:id="39" w:name="_Toc296891196"/>
      <w:bookmarkStart w:id="40" w:name="_Toc296890984"/>
      <w:bookmarkStart w:id="41" w:name="_Toc296503156"/>
      <w:bookmarkStart w:id="42" w:name="_Toc296347155"/>
      <w:bookmarkStart w:id="43" w:name="_Toc296346657"/>
      <w:bookmarkStart w:id="44" w:name="_Toc292559866"/>
      <w:bookmarkStart w:id="45" w:name="_Toc292559361"/>
      <w:r w:rsidRPr="00B5424F">
        <w:rPr>
          <w:rFonts w:ascii="宋体" w:eastAsia="宋体" w:hAnsi="宋体" w:cs="Times New Roman" w:hint="eastAsia"/>
          <w:bCs/>
          <w:sz w:val="32"/>
          <w:szCs w:val="32"/>
        </w:rPr>
        <w:t>. 一般约定</w:t>
      </w:r>
      <w:bookmarkEnd w:id="34"/>
      <w:bookmarkEnd w:id="35"/>
    </w:p>
    <w:bookmarkEnd w:id="36"/>
    <w:bookmarkEnd w:id="37"/>
    <w:bookmarkEnd w:id="38"/>
    <w:bookmarkEnd w:id="39"/>
    <w:bookmarkEnd w:id="40"/>
    <w:bookmarkEnd w:id="41"/>
    <w:bookmarkEnd w:id="42"/>
    <w:bookmarkEnd w:id="43"/>
    <w:bookmarkEnd w:id="44"/>
    <w:bookmarkEnd w:id="45"/>
    <w:p w14:paraId="1051A89F"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1.1 词语定义</w:t>
      </w:r>
    </w:p>
    <w:p w14:paraId="27BE8C18" w14:textId="77777777" w:rsidR="00B5424F" w:rsidRPr="00B5424F" w:rsidRDefault="00B5424F" w:rsidP="00B5424F">
      <w:pPr>
        <w:spacing w:line="360" w:lineRule="auto"/>
        <w:ind w:firstLineChars="200" w:firstLine="480"/>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1.1.1合同</w:t>
      </w:r>
    </w:p>
    <w:p w14:paraId="54112E43"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kern w:val="0"/>
          <w:sz w:val="24"/>
          <w:szCs w:val="24"/>
        </w:rPr>
        <w:t>1.1.1.10其他合同文件包括：</w:t>
      </w:r>
      <w:r w:rsidRPr="00B5424F">
        <w:rPr>
          <w:rFonts w:ascii="宋体" w:eastAsia="宋体" w:hAnsi="宋体" w:cs="Times New Roman" w:hint="eastAsia"/>
          <w:b/>
          <w:kern w:val="0"/>
          <w:sz w:val="24"/>
          <w:szCs w:val="24"/>
          <w:u w:val="single"/>
        </w:rPr>
        <w:t>本合同中（1）协议条款；</w:t>
      </w:r>
      <w:r w:rsidRPr="00B5424F">
        <w:rPr>
          <w:rFonts w:ascii="宋体" w:eastAsia="宋体" w:hAnsi="宋体" w:cs="Times New Roman" w:hint="eastAsia"/>
          <w:b/>
          <w:sz w:val="24"/>
          <w:szCs w:val="24"/>
          <w:u w:val="single"/>
        </w:rPr>
        <w:fldChar w:fldCharType="begin"/>
      </w:r>
      <w:r w:rsidRPr="00B5424F">
        <w:rPr>
          <w:rFonts w:ascii="宋体" w:eastAsia="宋体" w:hAnsi="宋体" w:cs="Times New Roman" w:hint="eastAsia"/>
          <w:b/>
          <w:sz w:val="24"/>
          <w:szCs w:val="24"/>
          <w:u w:val="single"/>
        </w:rPr>
        <w:instrText xml:space="preserve"> = 2 \* GB2 </w:instrText>
      </w:r>
      <w:r w:rsidRPr="00B5424F">
        <w:rPr>
          <w:rFonts w:ascii="宋体" w:eastAsia="宋体" w:hAnsi="宋体" w:cs="Times New Roman" w:hint="eastAsia"/>
          <w:b/>
          <w:sz w:val="24"/>
          <w:szCs w:val="24"/>
          <w:u w:val="single"/>
        </w:rPr>
        <w:fldChar w:fldCharType="separate"/>
      </w:r>
      <w:r w:rsidRPr="00B5424F">
        <w:rPr>
          <w:rFonts w:ascii="宋体" w:eastAsia="宋体" w:hAnsi="宋体" w:cs="Times New Roman" w:hint="eastAsia"/>
          <w:b/>
          <w:sz w:val="24"/>
          <w:szCs w:val="24"/>
          <w:u w:val="single"/>
        </w:rPr>
        <w:t>⑵</w:t>
      </w:r>
      <w:r w:rsidRPr="00B5424F">
        <w:rPr>
          <w:rFonts w:ascii="宋体" w:eastAsia="宋体" w:hAnsi="宋体" w:cs="Times New Roman" w:hint="eastAsia"/>
          <w:b/>
          <w:sz w:val="24"/>
          <w:szCs w:val="24"/>
          <w:u w:val="single"/>
        </w:rPr>
        <w:fldChar w:fldCharType="end"/>
      </w:r>
      <w:r w:rsidRPr="00B5424F">
        <w:rPr>
          <w:rFonts w:ascii="宋体" w:eastAsia="宋体" w:hAnsi="宋体" w:cs="Times New Roman" w:hint="eastAsia"/>
          <w:b/>
          <w:sz w:val="24"/>
          <w:szCs w:val="24"/>
          <w:u w:val="single"/>
        </w:rPr>
        <w:t>专用条款；</w:t>
      </w:r>
      <w:r w:rsidRPr="00B5424F">
        <w:rPr>
          <w:rFonts w:ascii="宋体" w:eastAsia="宋体" w:hAnsi="宋体" w:cs="Times New Roman" w:hint="eastAsia"/>
          <w:b/>
          <w:sz w:val="24"/>
          <w:szCs w:val="24"/>
          <w:u w:val="single"/>
        </w:rPr>
        <w:fldChar w:fldCharType="begin"/>
      </w:r>
      <w:r w:rsidRPr="00B5424F">
        <w:rPr>
          <w:rFonts w:ascii="宋体" w:eastAsia="宋体" w:hAnsi="宋体" w:cs="Times New Roman" w:hint="eastAsia"/>
          <w:b/>
          <w:sz w:val="24"/>
          <w:szCs w:val="24"/>
          <w:u w:val="single"/>
        </w:rPr>
        <w:instrText xml:space="preserve"> = 3 \* GB2 </w:instrText>
      </w:r>
      <w:r w:rsidRPr="00B5424F">
        <w:rPr>
          <w:rFonts w:ascii="宋体" w:eastAsia="宋体" w:hAnsi="宋体" w:cs="Times New Roman" w:hint="eastAsia"/>
          <w:b/>
          <w:sz w:val="24"/>
          <w:szCs w:val="24"/>
          <w:u w:val="single"/>
        </w:rPr>
        <w:fldChar w:fldCharType="separate"/>
      </w:r>
      <w:r w:rsidRPr="00B5424F">
        <w:rPr>
          <w:rFonts w:ascii="宋体" w:eastAsia="宋体" w:hAnsi="宋体" w:cs="Times New Roman" w:hint="eastAsia"/>
          <w:b/>
          <w:sz w:val="24"/>
          <w:szCs w:val="24"/>
          <w:u w:val="single"/>
        </w:rPr>
        <w:t>⑶</w:t>
      </w:r>
      <w:r w:rsidRPr="00B5424F">
        <w:rPr>
          <w:rFonts w:ascii="宋体" w:eastAsia="宋体" w:hAnsi="宋体" w:cs="Times New Roman" w:hint="eastAsia"/>
          <w:b/>
          <w:sz w:val="24"/>
          <w:szCs w:val="24"/>
          <w:u w:val="single"/>
        </w:rPr>
        <w:fldChar w:fldCharType="end"/>
      </w:r>
      <w:r w:rsidRPr="00B5424F">
        <w:rPr>
          <w:rFonts w:ascii="宋体" w:eastAsia="宋体" w:hAnsi="宋体" w:cs="Times New Roman" w:hint="eastAsia"/>
          <w:b/>
          <w:sz w:val="24"/>
          <w:szCs w:val="24"/>
          <w:u w:val="single"/>
        </w:rPr>
        <w:t>补充协议书；（4）招标文件、答疑纪要及工程量清单、施工设计图纸；（5）投标书、工程量清单报价单及其附件；（6）变更、签证、 有关项目的问题处理文件，建设单位的有关通知书；（7）通用条款；（8）标准、规范及有关技术文件</w:t>
      </w:r>
      <w:r w:rsidRPr="00B5424F">
        <w:rPr>
          <w:rFonts w:ascii="宋体" w:eastAsia="宋体" w:hAnsi="宋体" w:cs="Times New Roman" w:hint="eastAsia"/>
          <w:sz w:val="24"/>
          <w:szCs w:val="24"/>
        </w:rPr>
        <w:t>。</w:t>
      </w:r>
    </w:p>
    <w:p w14:paraId="3228AD5D"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1.1.2 合同当事人及其他相关方</w:t>
      </w:r>
    </w:p>
    <w:p w14:paraId="5D8F8746"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1.1.2.4监理人：</w:t>
      </w:r>
    </w:p>
    <w:p w14:paraId="66457500"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名    称：</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11A66269"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资质类别和等级：</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371A0EB7"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联系电话：</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7DB361A3"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电子信箱：</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65B59E47"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通信地址：</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0385F193"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1.1.2.5 设计人：</w:t>
      </w:r>
    </w:p>
    <w:p w14:paraId="44913778"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名    称：</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1209D0BC"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资质类别和等级：</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1D99837B"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联系电话：</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2555CE97"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电子信箱：</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67E34694"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通信地址：</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15177FCC"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1.1.3 工程和设备</w:t>
      </w:r>
    </w:p>
    <w:p w14:paraId="418E7B64"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1.1.3.7 作为施工现场组成部分的其他场所包括：</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122093B5"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1.1.3.9 永久占地包括：</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06CF3B35"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kern w:val="0"/>
          <w:sz w:val="24"/>
          <w:szCs w:val="24"/>
        </w:rPr>
        <w:t>1.1.3.10 临时占地包括：</w:t>
      </w:r>
      <w:r w:rsidRPr="00B5424F">
        <w:rPr>
          <w:rFonts w:ascii="宋体" w:eastAsia="宋体" w:hAnsi="宋体" w:cs="Times New Roman" w:hint="eastAsia"/>
          <w:b/>
          <w:kern w:val="0"/>
          <w:sz w:val="24"/>
          <w:szCs w:val="24"/>
          <w:u w:val="single"/>
        </w:rPr>
        <w:t>施工时的临时设施占地及材料堆积，施工机械占地</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571F196C"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 xml:space="preserve">1.3法律 </w:t>
      </w:r>
    </w:p>
    <w:p w14:paraId="4B388963" w14:textId="50C228D5" w:rsidR="00B5424F" w:rsidRPr="00B5424F" w:rsidRDefault="00B5424F" w:rsidP="00B5424F">
      <w:pPr>
        <w:autoSpaceDE w:val="0"/>
        <w:autoSpaceDN w:val="0"/>
        <w:adjustRightInd w:val="0"/>
        <w:spacing w:line="360" w:lineRule="auto"/>
        <w:ind w:leftChars="284" w:left="596"/>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适用于合同的其他规范性文件：</w:t>
      </w:r>
      <w:r w:rsidRPr="00B5424F">
        <w:rPr>
          <w:rFonts w:ascii="宋体" w:eastAsia="宋体" w:hAnsi="宋体" w:cs="Times New Roman" w:hint="eastAsia"/>
          <w:b/>
          <w:sz w:val="24"/>
          <w:szCs w:val="24"/>
          <w:u w:val="single"/>
        </w:rPr>
        <w:t>国家现行有关环保、水污染防治工程的法律、法规、规范和标准及地方行业有关规定</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52FB85A9"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lastRenderedPageBreak/>
        <w:t>1.4 标准和规范</w:t>
      </w:r>
    </w:p>
    <w:p w14:paraId="3A146A04" w14:textId="43A54414" w:rsidR="00B5424F" w:rsidRPr="00B5424F" w:rsidRDefault="00B5424F" w:rsidP="00B5424F">
      <w:pPr>
        <w:autoSpaceDE w:val="0"/>
        <w:autoSpaceDN w:val="0"/>
        <w:adjustRightInd w:val="0"/>
        <w:spacing w:line="360" w:lineRule="auto"/>
        <w:ind w:leftChars="256" w:left="567" w:hangingChars="12" w:hanging="29"/>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1.4.1适用于工程的标准规范包括：</w:t>
      </w:r>
      <w:r w:rsidRPr="00B5424F">
        <w:rPr>
          <w:rFonts w:ascii="宋体" w:eastAsia="宋体" w:hAnsi="宋体" w:cs="Times New Roman" w:hint="eastAsia"/>
          <w:b/>
          <w:sz w:val="24"/>
          <w:szCs w:val="24"/>
          <w:u w:val="single"/>
        </w:rPr>
        <w:t>国家现行有关房屋环保、水污染防治工程的法律、法规、规范和标准及地方行业有关规定</w:t>
      </w:r>
      <w:r w:rsidRPr="00B5424F">
        <w:rPr>
          <w:rFonts w:ascii="宋体" w:eastAsia="宋体" w:hAnsi="宋体" w:cs="Times New Roman" w:hint="eastAsia"/>
          <w:sz w:val="24"/>
          <w:szCs w:val="24"/>
        </w:rPr>
        <w:t>。</w:t>
      </w:r>
    </w:p>
    <w:p w14:paraId="3C33F13F" w14:textId="77777777" w:rsidR="00B5424F" w:rsidRPr="00B5424F" w:rsidRDefault="00B5424F" w:rsidP="00B5424F">
      <w:pPr>
        <w:spacing w:line="360" w:lineRule="auto"/>
        <w:ind w:firstLineChars="200" w:firstLine="480"/>
        <w:rPr>
          <w:rFonts w:ascii="宋体" w:eastAsia="宋体" w:hAnsi="宋体" w:cs="Times New Roman" w:hint="eastAsia"/>
          <w:kern w:val="0"/>
          <w:sz w:val="24"/>
          <w:szCs w:val="24"/>
        </w:rPr>
      </w:pPr>
      <w:r w:rsidRPr="00B5424F">
        <w:rPr>
          <w:rFonts w:ascii="宋体" w:eastAsia="宋体" w:hAnsi="宋体" w:cs="Times New Roman" w:hint="eastAsia"/>
          <w:kern w:val="0"/>
          <w:sz w:val="24"/>
          <w:szCs w:val="24"/>
        </w:rPr>
        <w:t>1.4.2 发包人提供国外标准、规范的名称：</w:t>
      </w:r>
      <w:r w:rsidRPr="00B5424F">
        <w:rPr>
          <w:rFonts w:ascii="宋体" w:eastAsia="宋体" w:hAnsi="宋体" w:cs="Times New Roman" w:hint="eastAsia"/>
          <w:kern w:val="0"/>
          <w:sz w:val="24"/>
          <w:szCs w:val="24"/>
          <w:u w:val="single"/>
        </w:rPr>
        <w:t xml:space="preserve">     无       </w:t>
      </w:r>
      <w:r w:rsidRPr="00B5424F">
        <w:rPr>
          <w:rFonts w:ascii="宋体" w:eastAsia="宋体" w:hAnsi="宋体" w:cs="Times New Roman" w:hint="eastAsia"/>
          <w:kern w:val="0"/>
          <w:sz w:val="24"/>
          <w:szCs w:val="24"/>
        </w:rPr>
        <w:t>；</w:t>
      </w:r>
    </w:p>
    <w:p w14:paraId="2FBAD6E7" w14:textId="77777777" w:rsidR="00B5424F" w:rsidRPr="00B5424F" w:rsidRDefault="00B5424F" w:rsidP="00B5424F">
      <w:pPr>
        <w:spacing w:line="360" w:lineRule="auto"/>
        <w:ind w:firstLineChars="200" w:firstLine="480"/>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发包人提供国外标准、规范的份数：</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b/>
          <w:kern w:val="0"/>
          <w:sz w:val="24"/>
          <w:szCs w:val="24"/>
          <w:u w:val="single"/>
        </w:rPr>
        <w:t>无</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2DD32DAB"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kern w:val="0"/>
          <w:sz w:val="24"/>
          <w:szCs w:val="24"/>
        </w:rPr>
        <w:t>发包人提供国外标准、规范的名称：</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b/>
          <w:kern w:val="0"/>
          <w:sz w:val="24"/>
          <w:szCs w:val="24"/>
          <w:u w:val="single"/>
        </w:rPr>
        <w:t>无</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198BB31E"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1.4.3发包人对工程的技术标准和功能要求的特殊要求</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1F635001"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1.5 合同文件的优先顺序</w:t>
      </w:r>
    </w:p>
    <w:p w14:paraId="4001027E"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合同文件组成及优先顺序为：</w:t>
      </w:r>
      <w:r w:rsidRPr="00B5424F">
        <w:rPr>
          <w:rFonts w:ascii="宋体" w:eastAsia="宋体" w:hAnsi="宋体" w:cs="Times New Roman" w:hint="eastAsia"/>
          <w:b/>
          <w:bCs/>
          <w:sz w:val="24"/>
          <w:szCs w:val="24"/>
          <w:u w:val="single"/>
        </w:rPr>
        <w:t>执行合同文件构成顺序</w:t>
      </w:r>
      <w:r w:rsidRPr="00B5424F">
        <w:rPr>
          <w:rFonts w:ascii="宋体" w:eastAsia="宋体" w:hAnsi="宋体" w:cs="Times New Roman" w:hint="eastAsia"/>
          <w:sz w:val="24"/>
          <w:szCs w:val="24"/>
        </w:rPr>
        <w:t>。</w:t>
      </w:r>
    </w:p>
    <w:p w14:paraId="01C9643C"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1.6 图纸和承包人文件</w:t>
      </w:r>
      <w:r w:rsidRPr="00B5424F">
        <w:rPr>
          <w:rFonts w:ascii="宋体" w:eastAsia="宋体" w:hAnsi="宋体" w:cs="Times New Roman" w:hint="eastAsia"/>
          <w:b/>
          <w:kern w:val="0"/>
          <w:sz w:val="24"/>
          <w:szCs w:val="24"/>
        </w:rPr>
        <w:tab/>
      </w:r>
    </w:p>
    <w:p w14:paraId="2616F7B6"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1.6.1 图纸的提供</w:t>
      </w:r>
    </w:p>
    <w:p w14:paraId="5A29D783"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发包人向承包人提供图纸的期限：</w:t>
      </w:r>
      <w:r w:rsidRPr="00B5424F">
        <w:rPr>
          <w:rFonts w:ascii="宋体" w:eastAsia="宋体" w:hAnsi="宋体" w:cs="Times New Roman" w:hint="eastAsia"/>
          <w:b/>
          <w:sz w:val="24"/>
          <w:szCs w:val="24"/>
          <w:u w:val="single"/>
        </w:rPr>
        <w:t>开工前七日</w:t>
      </w:r>
      <w:r w:rsidRPr="00B5424F">
        <w:rPr>
          <w:rFonts w:ascii="宋体" w:eastAsia="宋体" w:hAnsi="宋体" w:cs="Times New Roman" w:hint="eastAsia"/>
          <w:sz w:val="24"/>
          <w:szCs w:val="24"/>
        </w:rPr>
        <w:t>；</w:t>
      </w:r>
    </w:p>
    <w:p w14:paraId="123D97A1"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发包人向承包人提供图纸的数量：</w:t>
      </w:r>
      <w:r w:rsidRPr="00B5424F">
        <w:rPr>
          <w:rFonts w:ascii="宋体" w:eastAsia="宋体" w:hAnsi="宋体" w:cs="Times New Roman" w:hint="eastAsia"/>
          <w:b/>
          <w:sz w:val="24"/>
          <w:szCs w:val="24"/>
          <w:u w:val="single"/>
        </w:rPr>
        <w:t xml:space="preserve"> 5套（其中3套为竣工图）</w:t>
      </w:r>
      <w:r w:rsidRPr="00B5424F">
        <w:rPr>
          <w:rFonts w:ascii="宋体" w:eastAsia="宋体" w:hAnsi="宋体" w:cs="Times New Roman" w:hint="eastAsia"/>
          <w:sz w:val="24"/>
          <w:szCs w:val="24"/>
        </w:rPr>
        <w:t>；</w:t>
      </w:r>
    </w:p>
    <w:p w14:paraId="5FEEC990"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发包人向承包人提供图纸的内容：</w:t>
      </w:r>
      <w:r w:rsidRPr="00B5424F">
        <w:rPr>
          <w:rFonts w:ascii="宋体" w:eastAsia="宋体" w:hAnsi="宋体" w:cs="宋体" w:hint="eastAsia"/>
          <w:b/>
          <w:sz w:val="24"/>
          <w:szCs w:val="24"/>
          <w:u w:val="single"/>
        </w:rPr>
        <w:t>招标时的需开工所用施工图</w:t>
      </w:r>
      <w:r w:rsidRPr="00B5424F">
        <w:rPr>
          <w:rFonts w:ascii="宋体" w:eastAsia="宋体" w:hAnsi="宋体" w:cs="Times New Roman" w:hint="eastAsia"/>
          <w:sz w:val="24"/>
          <w:szCs w:val="24"/>
        </w:rPr>
        <w:t>。</w:t>
      </w:r>
    </w:p>
    <w:p w14:paraId="66B77D7D"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1.6.4 承包人文件</w:t>
      </w:r>
    </w:p>
    <w:p w14:paraId="0AEFD669" w14:textId="36317ECB" w:rsidR="00B5424F" w:rsidRPr="00B5424F" w:rsidRDefault="00B5424F" w:rsidP="00B5424F">
      <w:pPr>
        <w:spacing w:line="360" w:lineRule="auto"/>
        <w:ind w:leftChars="284" w:left="596"/>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需要由承包人提供的文件，包括：</w:t>
      </w:r>
      <w:r w:rsidRPr="00B5424F">
        <w:rPr>
          <w:rFonts w:ascii="宋体" w:eastAsia="宋体" w:hAnsi="宋体" w:cs="Times New Roman" w:hint="eastAsia"/>
          <w:b/>
          <w:sz w:val="24"/>
          <w:szCs w:val="24"/>
          <w:u w:val="single"/>
        </w:rPr>
        <w:t>施工组织设计、项目施工中的各专项施工方案、项目部组成人员及人员资格证件、岗位证书、机械进场检验合格证书</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2E012F58"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承包人提供的文件的期限为：</w:t>
      </w:r>
      <w:r w:rsidRPr="00B5424F">
        <w:rPr>
          <w:rFonts w:ascii="宋体" w:eastAsia="宋体" w:hAnsi="宋体" w:cs="Times New Roman" w:hint="eastAsia"/>
          <w:b/>
          <w:sz w:val="24"/>
          <w:szCs w:val="24"/>
          <w:u w:val="single"/>
        </w:rPr>
        <w:t>开工前七天</w:t>
      </w:r>
      <w:r w:rsidRPr="00B5424F">
        <w:rPr>
          <w:rFonts w:ascii="宋体" w:eastAsia="宋体" w:hAnsi="宋体" w:cs="Times New Roman" w:hint="eastAsia"/>
          <w:sz w:val="24"/>
          <w:szCs w:val="24"/>
        </w:rPr>
        <w:t>；</w:t>
      </w:r>
    </w:p>
    <w:p w14:paraId="7E821B75"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承包人提供的文件的数量为：</w:t>
      </w:r>
      <w:r w:rsidRPr="00B5424F">
        <w:rPr>
          <w:rFonts w:ascii="宋体" w:eastAsia="宋体" w:hAnsi="宋体" w:cs="Times New Roman" w:hint="eastAsia"/>
          <w:b/>
          <w:sz w:val="24"/>
          <w:szCs w:val="24"/>
          <w:u w:val="single"/>
        </w:rPr>
        <w:t>三套</w:t>
      </w:r>
      <w:r w:rsidRPr="00B5424F">
        <w:rPr>
          <w:rFonts w:ascii="宋体" w:eastAsia="宋体" w:hAnsi="宋体" w:cs="Times New Roman" w:hint="eastAsia"/>
          <w:sz w:val="24"/>
          <w:szCs w:val="24"/>
        </w:rPr>
        <w:t>；</w:t>
      </w:r>
    </w:p>
    <w:p w14:paraId="60644533"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承包人提供的文件的形式为：</w:t>
      </w:r>
      <w:r w:rsidRPr="00B5424F">
        <w:rPr>
          <w:rFonts w:ascii="宋体" w:eastAsia="宋体" w:hAnsi="宋体" w:cs="Times New Roman" w:hint="eastAsia"/>
          <w:b/>
          <w:sz w:val="24"/>
          <w:szCs w:val="24"/>
          <w:u w:val="single"/>
        </w:rPr>
        <w:t>书面纸</w:t>
      </w:r>
      <w:proofErr w:type="gramStart"/>
      <w:r w:rsidRPr="00B5424F">
        <w:rPr>
          <w:rFonts w:ascii="宋体" w:eastAsia="宋体" w:hAnsi="宋体" w:cs="Times New Roman" w:hint="eastAsia"/>
          <w:b/>
          <w:sz w:val="24"/>
          <w:szCs w:val="24"/>
          <w:u w:val="single"/>
        </w:rPr>
        <w:t>质及其</w:t>
      </w:r>
      <w:proofErr w:type="gramEnd"/>
      <w:r w:rsidRPr="00B5424F">
        <w:rPr>
          <w:rFonts w:ascii="宋体" w:eastAsia="宋体" w:hAnsi="宋体" w:cs="Times New Roman" w:hint="eastAsia"/>
          <w:b/>
          <w:sz w:val="24"/>
          <w:szCs w:val="24"/>
          <w:u w:val="single"/>
        </w:rPr>
        <w:t>电子版，证件类提供加盖印鉴的复印件</w:t>
      </w:r>
      <w:r w:rsidRPr="00B5424F">
        <w:rPr>
          <w:rFonts w:ascii="宋体" w:eastAsia="宋体" w:hAnsi="宋体" w:cs="Times New Roman" w:hint="eastAsia"/>
          <w:sz w:val="24"/>
          <w:szCs w:val="24"/>
        </w:rPr>
        <w:t>；</w:t>
      </w:r>
    </w:p>
    <w:p w14:paraId="01BF8C60"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发包人审批承包人文件的期限：</w:t>
      </w:r>
      <w:r w:rsidRPr="00B5424F">
        <w:rPr>
          <w:rFonts w:ascii="宋体" w:eastAsia="宋体" w:hAnsi="宋体" w:cs="Times New Roman" w:hint="eastAsia"/>
          <w:b/>
          <w:sz w:val="24"/>
          <w:szCs w:val="24"/>
          <w:u w:val="single"/>
        </w:rPr>
        <w:t>七天</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2C78DFFF"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1.6.5 现场图纸准备</w:t>
      </w:r>
    </w:p>
    <w:p w14:paraId="3435F80E"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关于现场图纸准备的约定：</w:t>
      </w:r>
      <w:r w:rsidRPr="00B5424F">
        <w:rPr>
          <w:rFonts w:ascii="宋体" w:eastAsia="宋体" w:hAnsi="宋体" w:cs="Times New Roman" w:hint="eastAsia"/>
          <w:b/>
          <w:sz w:val="24"/>
          <w:szCs w:val="24"/>
          <w:u w:val="single"/>
        </w:rPr>
        <w:t>现场提供的施工图纸数量不够时可以自行复印，但不能用于其他项目</w:t>
      </w:r>
      <w:r w:rsidRPr="00B5424F">
        <w:rPr>
          <w:rFonts w:ascii="宋体" w:eastAsia="宋体" w:hAnsi="宋体" w:cs="Times New Roman" w:hint="eastAsia"/>
          <w:sz w:val="24"/>
          <w:szCs w:val="24"/>
        </w:rPr>
        <w:t>。</w:t>
      </w:r>
    </w:p>
    <w:p w14:paraId="157A0755"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1.7 联络</w:t>
      </w:r>
    </w:p>
    <w:p w14:paraId="0577FDFB" w14:textId="77777777" w:rsidR="00B5424F" w:rsidRPr="00B5424F" w:rsidRDefault="00B5424F" w:rsidP="00B5424F">
      <w:pPr>
        <w:spacing w:line="360" w:lineRule="auto"/>
        <w:ind w:firstLineChars="200" w:firstLine="480"/>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1.7.1发包人和承包人应当在</w:t>
      </w:r>
      <w:r w:rsidRPr="00B5424F">
        <w:rPr>
          <w:rFonts w:ascii="MingLiU_HKSCS" w:eastAsia="等线" w:hAnsi="MingLiU_HKSCS" w:cs="MingLiU_HKSCS" w:hint="eastAsia"/>
          <w:sz w:val="24"/>
          <w:szCs w:val="24"/>
          <w:u w:val="single"/>
        </w:rPr>
        <w:t xml:space="preserve">  </w:t>
      </w:r>
      <w:r w:rsidRPr="00B5424F">
        <w:rPr>
          <w:rFonts w:ascii="宋体" w:eastAsia="宋体" w:hAnsi="宋体" w:cs="Times New Roman" w:hint="eastAsia"/>
          <w:b/>
          <w:sz w:val="24"/>
          <w:szCs w:val="24"/>
          <w:u w:val="single"/>
        </w:rPr>
        <w:t>3</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kern w:val="0"/>
          <w:sz w:val="24"/>
          <w:szCs w:val="24"/>
        </w:rPr>
        <w:t>天内将与合同有关的通知、批准、证明、证书、指示、指令、要求、请求、同意、意见、确定和决定等书面函件送达对方当事人。</w:t>
      </w:r>
    </w:p>
    <w:p w14:paraId="67573F34" w14:textId="77777777" w:rsidR="00B5424F" w:rsidRPr="00B5424F" w:rsidRDefault="00B5424F" w:rsidP="00B5424F">
      <w:pPr>
        <w:spacing w:line="360" w:lineRule="auto"/>
        <w:ind w:firstLineChars="200" w:firstLine="480"/>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1.7.2 发包人接收文件的地点：</w:t>
      </w:r>
      <w:r w:rsidRPr="00B5424F">
        <w:rPr>
          <w:rFonts w:ascii="宋体" w:eastAsia="宋体" w:hAnsi="宋体" w:cs="Times New Roman" w:hint="eastAsia"/>
          <w:b/>
          <w:kern w:val="0"/>
          <w:sz w:val="24"/>
          <w:szCs w:val="24"/>
          <w:u w:val="single"/>
        </w:rPr>
        <w:t>工地现场办公室</w:t>
      </w:r>
      <w:r w:rsidRPr="00B5424F">
        <w:rPr>
          <w:rFonts w:ascii="宋体" w:eastAsia="宋体" w:hAnsi="宋体" w:cs="Times New Roman" w:hint="eastAsia"/>
          <w:kern w:val="0"/>
          <w:sz w:val="24"/>
          <w:szCs w:val="24"/>
        </w:rPr>
        <w:t>；</w:t>
      </w:r>
    </w:p>
    <w:p w14:paraId="19209080" w14:textId="77777777" w:rsidR="00B5424F" w:rsidRPr="00B5424F" w:rsidRDefault="00B5424F" w:rsidP="00B5424F">
      <w:pPr>
        <w:spacing w:line="360" w:lineRule="auto"/>
        <w:ind w:firstLineChars="200" w:firstLine="480"/>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发包人指定的接收人为：</w:t>
      </w:r>
      <w:r w:rsidRPr="00B5424F">
        <w:rPr>
          <w:rFonts w:ascii="宋体" w:eastAsia="宋体" w:hAnsi="宋体" w:cs="Times New Roman" w:hint="eastAsia"/>
          <w:kern w:val="0"/>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kern w:val="0"/>
          <w:sz w:val="24"/>
          <w:szCs w:val="24"/>
        </w:rPr>
        <w:t>。</w:t>
      </w:r>
    </w:p>
    <w:p w14:paraId="1154337A" w14:textId="77777777" w:rsidR="00B5424F" w:rsidRPr="00B5424F" w:rsidRDefault="00B5424F" w:rsidP="00B5424F">
      <w:pPr>
        <w:spacing w:line="360" w:lineRule="auto"/>
        <w:ind w:firstLineChars="200" w:firstLine="480"/>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lastRenderedPageBreak/>
        <w:t>承包人接收文件的地点：</w:t>
      </w:r>
      <w:r w:rsidRPr="00B5424F">
        <w:rPr>
          <w:rFonts w:ascii="宋体" w:eastAsia="宋体" w:hAnsi="宋体" w:cs="Times New Roman" w:hint="eastAsia"/>
          <w:b/>
          <w:kern w:val="0"/>
          <w:sz w:val="24"/>
          <w:szCs w:val="24"/>
          <w:u w:val="single"/>
        </w:rPr>
        <w:t>工地现场办公室</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kern w:val="0"/>
          <w:sz w:val="24"/>
          <w:szCs w:val="24"/>
        </w:rPr>
        <w:t>；</w:t>
      </w:r>
    </w:p>
    <w:p w14:paraId="664792E7" w14:textId="77777777" w:rsidR="00B5424F" w:rsidRPr="00B5424F" w:rsidRDefault="00B5424F" w:rsidP="00B5424F">
      <w:pPr>
        <w:spacing w:line="360" w:lineRule="auto"/>
        <w:ind w:firstLineChars="200" w:firstLine="480"/>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承包人指定的接收人为：</w:t>
      </w:r>
      <w:r w:rsidRPr="00B5424F">
        <w:rPr>
          <w:rFonts w:ascii="宋体" w:eastAsia="宋体" w:hAnsi="宋体" w:cs="Times New Roman" w:hint="eastAsia"/>
          <w:kern w:val="0"/>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kern w:val="0"/>
          <w:sz w:val="24"/>
          <w:szCs w:val="24"/>
        </w:rPr>
        <w:t>。</w:t>
      </w:r>
    </w:p>
    <w:p w14:paraId="62DBA1F9" w14:textId="77777777" w:rsidR="00B5424F" w:rsidRPr="00B5424F" w:rsidRDefault="00B5424F" w:rsidP="00B5424F">
      <w:pPr>
        <w:spacing w:line="360" w:lineRule="auto"/>
        <w:ind w:firstLineChars="200" w:firstLine="480"/>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监理人接收文件的地点：</w:t>
      </w:r>
      <w:r w:rsidRPr="00B5424F">
        <w:rPr>
          <w:rFonts w:ascii="宋体" w:eastAsia="宋体" w:hAnsi="宋体" w:cs="Times New Roman" w:hint="eastAsia"/>
          <w:b/>
          <w:kern w:val="0"/>
          <w:sz w:val="24"/>
          <w:szCs w:val="24"/>
          <w:u w:val="single"/>
        </w:rPr>
        <w:t>工地现场办公室</w:t>
      </w:r>
      <w:r w:rsidRPr="00B5424F">
        <w:rPr>
          <w:rFonts w:ascii="宋体" w:eastAsia="宋体" w:hAnsi="宋体" w:cs="Times New Roman" w:hint="eastAsia"/>
          <w:kern w:val="0"/>
          <w:sz w:val="24"/>
          <w:szCs w:val="24"/>
        </w:rPr>
        <w:t>；</w:t>
      </w:r>
    </w:p>
    <w:p w14:paraId="1EE1C98A" w14:textId="77777777" w:rsidR="00B5424F" w:rsidRPr="00B5424F" w:rsidRDefault="00B5424F" w:rsidP="00B5424F">
      <w:pPr>
        <w:spacing w:line="360" w:lineRule="auto"/>
        <w:ind w:firstLineChars="200" w:firstLine="480"/>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监理人指定的接收人为：</w:t>
      </w:r>
      <w:r w:rsidRPr="00B5424F">
        <w:rPr>
          <w:rFonts w:ascii="宋体" w:eastAsia="宋体" w:hAnsi="宋体" w:cs="Times New Roman" w:hint="eastAsia"/>
          <w:kern w:val="0"/>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kern w:val="0"/>
          <w:sz w:val="24"/>
          <w:szCs w:val="24"/>
        </w:rPr>
        <w:t>。</w:t>
      </w:r>
    </w:p>
    <w:p w14:paraId="56FD852E"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1.10 交通运输</w:t>
      </w:r>
    </w:p>
    <w:p w14:paraId="56EB0B94" w14:textId="77777777" w:rsidR="00B5424F" w:rsidRPr="00B5424F" w:rsidRDefault="00B5424F" w:rsidP="00B5424F">
      <w:pPr>
        <w:spacing w:line="360" w:lineRule="auto"/>
        <w:ind w:firstLineChars="200" w:firstLine="480"/>
        <w:jc w:val="left"/>
        <w:rPr>
          <w:rFonts w:ascii="宋体" w:eastAsia="宋体" w:hAnsi="宋体" w:cs="Times New Roman" w:hint="eastAsia"/>
          <w:kern w:val="0"/>
          <w:sz w:val="24"/>
          <w:szCs w:val="24"/>
        </w:rPr>
      </w:pPr>
      <w:r w:rsidRPr="00B5424F">
        <w:rPr>
          <w:rFonts w:ascii="宋体" w:eastAsia="宋体" w:hAnsi="宋体" w:cs="Times New Roman" w:hint="eastAsia"/>
          <w:kern w:val="0"/>
          <w:sz w:val="24"/>
          <w:szCs w:val="24"/>
        </w:rPr>
        <w:t>1</w:t>
      </w:r>
      <w:bookmarkStart w:id="46" w:name="_Toc318581155"/>
      <w:bookmarkStart w:id="47" w:name="_Toc312677986"/>
      <w:bookmarkStart w:id="48" w:name="_Toc304295521"/>
      <w:bookmarkStart w:id="49" w:name="_Toc303539100"/>
      <w:bookmarkStart w:id="50" w:name="_Toc300934943"/>
      <w:r w:rsidRPr="00B5424F">
        <w:rPr>
          <w:rFonts w:ascii="宋体" w:eastAsia="宋体" w:hAnsi="宋体" w:cs="Times New Roman" w:hint="eastAsia"/>
          <w:kern w:val="0"/>
          <w:sz w:val="24"/>
          <w:szCs w:val="24"/>
        </w:rPr>
        <w:t>.10.1 出入现场的权利</w:t>
      </w:r>
    </w:p>
    <w:p w14:paraId="12280CC0" w14:textId="77777777" w:rsidR="00B5424F" w:rsidRPr="00B5424F" w:rsidRDefault="00B5424F" w:rsidP="00B5424F">
      <w:pPr>
        <w:spacing w:line="360" w:lineRule="auto"/>
        <w:ind w:leftChars="284" w:left="596"/>
        <w:rPr>
          <w:rFonts w:ascii="宋体" w:eastAsia="宋体" w:hAnsi="Times New Roman" w:cs="Times New Roman" w:hint="eastAsia"/>
          <w:b/>
          <w:sz w:val="24"/>
          <w:szCs w:val="24"/>
          <w:u w:val="single"/>
        </w:rPr>
      </w:pPr>
      <w:r w:rsidRPr="00B5424F">
        <w:rPr>
          <w:rFonts w:ascii="宋体" w:eastAsia="宋体" w:hAnsi="宋体" w:cs="Times New Roman" w:hint="eastAsia"/>
          <w:sz w:val="24"/>
          <w:szCs w:val="24"/>
        </w:rPr>
        <w:t>关于出入现场的权利的约定：</w:t>
      </w:r>
      <w:r w:rsidRPr="00B5424F">
        <w:rPr>
          <w:rFonts w:ascii="宋体" w:eastAsia="宋体" w:hAnsi="宋体" w:cs="Times New Roman" w:hint="eastAsia"/>
          <w:b/>
          <w:sz w:val="24"/>
          <w:szCs w:val="24"/>
          <w:u w:val="single"/>
        </w:rPr>
        <w:t>进场人员、设备、材料主要由承包方负责管</w:t>
      </w:r>
    </w:p>
    <w:p w14:paraId="257DEF61" w14:textId="77777777" w:rsidR="00B5424F" w:rsidRPr="00B5424F" w:rsidRDefault="00B5424F" w:rsidP="00B5424F">
      <w:pPr>
        <w:spacing w:line="360" w:lineRule="auto"/>
        <w:rPr>
          <w:rFonts w:ascii="宋体" w:eastAsia="宋体" w:hAnsi="Times New Roman" w:cs="Times New Roman" w:hint="eastAsia"/>
          <w:sz w:val="24"/>
          <w:szCs w:val="24"/>
          <w:u w:val="single"/>
        </w:rPr>
      </w:pPr>
      <w:r w:rsidRPr="00B5424F">
        <w:rPr>
          <w:rFonts w:ascii="宋体" w:eastAsia="宋体" w:hAnsi="宋体" w:cs="Times New Roman" w:hint="eastAsia"/>
          <w:b/>
          <w:sz w:val="24"/>
          <w:szCs w:val="24"/>
          <w:u w:val="single"/>
        </w:rPr>
        <w:t>理；出场的设备、材料报发包方批准</w:t>
      </w:r>
      <w:r w:rsidRPr="00B5424F">
        <w:rPr>
          <w:rFonts w:ascii="宋体" w:eastAsia="宋体" w:hAnsi="宋体" w:cs="Times New Roman" w:hint="eastAsia"/>
          <w:sz w:val="24"/>
          <w:szCs w:val="24"/>
        </w:rPr>
        <w:t>。</w:t>
      </w:r>
    </w:p>
    <w:bookmarkEnd w:id="46"/>
    <w:bookmarkEnd w:id="47"/>
    <w:bookmarkEnd w:id="48"/>
    <w:bookmarkEnd w:id="49"/>
    <w:bookmarkEnd w:id="50"/>
    <w:p w14:paraId="6B55169B" w14:textId="77777777" w:rsidR="00B5424F" w:rsidRPr="00B5424F" w:rsidRDefault="00B5424F" w:rsidP="00B5424F">
      <w:pPr>
        <w:spacing w:line="360" w:lineRule="auto"/>
        <w:ind w:firstLineChars="200" w:firstLine="480"/>
        <w:jc w:val="left"/>
        <w:rPr>
          <w:rFonts w:ascii="宋体" w:eastAsia="宋体" w:hAnsi="宋体" w:cs="Times New Roman" w:hint="eastAsia"/>
          <w:kern w:val="0"/>
          <w:sz w:val="24"/>
          <w:szCs w:val="24"/>
        </w:rPr>
      </w:pPr>
      <w:r w:rsidRPr="00B5424F">
        <w:rPr>
          <w:rFonts w:ascii="宋体" w:eastAsia="宋体" w:hAnsi="宋体" w:cs="Times New Roman" w:hint="eastAsia"/>
          <w:kern w:val="0"/>
          <w:sz w:val="24"/>
          <w:szCs w:val="24"/>
        </w:rPr>
        <w:t>1</w:t>
      </w:r>
      <w:bookmarkStart w:id="51" w:name="_Toc318581156"/>
      <w:bookmarkStart w:id="52" w:name="_Toc312677987"/>
      <w:bookmarkStart w:id="53" w:name="_Toc304295522"/>
      <w:bookmarkStart w:id="54" w:name="_Toc303539101"/>
      <w:bookmarkStart w:id="55" w:name="_Toc300934944"/>
      <w:r w:rsidRPr="00B5424F">
        <w:rPr>
          <w:rFonts w:ascii="宋体" w:eastAsia="宋体" w:hAnsi="宋体" w:cs="Times New Roman" w:hint="eastAsia"/>
          <w:kern w:val="0"/>
          <w:sz w:val="24"/>
          <w:szCs w:val="24"/>
        </w:rPr>
        <w:t>.10.3 场内交通</w:t>
      </w:r>
    </w:p>
    <w:p w14:paraId="3A512541"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关于场外交通和场内交通的边界的约定：</w:t>
      </w:r>
      <w:r w:rsidRPr="00B5424F">
        <w:rPr>
          <w:rFonts w:ascii="宋体" w:eastAsia="宋体" w:hAnsi="宋体" w:cs="Times New Roman" w:hint="eastAsia"/>
          <w:b/>
          <w:kern w:val="0"/>
          <w:sz w:val="24"/>
          <w:szCs w:val="24"/>
          <w:u w:val="single"/>
        </w:rPr>
        <w:t>以施工临时围墙为界线</w:t>
      </w:r>
      <w:r w:rsidRPr="00B5424F">
        <w:rPr>
          <w:rFonts w:ascii="宋体" w:eastAsia="宋体" w:hAnsi="宋体" w:cs="Times New Roman" w:hint="eastAsia"/>
          <w:kern w:val="0"/>
          <w:sz w:val="24"/>
          <w:szCs w:val="24"/>
        </w:rPr>
        <w:t>。</w:t>
      </w:r>
    </w:p>
    <w:p w14:paraId="560F0CA6" w14:textId="77777777" w:rsidR="00B5424F" w:rsidRPr="00B5424F" w:rsidRDefault="00B5424F" w:rsidP="00B5424F">
      <w:pPr>
        <w:spacing w:line="360" w:lineRule="auto"/>
        <w:ind w:leftChars="228" w:left="479"/>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关于发包人向承包人免费提供满足工程施工需要的场内道路和交通设施的约定：</w:t>
      </w:r>
    </w:p>
    <w:p w14:paraId="1A651493" w14:textId="77777777" w:rsidR="00B5424F" w:rsidRPr="00B5424F" w:rsidRDefault="00B5424F" w:rsidP="00B5424F">
      <w:pPr>
        <w:spacing w:line="360" w:lineRule="auto"/>
        <w:jc w:val="left"/>
        <w:rPr>
          <w:rFonts w:ascii="宋体" w:eastAsia="宋体" w:hAnsi="Times New Roman" w:cs="Times New Roman" w:hint="eastAsia"/>
          <w:sz w:val="24"/>
          <w:szCs w:val="24"/>
        </w:rPr>
      </w:pPr>
      <w:r w:rsidRPr="00B5424F">
        <w:rPr>
          <w:rFonts w:ascii="宋体" w:eastAsia="宋体" w:hAnsi="宋体" w:cs="Times New Roman" w:hint="eastAsia"/>
          <w:b/>
          <w:sz w:val="24"/>
          <w:szCs w:val="24"/>
          <w:u w:val="single"/>
        </w:rPr>
        <w:t>不提供，均由承包方负责</w:t>
      </w:r>
      <w:r w:rsidRPr="00B5424F">
        <w:rPr>
          <w:rFonts w:ascii="宋体" w:eastAsia="宋体" w:hAnsi="宋体" w:cs="Times New Roman" w:hint="eastAsia"/>
          <w:sz w:val="24"/>
          <w:szCs w:val="24"/>
        </w:rPr>
        <w:t>。</w:t>
      </w:r>
      <w:bookmarkEnd w:id="51"/>
      <w:bookmarkEnd w:id="52"/>
      <w:bookmarkEnd w:id="53"/>
      <w:bookmarkEnd w:id="54"/>
      <w:bookmarkEnd w:id="55"/>
      <w:r w:rsidRPr="00B5424F">
        <w:rPr>
          <w:rFonts w:ascii="宋体" w:eastAsia="宋体" w:hAnsi="宋体" w:cs="Times New Roman" w:hint="eastAsia"/>
          <w:sz w:val="24"/>
          <w:szCs w:val="24"/>
        </w:rPr>
        <w:t xml:space="preserve">  </w:t>
      </w:r>
      <w:bookmarkStart w:id="56" w:name="_Toc318581157"/>
    </w:p>
    <w:p w14:paraId="32D2FDD5"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1.10.4超大件和超重件的运输</w:t>
      </w:r>
    </w:p>
    <w:p w14:paraId="63609138"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运输超大件或超重件所需的道路和桥梁临时加固改造费用和其他有关费用由</w:t>
      </w:r>
      <w:r w:rsidRPr="00B5424F">
        <w:rPr>
          <w:rFonts w:ascii="宋体" w:eastAsia="宋体" w:hAnsi="宋体" w:cs="Times New Roman" w:hint="eastAsia"/>
          <w:b/>
          <w:sz w:val="24"/>
          <w:szCs w:val="24"/>
          <w:u w:val="single"/>
        </w:rPr>
        <w:t>采购方</w:t>
      </w:r>
      <w:r w:rsidRPr="00B5424F">
        <w:rPr>
          <w:rFonts w:ascii="宋体" w:eastAsia="宋体" w:hAnsi="宋体" w:cs="Times New Roman" w:hint="eastAsia"/>
          <w:sz w:val="24"/>
          <w:szCs w:val="24"/>
        </w:rPr>
        <w:t>承担。</w:t>
      </w:r>
    </w:p>
    <w:bookmarkEnd w:id="56"/>
    <w:p w14:paraId="0AAFFE11"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1.11 知识产权</w:t>
      </w:r>
    </w:p>
    <w:p w14:paraId="1CB29B29"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1.11.1关于发包人提供给承包人的图纸、发包人为实施工程自行编制或委托编制的技术规范以及反映发包人关于合同要求或其他类似性质的文件的著作权的归属：</w:t>
      </w:r>
      <w:r w:rsidRPr="00B5424F">
        <w:rPr>
          <w:rFonts w:ascii="宋体" w:eastAsia="宋体" w:hAnsi="宋体" w:cs="Times New Roman" w:hint="eastAsia"/>
          <w:b/>
          <w:sz w:val="24"/>
          <w:szCs w:val="24"/>
          <w:u w:val="single"/>
        </w:rPr>
        <w:t>归发包人所有</w:t>
      </w:r>
      <w:r w:rsidRPr="00B5424F">
        <w:rPr>
          <w:rFonts w:ascii="宋体" w:eastAsia="宋体" w:hAnsi="宋体" w:cs="Times New Roman" w:hint="eastAsia"/>
          <w:sz w:val="24"/>
          <w:szCs w:val="24"/>
        </w:rPr>
        <w:t>。</w:t>
      </w:r>
    </w:p>
    <w:p w14:paraId="0AF7243A" w14:textId="77777777" w:rsidR="00B5424F" w:rsidRPr="00B5424F" w:rsidRDefault="00B5424F" w:rsidP="00B5424F">
      <w:pPr>
        <w:spacing w:line="360" w:lineRule="auto"/>
        <w:ind w:leftChars="284" w:left="596"/>
        <w:rPr>
          <w:rFonts w:ascii="宋体" w:eastAsia="宋体" w:hAnsi="Times New Roman" w:cs="Times New Roman" w:hint="eastAsia"/>
          <w:sz w:val="24"/>
          <w:szCs w:val="24"/>
        </w:rPr>
      </w:pPr>
      <w:r w:rsidRPr="00B5424F">
        <w:rPr>
          <w:rFonts w:ascii="宋体" w:eastAsia="宋体" w:hAnsi="宋体" w:cs="Times New Roman" w:hint="eastAsia"/>
          <w:sz w:val="24"/>
          <w:szCs w:val="24"/>
        </w:rPr>
        <w:t>关于发包人提供的上述文件的使用限制的要求：</w:t>
      </w:r>
      <w:r w:rsidRPr="00B5424F">
        <w:rPr>
          <w:rFonts w:ascii="宋体" w:eastAsia="宋体" w:hAnsi="宋体" w:cs="Times New Roman" w:hint="eastAsia"/>
          <w:b/>
          <w:sz w:val="24"/>
          <w:szCs w:val="24"/>
          <w:u w:val="single"/>
        </w:rPr>
        <w:t>仅限于本工程施工使用</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46357E9D" w14:textId="77777777" w:rsidR="00B5424F" w:rsidRPr="00B5424F" w:rsidRDefault="00B5424F" w:rsidP="00B5424F">
      <w:pPr>
        <w:spacing w:line="360" w:lineRule="auto"/>
        <w:ind w:leftChars="284" w:left="596"/>
        <w:rPr>
          <w:rFonts w:ascii="宋体" w:eastAsia="宋体" w:hAnsi="宋体" w:cs="Times New Roman" w:hint="eastAsia"/>
          <w:sz w:val="24"/>
          <w:szCs w:val="24"/>
        </w:rPr>
      </w:pPr>
      <w:r w:rsidRPr="00B5424F">
        <w:rPr>
          <w:rFonts w:ascii="宋体" w:eastAsia="宋体" w:hAnsi="宋体" w:cs="Times New Roman" w:hint="eastAsia"/>
          <w:sz w:val="24"/>
          <w:szCs w:val="24"/>
        </w:rPr>
        <w:t>1.11.2 关于承包人为实施工程所编制文件的著作权的归属：</w:t>
      </w:r>
      <w:r w:rsidRPr="00B5424F">
        <w:rPr>
          <w:rFonts w:ascii="宋体" w:eastAsia="宋体" w:hAnsi="宋体" w:cs="Times New Roman" w:hint="eastAsia"/>
          <w:b/>
          <w:sz w:val="24"/>
          <w:szCs w:val="24"/>
          <w:u w:val="single"/>
        </w:rPr>
        <w:t>归承包人所有</w:t>
      </w:r>
      <w:r w:rsidRPr="00B5424F">
        <w:rPr>
          <w:rFonts w:ascii="宋体" w:eastAsia="宋体" w:hAnsi="宋体" w:cs="Times New Roman" w:hint="eastAsia"/>
          <w:sz w:val="24"/>
          <w:szCs w:val="24"/>
        </w:rPr>
        <w:t>。</w:t>
      </w:r>
    </w:p>
    <w:p w14:paraId="0D473A0F" w14:textId="77777777" w:rsidR="00B5424F" w:rsidRPr="00B5424F" w:rsidRDefault="00B5424F" w:rsidP="00B5424F">
      <w:pPr>
        <w:spacing w:line="360" w:lineRule="auto"/>
        <w:ind w:leftChars="284" w:left="596"/>
        <w:rPr>
          <w:rFonts w:ascii="宋体" w:eastAsia="宋体" w:hAnsi="宋体" w:cs="Times New Roman" w:hint="eastAsia"/>
          <w:sz w:val="24"/>
          <w:szCs w:val="24"/>
        </w:rPr>
      </w:pPr>
      <w:r w:rsidRPr="00B5424F">
        <w:rPr>
          <w:rFonts w:ascii="宋体" w:eastAsia="宋体" w:hAnsi="宋体" w:cs="Times New Roman" w:hint="eastAsia"/>
          <w:sz w:val="24"/>
          <w:szCs w:val="24"/>
        </w:rPr>
        <w:t>关于承包人提供的上述文件的使用限制的要求：</w:t>
      </w:r>
      <w:r w:rsidRPr="00B5424F">
        <w:rPr>
          <w:rFonts w:ascii="宋体" w:eastAsia="宋体" w:hAnsi="宋体" w:cs="Times New Roman" w:hint="eastAsia"/>
          <w:b/>
          <w:sz w:val="24"/>
          <w:szCs w:val="24"/>
          <w:u w:val="single"/>
        </w:rPr>
        <w:t xml:space="preserve">仅限于本工程施工使用 </w:t>
      </w:r>
      <w:r w:rsidRPr="00B5424F">
        <w:rPr>
          <w:rFonts w:ascii="宋体" w:eastAsia="宋体" w:hAnsi="宋体" w:cs="Times New Roman" w:hint="eastAsia"/>
          <w:sz w:val="24"/>
          <w:szCs w:val="24"/>
        </w:rPr>
        <w:t>。</w:t>
      </w:r>
    </w:p>
    <w:p w14:paraId="008B0FF2" w14:textId="77777777" w:rsidR="00B5424F" w:rsidRPr="00B5424F" w:rsidRDefault="00B5424F" w:rsidP="00B5424F">
      <w:pPr>
        <w:spacing w:line="360" w:lineRule="auto"/>
        <w:ind w:firstLineChars="236" w:firstLine="566"/>
        <w:rPr>
          <w:rFonts w:ascii="宋体" w:eastAsia="宋体" w:hAnsi="宋体" w:cs="Times New Roman" w:hint="eastAsia"/>
          <w:sz w:val="24"/>
          <w:szCs w:val="24"/>
        </w:rPr>
      </w:pPr>
      <w:r w:rsidRPr="00B5424F">
        <w:rPr>
          <w:rFonts w:ascii="宋体" w:eastAsia="宋体" w:hAnsi="宋体" w:cs="Times New Roman" w:hint="eastAsia"/>
          <w:sz w:val="24"/>
          <w:szCs w:val="24"/>
        </w:rPr>
        <w:t>1.11.4 承包人在施工过程中所采用的专利、专有技术、技术秘密的使用费的承担方式：</w:t>
      </w:r>
      <w:r w:rsidRPr="00B5424F">
        <w:rPr>
          <w:rFonts w:ascii="宋体" w:eastAsia="宋体" w:hAnsi="宋体" w:cs="Times New Roman" w:hint="eastAsia"/>
          <w:b/>
          <w:sz w:val="24"/>
          <w:szCs w:val="24"/>
          <w:u w:val="single"/>
        </w:rPr>
        <w:t>由承包人承担。</w:t>
      </w:r>
    </w:p>
    <w:p w14:paraId="71EF56C2"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1.13工程量清单错误的修正</w:t>
      </w:r>
    </w:p>
    <w:p w14:paraId="05E031E3"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出现工程量清单错误时，是否调整合同价格：</w:t>
      </w:r>
      <w:r w:rsidRPr="00B5424F">
        <w:rPr>
          <w:rFonts w:ascii="宋体" w:eastAsia="宋体" w:hAnsi="宋体" w:cs="Times New Roman" w:hint="eastAsia"/>
          <w:b/>
          <w:sz w:val="24"/>
          <w:szCs w:val="24"/>
          <w:u w:val="single"/>
        </w:rPr>
        <w:t xml:space="preserve"> 综合单价不予调整，总价据实调整</w:t>
      </w:r>
      <w:r w:rsidRPr="00B5424F">
        <w:rPr>
          <w:rFonts w:ascii="宋体" w:eastAsia="宋体" w:hAnsi="宋体" w:cs="Times New Roman" w:hint="eastAsia"/>
          <w:b/>
          <w:sz w:val="24"/>
          <w:szCs w:val="24"/>
        </w:rPr>
        <w:t>。</w:t>
      </w:r>
    </w:p>
    <w:p w14:paraId="04E69594"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允许调整合同价格的工程量偏差范围：</w:t>
      </w:r>
      <w:r w:rsidRPr="00B5424F">
        <w:rPr>
          <w:rFonts w:ascii="宋体" w:eastAsia="宋体" w:hAnsi="宋体" w:cs="Times New Roman" w:hint="eastAsia"/>
          <w:b/>
          <w:sz w:val="24"/>
          <w:szCs w:val="24"/>
          <w:u w:val="single"/>
        </w:rPr>
        <w:t>变更、签证及工程量清单单项偏差引起的±5%以上的工程量，按照投标报价时的综合单价调整；主要材料范围内的价格控制幅度以基准价为准在±5%以内不予调整，</w:t>
      </w:r>
      <w:proofErr w:type="gramStart"/>
      <w:r w:rsidRPr="00B5424F">
        <w:rPr>
          <w:rFonts w:ascii="宋体" w:eastAsia="宋体" w:hAnsi="宋体" w:cs="Times New Roman" w:hint="eastAsia"/>
          <w:b/>
          <w:sz w:val="24"/>
          <w:szCs w:val="24"/>
          <w:u w:val="single"/>
        </w:rPr>
        <w:t>认质认价</w:t>
      </w:r>
      <w:proofErr w:type="gramEnd"/>
      <w:r w:rsidRPr="00B5424F">
        <w:rPr>
          <w:rFonts w:ascii="宋体" w:eastAsia="宋体" w:hAnsi="宋体" w:cs="Times New Roman" w:hint="eastAsia"/>
          <w:b/>
          <w:sz w:val="24"/>
          <w:szCs w:val="24"/>
          <w:u w:val="single"/>
        </w:rPr>
        <w:t xml:space="preserve">超过±5%部分只计价差和税金 </w:t>
      </w:r>
      <w:r w:rsidRPr="00B5424F">
        <w:rPr>
          <w:rFonts w:ascii="宋体" w:eastAsia="宋体" w:hAnsi="宋体" w:cs="Times New Roman" w:hint="eastAsia"/>
          <w:kern w:val="0"/>
          <w:sz w:val="24"/>
          <w:szCs w:val="24"/>
        </w:rPr>
        <w:t>。</w:t>
      </w:r>
    </w:p>
    <w:p w14:paraId="1D050684"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57" w:name="_Toc523216885"/>
      <w:bookmarkStart w:id="58" w:name="_Toc351203634"/>
      <w:r w:rsidRPr="00B5424F">
        <w:rPr>
          <w:rFonts w:ascii="宋体" w:eastAsia="宋体" w:hAnsi="宋体" w:cs="Times New Roman" w:hint="eastAsia"/>
          <w:bCs/>
          <w:sz w:val="32"/>
          <w:szCs w:val="32"/>
        </w:rPr>
        <w:lastRenderedPageBreak/>
        <w:t>2</w:t>
      </w:r>
      <w:bookmarkStart w:id="59" w:name="_Toc297120457"/>
      <w:bookmarkStart w:id="60" w:name="_Toc297048343"/>
      <w:bookmarkStart w:id="61" w:name="_Toc296944496"/>
      <w:bookmarkStart w:id="62" w:name="_Toc296891197"/>
      <w:bookmarkStart w:id="63" w:name="_Toc296890985"/>
      <w:bookmarkStart w:id="64" w:name="_Toc296503157"/>
      <w:bookmarkStart w:id="65" w:name="_Toc296347156"/>
      <w:bookmarkStart w:id="66" w:name="_Toc296346658"/>
      <w:bookmarkStart w:id="67" w:name="_Toc292559867"/>
      <w:bookmarkStart w:id="68" w:name="_Toc292559362"/>
      <w:r w:rsidRPr="00B5424F">
        <w:rPr>
          <w:rFonts w:ascii="宋体" w:eastAsia="宋体" w:hAnsi="宋体" w:cs="Times New Roman" w:hint="eastAsia"/>
          <w:bCs/>
          <w:sz w:val="32"/>
          <w:szCs w:val="32"/>
        </w:rPr>
        <w:t>. 发包人</w:t>
      </w:r>
      <w:bookmarkEnd w:id="57"/>
      <w:bookmarkEnd w:id="58"/>
    </w:p>
    <w:bookmarkEnd w:id="59"/>
    <w:bookmarkEnd w:id="60"/>
    <w:bookmarkEnd w:id="61"/>
    <w:bookmarkEnd w:id="62"/>
    <w:bookmarkEnd w:id="63"/>
    <w:bookmarkEnd w:id="64"/>
    <w:bookmarkEnd w:id="65"/>
    <w:bookmarkEnd w:id="66"/>
    <w:bookmarkEnd w:id="67"/>
    <w:bookmarkEnd w:id="68"/>
    <w:p w14:paraId="64D7AED2"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2.2 发包人代表</w:t>
      </w:r>
    </w:p>
    <w:p w14:paraId="415AA952"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发包人代表：</w:t>
      </w:r>
    </w:p>
    <w:p w14:paraId="4E1E925E"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姓    名：</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05E2095A"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身份证号：</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4B8D7612"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 xml:space="preserve">职    </w:t>
      </w:r>
      <w:proofErr w:type="gramStart"/>
      <w:r w:rsidRPr="00B5424F">
        <w:rPr>
          <w:rFonts w:ascii="宋体" w:eastAsia="宋体" w:hAnsi="宋体" w:cs="Times New Roman" w:hint="eastAsia"/>
          <w:sz w:val="24"/>
          <w:szCs w:val="24"/>
        </w:rPr>
        <w:t>务</w:t>
      </w:r>
      <w:proofErr w:type="gramEnd"/>
      <w:r w:rsidRPr="00B5424F">
        <w:rPr>
          <w:rFonts w:ascii="宋体" w:eastAsia="宋体" w:hAnsi="宋体" w:cs="Times New Roman" w:hint="eastAsia"/>
          <w:sz w:val="24"/>
          <w:szCs w:val="24"/>
        </w:rPr>
        <w:t>：</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0CF7691C"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联系电话：</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0A87FF1D"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电子信箱：</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1E52A7E5"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通信地址：</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63FFC40C"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发包人对发包人代表的授权范围如下：</w:t>
      </w:r>
      <w:r w:rsidRPr="00B5424F">
        <w:rPr>
          <w:rFonts w:ascii="宋体" w:eastAsia="宋体" w:hAnsi="宋体" w:cs="Times New Roman" w:hint="eastAsia"/>
          <w:b/>
          <w:sz w:val="24"/>
          <w:szCs w:val="24"/>
          <w:u w:val="single"/>
        </w:rPr>
        <w:t xml:space="preserve">负责项目实施过程内、外部关系协调、处理往来文件，对工程进度、质量、安全文明施工和造价进行管理 </w:t>
      </w:r>
      <w:r w:rsidRPr="00B5424F">
        <w:rPr>
          <w:rFonts w:ascii="宋体" w:eastAsia="宋体" w:hAnsi="宋体" w:cs="Times New Roman" w:hint="eastAsia"/>
          <w:sz w:val="24"/>
          <w:szCs w:val="24"/>
        </w:rPr>
        <w:t>。</w:t>
      </w:r>
    </w:p>
    <w:p w14:paraId="6610E19D"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2.4 施工现场、施工条件和基础资料的提供</w:t>
      </w:r>
    </w:p>
    <w:p w14:paraId="30AC3B66"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2.4.1 提供施工现场</w:t>
      </w:r>
    </w:p>
    <w:p w14:paraId="5A6F7917"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关于发包人移交施工现场的期限要求：</w:t>
      </w:r>
      <w:r w:rsidRPr="00B5424F">
        <w:rPr>
          <w:rFonts w:ascii="宋体" w:eastAsia="宋体" w:hAnsi="宋体" w:cs="Times New Roman" w:hint="eastAsia"/>
          <w:b/>
          <w:sz w:val="24"/>
          <w:szCs w:val="24"/>
          <w:u w:val="single"/>
        </w:rPr>
        <w:t>开工前7日内</w:t>
      </w:r>
      <w:r w:rsidRPr="00B5424F">
        <w:rPr>
          <w:rFonts w:ascii="宋体" w:eastAsia="宋体" w:hAnsi="宋体" w:cs="Times New Roman" w:hint="eastAsia"/>
          <w:sz w:val="24"/>
          <w:szCs w:val="24"/>
        </w:rPr>
        <w:t>。</w:t>
      </w:r>
    </w:p>
    <w:p w14:paraId="01855AAD"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2.4.2 提供施工条件</w:t>
      </w:r>
    </w:p>
    <w:p w14:paraId="73F440DD"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关于发包人应负责提供施工所需要的条件，包括：</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1、开工前10日内做到三通一平，具备开工条件。2、开工前3日内临时用电接通至现场内第一闸源，计量装置由承包人自行安装，电费按规定向供电方缴纳；施工用水由承包人自行解决，不得另行计取费用。3、开工前10日内提供地质勘察报告及地下管线资料。4、施工许可证，开工前办妥。5、图纸会审和设计交底在开工前20日内完成</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7C6949F4"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2.5 资金来源证明及支付担保</w:t>
      </w:r>
    </w:p>
    <w:p w14:paraId="6E472221"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发包人提供资金来源证明的期限要求：</w:t>
      </w:r>
      <w:r w:rsidRPr="00B5424F">
        <w:rPr>
          <w:rFonts w:ascii="宋体" w:eastAsia="宋体" w:hAnsi="宋体" w:cs="Times New Roman" w:hint="eastAsia"/>
          <w:b/>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39F53C02"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发包人是否提供支付担保：</w:t>
      </w:r>
      <w:r w:rsidRPr="00B5424F">
        <w:rPr>
          <w:rFonts w:ascii="宋体" w:eastAsia="宋体" w:hAnsi="宋体" w:cs="Times New Roman" w:hint="eastAsia"/>
          <w:sz w:val="24"/>
          <w:szCs w:val="24"/>
          <w:u w:val="single"/>
        </w:rPr>
        <w:t xml:space="preserve">    </w:t>
      </w:r>
      <w:proofErr w:type="gramStart"/>
      <w:r w:rsidRPr="00B5424F">
        <w:rPr>
          <w:rFonts w:ascii="宋体" w:eastAsia="宋体" w:hAnsi="宋体" w:cs="Times New Roman" w:hint="eastAsia"/>
          <w:b/>
          <w:sz w:val="24"/>
          <w:szCs w:val="24"/>
          <w:u w:val="single"/>
        </w:rPr>
        <w:t>否</w:t>
      </w:r>
      <w:proofErr w:type="gramEnd"/>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100BE17C"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发包人提供支付担保的形式：</w:t>
      </w:r>
      <w:r w:rsidRPr="00B5424F">
        <w:rPr>
          <w:rFonts w:ascii="宋体" w:eastAsia="宋体" w:hAnsi="宋体" w:cs="Times New Roman" w:hint="eastAsia"/>
          <w:b/>
          <w:sz w:val="24"/>
          <w:szCs w:val="24"/>
          <w:u w:val="single"/>
        </w:rPr>
        <w:t xml:space="preserve">  /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32D613D6"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69" w:name="_Toc523216886"/>
      <w:bookmarkStart w:id="70" w:name="_Toc351203635"/>
      <w:r w:rsidRPr="00B5424F">
        <w:rPr>
          <w:rFonts w:ascii="宋体" w:eastAsia="宋体" w:hAnsi="宋体" w:cs="Times New Roman" w:hint="eastAsia"/>
          <w:bCs/>
          <w:sz w:val="32"/>
          <w:szCs w:val="32"/>
        </w:rPr>
        <w:t>3</w:t>
      </w:r>
      <w:bookmarkStart w:id="71" w:name="_Toc297120458"/>
      <w:bookmarkStart w:id="72" w:name="_Toc297048344"/>
      <w:bookmarkStart w:id="73" w:name="_Toc296944497"/>
      <w:bookmarkStart w:id="74" w:name="_Toc296891198"/>
      <w:bookmarkStart w:id="75" w:name="_Toc296890986"/>
      <w:bookmarkStart w:id="76" w:name="_Toc296503158"/>
      <w:bookmarkStart w:id="77" w:name="_Toc296347157"/>
      <w:bookmarkStart w:id="78" w:name="_Toc296346659"/>
      <w:bookmarkStart w:id="79" w:name="_Toc292559868"/>
      <w:bookmarkStart w:id="80" w:name="_Toc292559363"/>
      <w:r w:rsidRPr="00B5424F">
        <w:rPr>
          <w:rFonts w:ascii="宋体" w:eastAsia="宋体" w:hAnsi="宋体" w:cs="Times New Roman" w:hint="eastAsia"/>
          <w:bCs/>
          <w:sz w:val="32"/>
          <w:szCs w:val="32"/>
        </w:rPr>
        <w:t>. 承包人</w:t>
      </w:r>
      <w:bookmarkEnd w:id="69"/>
      <w:bookmarkEnd w:id="70"/>
    </w:p>
    <w:bookmarkEnd w:id="71"/>
    <w:bookmarkEnd w:id="72"/>
    <w:bookmarkEnd w:id="73"/>
    <w:bookmarkEnd w:id="74"/>
    <w:bookmarkEnd w:id="75"/>
    <w:bookmarkEnd w:id="76"/>
    <w:bookmarkEnd w:id="77"/>
    <w:bookmarkEnd w:id="78"/>
    <w:bookmarkEnd w:id="79"/>
    <w:bookmarkEnd w:id="80"/>
    <w:p w14:paraId="59C3BEA6"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3.1 承包人的一般义务</w:t>
      </w:r>
    </w:p>
    <w:p w14:paraId="4575D234"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kern w:val="0"/>
          <w:sz w:val="24"/>
          <w:szCs w:val="24"/>
        </w:rPr>
        <w:t>（9）承包人提交的竣工资料的内容：</w:t>
      </w:r>
      <w:r w:rsidRPr="00B5424F">
        <w:rPr>
          <w:rFonts w:ascii="宋体" w:eastAsia="宋体" w:hAnsi="宋体" w:cs="Times New Roman" w:hint="eastAsia"/>
          <w:b/>
          <w:kern w:val="0"/>
          <w:sz w:val="24"/>
          <w:szCs w:val="24"/>
          <w:u w:val="single"/>
        </w:rPr>
        <w:t>满足竣工备案所需分期全部竣工资料</w:t>
      </w:r>
      <w:r w:rsidRPr="00B5424F">
        <w:rPr>
          <w:rFonts w:ascii="宋体" w:eastAsia="宋体" w:hAnsi="宋体" w:cs="Times New Roman" w:hint="eastAsia"/>
          <w:kern w:val="0"/>
          <w:sz w:val="24"/>
          <w:szCs w:val="24"/>
        </w:rPr>
        <w:t>。</w:t>
      </w:r>
    </w:p>
    <w:p w14:paraId="540DDDF2" w14:textId="77777777" w:rsidR="00B5424F" w:rsidRPr="00B5424F" w:rsidRDefault="00B5424F" w:rsidP="00B5424F">
      <w:pPr>
        <w:spacing w:line="360" w:lineRule="auto"/>
        <w:ind w:firstLineChars="300" w:firstLine="72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lastRenderedPageBreak/>
        <w:t>承包人需要提交的竣工资料套数：</w:t>
      </w:r>
      <w:r w:rsidRPr="00B5424F">
        <w:rPr>
          <w:rFonts w:ascii="宋体" w:eastAsia="宋体" w:hAnsi="宋体" w:cs="Times New Roman" w:hint="eastAsia"/>
          <w:b/>
          <w:sz w:val="24"/>
          <w:szCs w:val="24"/>
          <w:u w:val="single"/>
        </w:rPr>
        <w:t xml:space="preserve"> 三套</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33086A93" w14:textId="77777777" w:rsidR="00B5424F" w:rsidRPr="00B5424F" w:rsidRDefault="00B5424F" w:rsidP="00B5424F">
      <w:pPr>
        <w:spacing w:line="360" w:lineRule="auto"/>
        <w:ind w:leftChars="304" w:left="638"/>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承包人提交的竣工资料的费用承担：</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承包人承担</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64ED6530" w14:textId="77777777" w:rsidR="00B5424F" w:rsidRPr="00B5424F" w:rsidRDefault="00B5424F" w:rsidP="00B5424F">
      <w:pPr>
        <w:spacing w:line="360" w:lineRule="auto"/>
        <w:ind w:leftChars="304" w:left="638"/>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承包人提交的竣工资料移交时间：</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竣工验收合格后30日内</w:t>
      </w:r>
      <w:r w:rsidRPr="00B5424F">
        <w:rPr>
          <w:rFonts w:ascii="宋体" w:eastAsia="宋体" w:hAnsi="宋体" w:cs="Times New Roman" w:hint="eastAsia"/>
          <w:sz w:val="24"/>
          <w:szCs w:val="24"/>
        </w:rPr>
        <w:t>。</w:t>
      </w:r>
    </w:p>
    <w:p w14:paraId="024FCFD6" w14:textId="77777777" w:rsidR="00B5424F" w:rsidRPr="00B5424F" w:rsidRDefault="00B5424F" w:rsidP="00B5424F">
      <w:pPr>
        <w:spacing w:line="360" w:lineRule="auto"/>
        <w:ind w:firstLineChars="300" w:firstLine="72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承包人提交的竣工资料形式要求：</w:t>
      </w:r>
      <w:r w:rsidRPr="00B5424F">
        <w:rPr>
          <w:rFonts w:ascii="宋体" w:eastAsia="宋体" w:hAnsi="宋体" w:cs="Times New Roman" w:hint="eastAsia"/>
          <w:b/>
          <w:sz w:val="24"/>
          <w:szCs w:val="24"/>
          <w:u w:val="single"/>
        </w:rPr>
        <w:t xml:space="preserve">A4幅面胶印成册，电子版刻盘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4AE4FFB6" w14:textId="77777777" w:rsidR="00B5424F" w:rsidRPr="00B5424F" w:rsidRDefault="00B5424F" w:rsidP="00B5424F">
      <w:pPr>
        <w:spacing w:line="360" w:lineRule="auto"/>
        <w:ind w:firstLineChars="200" w:firstLine="480"/>
        <w:rPr>
          <w:rFonts w:ascii="宋体" w:eastAsia="宋体" w:hAnsi="Times New Roman" w:cs="Times New Roman" w:hint="eastAsia"/>
          <w:b/>
          <w:sz w:val="24"/>
          <w:szCs w:val="24"/>
          <w:u w:val="single"/>
        </w:rPr>
      </w:pPr>
      <w:r w:rsidRPr="00B5424F">
        <w:rPr>
          <w:rFonts w:ascii="宋体" w:eastAsia="宋体" w:hAnsi="宋体" w:cs="Times New Roman" w:hint="eastAsia"/>
          <w:kern w:val="0"/>
          <w:sz w:val="24"/>
          <w:szCs w:val="24"/>
        </w:rPr>
        <w:t>（10）承包人应履行的其他义务：</w:t>
      </w:r>
      <w:r w:rsidRPr="00B5424F">
        <w:rPr>
          <w:rFonts w:ascii="宋体" w:eastAsia="宋体" w:hAnsi="宋体" w:cs="Times New Roman" w:hint="eastAsia"/>
          <w:b/>
          <w:szCs w:val="21"/>
          <w:u w:val="single"/>
        </w:rPr>
        <w:t xml:space="preserve"> </w:t>
      </w:r>
      <w:r w:rsidRPr="00B5424F">
        <w:rPr>
          <w:rFonts w:ascii="宋体" w:eastAsia="宋体" w:hAnsi="宋体" w:cs="Times New Roman" w:hint="eastAsia"/>
          <w:b/>
          <w:sz w:val="24"/>
          <w:szCs w:val="24"/>
          <w:u w:val="single"/>
        </w:rPr>
        <w:t>1）对分包项目的配合，满足现场施工要求，符合政府施工阶段的要求，配合政府部门的检查，达到场内安全文明施工。2）承包人负责建设工程竣工验收备案及各单项验收资料汇编及装订成册工作，发包人配合，费用由承包各单项专业分包单位各自承担。</w:t>
      </w:r>
    </w:p>
    <w:p w14:paraId="4E32C116"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3.2 项目经理</w:t>
      </w:r>
    </w:p>
    <w:p w14:paraId="0C263CEA"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姓    名：</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31FBA145"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身份证号：</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1D6699C1"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建造师执业资格等级：</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042531BF"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建造</w:t>
      </w:r>
      <w:proofErr w:type="gramStart"/>
      <w:r w:rsidRPr="00B5424F">
        <w:rPr>
          <w:rFonts w:ascii="宋体" w:eastAsia="宋体" w:hAnsi="宋体" w:cs="Times New Roman" w:hint="eastAsia"/>
          <w:sz w:val="24"/>
          <w:szCs w:val="24"/>
        </w:rPr>
        <w:t>师注册</w:t>
      </w:r>
      <w:proofErr w:type="gramEnd"/>
      <w:r w:rsidRPr="00B5424F">
        <w:rPr>
          <w:rFonts w:ascii="宋体" w:eastAsia="宋体" w:hAnsi="宋体" w:cs="Times New Roman" w:hint="eastAsia"/>
          <w:sz w:val="24"/>
          <w:szCs w:val="24"/>
        </w:rPr>
        <w:t>证书号：</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21F21B72"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建造师执业印章号：</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60139A96"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安全生产考核合格证书号：</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6B1E52D8"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联系电话：</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055D06F5"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电子信箱：</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5CE09A6D"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通信地址：</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2F9134FF"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承包人对项目经理的授权范围如下：</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70AAD59A"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关于项目经理每月在施工现场的时间要求：</w:t>
      </w:r>
      <w:r w:rsidRPr="00B5424F">
        <w:rPr>
          <w:rFonts w:ascii="宋体" w:eastAsia="宋体" w:hAnsi="宋体" w:cs="Times New Roman" w:hint="eastAsia"/>
          <w:b/>
          <w:kern w:val="0"/>
          <w:sz w:val="24"/>
          <w:szCs w:val="24"/>
          <w:u w:val="single"/>
        </w:rPr>
        <w:t>每周不要少于5天，但每月不少于22天，国家法定工作日期间不在现场需事先通知监理人，经发包人书面同意</w:t>
      </w:r>
      <w:r w:rsidRPr="00B5424F">
        <w:rPr>
          <w:rFonts w:ascii="宋体" w:eastAsia="宋体" w:hAnsi="宋体" w:cs="Times New Roman" w:hint="eastAsia"/>
          <w:b/>
          <w:kern w:val="0"/>
          <w:sz w:val="24"/>
          <w:szCs w:val="24"/>
        </w:rPr>
        <w:t>。</w:t>
      </w:r>
    </w:p>
    <w:p w14:paraId="64D17346"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highlight w:val="green"/>
          <w:u w:val="single"/>
        </w:rPr>
      </w:pPr>
      <w:r w:rsidRPr="00B5424F">
        <w:rPr>
          <w:rFonts w:ascii="宋体" w:eastAsia="宋体" w:hAnsi="宋体" w:cs="Times New Roman" w:hint="eastAsia"/>
          <w:kern w:val="0"/>
          <w:sz w:val="24"/>
          <w:szCs w:val="24"/>
        </w:rPr>
        <w:t>承包人未提交劳动合同，以及没有为项目经理缴纳社会保险证明的违约责任：</w:t>
      </w:r>
    </w:p>
    <w:p w14:paraId="524027DC" w14:textId="77777777" w:rsidR="00B5424F" w:rsidRPr="00B5424F" w:rsidRDefault="00B5424F" w:rsidP="00B5424F">
      <w:pPr>
        <w:spacing w:line="360" w:lineRule="auto"/>
        <w:ind w:firstLineChars="200" w:firstLine="482"/>
        <w:rPr>
          <w:rFonts w:ascii="宋体" w:eastAsia="宋体" w:hAnsi="Times New Roman" w:cs="Times New Roman" w:hint="eastAsia"/>
          <w:szCs w:val="21"/>
        </w:rPr>
      </w:pPr>
      <w:r w:rsidRPr="00B5424F">
        <w:rPr>
          <w:rFonts w:ascii="宋体" w:eastAsia="宋体" w:hAnsi="宋体" w:cs="Times New Roman" w:hint="eastAsia"/>
          <w:b/>
          <w:sz w:val="24"/>
          <w:szCs w:val="24"/>
          <w:u w:val="single"/>
        </w:rPr>
        <w:t>在向监理人提交开工</w:t>
      </w:r>
      <w:proofErr w:type="gramStart"/>
      <w:r w:rsidRPr="00B5424F">
        <w:rPr>
          <w:rFonts w:ascii="宋体" w:eastAsia="宋体" w:hAnsi="宋体" w:cs="Times New Roman" w:hint="eastAsia"/>
          <w:b/>
          <w:sz w:val="24"/>
          <w:szCs w:val="24"/>
          <w:u w:val="single"/>
        </w:rPr>
        <w:t>报审表</w:t>
      </w:r>
      <w:proofErr w:type="gramEnd"/>
      <w:r w:rsidRPr="00B5424F">
        <w:rPr>
          <w:rFonts w:ascii="宋体" w:eastAsia="宋体" w:hAnsi="宋体" w:cs="Times New Roman" w:hint="eastAsia"/>
          <w:b/>
          <w:sz w:val="24"/>
          <w:szCs w:val="24"/>
          <w:u w:val="single"/>
        </w:rPr>
        <w:t>的同时提供劳动合同、社会保险证明，否则每缺少一项，罚款300元，每项每拖延一天罚款100元，任何一项拖延期限超过30天的，且发包人有权提出更换项目经理，视为承包人擅自更换项目经理，承包人并承担 3.2.3条规定的违约责任</w:t>
      </w:r>
      <w:r w:rsidRPr="00B5424F">
        <w:rPr>
          <w:rFonts w:ascii="宋体" w:eastAsia="宋体" w:hAnsi="宋体" w:cs="Times New Roman" w:hint="eastAsia"/>
          <w:szCs w:val="21"/>
        </w:rPr>
        <w:t>。</w:t>
      </w:r>
    </w:p>
    <w:p w14:paraId="0245FE30" w14:textId="77777777" w:rsidR="00B5424F" w:rsidRPr="00B5424F" w:rsidRDefault="00B5424F" w:rsidP="00B5424F">
      <w:pPr>
        <w:spacing w:line="360" w:lineRule="auto"/>
        <w:ind w:firstLineChars="200" w:firstLine="480"/>
        <w:rPr>
          <w:rFonts w:ascii="宋体" w:eastAsia="宋体" w:hAnsi="Times New Roman" w:cs="Times New Roman" w:hint="eastAsia"/>
          <w:b/>
          <w:sz w:val="24"/>
          <w:szCs w:val="24"/>
          <w:u w:val="single"/>
        </w:rPr>
      </w:pPr>
      <w:r w:rsidRPr="00B5424F">
        <w:rPr>
          <w:rFonts w:ascii="宋体" w:eastAsia="宋体" w:hAnsi="宋体" w:cs="Times New Roman" w:hint="eastAsia"/>
          <w:kern w:val="0"/>
          <w:sz w:val="24"/>
          <w:szCs w:val="24"/>
        </w:rPr>
        <w:t>项目经理未经批准，擅自离开施工现场的违约责任：</w:t>
      </w:r>
      <w:r w:rsidRPr="00B5424F">
        <w:rPr>
          <w:rFonts w:ascii="宋体" w:eastAsia="宋体" w:hAnsi="宋体" w:cs="Times New Roman" w:hint="eastAsia"/>
          <w:b/>
          <w:kern w:val="0"/>
          <w:sz w:val="24"/>
          <w:szCs w:val="24"/>
          <w:u w:val="single"/>
        </w:rPr>
        <w:t>属于国家法定工作日的，擅自离开施工现场1天的处罚500元/天，连续数天的，逐天加倍处罚</w:t>
      </w:r>
      <w:r w:rsidRPr="00B5424F">
        <w:rPr>
          <w:rFonts w:ascii="宋体" w:eastAsia="宋体" w:hAnsi="宋体" w:cs="Times New Roman" w:hint="eastAsia"/>
          <w:b/>
          <w:kern w:val="0"/>
          <w:sz w:val="24"/>
          <w:szCs w:val="24"/>
        </w:rPr>
        <w:t>。</w:t>
      </w:r>
    </w:p>
    <w:p w14:paraId="5235340E"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3.2.3 承包人擅自更换项目经理的违约责任：</w:t>
      </w:r>
      <w:r w:rsidRPr="00B5424F">
        <w:rPr>
          <w:rFonts w:ascii="宋体" w:eastAsia="宋体" w:hAnsi="宋体" w:cs="Times New Roman" w:hint="eastAsia"/>
          <w:b/>
          <w:sz w:val="24"/>
          <w:szCs w:val="24"/>
          <w:u w:val="single"/>
        </w:rPr>
        <w:t>每更换一次罚款500元</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5E1AD4E7" w14:textId="77777777" w:rsidR="00B5424F" w:rsidRPr="00B5424F" w:rsidRDefault="00B5424F" w:rsidP="00B5424F">
      <w:pPr>
        <w:spacing w:line="360" w:lineRule="auto"/>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t>3.2.4 承包人无正当理由拒绝更换项目经理的违约责任：</w:t>
      </w:r>
      <w:r w:rsidRPr="00B5424F">
        <w:rPr>
          <w:rFonts w:ascii="宋体" w:eastAsia="宋体" w:hAnsi="宋体" w:cs="Times New Roman" w:hint="eastAsia"/>
          <w:b/>
          <w:sz w:val="24"/>
          <w:szCs w:val="24"/>
          <w:u w:val="single"/>
        </w:rPr>
        <w:t xml:space="preserve">每次罚款500元 </w:t>
      </w:r>
      <w:r w:rsidRPr="00B5424F">
        <w:rPr>
          <w:rFonts w:ascii="宋体" w:eastAsia="宋体" w:hAnsi="宋体" w:cs="Times New Roman" w:hint="eastAsia"/>
          <w:sz w:val="24"/>
          <w:szCs w:val="24"/>
        </w:rPr>
        <w:t>。</w:t>
      </w:r>
    </w:p>
    <w:p w14:paraId="46668E44"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lastRenderedPageBreak/>
        <w:t>3.3 承包人人员</w:t>
      </w:r>
    </w:p>
    <w:p w14:paraId="676C9334" w14:textId="77777777" w:rsidR="00B5424F" w:rsidRPr="00B5424F" w:rsidRDefault="00B5424F" w:rsidP="00B5424F">
      <w:pPr>
        <w:spacing w:line="360" w:lineRule="auto"/>
        <w:ind w:firstLineChars="200" w:firstLine="480"/>
        <w:rPr>
          <w:rFonts w:ascii="宋体" w:eastAsia="宋体" w:hAnsi="Times New Roman" w:cs="Times New Roman" w:hint="eastAsia"/>
          <w:b/>
          <w:sz w:val="24"/>
          <w:szCs w:val="24"/>
          <w:u w:val="single"/>
        </w:rPr>
      </w:pPr>
      <w:r w:rsidRPr="00B5424F">
        <w:rPr>
          <w:rFonts w:ascii="宋体" w:eastAsia="宋体" w:hAnsi="宋体" w:cs="Times New Roman" w:hint="eastAsia"/>
          <w:sz w:val="24"/>
          <w:szCs w:val="24"/>
        </w:rPr>
        <w:t>3.3.1 承包人提交项目管理机构及施工现场管理人员安排报告的期限：</w:t>
      </w:r>
      <w:r w:rsidRPr="00B5424F">
        <w:rPr>
          <w:rFonts w:ascii="宋体" w:eastAsia="宋体" w:hAnsi="宋体" w:cs="Times New Roman" w:hint="eastAsia"/>
          <w:b/>
          <w:sz w:val="24"/>
          <w:szCs w:val="24"/>
          <w:u w:val="single"/>
        </w:rPr>
        <w:t>开工前7日内向监理人提交开工</w:t>
      </w:r>
      <w:proofErr w:type="gramStart"/>
      <w:r w:rsidRPr="00B5424F">
        <w:rPr>
          <w:rFonts w:ascii="宋体" w:eastAsia="宋体" w:hAnsi="宋体" w:cs="Times New Roman" w:hint="eastAsia"/>
          <w:b/>
          <w:sz w:val="24"/>
          <w:szCs w:val="24"/>
          <w:u w:val="single"/>
        </w:rPr>
        <w:t>报审表</w:t>
      </w:r>
      <w:proofErr w:type="gramEnd"/>
      <w:r w:rsidRPr="00B5424F">
        <w:rPr>
          <w:rFonts w:ascii="宋体" w:eastAsia="宋体" w:hAnsi="宋体" w:cs="Times New Roman" w:hint="eastAsia"/>
          <w:b/>
          <w:sz w:val="24"/>
          <w:szCs w:val="24"/>
          <w:u w:val="single"/>
        </w:rPr>
        <w:t>的同时提供劳动合同及社会保险证明，</w:t>
      </w:r>
      <w:proofErr w:type="gramStart"/>
      <w:r w:rsidRPr="00B5424F">
        <w:rPr>
          <w:rFonts w:ascii="宋体" w:eastAsia="宋体" w:hAnsi="宋体" w:cs="Times New Roman" w:hint="eastAsia"/>
          <w:b/>
          <w:sz w:val="24"/>
          <w:szCs w:val="24"/>
          <w:u w:val="single"/>
        </w:rPr>
        <w:t>除项目</w:t>
      </w:r>
      <w:proofErr w:type="gramEnd"/>
      <w:r w:rsidRPr="00B5424F">
        <w:rPr>
          <w:rFonts w:ascii="宋体" w:eastAsia="宋体" w:hAnsi="宋体" w:cs="Times New Roman" w:hint="eastAsia"/>
          <w:b/>
          <w:sz w:val="24"/>
          <w:szCs w:val="24"/>
          <w:u w:val="single"/>
        </w:rPr>
        <w:t>经理按照前款规定外，其他管理人员每人每缺少一项支付违约金100元</w:t>
      </w:r>
      <w:r w:rsidRPr="00B5424F">
        <w:rPr>
          <w:rFonts w:ascii="宋体" w:eastAsia="宋体" w:hAnsi="宋体" w:cs="Times New Roman" w:hint="eastAsia"/>
          <w:b/>
          <w:sz w:val="24"/>
          <w:szCs w:val="24"/>
        </w:rPr>
        <w:t>。</w:t>
      </w:r>
    </w:p>
    <w:p w14:paraId="4B581D30" w14:textId="77777777" w:rsidR="00B5424F" w:rsidRPr="00B5424F" w:rsidRDefault="00B5424F" w:rsidP="00B5424F">
      <w:pPr>
        <w:spacing w:line="360" w:lineRule="auto"/>
        <w:ind w:firstLineChars="200" w:firstLine="480"/>
        <w:rPr>
          <w:rFonts w:ascii="宋体" w:eastAsia="宋体" w:hAnsi="Times New Roman" w:cs="Times New Roman" w:hint="eastAsia"/>
          <w:b/>
          <w:sz w:val="24"/>
          <w:szCs w:val="24"/>
          <w:u w:val="single"/>
        </w:rPr>
      </w:pPr>
      <w:r w:rsidRPr="00B5424F">
        <w:rPr>
          <w:rFonts w:ascii="宋体" w:eastAsia="宋体" w:hAnsi="宋体" w:cs="Times New Roman" w:hint="eastAsia"/>
          <w:sz w:val="24"/>
          <w:szCs w:val="24"/>
        </w:rPr>
        <w:t>3.3.3 承包人无正当理由拒绝撤换主要施工管理人员的违约责任：</w:t>
      </w:r>
      <w:r w:rsidRPr="00B5424F">
        <w:rPr>
          <w:rFonts w:ascii="宋体" w:eastAsia="宋体" w:hAnsi="宋体" w:cs="Times New Roman" w:hint="eastAsia"/>
          <w:b/>
          <w:sz w:val="24"/>
          <w:szCs w:val="24"/>
          <w:u w:val="single"/>
        </w:rPr>
        <w:t>承包人需承担违约金，对技术负责人、安全负责人、生产负责人、质量负责人、安全员主要施工岗位支付违约金500元，其他管理岗位支付违约金100元</w:t>
      </w:r>
      <w:r w:rsidRPr="00B5424F">
        <w:rPr>
          <w:rFonts w:ascii="宋体" w:eastAsia="宋体" w:hAnsi="宋体" w:cs="Times New Roman" w:hint="eastAsia"/>
          <w:b/>
          <w:sz w:val="24"/>
          <w:szCs w:val="24"/>
        </w:rPr>
        <w:t>。</w:t>
      </w:r>
    </w:p>
    <w:p w14:paraId="0E64987A"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3.3.4 承包人主要施工管理人员离开施工现场的批准要求：</w:t>
      </w:r>
      <w:r w:rsidRPr="00B5424F">
        <w:rPr>
          <w:rFonts w:ascii="宋体" w:eastAsia="宋体" w:hAnsi="宋体" w:cs="Times New Roman" w:hint="eastAsia"/>
          <w:b/>
          <w:sz w:val="24"/>
          <w:szCs w:val="24"/>
          <w:u w:val="single"/>
        </w:rPr>
        <w:t>请假一天的由项目经理批准，两天以上的经项目经理同意后报发包人代表批准</w:t>
      </w:r>
      <w:r w:rsidRPr="00B5424F">
        <w:rPr>
          <w:rFonts w:ascii="宋体" w:eastAsia="宋体" w:hAnsi="宋体" w:cs="Times New Roman" w:hint="eastAsia"/>
          <w:sz w:val="24"/>
          <w:szCs w:val="24"/>
        </w:rPr>
        <w:t xml:space="preserve">。 </w:t>
      </w:r>
    </w:p>
    <w:p w14:paraId="443A3239" w14:textId="77777777" w:rsidR="00B5424F" w:rsidRPr="00B5424F" w:rsidRDefault="00B5424F" w:rsidP="00B5424F">
      <w:pPr>
        <w:spacing w:line="360" w:lineRule="auto"/>
        <w:ind w:firstLineChars="200" w:firstLine="480"/>
        <w:rPr>
          <w:rFonts w:ascii="宋体" w:eastAsia="宋体" w:hAnsi="Times New Roman" w:cs="Times New Roman" w:hint="eastAsia"/>
          <w:b/>
          <w:sz w:val="24"/>
          <w:szCs w:val="24"/>
          <w:u w:val="single"/>
        </w:rPr>
      </w:pPr>
      <w:r w:rsidRPr="00B5424F">
        <w:rPr>
          <w:rFonts w:ascii="宋体" w:eastAsia="宋体" w:hAnsi="宋体" w:cs="Times New Roman" w:hint="eastAsia"/>
          <w:sz w:val="24"/>
          <w:szCs w:val="24"/>
        </w:rPr>
        <w:t>3.3.5承包人擅自更换主要施工管理人员的违约责任：</w:t>
      </w:r>
      <w:r w:rsidRPr="00B5424F">
        <w:rPr>
          <w:rFonts w:ascii="宋体" w:eastAsia="宋体" w:hAnsi="宋体" w:cs="Times New Roman" w:hint="eastAsia"/>
          <w:b/>
          <w:sz w:val="24"/>
          <w:szCs w:val="24"/>
          <w:u w:val="single"/>
        </w:rPr>
        <w:t>对技术负责人、安全负责人、生产负责人、质量负责人、安全员主要施工管理岗位支付违约金500元，其他管理岗位支付违约金100元</w:t>
      </w:r>
      <w:r w:rsidRPr="00B5424F">
        <w:rPr>
          <w:rFonts w:ascii="宋体" w:eastAsia="宋体" w:hAnsi="宋体" w:cs="Times New Roman" w:hint="eastAsia"/>
          <w:b/>
          <w:sz w:val="24"/>
          <w:szCs w:val="24"/>
        </w:rPr>
        <w:t xml:space="preserve">。    </w:t>
      </w:r>
    </w:p>
    <w:p w14:paraId="07A58D80"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承包人主要施工管理人员擅自离开施工现场的违约责任：</w:t>
      </w:r>
      <w:r w:rsidRPr="00B5424F">
        <w:rPr>
          <w:rFonts w:ascii="宋体" w:eastAsia="宋体" w:hAnsi="宋体" w:cs="Times New Roman" w:hint="eastAsia"/>
          <w:b/>
          <w:sz w:val="24"/>
          <w:szCs w:val="24"/>
          <w:u w:val="single"/>
        </w:rPr>
        <w:t>属于国家法定工作日的，离开施工现场1天的支付违约金100元/天，连续数天的，逐天加倍支付违约金</w:t>
      </w:r>
      <w:r w:rsidRPr="00B5424F">
        <w:rPr>
          <w:rFonts w:ascii="宋体" w:eastAsia="宋体" w:hAnsi="宋体" w:cs="Times New Roman" w:hint="eastAsia"/>
          <w:b/>
          <w:sz w:val="24"/>
          <w:szCs w:val="24"/>
        </w:rPr>
        <w:t>。</w:t>
      </w:r>
      <w:r w:rsidRPr="00B5424F">
        <w:rPr>
          <w:rFonts w:ascii="宋体" w:eastAsia="宋体" w:hAnsi="宋体" w:cs="Times New Roman" w:hint="eastAsia"/>
          <w:sz w:val="24"/>
          <w:szCs w:val="24"/>
        </w:rPr>
        <w:t xml:space="preserve"> </w:t>
      </w:r>
    </w:p>
    <w:p w14:paraId="75322457"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3</w:t>
      </w:r>
      <w:bookmarkStart w:id="81" w:name="_Toc312677988"/>
      <w:bookmarkStart w:id="82" w:name="_Toc304295523"/>
      <w:bookmarkStart w:id="83" w:name="_Toc303539102"/>
      <w:bookmarkStart w:id="84" w:name="_Toc300934945"/>
      <w:bookmarkStart w:id="85" w:name="_Toc297216151"/>
      <w:bookmarkStart w:id="86" w:name="_Toc297123492"/>
      <w:bookmarkStart w:id="87" w:name="_Toc297120459"/>
      <w:bookmarkStart w:id="88" w:name="_Toc297048345"/>
      <w:bookmarkStart w:id="89" w:name="_Toc296944498"/>
      <w:bookmarkStart w:id="90" w:name="_Toc296891199"/>
      <w:bookmarkStart w:id="91" w:name="_Toc296890987"/>
      <w:bookmarkStart w:id="92" w:name="_Toc296503159"/>
      <w:bookmarkStart w:id="93" w:name="_Toc296347158"/>
      <w:bookmarkStart w:id="94" w:name="_Toc296346660"/>
      <w:bookmarkStart w:id="95" w:name="_Toc292559869"/>
      <w:bookmarkStart w:id="96" w:name="_Toc292559364"/>
      <w:r w:rsidRPr="00B5424F">
        <w:rPr>
          <w:rFonts w:ascii="宋体" w:eastAsia="宋体" w:hAnsi="宋体" w:cs="Times New Roman" w:hint="eastAsia"/>
          <w:b/>
          <w:kern w:val="0"/>
          <w:sz w:val="24"/>
          <w:szCs w:val="24"/>
        </w:rPr>
        <w:t>.5 分包</w:t>
      </w:r>
    </w:p>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14:paraId="1FA90A54"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3</w:t>
      </w:r>
      <w:bookmarkStart w:id="97" w:name="_Toc304295524"/>
      <w:bookmarkStart w:id="98" w:name="_Toc303539103"/>
      <w:bookmarkStart w:id="99" w:name="_Toc300934946"/>
      <w:bookmarkStart w:id="100" w:name="_Toc297216152"/>
      <w:bookmarkStart w:id="101" w:name="_Toc297123493"/>
      <w:bookmarkStart w:id="102" w:name="_Toc297120460"/>
      <w:bookmarkStart w:id="103" w:name="_Toc297048346"/>
      <w:bookmarkStart w:id="104" w:name="_Toc296944499"/>
      <w:bookmarkStart w:id="105" w:name="_Toc296891200"/>
      <w:bookmarkStart w:id="106" w:name="_Toc296890988"/>
      <w:bookmarkStart w:id="107" w:name="_Toc296503160"/>
      <w:bookmarkStart w:id="108" w:name="_Toc296347159"/>
      <w:bookmarkStart w:id="109" w:name="_Toc296346661"/>
      <w:bookmarkStart w:id="110" w:name="_Toc292559870"/>
      <w:bookmarkStart w:id="111" w:name="_Toc292559365"/>
      <w:bookmarkStart w:id="112" w:name="_Toc312677989"/>
      <w:bookmarkStart w:id="113" w:name="_Toc318581158"/>
      <w:r w:rsidRPr="00B5424F">
        <w:rPr>
          <w:rFonts w:ascii="宋体" w:eastAsia="宋体" w:hAnsi="宋体" w:cs="Times New Roman" w:hint="eastAsia"/>
          <w:sz w:val="24"/>
          <w:szCs w:val="24"/>
        </w:rPr>
        <w:t>.5.1 分包的一般约定</w:t>
      </w:r>
    </w:p>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14:paraId="32FE0192"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禁止分包的工程包括：</w:t>
      </w:r>
      <w:r w:rsidRPr="00B5424F">
        <w:rPr>
          <w:rFonts w:ascii="宋体" w:eastAsia="宋体" w:hAnsi="宋体" w:cs="Times New Roman" w:hint="eastAsia"/>
          <w:b/>
          <w:sz w:val="24"/>
          <w:szCs w:val="21"/>
          <w:u w:val="single"/>
        </w:rPr>
        <w:t xml:space="preserve">                                      </w:t>
      </w:r>
      <w:r w:rsidRPr="00B5424F">
        <w:rPr>
          <w:rFonts w:ascii="宋体" w:eastAsia="宋体" w:hAnsi="宋体" w:cs="Times New Roman" w:hint="eastAsia"/>
          <w:b/>
          <w:sz w:val="24"/>
          <w:szCs w:val="24"/>
        </w:rPr>
        <w:t xml:space="preserve"> </w:t>
      </w:r>
      <w:r w:rsidRPr="00B5424F">
        <w:rPr>
          <w:rFonts w:ascii="宋体" w:eastAsia="宋体" w:hAnsi="宋体" w:cs="Times New Roman" w:hint="eastAsia"/>
          <w:sz w:val="24"/>
          <w:szCs w:val="24"/>
        </w:rPr>
        <w:t>。</w:t>
      </w:r>
    </w:p>
    <w:p w14:paraId="558F1BB3"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主体结构、关键性工作的范围：</w:t>
      </w:r>
      <w:r w:rsidRPr="00B5424F">
        <w:rPr>
          <w:rFonts w:ascii="宋体" w:eastAsia="宋体" w:hAnsi="宋体" w:cs="Times New Roman" w:hint="eastAsia"/>
          <w:b/>
          <w:sz w:val="24"/>
          <w:szCs w:val="21"/>
          <w:u w:val="single"/>
        </w:rPr>
        <w:t xml:space="preserve">                                      </w:t>
      </w:r>
      <w:r w:rsidRPr="00B5424F">
        <w:rPr>
          <w:rFonts w:ascii="宋体" w:eastAsia="宋体" w:hAnsi="宋体" w:cs="Times New Roman" w:hint="eastAsia"/>
          <w:b/>
          <w:sz w:val="24"/>
          <w:szCs w:val="21"/>
        </w:rPr>
        <w:t>。</w:t>
      </w:r>
      <w:r w:rsidRPr="00B5424F">
        <w:rPr>
          <w:rFonts w:ascii="宋体" w:eastAsia="宋体" w:hAnsi="宋体" w:cs="Times New Roman" w:hint="eastAsia"/>
          <w:sz w:val="24"/>
          <w:szCs w:val="24"/>
        </w:rPr>
        <w:t xml:space="preserve">   </w:t>
      </w:r>
    </w:p>
    <w:p w14:paraId="6E267DD0" w14:textId="77777777" w:rsidR="00B5424F" w:rsidRPr="00B5424F" w:rsidRDefault="00B5424F" w:rsidP="00B5424F">
      <w:pPr>
        <w:spacing w:line="360" w:lineRule="auto"/>
        <w:ind w:firstLineChars="300" w:firstLine="720"/>
        <w:rPr>
          <w:rFonts w:ascii="宋体" w:eastAsia="宋体" w:hAnsi="Times New Roman" w:cs="Times New Roman" w:hint="eastAsia"/>
          <w:sz w:val="24"/>
          <w:szCs w:val="24"/>
        </w:rPr>
      </w:pPr>
      <w:r w:rsidRPr="00B5424F">
        <w:rPr>
          <w:rFonts w:ascii="宋体" w:eastAsia="宋体" w:hAnsi="宋体" w:cs="Times New Roman" w:hint="eastAsia"/>
          <w:sz w:val="24"/>
          <w:szCs w:val="24"/>
        </w:rPr>
        <w:t xml:space="preserve"> 3</w:t>
      </w:r>
      <w:bookmarkStart w:id="114" w:name="_Toc318581159"/>
      <w:bookmarkStart w:id="115" w:name="_Toc312677990"/>
      <w:r w:rsidRPr="00B5424F">
        <w:rPr>
          <w:rFonts w:ascii="宋体" w:eastAsia="宋体" w:hAnsi="宋体" w:cs="Times New Roman" w:hint="eastAsia"/>
          <w:sz w:val="24"/>
          <w:szCs w:val="24"/>
        </w:rPr>
        <w:t>.5.2分包的确定</w:t>
      </w:r>
    </w:p>
    <w:p w14:paraId="55B581F5" w14:textId="77777777" w:rsidR="00B5424F" w:rsidRPr="00B5424F" w:rsidRDefault="00B5424F" w:rsidP="00B5424F">
      <w:pPr>
        <w:spacing w:line="360" w:lineRule="auto"/>
        <w:ind w:firstLineChars="200" w:firstLine="480"/>
        <w:rPr>
          <w:rFonts w:ascii="宋体" w:eastAsia="宋体" w:hAnsi="Times New Roman" w:cs="Times New Roman" w:hint="eastAsia"/>
          <w:szCs w:val="21"/>
        </w:rPr>
      </w:pPr>
      <w:r w:rsidRPr="00B5424F">
        <w:rPr>
          <w:rFonts w:ascii="宋体" w:eastAsia="宋体" w:hAnsi="宋体" w:cs="Times New Roman" w:hint="eastAsia"/>
          <w:sz w:val="24"/>
          <w:szCs w:val="24"/>
        </w:rPr>
        <w:t>允许分包的专业工程包括：</w:t>
      </w:r>
      <w:r w:rsidRPr="00B5424F">
        <w:rPr>
          <w:rFonts w:ascii="宋体" w:eastAsia="宋体" w:hAnsi="宋体" w:cs="Times New Roman" w:hint="eastAsia"/>
          <w:b/>
          <w:sz w:val="24"/>
          <w:szCs w:val="21"/>
          <w:u w:val="single"/>
        </w:rPr>
        <w:t xml:space="preserve">                                      </w:t>
      </w:r>
      <w:r w:rsidRPr="00B5424F">
        <w:rPr>
          <w:rFonts w:ascii="宋体" w:eastAsia="宋体" w:hAnsi="宋体" w:cs="Times New Roman" w:hint="eastAsia"/>
          <w:sz w:val="24"/>
          <w:szCs w:val="21"/>
        </w:rPr>
        <w:t>。</w:t>
      </w:r>
    </w:p>
    <w:p w14:paraId="2F477556"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其他关于分包的约定：</w:t>
      </w:r>
      <w:r w:rsidRPr="00B5424F">
        <w:rPr>
          <w:rFonts w:ascii="宋体" w:eastAsia="宋体" w:hAnsi="宋体" w:cs="Times New Roman" w:hint="eastAsia"/>
          <w:b/>
          <w:sz w:val="24"/>
          <w:szCs w:val="24"/>
          <w:u w:val="single"/>
        </w:rPr>
        <w:t>需具备相应资质</w:t>
      </w:r>
      <w:r w:rsidRPr="00B5424F">
        <w:rPr>
          <w:rFonts w:ascii="宋体" w:eastAsia="宋体" w:hAnsi="宋体" w:cs="Times New Roman" w:hint="eastAsia"/>
          <w:sz w:val="24"/>
          <w:szCs w:val="24"/>
        </w:rPr>
        <w:t>。</w:t>
      </w:r>
    </w:p>
    <w:p w14:paraId="636D3C35"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3.5.4 分包合同价款</w:t>
      </w:r>
    </w:p>
    <w:p w14:paraId="70ABA088" w14:textId="77777777" w:rsidR="00B5424F" w:rsidRPr="00B5424F" w:rsidRDefault="00B5424F" w:rsidP="00B5424F">
      <w:pPr>
        <w:spacing w:line="360" w:lineRule="auto"/>
        <w:ind w:firstLineChars="200" w:firstLine="480"/>
        <w:rPr>
          <w:rFonts w:ascii="宋体" w:eastAsia="宋体" w:hAnsi="Times New Roman" w:cs="Times New Roman" w:hint="eastAsia"/>
          <w:b/>
          <w:sz w:val="24"/>
          <w:szCs w:val="24"/>
        </w:rPr>
      </w:pPr>
      <w:r w:rsidRPr="00B5424F">
        <w:rPr>
          <w:rFonts w:ascii="宋体" w:eastAsia="宋体" w:hAnsi="宋体" w:cs="Times New Roman" w:hint="eastAsia"/>
          <w:sz w:val="24"/>
          <w:szCs w:val="24"/>
        </w:rPr>
        <w:t>关于分包合同价款支付的约定：</w:t>
      </w:r>
      <w:bookmarkEnd w:id="114"/>
      <w:bookmarkEnd w:id="115"/>
      <w:r w:rsidRPr="00B5424F">
        <w:rPr>
          <w:rFonts w:ascii="宋体" w:eastAsia="宋体" w:hAnsi="宋体" w:cs="Times New Roman" w:hint="eastAsia"/>
          <w:b/>
          <w:sz w:val="24"/>
          <w:szCs w:val="24"/>
          <w:u w:val="words"/>
        </w:rPr>
        <w:t>对属于发包方自行分包的项目，由发包方组织考察比选方案后确定品牌及分包商、价格，按发包范围需要招标的进行招标，由确定的分包商向总包单位缴纳分包合同价款2%的总包服务费；对属于承包方分包的项目，由承包方组织，分包方出具方案，经监理方技术论证，发包方确认并确定分包商</w:t>
      </w:r>
      <w:r w:rsidRPr="00B5424F">
        <w:rPr>
          <w:rFonts w:ascii="宋体" w:eastAsia="宋体" w:hAnsi="宋体" w:cs="Times New Roman" w:hint="eastAsia"/>
          <w:b/>
          <w:sz w:val="24"/>
          <w:szCs w:val="24"/>
        </w:rPr>
        <w:t>。</w:t>
      </w:r>
    </w:p>
    <w:p w14:paraId="033A7519"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3.6 工程照管与成品、半成品保护</w:t>
      </w:r>
    </w:p>
    <w:p w14:paraId="74AB04F0" w14:textId="77777777" w:rsidR="00B5424F" w:rsidRPr="00B5424F" w:rsidRDefault="00B5424F" w:rsidP="00B5424F">
      <w:pPr>
        <w:spacing w:before="120" w:after="120" w:line="360" w:lineRule="auto"/>
        <w:ind w:firstLineChars="200" w:firstLine="480"/>
        <w:jc w:val="left"/>
        <w:rPr>
          <w:rFonts w:ascii="宋体" w:eastAsia="宋体" w:hAnsi="Times New Roman" w:cs="Times New Roman" w:hint="eastAsia"/>
          <w:kern w:val="0"/>
          <w:sz w:val="24"/>
          <w:szCs w:val="24"/>
          <w:u w:val="single"/>
        </w:rPr>
      </w:pPr>
      <w:r w:rsidRPr="00B5424F">
        <w:rPr>
          <w:rFonts w:ascii="宋体" w:eastAsia="宋体" w:hAnsi="宋体" w:cs="Times New Roman" w:hint="eastAsia"/>
          <w:kern w:val="0"/>
          <w:sz w:val="24"/>
          <w:szCs w:val="24"/>
        </w:rPr>
        <w:t>承包人负责照管工程及工程相关的材料、工程设备的起始时间</w:t>
      </w:r>
      <w:r w:rsidRPr="00B5424F">
        <w:rPr>
          <w:rFonts w:ascii="宋体" w:eastAsia="宋体" w:hAnsi="宋体" w:cs="Times New Roman" w:hint="eastAsia"/>
          <w:b/>
          <w:kern w:val="0"/>
          <w:sz w:val="24"/>
          <w:szCs w:val="24"/>
          <w:u w:val="single"/>
        </w:rPr>
        <w:t>开工进场至竣工验收完成交付发包方前</w:t>
      </w:r>
      <w:r w:rsidRPr="00B5424F">
        <w:rPr>
          <w:rFonts w:ascii="宋体" w:eastAsia="宋体" w:hAnsi="宋体" w:cs="Times New Roman" w:hint="eastAsia"/>
          <w:kern w:val="0"/>
          <w:sz w:val="24"/>
          <w:szCs w:val="24"/>
        </w:rPr>
        <w:t>。</w:t>
      </w:r>
    </w:p>
    <w:p w14:paraId="5FE9689E"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lastRenderedPageBreak/>
        <w:t>3.7 履约担保</w:t>
      </w:r>
    </w:p>
    <w:p w14:paraId="185F68DE"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承包人是否提供履约担保：</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 xml:space="preserve">/ </w:t>
      </w:r>
      <w:r w:rsidRPr="00B5424F">
        <w:rPr>
          <w:rFonts w:ascii="宋体" w:eastAsia="宋体" w:hAnsi="宋体" w:cs="Times New Roman" w:hint="eastAsia"/>
          <w:sz w:val="24"/>
          <w:szCs w:val="24"/>
        </w:rPr>
        <w:t>。</w:t>
      </w:r>
    </w:p>
    <w:p w14:paraId="1F46BC9B"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承包人提供履约担保的形式、金额及期限的：</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 xml:space="preserve">/ </w:t>
      </w:r>
      <w:r w:rsidRPr="00B5424F">
        <w:rPr>
          <w:rFonts w:ascii="宋体" w:eastAsia="宋体" w:hAnsi="宋体" w:cs="Times New Roman" w:hint="eastAsia"/>
          <w:sz w:val="24"/>
          <w:szCs w:val="24"/>
        </w:rPr>
        <w:t>。</w:t>
      </w:r>
    </w:p>
    <w:p w14:paraId="77BE435F"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116" w:name="_Toc523216887"/>
      <w:bookmarkStart w:id="117" w:name="_Toc351203636"/>
      <w:r w:rsidRPr="00B5424F">
        <w:rPr>
          <w:rFonts w:ascii="宋体" w:eastAsia="宋体" w:hAnsi="宋体" w:cs="Times New Roman" w:hint="eastAsia"/>
          <w:bCs/>
          <w:sz w:val="32"/>
          <w:szCs w:val="32"/>
        </w:rPr>
        <w:t>4</w:t>
      </w:r>
      <w:bookmarkStart w:id="118" w:name="_Toc297120462"/>
      <w:bookmarkStart w:id="119" w:name="_Toc297048348"/>
      <w:bookmarkStart w:id="120" w:name="_Toc296944501"/>
      <w:bookmarkStart w:id="121" w:name="_Toc296891202"/>
      <w:bookmarkStart w:id="122" w:name="_Toc296890990"/>
      <w:bookmarkStart w:id="123" w:name="_Toc296503162"/>
      <w:bookmarkStart w:id="124" w:name="_Toc296347161"/>
      <w:bookmarkStart w:id="125" w:name="_Toc296346663"/>
      <w:bookmarkStart w:id="126" w:name="_Toc267251413"/>
      <w:bookmarkStart w:id="127" w:name="_Toc292559871"/>
      <w:bookmarkStart w:id="128" w:name="_Toc292559366"/>
      <w:r w:rsidRPr="00B5424F">
        <w:rPr>
          <w:rFonts w:ascii="宋体" w:eastAsia="宋体" w:hAnsi="宋体" w:cs="Times New Roman" w:hint="eastAsia"/>
          <w:bCs/>
          <w:sz w:val="32"/>
          <w:szCs w:val="32"/>
        </w:rPr>
        <w:t>. 监</w:t>
      </w:r>
      <w:bookmarkEnd w:id="118"/>
      <w:bookmarkEnd w:id="119"/>
      <w:bookmarkEnd w:id="120"/>
      <w:bookmarkEnd w:id="121"/>
      <w:bookmarkEnd w:id="122"/>
      <w:bookmarkEnd w:id="123"/>
      <w:bookmarkEnd w:id="124"/>
      <w:bookmarkEnd w:id="125"/>
      <w:bookmarkEnd w:id="126"/>
      <w:bookmarkEnd w:id="127"/>
      <w:bookmarkEnd w:id="128"/>
      <w:r w:rsidRPr="00B5424F">
        <w:rPr>
          <w:rFonts w:ascii="宋体" w:eastAsia="宋体" w:hAnsi="宋体" w:cs="Times New Roman" w:hint="eastAsia"/>
          <w:bCs/>
          <w:sz w:val="32"/>
          <w:szCs w:val="32"/>
        </w:rPr>
        <w:t>理人</w:t>
      </w:r>
      <w:bookmarkEnd w:id="116"/>
      <w:bookmarkEnd w:id="117"/>
    </w:p>
    <w:p w14:paraId="592B9523"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4.1监理人的一般规定</w:t>
      </w:r>
    </w:p>
    <w:p w14:paraId="780542D8" w14:textId="77777777" w:rsidR="00B5424F" w:rsidRPr="00B5424F" w:rsidRDefault="00B5424F" w:rsidP="00B5424F">
      <w:pPr>
        <w:spacing w:line="360" w:lineRule="auto"/>
        <w:ind w:firstLineChars="200" w:firstLine="480"/>
        <w:jc w:val="left"/>
        <w:rPr>
          <w:rFonts w:ascii="宋体" w:eastAsia="宋体" w:hAnsi="Times New Roman" w:cs="Times New Roman" w:hint="eastAsia"/>
          <w:b/>
          <w:sz w:val="24"/>
          <w:szCs w:val="24"/>
          <w:u w:val="single"/>
        </w:rPr>
      </w:pPr>
      <w:r w:rsidRPr="00B5424F">
        <w:rPr>
          <w:rFonts w:ascii="宋体" w:eastAsia="宋体" w:hAnsi="宋体" w:cs="Times New Roman" w:hint="eastAsia"/>
          <w:sz w:val="24"/>
          <w:szCs w:val="24"/>
        </w:rPr>
        <w:t>关于监理人的监理内容：</w:t>
      </w:r>
      <w:r w:rsidRPr="00B5424F">
        <w:rPr>
          <w:rFonts w:ascii="宋体" w:eastAsia="宋体" w:hAnsi="宋体" w:cs="Times New Roman" w:hint="eastAsia"/>
          <w:b/>
          <w:szCs w:val="21"/>
          <w:u w:val="single"/>
        </w:rPr>
        <w:t xml:space="preserve"> </w:t>
      </w:r>
      <w:r w:rsidRPr="00B5424F">
        <w:rPr>
          <w:rFonts w:ascii="宋体" w:eastAsia="宋体" w:hAnsi="宋体" w:cs="Times New Roman" w:hint="eastAsia"/>
          <w:b/>
          <w:sz w:val="24"/>
          <w:szCs w:val="24"/>
          <w:u w:val="single"/>
        </w:rPr>
        <w:t>1）监理范围：本项目从合同签订之日起至竣工所有工程的施工及保修阶段全过程的监理服务，对工程质量、进度、投资、安全等负监理责任； 2）监理工作内容：对该工程进行质量控制、进度控制、投资控制、合同管理、信息管理和组织协调，履行安全管理法定职责，以及发包人要求的与工程相关的附加工作</w:t>
      </w:r>
      <w:r w:rsidRPr="00B5424F">
        <w:rPr>
          <w:rFonts w:ascii="宋体" w:eastAsia="宋体" w:hAnsi="宋体" w:cs="Times New Roman" w:hint="eastAsia"/>
          <w:b/>
          <w:sz w:val="24"/>
          <w:szCs w:val="24"/>
        </w:rPr>
        <w:t>。</w:t>
      </w:r>
    </w:p>
    <w:p w14:paraId="7CE23E38" w14:textId="77777777" w:rsidR="00B5424F" w:rsidRPr="00B5424F" w:rsidRDefault="00B5424F" w:rsidP="00B5424F">
      <w:pPr>
        <w:spacing w:line="360" w:lineRule="auto"/>
        <w:ind w:firstLineChars="200" w:firstLine="480"/>
        <w:jc w:val="left"/>
        <w:rPr>
          <w:rFonts w:ascii="宋体" w:eastAsia="宋体" w:hAnsi="Times New Roman" w:cs="Times New Roman" w:hint="eastAsia"/>
          <w:b/>
          <w:sz w:val="24"/>
          <w:szCs w:val="24"/>
          <w:u w:val="single"/>
        </w:rPr>
      </w:pPr>
      <w:r w:rsidRPr="00B5424F">
        <w:rPr>
          <w:rFonts w:ascii="宋体" w:eastAsia="宋体" w:hAnsi="宋体" w:cs="Times New Roman" w:hint="eastAsia"/>
          <w:sz w:val="24"/>
          <w:szCs w:val="24"/>
        </w:rPr>
        <w:t>关于监理人的监理权限：</w:t>
      </w:r>
      <w:r w:rsidRPr="00B5424F">
        <w:rPr>
          <w:rFonts w:ascii="宋体" w:eastAsia="宋体" w:hAnsi="宋体" w:cs="Times New Roman" w:hint="eastAsia"/>
          <w:b/>
          <w:sz w:val="24"/>
          <w:szCs w:val="24"/>
          <w:u w:val="single"/>
        </w:rPr>
        <w:t>1）审批总包和各分包单位的施工组织设计和技术方案，向承包人提出书面建议报告，同时，将审查意见报送发包人；2）审查总包单位报送的施工总进度计划、月进度计划、周进度计划，将审查结果报送发包人。审查各分包单位报送分部工程进度计划、各设备供应商所负责的安装进度计划；3）协助施工图的审核和各专业图纸的综合审核，将审核结果报送发包人；4）工程施工进度、质量的核查及监督权；5）监督施工现场的文明施工和施工安全管理，对承包人的塔吊、施工电梯、整体模架、滑模、钢结构吊装方案以及其他与项目有关的设备安装签署准用意见，监督运行安全；6）复核工程结算，按月复核承包人进度完成情况，审查承包人报送的月进度工程量，负责向发包人书面提供符合国家、省市造价管理部门认可的计价、</w:t>
      </w:r>
      <w:proofErr w:type="gramStart"/>
      <w:r w:rsidRPr="00B5424F">
        <w:rPr>
          <w:rFonts w:ascii="宋体" w:eastAsia="宋体" w:hAnsi="宋体" w:cs="Times New Roman" w:hint="eastAsia"/>
          <w:b/>
          <w:sz w:val="24"/>
          <w:szCs w:val="24"/>
          <w:u w:val="single"/>
        </w:rPr>
        <w:t>组价审核</w:t>
      </w:r>
      <w:proofErr w:type="gramEnd"/>
      <w:r w:rsidRPr="00B5424F">
        <w:rPr>
          <w:rFonts w:ascii="宋体" w:eastAsia="宋体" w:hAnsi="宋体" w:cs="Times New Roman" w:hint="eastAsia"/>
          <w:b/>
          <w:sz w:val="24"/>
          <w:szCs w:val="24"/>
          <w:u w:val="single"/>
        </w:rPr>
        <w:t>表单；7）负责检验批验收、主持分部分项工程验收会和竣工预验收会，接受渭南市高新区质监站等政府质量安全部门的检查验收，主持相关问题的整改和监督检查；8）参加工程验收、审查承包人的工程资料，协助发包人进行竣工验收及工程资料的移交；9）竣工后28日内，监理人向发包人提交完整的监理资料3套</w:t>
      </w:r>
      <w:r w:rsidRPr="00B5424F">
        <w:rPr>
          <w:rFonts w:ascii="宋体" w:eastAsia="宋体" w:hAnsi="宋体" w:cs="Times New Roman" w:hint="eastAsia"/>
          <w:b/>
          <w:sz w:val="24"/>
          <w:szCs w:val="24"/>
        </w:rPr>
        <w:t>。</w:t>
      </w:r>
    </w:p>
    <w:p w14:paraId="0E79DDF6" w14:textId="77777777" w:rsidR="00B5424F" w:rsidRPr="00B5424F" w:rsidRDefault="00B5424F" w:rsidP="00B5424F">
      <w:pPr>
        <w:spacing w:line="360" w:lineRule="auto"/>
        <w:ind w:firstLineChars="200" w:firstLine="480"/>
        <w:jc w:val="left"/>
        <w:rPr>
          <w:rFonts w:ascii="宋体" w:eastAsia="宋体" w:hAnsi="Times New Roman" w:cs="Times New Roman" w:hint="eastAsia"/>
          <w:b/>
          <w:sz w:val="24"/>
          <w:szCs w:val="24"/>
          <w:u w:val="single"/>
        </w:rPr>
      </w:pPr>
      <w:r w:rsidRPr="00B5424F">
        <w:rPr>
          <w:rFonts w:ascii="宋体" w:eastAsia="宋体" w:hAnsi="宋体" w:cs="Times New Roman" w:hint="eastAsia"/>
          <w:sz w:val="24"/>
          <w:szCs w:val="24"/>
        </w:rPr>
        <w:t>监理人经过发包人批准才能执行的职权：</w:t>
      </w:r>
      <w:r w:rsidRPr="00B5424F">
        <w:rPr>
          <w:rFonts w:ascii="宋体" w:eastAsia="宋体" w:hAnsi="宋体" w:cs="Times New Roman" w:hint="eastAsia"/>
          <w:b/>
          <w:szCs w:val="21"/>
          <w:u w:val="single"/>
        </w:rPr>
        <w:t>1</w:t>
      </w:r>
      <w:r w:rsidRPr="00B5424F">
        <w:rPr>
          <w:rFonts w:ascii="宋体" w:eastAsia="宋体" w:hAnsi="宋体" w:cs="Times New Roman" w:hint="eastAsia"/>
          <w:b/>
          <w:sz w:val="24"/>
          <w:szCs w:val="24"/>
          <w:u w:val="single"/>
        </w:rPr>
        <w:t>）追加合同价格和费用补偿；2）同意工期延期的；3）批准对设计和合同规定的材料和设备的换用和审核合同约定品牌的准用申请；4）现场签证；5）对项目经理的更换；6）下达开</w:t>
      </w:r>
      <w:proofErr w:type="gramStart"/>
      <w:r w:rsidRPr="00B5424F">
        <w:rPr>
          <w:rFonts w:ascii="宋体" w:eastAsia="宋体" w:hAnsi="宋体" w:cs="Times New Roman" w:hint="eastAsia"/>
          <w:b/>
          <w:sz w:val="24"/>
          <w:szCs w:val="24"/>
          <w:u w:val="single"/>
        </w:rPr>
        <w:t>工令</w:t>
      </w:r>
      <w:proofErr w:type="gramEnd"/>
      <w:r w:rsidRPr="00B5424F">
        <w:rPr>
          <w:rFonts w:ascii="宋体" w:eastAsia="宋体" w:hAnsi="宋体" w:cs="Times New Roman" w:hint="eastAsia"/>
          <w:b/>
          <w:sz w:val="24"/>
          <w:szCs w:val="24"/>
          <w:u w:val="single"/>
        </w:rPr>
        <w:t>、停工令、复</w:t>
      </w:r>
      <w:proofErr w:type="gramStart"/>
      <w:r w:rsidRPr="00B5424F">
        <w:rPr>
          <w:rFonts w:ascii="宋体" w:eastAsia="宋体" w:hAnsi="宋体" w:cs="Times New Roman" w:hint="eastAsia"/>
          <w:b/>
          <w:sz w:val="24"/>
          <w:szCs w:val="24"/>
          <w:u w:val="single"/>
        </w:rPr>
        <w:t>工令</w:t>
      </w:r>
      <w:proofErr w:type="gramEnd"/>
      <w:r w:rsidRPr="00B5424F">
        <w:rPr>
          <w:rFonts w:ascii="宋体" w:eastAsia="宋体" w:hAnsi="宋体" w:cs="Times New Roman" w:hint="eastAsia"/>
          <w:b/>
          <w:sz w:val="24"/>
          <w:szCs w:val="24"/>
          <w:u w:val="single"/>
        </w:rPr>
        <w:t>；7）对承包人发出数额超过3000元以上违约金的通知；8）发出重大施工方案的审批及变化；9）预留金的计量和支付；10）签发完工证书、保修期终止证书；11）对合同规定的承包人的权利和义务提出或同意变更的。尽管有以上职权的行使必须取得发包人的批准，但是，如果监理人认为影响</w:t>
      </w:r>
      <w:r w:rsidRPr="00B5424F">
        <w:rPr>
          <w:rFonts w:ascii="宋体" w:eastAsia="宋体" w:hAnsi="宋体" w:cs="Times New Roman" w:hint="eastAsia"/>
          <w:b/>
          <w:sz w:val="24"/>
          <w:szCs w:val="24"/>
          <w:u w:val="single"/>
        </w:rPr>
        <w:lastRenderedPageBreak/>
        <w:t>到人身、工程或附近财产安全的紧急情况发生，可以指示承包人执行或进行任何监理人认为可以消除或减少安全风险的任何必要的工程或事情，但是不得免除承包人的合同责任和义务。就该类指示，虽然没有取得发包人的批准，承包人应立即服从。如该指示可能对合同价格的确定相应的增加，由承包人、发包人与监理人协商确定</w:t>
      </w:r>
      <w:r w:rsidRPr="00B5424F">
        <w:rPr>
          <w:rFonts w:ascii="宋体" w:eastAsia="宋体" w:hAnsi="宋体" w:cs="Times New Roman" w:hint="eastAsia"/>
          <w:b/>
          <w:sz w:val="24"/>
          <w:szCs w:val="24"/>
        </w:rPr>
        <w:t>。</w:t>
      </w:r>
    </w:p>
    <w:p w14:paraId="7444E454"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关于监理人在施工现场的办公场所、生活场所的提供和费用承担的约定：</w:t>
      </w:r>
      <w:r w:rsidRPr="00B5424F">
        <w:rPr>
          <w:rFonts w:ascii="宋体" w:eastAsia="宋体" w:hAnsi="宋体" w:cs="Times New Roman" w:hint="eastAsia"/>
          <w:b/>
          <w:sz w:val="24"/>
          <w:szCs w:val="24"/>
          <w:u w:val="single"/>
        </w:rPr>
        <w:t>由承包人提供办公场所、生活场所，满足发包人及监理人的要求，并承担相应费用以及水电费</w:t>
      </w:r>
      <w:r w:rsidRPr="00B5424F">
        <w:rPr>
          <w:rFonts w:ascii="宋体" w:eastAsia="宋体" w:hAnsi="宋体" w:cs="Times New Roman" w:hint="eastAsia"/>
          <w:b/>
          <w:sz w:val="24"/>
          <w:szCs w:val="24"/>
        </w:rPr>
        <w:t>。</w:t>
      </w:r>
    </w:p>
    <w:p w14:paraId="11F8730A"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4.2 监理人员</w:t>
      </w:r>
    </w:p>
    <w:p w14:paraId="0361F850"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总监理工程师：</w:t>
      </w:r>
    </w:p>
    <w:p w14:paraId="607FD8F2"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姓    名：</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23B2AB7C"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 xml:space="preserve">职    </w:t>
      </w:r>
      <w:proofErr w:type="gramStart"/>
      <w:r w:rsidRPr="00B5424F">
        <w:rPr>
          <w:rFonts w:ascii="宋体" w:eastAsia="宋体" w:hAnsi="宋体" w:cs="Times New Roman" w:hint="eastAsia"/>
          <w:sz w:val="24"/>
          <w:szCs w:val="24"/>
        </w:rPr>
        <w:t>务</w:t>
      </w:r>
      <w:proofErr w:type="gramEnd"/>
      <w:r w:rsidRPr="00B5424F">
        <w:rPr>
          <w:rFonts w:ascii="宋体" w:eastAsia="宋体" w:hAnsi="宋体" w:cs="Times New Roman" w:hint="eastAsia"/>
          <w:sz w:val="24"/>
          <w:szCs w:val="24"/>
        </w:rPr>
        <w:t>：</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18697949"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监理工程师执业资格证书号：</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215E92B4"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联系电话：</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442ECB2C"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电子信箱：</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52353146"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通信地址：</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u w:val="single"/>
        </w:rPr>
        <w:t xml:space="preserve">  </w:t>
      </w:r>
      <w:r w:rsidRPr="00B5424F">
        <w:rPr>
          <w:rFonts w:ascii="MingLiU_HKSCS" w:eastAsia="宋体" w:hAnsi="MingLiU_HKSCS" w:cs="MingLiU_HKSCS" w:hint="eastAsia"/>
          <w:sz w:val="24"/>
          <w:szCs w:val="24"/>
          <w:u w:val="single"/>
        </w:rPr>
        <w:t xml:space="preserve">                           </w:t>
      </w:r>
      <w:r w:rsidRPr="00B5424F">
        <w:rPr>
          <w:rFonts w:ascii="宋体" w:eastAsia="宋体" w:hAnsi="宋体" w:cs="Times New Roman" w:hint="eastAsia"/>
          <w:sz w:val="24"/>
          <w:szCs w:val="24"/>
        </w:rPr>
        <w:t>；</w:t>
      </w:r>
    </w:p>
    <w:p w14:paraId="5DB01F8C"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关于监理人的其他约定：</w:t>
      </w:r>
      <w:r w:rsidRPr="00B5424F">
        <w:rPr>
          <w:rFonts w:ascii="宋体" w:eastAsia="宋体" w:hAnsi="宋体" w:cs="Times New Roman" w:hint="eastAsia"/>
          <w:b/>
          <w:sz w:val="24"/>
          <w:szCs w:val="24"/>
          <w:u w:val="single"/>
        </w:rPr>
        <w:t>1）监理期限：从合同签订之日起至工程保修期结束截止；2）监理人应积极配合发包人做好施工现场内：土方施工、高低压配电、气体管道、热力管道、通讯、弱电工程、电梯工程等与施工主体相关的所有工作的协调、配合以及必要的外部协调工作</w:t>
      </w:r>
      <w:r w:rsidRPr="00B5424F">
        <w:rPr>
          <w:rFonts w:ascii="宋体" w:eastAsia="宋体" w:hAnsi="宋体" w:cs="Times New Roman" w:hint="eastAsia"/>
          <w:b/>
          <w:sz w:val="24"/>
          <w:szCs w:val="24"/>
        </w:rPr>
        <w:t>。</w:t>
      </w:r>
    </w:p>
    <w:p w14:paraId="48B724E3"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4.4 商定或确定</w:t>
      </w:r>
    </w:p>
    <w:p w14:paraId="350EE8F0" w14:textId="77777777" w:rsidR="00B5424F" w:rsidRPr="00B5424F" w:rsidRDefault="00B5424F" w:rsidP="00B5424F">
      <w:pPr>
        <w:spacing w:line="360" w:lineRule="auto"/>
        <w:ind w:firstLineChars="200" w:firstLine="480"/>
        <w:rPr>
          <w:rFonts w:ascii="宋体" w:eastAsia="宋体" w:hAnsi="Times New Roman" w:cs="Times New Roman" w:hint="eastAsia"/>
          <w:sz w:val="24"/>
          <w:szCs w:val="24"/>
        </w:rPr>
      </w:pPr>
      <w:bookmarkStart w:id="129" w:name="_Toc267251418"/>
      <w:r w:rsidRPr="00B5424F">
        <w:rPr>
          <w:rFonts w:ascii="宋体" w:eastAsia="宋体" w:hAnsi="宋体" w:cs="Times New Roman" w:hint="eastAsia"/>
          <w:sz w:val="24"/>
          <w:szCs w:val="24"/>
        </w:rPr>
        <w:t>在发包人和承包人不能通过协商达成一致意见时，发包人授权监理人对以下事项进行确定：</w:t>
      </w:r>
    </w:p>
    <w:p w14:paraId="180B1C2D"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b/>
          <w:kern w:val="0"/>
          <w:sz w:val="24"/>
          <w:szCs w:val="24"/>
          <w:u w:val="single"/>
        </w:rPr>
        <w:t>质量</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7D44ADC8"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（2）</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b/>
          <w:kern w:val="0"/>
          <w:sz w:val="24"/>
          <w:szCs w:val="24"/>
          <w:u w:val="single"/>
        </w:rPr>
        <w:t>进度款支付</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4ECBBDC7"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（3）</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b/>
          <w:kern w:val="0"/>
          <w:sz w:val="24"/>
          <w:szCs w:val="24"/>
          <w:u w:val="single"/>
        </w:rPr>
        <w:t xml:space="preserve">不平衡报价的处理 </w:t>
      </w:r>
      <w:r w:rsidRPr="00B5424F">
        <w:rPr>
          <w:rFonts w:ascii="宋体" w:eastAsia="宋体" w:hAnsi="宋体" w:cs="Times New Roman" w:hint="eastAsia"/>
          <w:kern w:val="0"/>
          <w:sz w:val="24"/>
          <w:szCs w:val="24"/>
        </w:rPr>
        <w:t>。</w:t>
      </w:r>
    </w:p>
    <w:p w14:paraId="793C5953"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130" w:name="_Toc523216888"/>
      <w:bookmarkStart w:id="131" w:name="_Toc351203637"/>
      <w:r w:rsidRPr="00B5424F">
        <w:rPr>
          <w:rFonts w:ascii="宋体" w:eastAsia="宋体" w:hAnsi="宋体" w:cs="Times New Roman" w:hint="eastAsia"/>
          <w:bCs/>
          <w:sz w:val="32"/>
          <w:szCs w:val="32"/>
        </w:rPr>
        <w:t>5</w:t>
      </w:r>
      <w:bookmarkStart w:id="132" w:name="_Toc296890991"/>
      <w:bookmarkStart w:id="133" w:name="_Toc296347162"/>
      <w:bookmarkStart w:id="134" w:name="_Toc296346664"/>
      <w:bookmarkStart w:id="135" w:name="_Toc292559367"/>
      <w:bookmarkStart w:id="136" w:name="_Toc296944502"/>
      <w:bookmarkStart w:id="137" w:name="_Toc296891203"/>
      <w:bookmarkStart w:id="138" w:name="_Toc296503163"/>
      <w:bookmarkStart w:id="139" w:name="_Toc297048349"/>
      <w:bookmarkStart w:id="140" w:name="_Toc292559872"/>
      <w:bookmarkStart w:id="141" w:name="_Toc297120463"/>
      <w:bookmarkEnd w:id="129"/>
      <w:r w:rsidRPr="00B5424F">
        <w:rPr>
          <w:rFonts w:ascii="宋体" w:eastAsia="宋体" w:hAnsi="宋体" w:cs="Times New Roman" w:hint="eastAsia"/>
          <w:bCs/>
          <w:sz w:val="32"/>
          <w:szCs w:val="32"/>
        </w:rPr>
        <w:t>. 工程质量</w:t>
      </w:r>
      <w:bookmarkEnd w:id="130"/>
      <w:bookmarkEnd w:id="131"/>
    </w:p>
    <w:p w14:paraId="1B3BC3C9"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5.1 质量要求</w:t>
      </w:r>
    </w:p>
    <w:p w14:paraId="5ED2A898"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5</w:t>
      </w:r>
      <w:bookmarkStart w:id="142" w:name="_Toc303539106"/>
      <w:bookmarkStart w:id="143" w:name="_Toc304295527"/>
      <w:bookmarkStart w:id="144" w:name="_Toc297216155"/>
      <w:bookmarkStart w:id="145" w:name="_Toc312677997"/>
      <w:bookmarkStart w:id="146" w:name="_Toc300934949"/>
      <w:bookmarkStart w:id="147" w:name="_Toc318581164"/>
      <w:bookmarkStart w:id="148" w:name="_Toc297123496"/>
      <w:r w:rsidRPr="00B5424F">
        <w:rPr>
          <w:rFonts w:ascii="宋体" w:eastAsia="宋体" w:hAnsi="宋体" w:cs="Times New Roman" w:hint="eastAsia"/>
          <w:sz w:val="24"/>
          <w:szCs w:val="24"/>
        </w:rPr>
        <w:t>.1.1 特殊质量标准和要求：</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529AC05C"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关于工程奖项的约定：</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15D26DE7"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5.3 隐蔽工程检查</w:t>
      </w:r>
    </w:p>
    <w:p w14:paraId="44CF00A6"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5.3.2承包人提前通知监理人隐蔽工程检查的期限的约定：</w:t>
      </w:r>
      <w:r w:rsidRPr="00B5424F">
        <w:rPr>
          <w:rFonts w:ascii="宋体" w:eastAsia="宋体" w:hAnsi="宋体" w:cs="Times New Roman" w:hint="eastAsia"/>
          <w:b/>
          <w:sz w:val="24"/>
          <w:szCs w:val="24"/>
          <w:u w:val="single"/>
        </w:rPr>
        <w:t>执行通用条款</w:t>
      </w:r>
      <w:r w:rsidRPr="00B5424F">
        <w:rPr>
          <w:rFonts w:ascii="宋体" w:eastAsia="宋体" w:hAnsi="宋体" w:cs="Times New Roman" w:hint="eastAsia"/>
          <w:sz w:val="24"/>
          <w:szCs w:val="24"/>
        </w:rPr>
        <w:t>。</w:t>
      </w:r>
    </w:p>
    <w:p w14:paraId="5458AFF4"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lastRenderedPageBreak/>
        <w:t>监理人不能按时进行检查时，应提前</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 xml:space="preserve"> 24</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小时提交书面延期要求。</w:t>
      </w:r>
    </w:p>
    <w:p w14:paraId="696300B3"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关于延期最长不得超过：</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 xml:space="preserve"> 48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小时。</w:t>
      </w:r>
    </w:p>
    <w:p w14:paraId="161EC3CC"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149" w:name="_Toc351203638"/>
      <w:bookmarkStart w:id="150" w:name="_Toc523216889"/>
      <w:r w:rsidRPr="00B5424F">
        <w:rPr>
          <w:rFonts w:ascii="宋体" w:eastAsia="宋体" w:hAnsi="宋体" w:cs="Times New Roman" w:hint="eastAsia"/>
          <w:bCs/>
          <w:sz w:val="32"/>
          <w:szCs w:val="32"/>
        </w:rPr>
        <w:t>6. 安全文明施工与环境保护</w:t>
      </w:r>
      <w:bookmarkEnd w:id="149"/>
      <w:bookmarkEnd w:id="150"/>
    </w:p>
    <w:p w14:paraId="354A2ABF"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6.1安全文明施工</w:t>
      </w:r>
    </w:p>
    <w:p w14:paraId="7956BFB8"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6.1.1 项目安全生产的达标目标及相应事项的约定：</w:t>
      </w:r>
    </w:p>
    <w:p w14:paraId="1005E9FC" w14:textId="77777777" w:rsidR="00B5424F" w:rsidRPr="00B5424F" w:rsidRDefault="00B5424F" w:rsidP="00B5424F">
      <w:pPr>
        <w:spacing w:line="360" w:lineRule="auto"/>
        <w:ind w:firstLineChars="200" w:firstLine="480"/>
        <w:jc w:val="left"/>
        <w:rPr>
          <w:rFonts w:ascii="宋体" w:eastAsia="宋体" w:hAnsi="Times New Roman" w:cs="Times New Roman" w:hint="eastAsia"/>
          <w:b/>
          <w:sz w:val="24"/>
          <w:szCs w:val="24"/>
        </w:rPr>
      </w:pPr>
      <w:r w:rsidRPr="00B5424F">
        <w:rPr>
          <w:rFonts w:ascii="宋体" w:eastAsia="宋体" w:hAnsi="宋体" w:cs="Times New Roman" w:hint="eastAsia"/>
          <w:sz w:val="24"/>
          <w:szCs w:val="24"/>
        </w:rPr>
        <w:t>（1）安全生产的达标目标：</w:t>
      </w:r>
      <w:r w:rsidRPr="00B5424F">
        <w:rPr>
          <w:rFonts w:ascii="宋体" w:eastAsia="宋体" w:hAnsi="宋体" w:cs="Times New Roman" w:hint="eastAsia"/>
          <w:b/>
          <w:sz w:val="24"/>
          <w:szCs w:val="24"/>
          <w:u w:val="single"/>
        </w:rPr>
        <w:t>1)杜绝一般安全/火灾事故及以上等级事故的发生；2）杜绝重伤事故的发生；3）杜绝重大火灾事故的发生；4）轻伤事故总计不超过1人次（以上均包含承包人及发包人的分包单位）</w:t>
      </w:r>
      <w:r w:rsidRPr="00B5424F">
        <w:rPr>
          <w:rFonts w:ascii="宋体" w:eastAsia="宋体" w:hAnsi="宋体" w:cs="Times New Roman" w:hint="eastAsia"/>
          <w:b/>
          <w:sz w:val="24"/>
          <w:szCs w:val="24"/>
        </w:rPr>
        <w:t>。</w:t>
      </w:r>
    </w:p>
    <w:p w14:paraId="4DEE3101" w14:textId="77777777" w:rsidR="00B5424F" w:rsidRPr="00B5424F" w:rsidRDefault="00B5424F" w:rsidP="00B5424F">
      <w:pPr>
        <w:spacing w:line="360" w:lineRule="auto"/>
        <w:ind w:firstLineChars="200" w:firstLine="480"/>
        <w:jc w:val="left"/>
        <w:rPr>
          <w:rFonts w:ascii="宋体" w:eastAsia="宋体" w:hAnsi="Times New Roman" w:cs="Times New Roman" w:hint="eastAsia"/>
          <w:b/>
          <w:sz w:val="24"/>
          <w:szCs w:val="24"/>
        </w:rPr>
      </w:pPr>
      <w:r w:rsidRPr="00B5424F">
        <w:rPr>
          <w:rFonts w:ascii="宋体" w:eastAsia="宋体" w:hAnsi="宋体" w:cs="Times New Roman" w:hint="eastAsia"/>
          <w:sz w:val="24"/>
          <w:szCs w:val="24"/>
        </w:rPr>
        <w:t>（2）其他：</w:t>
      </w:r>
      <w:r w:rsidRPr="00B5424F">
        <w:rPr>
          <w:rFonts w:ascii="宋体" w:eastAsia="宋体" w:hAnsi="宋体" w:cs="Times New Roman" w:hint="eastAsia"/>
          <w:b/>
          <w:sz w:val="24"/>
          <w:szCs w:val="24"/>
          <w:u w:val="single"/>
        </w:rPr>
        <w:t>对现场人员通道、出入口、施工现场塔吊覆盖范围内办公、</w:t>
      </w:r>
      <w:proofErr w:type="gramStart"/>
      <w:r w:rsidRPr="00B5424F">
        <w:rPr>
          <w:rFonts w:ascii="宋体" w:eastAsia="宋体" w:hAnsi="宋体" w:cs="Times New Roman" w:hint="eastAsia"/>
          <w:b/>
          <w:sz w:val="24"/>
          <w:szCs w:val="24"/>
          <w:u w:val="single"/>
        </w:rPr>
        <w:t>宿舍等临建</w:t>
      </w:r>
      <w:proofErr w:type="gramEnd"/>
      <w:r w:rsidRPr="00B5424F">
        <w:rPr>
          <w:rFonts w:ascii="宋体" w:eastAsia="宋体" w:hAnsi="宋体" w:cs="Times New Roman" w:hint="eastAsia"/>
          <w:b/>
          <w:sz w:val="24"/>
          <w:szCs w:val="24"/>
          <w:u w:val="single"/>
        </w:rPr>
        <w:t>设施的水平防护，应满足国家有关规定，否则发包人按照安全文明施工措施费10%的标准从承包人工程款中予以扣除</w:t>
      </w:r>
      <w:r w:rsidRPr="00B5424F">
        <w:rPr>
          <w:rFonts w:ascii="宋体" w:eastAsia="宋体" w:hAnsi="宋体" w:cs="Times New Roman" w:hint="eastAsia"/>
          <w:b/>
          <w:sz w:val="24"/>
          <w:szCs w:val="24"/>
        </w:rPr>
        <w:t>。</w:t>
      </w:r>
    </w:p>
    <w:p w14:paraId="45DABFA4" w14:textId="77777777" w:rsidR="00B5424F" w:rsidRPr="00B5424F" w:rsidRDefault="00B5424F" w:rsidP="00B5424F">
      <w:pPr>
        <w:spacing w:line="360" w:lineRule="auto"/>
        <w:ind w:firstLineChars="196" w:firstLine="412"/>
        <w:jc w:val="left"/>
        <w:rPr>
          <w:rFonts w:ascii="宋体" w:eastAsia="宋体" w:hAnsi="Times New Roman" w:cs="Times New Roman" w:hint="eastAsia"/>
          <w:sz w:val="24"/>
          <w:szCs w:val="24"/>
        </w:rPr>
      </w:pPr>
      <w:r w:rsidRPr="00B5424F">
        <w:rPr>
          <w:rFonts w:ascii="宋体" w:eastAsia="宋体" w:hAnsi="宋体" w:cs="Times New Roman" w:hint="eastAsia"/>
          <w:szCs w:val="21"/>
        </w:rPr>
        <w:t>（3）</w:t>
      </w:r>
      <w:r w:rsidRPr="00B5424F">
        <w:rPr>
          <w:rFonts w:ascii="宋体" w:eastAsia="宋体" w:hAnsi="宋体" w:cs="Times New Roman" w:hint="eastAsia"/>
          <w:sz w:val="24"/>
          <w:szCs w:val="24"/>
        </w:rPr>
        <w:t>有关安全生产不达标处罚条款</w:t>
      </w:r>
      <w:r w:rsidRPr="00B5424F">
        <w:rPr>
          <w:rFonts w:ascii="宋体" w:eastAsia="宋体" w:hAnsi="宋体" w:cs="Times New Roman" w:hint="eastAsia"/>
          <w:szCs w:val="21"/>
        </w:rPr>
        <w:t>：</w:t>
      </w:r>
      <w:r w:rsidRPr="00B5424F">
        <w:rPr>
          <w:rFonts w:ascii="宋体" w:eastAsia="宋体" w:hAnsi="宋体" w:cs="Times New Roman" w:hint="eastAsia"/>
          <w:b/>
          <w:sz w:val="24"/>
          <w:szCs w:val="24"/>
          <w:u w:val="single"/>
        </w:rPr>
        <w:t>有关安全生产不达标项处罚1000元，并限期整改</w:t>
      </w:r>
      <w:r w:rsidRPr="00B5424F">
        <w:rPr>
          <w:rFonts w:ascii="宋体" w:eastAsia="宋体" w:hAnsi="宋体" w:cs="Times New Roman" w:hint="eastAsia"/>
          <w:b/>
          <w:sz w:val="24"/>
          <w:szCs w:val="24"/>
        </w:rPr>
        <w:t>。</w:t>
      </w:r>
    </w:p>
    <w:p w14:paraId="73F6CCF8" w14:textId="77777777" w:rsidR="00B5424F" w:rsidRPr="00B5424F" w:rsidRDefault="00B5424F" w:rsidP="00B5424F">
      <w:pPr>
        <w:spacing w:line="360" w:lineRule="auto"/>
        <w:ind w:firstLineChars="196" w:firstLine="470"/>
        <w:jc w:val="left"/>
        <w:rPr>
          <w:rFonts w:ascii="宋体" w:eastAsia="宋体" w:hAnsi="Times New Roman" w:cs="Times New Roman" w:hint="eastAsia"/>
          <w:b/>
          <w:sz w:val="24"/>
          <w:szCs w:val="24"/>
          <w:u w:val="single"/>
        </w:rPr>
      </w:pPr>
      <w:r w:rsidRPr="00B5424F">
        <w:rPr>
          <w:rFonts w:ascii="宋体" w:eastAsia="宋体" w:hAnsi="宋体" w:cs="Times New Roman" w:hint="eastAsia"/>
          <w:sz w:val="24"/>
          <w:szCs w:val="24"/>
        </w:rPr>
        <w:t>6.1.4 关于治安保卫的特别约定：</w:t>
      </w:r>
    </w:p>
    <w:p w14:paraId="5E22307E" w14:textId="77777777" w:rsidR="00B5424F" w:rsidRPr="00B5424F" w:rsidRDefault="00B5424F" w:rsidP="00B5424F">
      <w:pPr>
        <w:spacing w:line="360" w:lineRule="auto"/>
        <w:ind w:firstLineChars="200" w:firstLine="480"/>
        <w:jc w:val="left"/>
        <w:rPr>
          <w:rFonts w:ascii="宋体" w:eastAsia="宋体" w:hAnsi="Times New Roman" w:cs="Times New Roman" w:hint="eastAsia"/>
          <w:b/>
          <w:sz w:val="24"/>
          <w:szCs w:val="24"/>
        </w:rPr>
      </w:pPr>
      <w:r w:rsidRPr="00B5424F">
        <w:rPr>
          <w:rFonts w:ascii="宋体" w:eastAsia="宋体" w:hAnsi="宋体" w:cs="Times New Roman" w:hint="eastAsia"/>
          <w:sz w:val="24"/>
          <w:szCs w:val="24"/>
        </w:rPr>
        <w:t>关于编制施工场地治安管理计划的约定：</w:t>
      </w:r>
      <w:r w:rsidRPr="00B5424F">
        <w:rPr>
          <w:rFonts w:ascii="宋体" w:eastAsia="宋体" w:hAnsi="宋体" w:cs="Times New Roman" w:hint="eastAsia"/>
          <w:b/>
          <w:sz w:val="24"/>
          <w:szCs w:val="24"/>
          <w:u w:val="single"/>
        </w:rPr>
        <w:t>1）施工现场内外由承包人提供的生产区、办公区、生活区治安保卫工作由承包人全面负责；2）上述区域内若发生群殴、械斗、封堵道路等群体性突发治安事件的，每发生一起对承包人处罚金500元，导致的其他伤害和损失按照相关法律法规程序处理</w:t>
      </w:r>
      <w:r w:rsidRPr="00B5424F">
        <w:rPr>
          <w:rFonts w:ascii="宋体" w:eastAsia="宋体" w:hAnsi="宋体" w:cs="Times New Roman" w:hint="eastAsia"/>
          <w:b/>
          <w:sz w:val="24"/>
          <w:szCs w:val="24"/>
        </w:rPr>
        <w:t>。</w:t>
      </w:r>
    </w:p>
    <w:p w14:paraId="60AB28EA" w14:textId="77777777" w:rsidR="00B5424F" w:rsidRPr="00B5424F" w:rsidRDefault="00B5424F" w:rsidP="00B5424F">
      <w:pPr>
        <w:spacing w:line="360" w:lineRule="auto"/>
        <w:ind w:firstLineChars="200" w:firstLine="480"/>
        <w:jc w:val="left"/>
        <w:rPr>
          <w:rFonts w:ascii="宋体" w:eastAsia="宋体" w:hAnsi="Times New Roman" w:cs="Times New Roman" w:hint="eastAsia"/>
          <w:b/>
          <w:sz w:val="24"/>
          <w:szCs w:val="24"/>
          <w:u w:val="single"/>
        </w:rPr>
      </w:pPr>
      <w:r w:rsidRPr="00B5424F">
        <w:rPr>
          <w:rFonts w:ascii="宋体" w:eastAsia="宋体" w:hAnsi="宋体" w:cs="Times New Roman" w:hint="eastAsia"/>
          <w:sz w:val="24"/>
          <w:szCs w:val="24"/>
        </w:rPr>
        <w:t>关于编制施工场地治安管理计划的约定：</w:t>
      </w:r>
      <w:r w:rsidRPr="00B5424F">
        <w:rPr>
          <w:rFonts w:ascii="宋体" w:eastAsia="宋体" w:hAnsi="宋体" w:cs="Times New Roman" w:hint="eastAsia"/>
          <w:b/>
          <w:sz w:val="24"/>
          <w:szCs w:val="24"/>
          <w:u w:val="single"/>
        </w:rPr>
        <w:t>由承包人在工程开工后7天内编制施工场地治安管理计划，报监理批复，在发包人备案</w:t>
      </w:r>
      <w:r w:rsidRPr="00B5424F">
        <w:rPr>
          <w:rFonts w:ascii="宋体" w:eastAsia="宋体" w:hAnsi="宋体" w:cs="Times New Roman" w:hint="eastAsia"/>
          <w:b/>
          <w:sz w:val="24"/>
          <w:szCs w:val="24"/>
        </w:rPr>
        <w:t>。</w:t>
      </w:r>
    </w:p>
    <w:p w14:paraId="214D7C5D"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6.1.5 文明施工</w:t>
      </w:r>
    </w:p>
    <w:p w14:paraId="34A8D015"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合同当事人对文明施工的要求：</w:t>
      </w:r>
      <w:r w:rsidRPr="00B5424F">
        <w:rPr>
          <w:rFonts w:ascii="宋体" w:eastAsia="宋体" w:hAnsi="宋体" w:cs="Times New Roman" w:hint="eastAsia"/>
          <w:b/>
          <w:sz w:val="24"/>
          <w:szCs w:val="24"/>
          <w:u w:val="single"/>
        </w:rPr>
        <w:t>文明工地标准</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4B43765E" w14:textId="77777777" w:rsidR="00B5424F" w:rsidRPr="00B5424F" w:rsidRDefault="00B5424F" w:rsidP="00B5424F">
      <w:pPr>
        <w:spacing w:line="360" w:lineRule="auto"/>
        <w:ind w:firstLineChars="200" w:firstLine="480"/>
        <w:jc w:val="left"/>
        <w:rPr>
          <w:rFonts w:ascii="宋体" w:eastAsia="宋体" w:hAnsi="Times New Roman" w:cs="Times New Roman" w:hint="eastAsia"/>
          <w:b/>
          <w:sz w:val="24"/>
          <w:szCs w:val="24"/>
        </w:rPr>
      </w:pPr>
      <w:r w:rsidRPr="00B5424F">
        <w:rPr>
          <w:rFonts w:ascii="宋体" w:eastAsia="宋体" w:hAnsi="宋体" w:cs="Times New Roman" w:hint="eastAsia"/>
          <w:sz w:val="24"/>
          <w:szCs w:val="24"/>
        </w:rPr>
        <w:t>6.1.6 关于安全文明施工费支付比例和支付期限的约定：</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 xml:space="preserve">/ </w:t>
      </w:r>
      <w:r w:rsidRPr="00B5424F">
        <w:rPr>
          <w:rFonts w:ascii="宋体" w:eastAsia="宋体" w:hAnsi="宋体" w:cs="Times New Roman" w:hint="eastAsia"/>
          <w:b/>
          <w:sz w:val="24"/>
          <w:szCs w:val="24"/>
        </w:rPr>
        <w:t>。</w:t>
      </w:r>
    </w:p>
    <w:p w14:paraId="7620CB96"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151" w:name="_Toc351203639"/>
      <w:bookmarkStart w:id="152" w:name="_Toc523216890"/>
      <w:bookmarkEnd w:id="142"/>
      <w:bookmarkEnd w:id="143"/>
      <w:bookmarkEnd w:id="144"/>
      <w:bookmarkEnd w:id="145"/>
      <w:bookmarkEnd w:id="146"/>
      <w:bookmarkEnd w:id="147"/>
      <w:bookmarkEnd w:id="148"/>
      <w:r w:rsidRPr="00B5424F">
        <w:rPr>
          <w:rFonts w:ascii="宋体" w:eastAsia="宋体" w:hAnsi="宋体" w:cs="Times New Roman" w:hint="eastAsia"/>
          <w:bCs/>
          <w:sz w:val="32"/>
          <w:szCs w:val="32"/>
        </w:rPr>
        <w:t>7. 工期和进度</w:t>
      </w:r>
      <w:bookmarkEnd w:id="151"/>
      <w:bookmarkEnd w:id="152"/>
    </w:p>
    <w:p w14:paraId="632F38B8"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7.1 施工组织设计</w:t>
      </w:r>
    </w:p>
    <w:p w14:paraId="259FD52B"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7.1.1 合</w:t>
      </w:r>
      <w:r w:rsidRPr="00B5424F">
        <w:rPr>
          <w:rFonts w:ascii="宋体" w:eastAsia="宋体" w:hAnsi="宋体" w:cs="Times New Roman" w:hint="eastAsia"/>
          <w:kern w:val="0"/>
          <w:sz w:val="24"/>
          <w:szCs w:val="24"/>
        </w:rPr>
        <w:t>同当事人约定的施工组织设计应包括的其他内容：</w:t>
      </w:r>
      <w:r w:rsidRPr="00B5424F">
        <w:rPr>
          <w:rFonts w:ascii="宋体" w:eastAsia="宋体" w:hAnsi="宋体" w:cs="Times New Roman" w:hint="eastAsia"/>
          <w:b/>
          <w:kern w:val="0"/>
          <w:sz w:val="24"/>
          <w:szCs w:val="24"/>
          <w:u w:val="single"/>
        </w:rPr>
        <w:t>各种专项施工方案</w:t>
      </w:r>
      <w:r w:rsidRPr="00B5424F">
        <w:rPr>
          <w:rFonts w:ascii="宋体" w:eastAsia="宋体" w:hAnsi="宋体" w:cs="Times New Roman" w:hint="eastAsia"/>
          <w:kern w:val="0"/>
          <w:sz w:val="24"/>
          <w:szCs w:val="24"/>
        </w:rPr>
        <w:t>。</w:t>
      </w:r>
    </w:p>
    <w:p w14:paraId="7FC1A2CA"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sz w:val="24"/>
          <w:szCs w:val="24"/>
        </w:rPr>
        <w:t xml:space="preserve">7.1.2 </w:t>
      </w:r>
      <w:r w:rsidRPr="00B5424F">
        <w:rPr>
          <w:rFonts w:ascii="宋体" w:eastAsia="宋体" w:hAnsi="宋体" w:cs="Times New Roman" w:hint="eastAsia"/>
          <w:kern w:val="0"/>
          <w:sz w:val="24"/>
          <w:szCs w:val="24"/>
        </w:rPr>
        <w:t>施工组织设计的提交和修改</w:t>
      </w:r>
    </w:p>
    <w:p w14:paraId="428F2D39"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kern w:val="0"/>
          <w:sz w:val="24"/>
          <w:szCs w:val="24"/>
        </w:rPr>
        <w:t>承包人提交详细施工组织设计的期限的约定：</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b/>
          <w:kern w:val="0"/>
          <w:sz w:val="24"/>
          <w:szCs w:val="24"/>
          <w:u w:val="single"/>
        </w:rPr>
        <w:t>开工前一周内</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09C6B7B5"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lastRenderedPageBreak/>
        <w:t>发包人和监理人在收到详细的施工组织设计后确认或提出修改意见的期限：</w:t>
      </w:r>
      <w:r w:rsidRPr="00B5424F">
        <w:rPr>
          <w:rFonts w:ascii="宋体" w:eastAsia="宋体" w:hAnsi="宋体" w:cs="Times New Roman" w:hint="eastAsia"/>
          <w:b/>
          <w:sz w:val="24"/>
          <w:szCs w:val="24"/>
          <w:u w:val="single"/>
        </w:rPr>
        <w:t>7天内</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27823F9F"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7</w:t>
      </w:r>
      <w:bookmarkStart w:id="153" w:name="_Toc304295541"/>
      <w:bookmarkStart w:id="154" w:name="_Toc297123514"/>
      <w:bookmarkStart w:id="155" w:name="_Toc300934966"/>
      <w:bookmarkStart w:id="156" w:name="_Toc297216173"/>
      <w:bookmarkStart w:id="157" w:name="_Toc312677479"/>
      <w:bookmarkStart w:id="158" w:name="_Toc312678005"/>
      <w:bookmarkStart w:id="159" w:name="_Toc303539123"/>
      <w:r w:rsidRPr="00B5424F">
        <w:rPr>
          <w:rFonts w:ascii="宋体" w:eastAsia="宋体" w:hAnsi="宋体" w:cs="Times New Roman" w:hint="eastAsia"/>
          <w:b/>
          <w:kern w:val="0"/>
          <w:sz w:val="24"/>
          <w:szCs w:val="24"/>
        </w:rPr>
        <w:t>.2 施工进度计划</w:t>
      </w:r>
    </w:p>
    <w:p w14:paraId="4ACF7853"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7.2.2 施工进度计划的修订</w:t>
      </w:r>
    </w:p>
    <w:p w14:paraId="1447DF86"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发包人和监理人在收到修订的施工进度计划后确认或提出修改意见的期限：</w:t>
      </w:r>
      <w:r w:rsidRPr="00B5424F">
        <w:rPr>
          <w:rFonts w:ascii="宋体" w:eastAsia="宋体" w:hAnsi="宋体" w:cs="Times New Roman" w:hint="eastAsia"/>
          <w:b/>
          <w:sz w:val="24"/>
          <w:szCs w:val="24"/>
          <w:u w:val="single"/>
        </w:rPr>
        <w:t>总进度计划及月进度计划均为７天内</w:t>
      </w:r>
      <w:r w:rsidRPr="00B5424F">
        <w:rPr>
          <w:rFonts w:ascii="宋体" w:eastAsia="宋体" w:hAnsi="宋体" w:cs="Times New Roman" w:hint="eastAsia"/>
          <w:b/>
          <w:sz w:val="24"/>
          <w:szCs w:val="24"/>
        </w:rPr>
        <w:t>。</w:t>
      </w:r>
    </w:p>
    <w:p w14:paraId="2456C337"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7.3 开工</w:t>
      </w:r>
    </w:p>
    <w:p w14:paraId="2F8BDCEA"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7.3.1 开工准备</w:t>
      </w:r>
    </w:p>
    <w:p w14:paraId="23A6BEDF"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关于承包人提交</w:t>
      </w:r>
      <w:r w:rsidRPr="00B5424F">
        <w:rPr>
          <w:rFonts w:ascii="宋体" w:eastAsia="宋体" w:hAnsi="宋体" w:cs="Times New Roman" w:hint="eastAsia"/>
          <w:kern w:val="0"/>
          <w:sz w:val="24"/>
          <w:szCs w:val="24"/>
        </w:rPr>
        <w:t>工程开工</w:t>
      </w:r>
      <w:proofErr w:type="gramStart"/>
      <w:r w:rsidRPr="00B5424F">
        <w:rPr>
          <w:rFonts w:ascii="宋体" w:eastAsia="宋体" w:hAnsi="宋体" w:cs="Times New Roman" w:hint="eastAsia"/>
          <w:kern w:val="0"/>
          <w:sz w:val="24"/>
          <w:szCs w:val="24"/>
        </w:rPr>
        <w:t>报审表</w:t>
      </w:r>
      <w:proofErr w:type="gramEnd"/>
      <w:r w:rsidRPr="00B5424F">
        <w:rPr>
          <w:rFonts w:ascii="宋体" w:eastAsia="宋体" w:hAnsi="宋体" w:cs="Times New Roman" w:hint="eastAsia"/>
          <w:kern w:val="0"/>
          <w:sz w:val="24"/>
          <w:szCs w:val="24"/>
        </w:rPr>
        <w:t>的期限：</w:t>
      </w:r>
      <w:r w:rsidRPr="00B5424F">
        <w:rPr>
          <w:rFonts w:ascii="宋体" w:eastAsia="宋体" w:hAnsi="宋体" w:cs="Times New Roman" w:hint="eastAsia"/>
          <w:b/>
          <w:kern w:val="0"/>
          <w:sz w:val="24"/>
          <w:szCs w:val="24"/>
          <w:u w:val="single"/>
        </w:rPr>
        <w:t>合同签订后7天内，但不得晚于通用条款7.3.2项[开工通知]载明的开工日期前10天</w:t>
      </w:r>
      <w:r w:rsidRPr="00B5424F">
        <w:rPr>
          <w:rFonts w:ascii="宋体" w:eastAsia="宋体" w:hAnsi="宋体" w:cs="Times New Roman" w:hint="eastAsia"/>
          <w:szCs w:val="21"/>
        </w:rPr>
        <w:t>。</w:t>
      </w:r>
    </w:p>
    <w:p w14:paraId="4EF53DE3"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关于发包人应完成的其他开工准备工作及期限：</w:t>
      </w:r>
      <w:r w:rsidRPr="00B5424F">
        <w:rPr>
          <w:rFonts w:ascii="宋体" w:eastAsia="宋体" w:hAnsi="宋体" w:cs="Times New Roman" w:hint="eastAsia"/>
          <w:b/>
          <w:sz w:val="24"/>
          <w:szCs w:val="24"/>
          <w:u w:val="single"/>
        </w:rPr>
        <w:t>无</w:t>
      </w:r>
      <w:r w:rsidRPr="00B5424F">
        <w:rPr>
          <w:rFonts w:ascii="宋体" w:eastAsia="宋体" w:hAnsi="宋体" w:cs="Times New Roman" w:hint="eastAsia"/>
          <w:szCs w:val="21"/>
        </w:rPr>
        <w:t>。</w:t>
      </w:r>
    </w:p>
    <w:p w14:paraId="3154153E"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关于承包人应完成的其他开工准备工作及期限：</w:t>
      </w:r>
      <w:r w:rsidRPr="00B5424F">
        <w:rPr>
          <w:rFonts w:ascii="宋体" w:eastAsia="宋体" w:hAnsi="宋体" w:cs="Times New Roman" w:hint="eastAsia"/>
          <w:b/>
          <w:sz w:val="24"/>
          <w:szCs w:val="24"/>
          <w:u w:val="single"/>
        </w:rPr>
        <w:t>施工组织设计及各项专项施工方案、施工机械进场等审批后7日内</w:t>
      </w:r>
      <w:r w:rsidRPr="00B5424F">
        <w:rPr>
          <w:rFonts w:ascii="宋体" w:eastAsia="宋体" w:hAnsi="宋体" w:cs="Times New Roman" w:hint="eastAsia"/>
          <w:sz w:val="24"/>
          <w:szCs w:val="24"/>
        </w:rPr>
        <w:t>。</w:t>
      </w:r>
    </w:p>
    <w:p w14:paraId="01BFB4F5"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7.3.2开工通知</w:t>
      </w:r>
    </w:p>
    <w:p w14:paraId="328DCEC8"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因发包人原因造成监理人未能在计划开工日期之日起</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90</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天内发出开工通知的，承包人有权提出价格调整要求，或者解除合同。</w:t>
      </w:r>
    </w:p>
    <w:bookmarkEnd w:id="153"/>
    <w:bookmarkEnd w:id="154"/>
    <w:bookmarkEnd w:id="155"/>
    <w:bookmarkEnd w:id="156"/>
    <w:bookmarkEnd w:id="157"/>
    <w:bookmarkEnd w:id="158"/>
    <w:bookmarkEnd w:id="159"/>
    <w:p w14:paraId="054295D8"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7.4 测量放线</w:t>
      </w:r>
    </w:p>
    <w:p w14:paraId="667B3903"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7.4.1发包人通过监理人向承包人提供测量基准点、基准线和水准点及其书面资料的期限：</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开工前7日内</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2047151D"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7</w:t>
      </w:r>
      <w:bookmarkStart w:id="160" w:name="_Toc300934968"/>
      <w:bookmarkStart w:id="161" w:name="_Toc312678010"/>
      <w:bookmarkStart w:id="162" w:name="_Toc312677484"/>
      <w:bookmarkStart w:id="163" w:name="_Toc304295546"/>
      <w:bookmarkStart w:id="164" w:name="_Toc303539125"/>
      <w:bookmarkStart w:id="165" w:name="_Toc297216175"/>
      <w:bookmarkStart w:id="166" w:name="_Toc297123516"/>
      <w:r w:rsidRPr="00B5424F">
        <w:rPr>
          <w:rFonts w:ascii="宋体" w:eastAsia="宋体" w:hAnsi="宋体" w:cs="Times New Roman" w:hint="eastAsia"/>
          <w:b/>
          <w:kern w:val="0"/>
          <w:sz w:val="24"/>
          <w:szCs w:val="24"/>
        </w:rPr>
        <w:t>.5 工期延误</w:t>
      </w:r>
    </w:p>
    <w:bookmarkEnd w:id="160"/>
    <w:bookmarkEnd w:id="161"/>
    <w:bookmarkEnd w:id="162"/>
    <w:bookmarkEnd w:id="163"/>
    <w:bookmarkEnd w:id="164"/>
    <w:bookmarkEnd w:id="165"/>
    <w:bookmarkEnd w:id="166"/>
    <w:p w14:paraId="6201B806"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7.5.1 因发包人原因导致工期延误</w:t>
      </w:r>
    </w:p>
    <w:p w14:paraId="76FDAABF"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（7）因发包人原因导致工期延误的其他情形：</w:t>
      </w:r>
      <w:r w:rsidRPr="00B5424F">
        <w:rPr>
          <w:rFonts w:ascii="宋体" w:eastAsia="宋体" w:hAnsi="宋体" w:cs="Times New Roman" w:hint="eastAsia"/>
          <w:b/>
          <w:sz w:val="24"/>
          <w:szCs w:val="24"/>
          <w:u w:val="single"/>
        </w:rPr>
        <w:t>因发包人各种原因导致工期延误，只顺延工期不支付费用</w:t>
      </w:r>
      <w:r w:rsidRPr="00B5424F">
        <w:rPr>
          <w:rFonts w:ascii="宋体" w:eastAsia="宋体" w:hAnsi="宋体" w:cs="Times New Roman" w:hint="eastAsia"/>
          <w:sz w:val="24"/>
          <w:szCs w:val="24"/>
        </w:rPr>
        <w:t>。</w:t>
      </w:r>
    </w:p>
    <w:p w14:paraId="7C8C6927"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7</w:t>
      </w:r>
      <w:bookmarkStart w:id="167" w:name="_Toc318581169"/>
      <w:bookmarkStart w:id="168" w:name="_Toc312678012"/>
      <w:bookmarkStart w:id="169" w:name="_Toc312677486"/>
      <w:bookmarkStart w:id="170" w:name="_Toc304295548"/>
      <w:bookmarkStart w:id="171" w:name="_Toc303539127"/>
      <w:bookmarkStart w:id="172" w:name="_Toc300934970"/>
      <w:bookmarkStart w:id="173" w:name="_Toc297216177"/>
      <w:bookmarkStart w:id="174" w:name="_Toc297123518"/>
      <w:r w:rsidRPr="00B5424F">
        <w:rPr>
          <w:rFonts w:ascii="宋体" w:eastAsia="宋体" w:hAnsi="宋体" w:cs="Times New Roman" w:hint="eastAsia"/>
          <w:sz w:val="24"/>
          <w:szCs w:val="24"/>
        </w:rPr>
        <w:t>.5.2 因承包人原因导致工期延误</w:t>
      </w:r>
    </w:p>
    <w:bookmarkEnd w:id="167"/>
    <w:bookmarkEnd w:id="168"/>
    <w:bookmarkEnd w:id="169"/>
    <w:p w14:paraId="31AB0277"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因</w:t>
      </w:r>
      <w:bookmarkStart w:id="175" w:name="_Toc312678013"/>
      <w:bookmarkStart w:id="176" w:name="_Toc312677487"/>
      <w:bookmarkStart w:id="177" w:name="_Toc318581170"/>
      <w:r w:rsidRPr="00B5424F">
        <w:rPr>
          <w:rFonts w:ascii="宋体" w:eastAsia="宋体" w:hAnsi="宋体" w:cs="Times New Roman" w:hint="eastAsia"/>
          <w:sz w:val="24"/>
          <w:szCs w:val="24"/>
        </w:rPr>
        <w:t>承包人原因造成工期延误，逾期竣工违约金的计算方法为：</w:t>
      </w:r>
      <w:r w:rsidRPr="00B5424F">
        <w:rPr>
          <w:rFonts w:ascii="宋体" w:eastAsia="宋体" w:hAnsi="宋体" w:cs="Times New Roman" w:hint="eastAsia"/>
          <w:b/>
          <w:sz w:val="24"/>
          <w:szCs w:val="24"/>
          <w:u w:val="single"/>
        </w:rPr>
        <w:t>按工程合同造价每天0.2‰处罚</w:t>
      </w:r>
      <w:r w:rsidRPr="00B5424F">
        <w:rPr>
          <w:rFonts w:ascii="宋体" w:eastAsia="宋体" w:hAnsi="宋体" w:cs="Times New Roman" w:hint="eastAsia"/>
          <w:sz w:val="24"/>
          <w:szCs w:val="24"/>
        </w:rPr>
        <w:t>。</w:t>
      </w:r>
      <w:bookmarkEnd w:id="170"/>
      <w:bookmarkEnd w:id="171"/>
      <w:bookmarkEnd w:id="172"/>
      <w:bookmarkEnd w:id="173"/>
      <w:bookmarkEnd w:id="174"/>
      <w:bookmarkEnd w:id="175"/>
      <w:bookmarkEnd w:id="176"/>
    </w:p>
    <w:bookmarkEnd w:id="177"/>
    <w:p w14:paraId="088A6E78"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因承包人原因造成工期延误，逾</w:t>
      </w:r>
      <w:bookmarkStart w:id="178" w:name="_Toc318581171"/>
      <w:bookmarkStart w:id="179" w:name="_Toc312678014"/>
      <w:r w:rsidRPr="00B5424F">
        <w:rPr>
          <w:rFonts w:ascii="宋体" w:eastAsia="宋体" w:hAnsi="宋体" w:cs="Times New Roman" w:hint="eastAsia"/>
          <w:sz w:val="24"/>
          <w:szCs w:val="24"/>
        </w:rPr>
        <w:t>期竣工违约金的上限：</w:t>
      </w:r>
      <w:r w:rsidRPr="00B5424F">
        <w:rPr>
          <w:rFonts w:ascii="宋体" w:eastAsia="宋体" w:hAnsi="宋体" w:cs="Times New Roman" w:hint="eastAsia"/>
          <w:b/>
          <w:sz w:val="24"/>
          <w:szCs w:val="24"/>
          <w:u w:val="single"/>
        </w:rPr>
        <w:t>结算总造价的1.0%</w:t>
      </w:r>
      <w:r w:rsidRPr="00B5424F">
        <w:rPr>
          <w:rFonts w:ascii="宋体" w:eastAsia="宋体" w:hAnsi="宋体" w:cs="Times New Roman" w:hint="eastAsia"/>
          <w:sz w:val="24"/>
          <w:szCs w:val="24"/>
        </w:rPr>
        <w:t>。</w:t>
      </w:r>
    </w:p>
    <w:bookmarkEnd w:id="178"/>
    <w:bookmarkEnd w:id="179"/>
    <w:p w14:paraId="41BC9FE6"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7</w:t>
      </w:r>
      <w:bookmarkStart w:id="180" w:name="_Toc297123519"/>
      <w:bookmarkStart w:id="181" w:name="_Toc297216178"/>
      <w:bookmarkStart w:id="182" w:name="_Toc312678015"/>
      <w:bookmarkStart w:id="183" w:name="_Toc300934971"/>
      <w:bookmarkStart w:id="184" w:name="_Toc303539128"/>
      <w:bookmarkStart w:id="185" w:name="_Toc304295549"/>
      <w:r w:rsidRPr="00B5424F">
        <w:rPr>
          <w:rFonts w:ascii="宋体" w:eastAsia="宋体" w:hAnsi="宋体" w:cs="Times New Roman" w:hint="eastAsia"/>
          <w:b/>
          <w:kern w:val="0"/>
          <w:sz w:val="24"/>
          <w:szCs w:val="24"/>
        </w:rPr>
        <w:t>.6 不</w:t>
      </w:r>
      <w:bookmarkEnd w:id="180"/>
      <w:bookmarkEnd w:id="181"/>
      <w:bookmarkEnd w:id="182"/>
      <w:bookmarkEnd w:id="183"/>
      <w:bookmarkEnd w:id="184"/>
      <w:bookmarkEnd w:id="185"/>
      <w:r w:rsidRPr="00B5424F">
        <w:rPr>
          <w:rFonts w:ascii="宋体" w:eastAsia="宋体" w:hAnsi="宋体" w:cs="Times New Roman" w:hint="eastAsia"/>
          <w:b/>
          <w:kern w:val="0"/>
          <w:sz w:val="24"/>
          <w:szCs w:val="24"/>
        </w:rPr>
        <w:t>利物质条件</w:t>
      </w:r>
    </w:p>
    <w:p w14:paraId="7C4F1E22"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bookmarkStart w:id="186" w:name="_Toc300934972"/>
      <w:bookmarkStart w:id="187" w:name="_Toc297216179"/>
      <w:bookmarkStart w:id="188" w:name="_Toc303539129"/>
      <w:bookmarkStart w:id="189" w:name="_Toc297123520"/>
      <w:bookmarkStart w:id="190" w:name="_Toc318581172"/>
      <w:bookmarkStart w:id="191" w:name="_Toc312678016"/>
      <w:bookmarkStart w:id="192" w:name="_Toc304295550"/>
      <w:r w:rsidRPr="00B5424F">
        <w:rPr>
          <w:rFonts w:ascii="宋体" w:eastAsia="宋体" w:hAnsi="宋体" w:cs="Times New Roman" w:hint="eastAsia"/>
          <w:sz w:val="24"/>
          <w:szCs w:val="24"/>
        </w:rPr>
        <w:t>不利物质条件的其他情形和有关约定：</w:t>
      </w:r>
      <w:r w:rsidRPr="00B5424F">
        <w:rPr>
          <w:rFonts w:ascii="宋体" w:eastAsia="宋体" w:hAnsi="宋体" w:cs="Times New Roman" w:hint="eastAsia"/>
          <w:b/>
          <w:sz w:val="24"/>
          <w:szCs w:val="24"/>
          <w:u w:val="single"/>
        </w:rPr>
        <w:t>执行通用条款，地下土质情况由有经验承包人根据地质报告熟知或推断出的不利情况除外</w:t>
      </w:r>
      <w:r w:rsidRPr="00B5424F">
        <w:rPr>
          <w:rFonts w:ascii="宋体" w:eastAsia="宋体" w:hAnsi="宋体" w:cs="Times New Roman" w:hint="eastAsia"/>
          <w:b/>
          <w:sz w:val="24"/>
          <w:szCs w:val="24"/>
        </w:rPr>
        <w:t>。</w:t>
      </w:r>
    </w:p>
    <w:bookmarkEnd w:id="186"/>
    <w:bookmarkEnd w:id="187"/>
    <w:bookmarkEnd w:id="188"/>
    <w:bookmarkEnd w:id="189"/>
    <w:bookmarkEnd w:id="190"/>
    <w:bookmarkEnd w:id="191"/>
    <w:bookmarkEnd w:id="192"/>
    <w:p w14:paraId="0243E78E"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lastRenderedPageBreak/>
        <w:t>7</w:t>
      </w:r>
      <w:bookmarkStart w:id="193" w:name="_Toc303539130"/>
      <w:bookmarkStart w:id="194" w:name="_Toc312678017"/>
      <w:bookmarkStart w:id="195" w:name="_Toc304295551"/>
      <w:bookmarkStart w:id="196" w:name="_Toc297123521"/>
      <w:bookmarkStart w:id="197" w:name="_Toc300934973"/>
      <w:bookmarkStart w:id="198" w:name="_Toc297216180"/>
      <w:r w:rsidRPr="00B5424F">
        <w:rPr>
          <w:rFonts w:ascii="宋体" w:eastAsia="宋体" w:hAnsi="宋体" w:cs="Times New Roman" w:hint="eastAsia"/>
          <w:b/>
          <w:kern w:val="0"/>
          <w:sz w:val="24"/>
          <w:szCs w:val="24"/>
        </w:rPr>
        <w:t>.7异常恶劣的气候条件</w:t>
      </w:r>
    </w:p>
    <w:bookmarkEnd w:id="193"/>
    <w:bookmarkEnd w:id="194"/>
    <w:bookmarkEnd w:id="195"/>
    <w:bookmarkEnd w:id="196"/>
    <w:bookmarkEnd w:id="197"/>
    <w:bookmarkEnd w:id="198"/>
    <w:p w14:paraId="0216E6F7"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发包人和承包人同意以下情形视为异常恶劣的气候条件：</w:t>
      </w:r>
    </w:p>
    <w:p w14:paraId="43A743EF"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w:t>
      </w:r>
      <w:r w:rsidRPr="00B5424F">
        <w:rPr>
          <w:rFonts w:ascii="宋体" w:eastAsia="宋体" w:hAnsi="宋体" w:cs="Times New Roman" w:hint="eastAsia"/>
          <w:b/>
          <w:sz w:val="24"/>
          <w:szCs w:val="24"/>
          <w:u w:val="single"/>
        </w:rPr>
        <w:t xml:space="preserve">  8级以上大风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02E60D20"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（2）</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3小时内降雨量将达50毫米以上，或者已达50毫米以上且降雨可能持续；日降雪量５０毫米以上</w:t>
      </w:r>
      <w:r w:rsidRPr="00B5424F">
        <w:rPr>
          <w:rFonts w:ascii="宋体" w:eastAsia="宋体" w:hAnsi="宋体" w:cs="Times New Roman" w:hint="eastAsia"/>
          <w:b/>
          <w:szCs w:val="21"/>
          <w:u w:val="single"/>
        </w:rPr>
        <w:t>；</w:t>
      </w:r>
    </w:p>
    <w:p w14:paraId="4E9246A3" w14:textId="77777777" w:rsidR="00B5424F" w:rsidRPr="00B5424F" w:rsidRDefault="00B5424F" w:rsidP="00B5424F">
      <w:pPr>
        <w:spacing w:line="360" w:lineRule="auto"/>
        <w:ind w:firstLineChars="200" w:firstLine="480"/>
        <w:jc w:val="left"/>
        <w:rPr>
          <w:rFonts w:ascii="宋体" w:eastAsia="宋体" w:hAnsi="Times New Roman" w:cs="Times New Roman" w:hint="eastAsia"/>
          <w:szCs w:val="21"/>
        </w:rPr>
      </w:pPr>
      <w:r w:rsidRPr="00B5424F">
        <w:rPr>
          <w:rFonts w:ascii="宋体" w:eastAsia="宋体" w:hAnsi="宋体" w:cs="Times New Roman" w:hint="eastAsia"/>
          <w:sz w:val="24"/>
          <w:szCs w:val="24"/>
        </w:rPr>
        <w:t>（3）</w:t>
      </w:r>
      <w:r w:rsidRPr="00B5424F">
        <w:rPr>
          <w:rFonts w:ascii="宋体" w:eastAsia="宋体" w:hAnsi="宋体" w:cs="Times New Roman" w:hint="eastAsia"/>
          <w:b/>
          <w:sz w:val="24"/>
          <w:szCs w:val="24"/>
          <w:u w:val="single"/>
        </w:rPr>
        <w:t>雾</w:t>
      </w:r>
      <w:proofErr w:type="gramStart"/>
      <w:r w:rsidRPr="00B5424F">
        <w:rPr>
          <w:rFonts w:ascii="宋体" w:eastAsia="宋体" w:hAnsi="宋体" w:cs="Times New Roman" w:hint="eastAsia"/>
          <w:b/>
          <w:sz w:val="24"/>
          <w:szCs w:val="24"/>
          <w:u w:val="single"/>
        </w:rPr>
        <w:t>霾</w:t>
      </w:r>
      <w:proofErr w:type="gramEnd"/>
      <w:r w:rsidRPr="00B5424F">
        <w:rPr>
          <w:rFonts w:ascii="宋体" w:eastAsia="宋体" w:hAnsi="宋体" w:cs="Times New Roman" w:hint="eastAsia"/>
          <w:b/>
          <w:sz w:val="24"/>
          <w:szCs w:val="24"/>
          <w:u w:val="single"/>
        </w:rPr>
        <w:t>红色预警</w:t>
      </w:r>
      <w:r w:rsidRPr="00B5424F">
        <w:rPr>
          <w:rFonts w:ascii="宋体" w:eastAsia="宋体" w:hAnsi="宋体" w:cs="Times New Roman" w:hint="eastAsia"/>
          <w:b/>
          <w:sz w:val="24"/>
          <w:szCs w:val="24"/>
        </w:rPr>
        <w:t>；</w:t>
      </w:r>
    </w:p>
    <w:p w14:paraId="5CACB607" w14:textId="77777777" w:rsidR="00B5424F" w:rsidRPr="00B5424F" w:rsidRDefault="00B5424F" w:rsidP="00B5424F">
      <w:pPr>
        <w:spacing w:line="360" w:lineRule="auto"/>
        <w:ind w:firstLineChars="250" w:firstLine="525"/>
        <w:jc w:val="left"/>
        <w:rPr>
          <w:rFonts w:ascii="宋体" w:eastAsia="宋体" w:hAnsi="Times New Roman" w:cs="Times New Roman" w:hint="eastAsia"/>
          <w:szCs w:val="21"/>
        </w:rPr>
      </w:pPr>
      <w:r w:rsidRPr="00B5424F">
        <w:rPr>
          <w:rFonts w:ascii="宋体" w:eastAsia="宋体" w:hAnsi="宋体" w:cs="Times New Roman" w:hint="eastAsia"/>
          <w:szCs w:val="21"/>
        </w:rPr>
        <w:t>（4）</w:t>
      </w:r>
      <w:r w:rsidRPr="00B5424F">
        <w:rPr>
          <w:rFonts w:ascii="宋体" w:eastAsia="宋体" w:hAnsi="宋体" w:cs="Times New Roman" w:hint="eastAsia"/>
          <w:b/>
          <w:sz w:val="24"/>
          <w:szCs w:val="24"/>
          <w:u w:val="single"/>
        </w:rPr>
        <w:t>40度以上高温天气</w:t>
      </w:r>
      <w:r w:rsidRPr="00B5424F">
        <w:rPr>
          <w:rFonts w:ascii="宋体" w:eastAsia="宋体" w:hAnsi="宋体" w:cs="Times New Roman" w:hint="eastAsia"/>
          <w:szCs w:val="21"/>
        </w:rPr>
        <w:t>。</w:t>
      </w:r>
    </w:p>
    <w:p w14:paraId="68D02114"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7.9 提前竣工的奖励</w:t>
      </w:r>
    </w:p>
    <w:p w14:paraId="1391E3BF"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7.9.2提前竣工的奖励：</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无</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5EDAC3F1"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199" w:name="_Toc351203640"/>
      <w:bookmarkStart w:id="200" w:name="_Toc523216891"/>
      <w:r w:rsidRPr="00B5424F">
        <w:rPr>
          <w:rFonts w:ascii="宋体" w:eastAsia="宋体" w:hAnsi="宋体" w:cs="Times New Roman" w:hint="eastAsia"/>
          <w:bCs/>
          <w:sz w:val="32"/>
          <w:szCs w:val="32"/>
        </w:rPr>
        <w:t>8. 材料与设备</w:t>
      </w:r>
      <w:bookmarkEnd w:id="199"/>
      <w:bookmarkEnd w:id="200"/>
    </w:p>
    <w:bookmarkEnd w:id="132"/>
    <w:bookmarkEnd w:id="133"/>
    <w:bookmarkEnd w:id="134"/>
    <w:bookmarkEnd w:id="135"/>
    <w:bookmarkEnd w:id="136"/>
    <w:bookmarkEnd w:id="137"/>
    <w:bookmarkEnd w:id="138"/>
    <w:bookmarkEnd w:id="139"/>
    <w:bookmarkEnd w:id="140"/>
    <w:bookmarkEnd w:id="141"/>
    <w:p w14:paraId="099BDF2D"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8</w:t>
      </w:r>
      <w:bookmarkStart w:id="201" w:name="_Toc312678019"/>
      <w:bookmarkStart w:id="202" w:name="_Toc312677493"/>
      <w:bookmarkStart w:id="203" w:name="_Toc304295556"/>
      <w:bookmarkStart w:id="204" w:name="_Toc303539136"/>
      <w:bookmarkStart w:id="205" w:name="_Toc300934979"/>
      <w:bookmarkStart w:id="206" w:name="_Toc297216186"/>
      <w:bookmarkStart w:id="207" w:name="_Toc297123527"/>
      <w:bookmarkStart w:id="208" w:name="_Toc297120467"/>
      <w:bookmarkStart w:id="209" w:name="_Toc297048353"/>
      <w:bookmarkStart w:id="210" w:name="_Toc296944506"/>
      <w:bookmarkStart w:id="211" w:name="_Toc296891207"/>
      <w:bookmarkStart w:id="212" w:name="_Toc296890995"/>
      <w:bookmarkStart w:id="213" w:name="_Toc296503167"/>
      <w:bookmarkStart w:id="214" w:name="_Toc296347166"/>
      <w:bookmarkStart w:id="215" w:name="_Toc296346668"/>
      <w:bookmarkStart w:id="216" w:name="_Toc292559877"/>
      <w:bookmarkStart w:id="217" w:name="_Toc292559372"/>
      <w:bookmarkStart w:id="218" w:name="_Toc280868654"/>
      <w:bookmarkStart w:id="219" w:name="_Toc280868655"/>
      <w:bookmarkStart w:id="220" w:name="_Toc267251424"/>
      <w:bookmarkStart w:id="221" w:name="_Toc280868656"/>
      <w:r w:rsidRPr="00B5424F">
        <w:rPr>
          <w:rFonts w:ascii="宋体" w:eastAsia="宋体" w:hAnsi="宋体" w:cs="Times New Roman" w:hint="eastAsia"/>
          <w:b/>
          <w:kern w:val="0"/>
          <w:sz w:val="24"/>
          <w:szCs w:val="24"/>
        </w:rPr>
        <w:t>.4材料与工程设备的保管与使用</w:t>
      </w:r>
    </w:p>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14:paraId="3BCD8708"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8</w:t>
      </w:r>
      <w:bookmarkStart w:id="222" w:name="_Toc292559878"/>
      <w:bookmarkStart w:id="223" w:name="_Toc292559373"/>
      <w:bookmarkStart w:id="224" w:name="_Toc304295557"/>
      <w:bookmarkStart w:id="225" w:name="_Toc297216187"/>
      <w:bookmarkStart w:id="226" w:name="_Toc300934980"/>
      <w:bookmarkStart w:id="227" w:name="_Toc297120468"/>
      <w:bookmarkStart w:id="228" w:name="_Toc297123528"/>
      <w:bookmarkStart w:id="229" w:name="_Toc296944507"/>
      <w:bookmarkStart w:id="230" w:name="_Toc297048354"/>
      <w:bookmarkStart w:id="231" w:name="_Toc296891208"/>
      <w:bookmarkStart w:id="232" w:name="_Toc296890996"/>
      <w:bookmarkStart w:id="233" w:name="_Toc296503168"/>
      <w:bookmarkStart w:id="234" w:name="_Toc296347167"/>
      <w:bookmarkStart w:id="235" w:name="_Toc296346669"/>
      <w:bookmarkStart w:id="236" w:name="_Toc318581173"/>
      <w:bookmarkStart w:id="237" w:name="_Toc312678020"/>
      <w:bookmarkStart w:id="238" w:name="_Toc312677494"/>
      <w:bookmarkStart w:id="239" w:name="_Toc303539137"/>
      <w:r w:rsidRPr="00B5424F">
        <w:rPr>
          <w:rFonts w:ascii="宋体" w:eastAsia="宋体" w:hAnsi="宋体" w:cs="Times New Roman" w:hint="eastAsia"/>
          <w:sz w:val="24"/>
          <w:szCs w:val="24"/>
        </w:rPr>
        <w:t>.4.1发包人供应的材料设备的保管费用的承担：</w:t>
      </w:r>
      <w:r w:rsidRPr="00B5424F">
        <w:rPr>
          <w:rFonts w:ascii="宋体" w:eastAsia="宋体" w:hAnsi="宋体" w:cs="Times New Roman" w:hint="eastAsia"/>
          <w:b/>
          <w:sz w:val="24"/>
          <w:szCs w:val="24"/>
          <w:u w:val="single"/>
        </w:rPr>
        <w:t xml:space="preserve">设备或材料价值的1% </w:t>
      </w:r>
      <w:r w:rsidRPr="00B5424F">
        <w:rPr>
          <w:rFonts w:ascii="宋体" w:eastAsia="宋体" w:hAnsi="宋体" w:cs="Times New Roman" w:hint="eastAsia"/>
          <w:sz w:val="24"/>
          <w:szCs w:val="24"/>
        </w:rPr>
        <w:t>。</w:t>
      </w:r>
      <w:bookmarkEnd w:id="222"/>
      <w:bookmarkEnd w:id="223"/>
    </w:p>
    <w:p w14:paraId="56C214E6"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8.6 样品</w:t>
      </w:r>
    </w:p>
    <w:p w14:paraId="6EA890F8"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8.6.1</w:t>
      </w:r>
      <w:r w:rsidRPr="00B5424F">
        <w:rPr>
          <w:rFonts w:ascii="宋体" w:eastAsia="宋体" w:hAnsi="宋体" w:cs="Times New Roman" w:hint="eastAsia"/>
          <w:kern w:val="0"/>
          <w:sz w:val="24"/>
          <w:szCs w:val="24"/>
        </w:rPr>
        <w:tab/>
        <w:t>样品的报送与封存</w:t>
      </w:r>
    </w:p>
    <w:p w14:paraId="53CE7CFE" w14:textId="77777777" w:rsidR="00B5424F" w:rsidRPr="00B5424F" w:rsidRDefault="00B5424F" w:rsidP="00B5424F">
      <w:pPr>
        <w:autoSpaceDE w:val="0"/>
        <w:autoSpaceDN w:val="0"/>
        <w:adjustRightInd w:val="0"/>
        <w:spacing w:line="360" w:lineRule="auto"/>
        <w:ind w:leftChars="150" w:left="315" w:firstLineChars="50" w:firstLine="120"/>
        <w:jc w:val="left"/>
        <w:rPr>
          <w:rFonts w:ascii="宋体" w:eastAsia="宋体" w:hAnsi="宋体" w:cs="Times New Roman" w:hint="eastAsia"/>
          <w:b/>
          <w:sz w:val="24"/>
          <w:szCs w:val="21"/>
          <w:u w:val="single"/>
        </w:rPr>
      </w:pPr>
      <w:r w:rsidRPr="00B5424F">
        <w:rPr>
          <w:rFonts w:ascii="宋体" w:eastAsia="宋体" w:hAnsi="宋体" w:cs="Times New Roman" w:hint="eastAsia"/>
          <w:kern w:val="0"/>
          <w:sz w:val="24"/>
          <w:szCs w:val="24"/>
        </w:rPr>
        <w:t>需要承包人报送样品的材料或工程设备，样品的种类、名称、规格、数量要求：</w:t>
      </w:r>
      <w:r w:rsidRPr="00B5424F">
        <w:rPr>
          <w:rFonts w:ascii="宋体" w:eastAsia="宋体" w:hAnsi="宋体" w:cs="Times New Roman" w:hint="eastAsia"/>
          <w:b/>
          <w:sz w:val="24"/>
          <w:szCs w:val="21"/>
          <w:u w:val="single"/>
        </w:rPr>
        <w:t xml:space="preserve">      </w:t>
      </w:r>
    </w:p>
    <w:p w14:paraId="339E02B4" w14:textId="77777777" w:rsidR="00B5424F" w:rsidRPr="00B5424F" w:rsidRDefault="00B5424F" w:rsidP="00B5424F">
      <w:pPr>
        <w:autoSpaceDE w:val="0"/>
        <w:autoSpaceDN w:val="0"/>
        <w:adjustRightInd w:val="0"/>
        <w:spacing w:line="360" w:lineRule="auto"/>
        <w:ind w:leftChars="150" w:left="315" w:firstLineChars="50" w:firstLine="120"/>
        <w:jc w:val="left"/>
        <w:rPr>
          <w:rFonts w:ascii="宋体" w:eastAsia="宋体" w:hAnsi="Times New Roman" w:cs="Times New Roman" w:hint="eastAsia"/>
          <w:sz w:val="24"/>
          <w:szCs w:val="24"/>
        </w:rPr>
      </w:pPr>
      <w:r w:rsidRPr="00B5424F">
        <w:rPr>
          <w:rFonts w:ascii="宋体" w:eastAsia="宋体" w:hAnsi="宋体" w:cs="Times New Roman" w:hint="eastAsia"/>
          <w:b/>
          <w:sz w:val="24"/>
          <w:szCs w:val="21"/>
          <w:u w:val="single"/>
        </w:rPr>
        <w:t xml:space="preserve">                                                                         </w:t>
      </w:r>
    </w:p>
    <w:p w14:paraId="4FDA727B"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8.8 施工设备和临时设施</w:t>
      </w:r>
    </w:p>
    <w:p w14:paraId="0A66B047"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8.8.1 承包人提供的施工设备和临时设施</w:t>
      </w:r>
    </w:p>
    <w:p w14:paraId="2085543C"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关于修建临时设施费用承担的约定：</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由承包人承担</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35FD3D5E"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240" w:name="_Toc523216892"/>
      <w:bookmarkStart w:id="241" w:name="_Toc351203641"/>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B5424F">
        <w:rPr>
          <w:rFonts w:ascii="宋体" w:eastAsia="宋体" w:hAnsi="宋体" w:cs="Times New Roman" w:hint="eastAsia"/>
          <w:bCs/>
          <w:sz w:val="32"/>
          <w:szCs w:val="32"/>
        </w:rPr>
        <w:t>9</w:t>
      </w:r>
      <w:bookmarkStart w:id="242" w:name="_Toc312678021"/>
      <w:bookmarkStart w:id="243" w:name="_Toc312677495"/>
      <w:bookmarkStart w:id="244" w:name="_Toc304295559"/>
      <w:bookmarkStart w:id="245" w:name="_Toc303539139"/>
      <w:bookmarkStart w:id="246" w:name="_Toc300934982"/>
      <w:bookmarkStart w:id="247" w:name="_Toc297216192"/>
      <w:bookmarkStart w:id="248" w:name="_Toc297123533"/>
      <w:bookmarkStart w:id="249" w:name="_Toc292559883"/>
      <w:bookmarkStart w:id="250" w:name="_Toc292559378"/>
      <w:bookmarkStart w:id="251" w:name="_Toc267251428"/>
      <w:bookmarkStart w:id="252" w:name="_Toc296944512"/>
      <w:bookmarkStart w:id="253" w:name="_Toc267251427"/>
      <w:bookmarkStart w:id="254" w:name="_Toc296346674"/>
      <w:bookmarkStart w:id="255" w:name="_Toc296347172"/>
      <w:bookmarkStart w:id="256" w:name="_Toc297120473"/>
      <w:bookmarkStart w:id="257" w:name="_Toc296891001"/>
      <w:bookmarkStart w:id="258" w:name="_Toc296891213"/>
      <w:bookmarkStart w:id="259" w:name="_Toc297048359"/>
      <w:bookmarkStart w:id="260" w:name="_Toc296503173"/>
      <w:bookmarkEnd w:id="219"/>
      <w:bookmarkEnd w:id="220"/>
      <w:bookmarkEnd w:id="221"/>
      <w:r w:rsidRPr="00B5424F">
        <w:rPr>
          <w:rFonts w:ascii="宋体" w:eastAsia="宋体" w:hAnsi="宋体" w:cs="Times New Roman" w:hint="eastAsia"/>
          <w:bCs/>
          <w:sz w:val="32"/>
          <w:szCs w:val="32"/>
        </w:rPr>
        <w:t>. 试验与检验</w:t>
      </w:r>
      <w:bookmarkEnd w:id="240"/>
      <w:bookmarkEnd w:id="241"/>
    </w:p>
    <w:bookmarkEnd w:id="242"/>
    <w:bookmarkEnd w:id="243"/>
    <w:bookmarkEnd w:id="244"/>
    <w:bookmarkEnd w:id="245"/>
    <w:bookmarkEnd w:id="246"/>
    <w:bookmarkEnd w:id="247"/>
    <w:bookmarkEnd w:id="248"/>
    <w:p w14:paraId="4F280222"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9</w:t>
      </w:r>
      <w:bookmarkStart w:id="261" w:name="_Toc304295560"/>
      <w:bookmarkStart w:id="262" w:name="_Toc312678022"/>
      <w:bookmarkStart w:id="263" w:name="_Toc297123534"/>
      <w:bookmarkStart w:id="264" w:name="_Toc312677496"/>
      <w:bookmarkStart w:id="265" w:name="_Toc303539140"/>
      <w:bookmarkStart w:id="266" w:name="_Toc300934983"/>
      <w:bookmarkStart w:id="267" w:name="_Toc297216193"/>
      <w:r w:rsidRPr="00B5424F">
        <w:rPr>
          <w:rFonts w:ascii="宋体" w:eastAsia="宋体" w:hAnsi="宋体" w:cs="Times New Roman" w:hint="eastAsia"/>
          <w:b/>
          <w:kern w:val="0"/>
          <w:sz w:val="24"/>
          <w:szCs w:val="24"/>
        </w:rPr>
        <w:t>.1试验设备与试验人员</w:t>
      </w:r>
    </w:p>
    <w:bookmarkEnd w:id="261"/>
    <w:bookmarkEnd w:id="262"/>
    <w:bookmarkEnd w:id="263"/>
    <w:bookmarkEnd w:id="264"/>
    <w:bookmarkEnd w:id="265"/>
    <w:bookmarkEnd w:id="266"/>
    <w:bookmarkEnd w:id="267"/>
    <w:p w14:paraId="4CE6BB07"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9</w:t>
      </w:r>
      <w:bookmarkStart w:id="268" w:name="_Toc312678023"/>
      <w:bookmarkStart w:id="269" w:name="_Toc303539141"/>
      <w:bookmarkStart w:id="270" w:name="_Toc304295561"/>
      <w:bookmarkStart w:id="271" w:name="_Toc297216194"/>
      <w:bookmarkStart w:id="272" w:name="_Toc300934984"/>
      <w:bookmarkStart w:id="273" w:name="_Toc312677497"/>
      <w:bookmarkStart w:id="274" w:name="_Toc297123535"/>
      <w:bookmarkStart w:id="275" w:name="_Toc318581174"/>
      <w:r w:rsidRPr="00B5424F">
        <w:rPr>
          <w:rFonts w:ascii="宋体" w:eastAsia="宋体" w:hAnsi="宋体" w:cs="Times New Roman" w:hint="eastAsia"/>
          <w:sz w:val="24"/>
          <w:szCs w:val="24"/>
        </w:rPr>
        <w:t>.1.2 试验设备</w:t>
      </w:r>
    </w:p>
    <w:p w14:paraId="4AA1CBDE"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施工现场需要配置的试验场所：</w:t>
      </w:r>
      <w:bookmarkStart w:id="276" w:name="_Toc312677498"/>
      <w:bookmarkStart w:id="277" w:name="_Toc304295562"/>
      <w:bookmarkStart w:id="278" w:name="_Toc312678024"/>
      <w:bookmarkStart w:id="279" w:name="_Toc303539142"/>
      <w:bookmarkStart w:id="280" w:name="_Toc300934985"/>
      <w:bookmarkStart w:id="281" w:name="_Toc297216195"/>
      <w:bookmarkStart w:id="282" w:name="_Toc297123536"/>
      <w:bookmarkEnd w:id="268"/>
      <w:bookmarkEnd w:id="269"/>
      <w:bookmarkEnd w:id="270"/>
      <w:bookmarkEnd w:id="271"/>
      <w:bookmarkEnd w:id="272"/>
      <w:bookmarkEnd w:id="273"/>
      <w:bookmarkEnd w:id="274"/>
      <w:r w:rsidRPr="00B5424F">
        <w:rPr>
          <w:rFonts w:ascii="宋体" w:eastAsia="宋体" w:hAnsi="宋体" w:cs="Times New Roman" w:hint="eastAsia"/>
          <w:b/>
          <w:sz w:val="24"/>
          <w:szCs w:val="24"/>
          <w:u w:val="single"/>
        </w:rPr>
        <w:t>按照有关规定设置试验室和同条件养护室（同条件养护是指和现场构件在同一条件下养护）、</w:t>
      </w:r>
      <w:proofErr w:type="gramStart"/>
      <w:r w:rsidRPr="00B5424F">
        <w:rPr>
          <w:rFonts w:ascii="宋体" w:eastAsia="宋体" w:hAnsi="宋体" w:cs="Times New Roman" w:hint="eastAsia"/>
          <w:b/>
          <w:sz w:val="24"/>
          <w:szCs w:val="24"/>
          <w:u w:val="single"/>
        </w:rPr>
        <w:t>标养室</w:t>
      </w:r>
      <w:proofErr w:type="gramEnd"/>
      <w:r w:rsidRPr="00B5424F">
        <w:rPr>
          <w:rFonts w:ascii="宋体" w:eastAsia="宋体" w:hAnsi="宋体" w:cs="Times New Roman" w:hint="eastAsia"/>
          <w:sz w:val="24"/>
          <w:szCs w:val="24"/>
        </w:rPr>
        <w:t xml:space="preserve">。 </w:t>
      </w:r>
    </w:p>
    <w:p w14:paraId="3C16D2B3"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施工现场需要配备的试验设备：</w:t>
      </w:r>
      <w:r w:rsidRPr="00B5424F">
        <w:rPr>
          <w:rFonts w:ascii="宋体" w:eastAsia="宋体" w:hAnsi="宋体" w:cs="Times New Roman" w:hint="eastAsia"/>
          <w:b/>
          <w:sz w:val="24"/>
          <w:szCs w:val="24"/>
          <w:u w:val="single"/>
        </w:rPr>
        <w:t>满足施工现场实验需求</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529DE8B4"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施工现场需要具备的其他试验条件：</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承包人自行解决</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0EF52CC4"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 xml:space="preserve">9.4 现场工艺试验 </w:t>
      </w:r>
    </w:p>
    <w:p w14:paraId="6EC319D7"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lastRenderedPageBreak/>
        <w:t>现场工艺试验的有关约定：</w:t>
      </w:r>
      <w:r w:rsidRPr="00B5424F">
        <w:rPr>
          <w:rFonts w:ascii="宋体" w:eastAsia="宋体" w:hAnsi="宋体" w:cs="Times New Roman" w:hint="eastAsia"/>
          <w:b/>
          <w:sz w:val="24"/>
          <w:szCs w:val="24"/>
          <w:u w:val="single"/>
        </w:rPr>
        <w:t>钢结构焊接、通水、防雷接地、设备调试以及按照规范要求和施工组织设计或施工专项方案要求所做的一切现场工艺试验、调试、试运行均由承包人自行解决</w:t>
      </w:r>
      <w:r w:rsidRPr="00B5424F">
        <w:rPr>
          <w:rFonts w:ascii="宋体" w:eastAsia="宋体" w:hAnsi="宋体" w:cs="Times New Roman" w:hint="eastAsia"/>
          <w:sz w:val="24"/>
          <w:szCs w:val="24"/>
        </w:rPr>
        <w:t>。</w:t>
      </w:r>
    </w:p>
    <w:p w14:paraId="4DC3479D"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283" w:name="_Toc523216893"/>
      <w:bookmarkStart w:id="284" w:name="_Toc351203642"/>
      <w:bookmarkEnd w:id="275"/>
      <w:bookmarkEnd w:id="276"/>
      <w:bookmarkEnd w:id="277"/>
      <w:bookmarkEnd w:id="278"/>
      <w:bookmarkEnd w:id="279"/>
      <w:bookmarkEnd w:id="280"/>
      <w:bookmarkEnd w:id="281"/>
      <w:bookmarkEnd w:id="282"/>
      <w:r w:rsidRPr="00B5424F">
        <w:rPr>
          <w:rFonts w:ascii="宋体" w:eastAsia="宋体" w:hAnsi="宋体" w:cs="Times New Roman" w:hint="eastAsia"/>
          <w:bCs/>
          <w:sz w:val="32"/>
          <w:szCs w:val="32"/>
        </w:rPr>
        <w:t>1</w:t>
      </w:r>
      <w:bookmarkStart w:id="285" w:name="_Toc304295566"/>
      <w:bookmarkStart w:id="286" w:name="_Toc303539146"/>
      <w:bookmarkStart w:id="287" w:name="_Toc300934989"/>
      <w:bookmarkStart w:id="288" w:name="_Toc297216199"/>
      <w:bookmarkStart w:id="289" w:name="_Toc297123540"/>
      <w:bookmarkStart w:id="290" w:name="_Toc297120493"/>
      <w:bookmarkStart w:id="291" w:name="_Toc297048379"/>
      <w:bookmarkStart w:id="292" w:name="_Toc296944532"/>
      <w:bookmarkStart w:id="293" w:name="_Toc296891233"/>
      <w:bookmarkStart w:id="294" w:name="_Toc296891021"/>
      <w:bookmarkStart w:id="295" w:name="_Toc296503193"/>
      <w:bookmarkStart w:id="296" w:name="_Toc296347192"/>
      <w:bookmarkStart w:id="297" w:name="_Toc296346694"/>
      <w:bookmarkStart w:id="298" w:name="_Toc292559903"/>
      <w:bookmarkStart w:id="299" w:name="_Toc292559398"/>
      <w:bookmarkStart w:id="300" w:name="_Toc312678025"/>
      <w:bookmarkStart w:id="301" w:name="_Toc312677499"/>
      <w:bookmarkStart w:id="302" w:name="_Toc267251440"/>
      <w:bookmarkStart w:id="303" w:name="_Toc267251441"/>
      <w:bookmarkStart w:id="304" w:name="_Toc267251433"/>
      <w:bookmarkStart w:id="305" w:name="_Toc267251435"/>
      <w:bookmarkStart w:id="306" w:name="_Toc267251437"/>
      <w:bookmarkStart w:id="307" w:name="_Toc267251439"/>
      <w:bookmarkStart w:id="308" w:name="_Toc267251442"/>
      <w:bookmarkEnd w:id="249"/>
      <w:bookmarkEnd w:id="250"/>
      <w:bookmarkEnd w:id="251"/>
      <w:bookmarkEnd w:id="252"/>
      <w:bookmarkEnd w:id="253"/>
      <w:bookmarkEnd w:id="254"/>
      <w:bookmarkEnd w:id="255"/>
      <w:bookmarkEnd w:id="256"/>
      <w:bookmarkEnd w:id="257"/>
      <w:bookmarkEnd w:id="258"/>
      <w:bookmarkEnd w:id="259"/>
      <w:bookmarkEnd w:id="260"/>
      <w:r w:rsidRPr="00B5424F">
        <w:rPr>
          <w:rFonts w:ascii="宋体" w:eastAsia="宋体" w:hAnsi="宋体" w:cs="Times New Roman" w:hint="eastAsia"/>
          <w:bCs/>
          <w:sz w:val="32"/>
          <w:szCs w:val="32"/>
        </w:rPr>
        <w:t>0. 变更</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bookmarkEnd w:id="300"/>
    <w:bookmarkEnd w:id="301"/>
    <w:p w14:paraId="579F2B46"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w:t>
      </w:r>
      <w:bookmarkStart w:id="309" w:name="_Toc297048380"/>
      <w:bookmarkStart w:id="310" w:name="_Toc312678026"/>
      <w:bookmarkStart w:id="311" w:name="_Toc296891234"/>
      <w:bookmarkStart w:id="312" w:name="_Toc297123541"/>
      <w:bookmarkStart w:id="313" w:name="_Toc296891022"/>
      <w:bookmarkStart w:id="314" w:name="_Toc296503194"/>
      <w:bookmarkStart w:id="315" w:name="_Toc300934990"/>
      <w:bookmarkStart w:id="316" w:name="_Toc297120494"/>
      <w:bookmarkStart w:id="317" w:name="_Toc292559904"/>
      <w:bookmarkStart w:id="318" w:name="_Toc296944533"/>
      <w:bookmarkStart w:id="319" w:name="_Toc296347193"/>
      <w:bookmarkStart w:id="320" w:name="_Toc312677500"/>
      <w:bookmarkStart w:id="321" w:name="_Toc304295567"/>
      <w:bookmarkStart w:id="322" w:name="_Toc303539147"/>
      <w:bookmarkStart w:id="323" w:name="_Toc296346695"/>
      <w:bookmarkStart w:id="324" w:name="_Toc297216200"/>
      <w:bookmarkStart w:id="325" w:name="_Toc292559399"/>
      <w:r w:rsidRPr="00B5424F">
        <w:rPr>
          <w:rFonts w:ascii="宋体" w:eastAsia="宋体" w:hAnsi="宋体" w:cs="Times New Roman" w:hint="eastAsia"/>
          <w:b/>
          <w:kern w:val="0"/>
          <w:sz w:val="24"/>
          <w:szCs w:val="24"/>
        </w:rPr>
        <w:t>0.1变更的范围</w:t>
      </w:r>
    </w:p>
    <w:p w14:paraId="104C0316" w14:textId="77777777" w:rsidR="00B5424F" w:rsidRPr="00B5424F" w:rsidRDefault="00B5424F" w:rsidP="00B5424F">
      <w:pPr>
        <w:spacing w:line="360" w:lineRule="auto"/>
        <w:ind w:firstLine="60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关于变更的范围的约定：</w:t>
      </w:r>
      <w:r w:rsidRPr="00B5424F">
        <w:rPr>
          <w:rFonts w:ascii="宋体" w:eastAsia="宋体" w:hAnsi="宋体" w:cs="Times New Roman" w:hint="eastAsia"/>
          <w:b/>
          <w:sz w:val="24"/>
          <w:szCs w:val="21"/>
          <w:u w:val="single"/>
        </w:rPr>
        <w:t xml:space="preserve">                                        </w:t>
      </w:r>
      <w:r w:rsidRPr="00B5424F">
        <w:rPr>
          <w:rFonts w:ascii="宋体" w:eastAsia="宋体" w:hAnsi="宋体" w:cs="Times New Roman" w:hint="eastAsia"/>
          <w:sz w:val="24"/>
          <w:szCs w:val="24"/>
        </w:rPr>
        <w:t>。</w:t>
      </w:r>
    </w:p>
    <w:p w14:paraId="4F1F109F"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10.4 变更估价</w:t>
      </w:r>
    </w:p>
    <w:p w14:paraId="75CD955A"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10.4.1 变更估价原则</w:t>
      </w:r>
    </w:p>
    <w:p w14:paraId="6AE7859E" w14:textId="030CDD13" w:rsidR="00B5424F" w:rsidRPr="00B5424F" w:rsidRDefault="00B5424F" w:rsidP="00E870B6">
      <w:pPr>
        <w:widowControl/>
        <w:spacing w:line="600" w:lineRule="exact"/>
        <w:ind w:firstLineChars="148" w:firstLine="355"/>
        <w:rPr>
          <w:rFonts w:ascii="宋体" w:eastAsia="宋体" w:hAnsi="Times New Roman" w:cs="Times New Roman" w:hint="eastAsia"/>
          <w:b/>
          <w:bCs/>
          <w:kern w:val="0"/>
          <w:sz w:val="24"/>
          <w:szCs w:val="24"/>
          <w:u w:val="single"/>
        </w:rPr>
      </w:pPr>
      <w:r w:rsidRPr="00B5424F">
        <w:rPr>
          <w:rFonts w:ascii="宋体" w:eastAsia="宋体" w:hAnsi="宋体" w:cs="Times New Roman" w:hint="eastAsia"/>
          <w:sz w:val="24"/>
          <w:szCs w:val="24"/>
        </w:rPr>
        <w:t xml:space="preserve">关于变更估价的约定: </w:t>
      </w:r>
      <w:r w:rsidRPr="00B5424F">
        <w:rPr>
          <w:rFonts w:ascii="宋体" w:eastAsia="宋体" w:hAnsi="宋体" w:cs="Times New Roman" w:hint="eastAsia"/>
          <w:b/>
          <w:bCs/>
          <w:kern w:val="0"/>
          <w:sz w:val="24"/>
          <w:szCs w:val="24"/>
          <w:u w:val="single"/>
        </w:rPr>
        <w:t>（1）施工中工程计量时，因工程变更引起的工程量的增减，应按承包人在履行合同义务中完成的工程量计算；已标价工程量清单中有适用于变更工程项目的，采用该项目的单价；已标价工程量清单中没有适用、但有类似于变更工程项目的，按类似单价执行；已标价工程量清单中没有适用也没有类似变更项目的，由承包人根据变更工程资料、计量规则和投标报价时的计价办法、工程造价管理机构发布的信息价格和承包人报价浮动</w:t>
      </w:r>
      <w:proofErr w:type="gramStart"/>
      <w:r w:rsidRPr="00B5424F">
        <w:rPr>
          <w:rFonts w:ascii="宋体" w:eastAsia="宋体" w:hAnsi="宋体" w:cs="Times New Roman" w:hint="eastAsia"/>
          <w:b/>
          <w:bCs/>
          <w:kern w:val="0"/>
          <w:sz w:val="24"/>
          <w:szCs w:val="24"/>
          <w:u w:val="single"/>
        </w:rPr>
        <w:t>率提出</w:t>
      </w:r>
      <w:proofErr w:type="gramEnd"/>
      <w:r w:rsidRPr="00B5424F">
        <w:rPr>
          <w:rFonts w:ascii="宋体" w:eastAsia="宋体" w:hAnsi="宋体" w:cs="Times New Roman" w:hint="eastAsia"/>
          <w:b/>
          <w:bCs/>
          <w:kern w:val="0"/>
          <w:sz w:val="24"/>
          <w:szCs w:val="24"/>
          <w:u w:val="single"/>
        </w:rPr>
        <w:t>变更项目的单价，经发包人确认后作为结算依据。承包人报价浮动率按此公式计算：承包人报价浮动率L＝（1-中标价／招标控制价）×100％。已标价工程量清单中没有适用也没有类似于变更工程项目，且工程造价管理机构发布的信息价格缺价的，由承包人根据变更工程资料、计量规则、投标报价时的计价办法和通过市场考察等取得有合法依据的市场价格提出变更工程项目的单价，经发包人确认后作为结算依据；若承包人只进行计量签证，未提出综合单价，结算时以</w:t>
      </w:r>
      <w:r w:rsidR="00E870B6" w:rsidRPr="00E870B6">
        <w:rPr>
          <w:rFonts w:ascii="宋体" w:eastAsia="宋体" w:hAnsi="宋体" w:cs="Times New Roman" w:hint="eastAsia"/>
          <w:b/>
          <w:bCs/>
          <w:kern w:val="0"/>
          <w:sz w:val="24"/>
          <w:szCs w:val="24"/>
          <w:u w:val="single"/>
        </w:rPr>
        <w:t>陕西省工程建设标准《建设工程工程量清单计价标准》DB61/T 5126-2025</w:t>
      </w:r>
      <w:r w:rsidRPr="00B5424F">
        <w:rPr>
          <w:rFonts w:ascii="宋体" w:eastAsia="宋体" w:hAnsi="宋体" w:cs="Times New Roman" w:hint="eastAsia"/>
          <w:b/>
          <w:bCs/>
          <w:kern w:val="0"/>
          <w:sz w:val="24"/>
          <w:szCs w:val="24"/>
          <w:u w:val="single"/>
        </w:rPr>
        <w:t>计算的工程量清单、参考</w:t>
      </w:r>
      <w:r w:rsidR="00E870B6" w:rsidRPr="00E870B6">
        <w:rPr>
          <w:rFonts w:ascii="宋体" w:eastAsia="宋体" w:hAnsi="宋体" w:cs="Times New Roman" w:hint="eastAsia"/>
          <w:b/>
          <w:bCs/>
          <w:kern w:val="0"/>
          <w:sz w:val="24"/>
          <w:szCs w:val="24"/>
          <w:u w:val="single"/>
        </w:rPr>
        <w:t>《陕西省建设工程费用规则》（2025）</w:t>
      </w:r>
      <w:r w:rsidR="00E870B6">
        <w:rPr>
          <w:rFonts w:ascii="宋体" w:eastAsia="宋体" w:hAnsi="宋体" w:cs="Times New Roman" w:hint="eastAsia"/>
          <w:b/>
          <w:bCs/>
          <w:kern w:val="0"/>
          <w:sz w:val="24"/>
          <w:szCs w:val="24"/>
          <w:u w:val="single"/>
        </w:rPr>
        <w:t>、</w:t>
      </w:r>
      <w:r w:rsidR="00E870B6" w:rsidRPr="00E870B6">
        <w:rPr>
          <w:rFonts w:ascii="宋体" w:eastAsia="宋体" w:hAnsi="宋体" w:cs="Times New Roman" w:hint="eastAsia"/>
          <w:b/>
          <w:bCs/>
          <w:kern w:val="0"/>
          <w:sz w:val="24"/>
          <w:szCs w:val="24"/>
          <w:u w:val="single"/>
        </w:rPr>
        <w:t>陕西省工程建设标准《房屋建筑与装饰工程工程量计算标准》DB61/T 5129-2025、陕西省工程建设标准《通用安装工程工程量计算标准》DB61/T 5130-2025、陕西省工程建设标准《市政工程工程量计算标准》DB61/T 5128-2025。《陕西省房屋建筑与装饰工程消耗量定额》（2025）、《陕西省通用安装工程消耗量定额》（2025）、《陕西省市政工程消耗量定额》（2025）。《陕西省建设工程施工机械台班费</w:t>
      </w:r>
      <w:r w:rsidR="00E870B6" w:rsidRPr="00E870B6">
        <w:rPr>
          <w:rFonts w:ascii="宋体" w:eastAsia="宋体" w:hAnsi="宋体" w:cs="Times New Roman" w:hint="eastAsia"/>
          <w:b/>
          <w:bCs/>
          <w:kern w:val="0"/>
          <w:sz w:val="24"/>
          <w:szCs w:val="24"/>
          <w:u w:val="single"/>
        </w:rPr>
        <w:lastRenderedPageBreak/>
        <w:t>用定额》（2025）、《陕西省建设工程施工仪器仪表台班费用定额》（2025）</w:t>
      </w:r>
      <w:r w:rsidR="00E870B6">
        <w:rPr>
          <w:rFonts w:ascii="宋体" w:eastAsia="宋体" w:hAnsi="宋体" w:cs="Times New Roman" w:hint="eastAsia"/>
          <w:b/>
          <w:bCs/>
          <w:kern w:val="0"/>
          <w:sz w:val="24"/>
          <w:szCs w:val="24"/>
          <w:u w:val="single"/>
        </w:rPr>
        <w:t>、</w:t>
      </w:r>
      <w:r w:rsidR="00E870B6" w:rsidRPr="00E870B6">
        <w:rPr>
          <w:rFonts w:ascii="宋体" w:eastAsia="宋体" w:hAnsi="宋体" w:cs="Times New Roman" w:hint="eastAsia"/>
          <w:b/>
          <w:bCs/>
          <w:kern w:val="0"/>
          <w:sz w:val="24"/>
          <w:szCs w:val="24"/>
          <w:u w:val="single"/>
        </w:rPr>
        <w:t>.《陕西省房屋建筑与装饰工程基价表》(2025)、《陕西省通用安装工程基价表》(2025)、《陕西省市政工程基价表》(2025）。</w:t>
      </w:r>
      <w:r w:rsidRPr="00B5424F">
        <w:rPr>
          <w:rFonts w:ascii="宋体" w:eastAsia="宋体" w:hAnsi="宋体" w:cs="Times New Roman" w:hint="eastAsia"/>
          <w:b/>
          <w:bCs/>
          <w:kern w:val="0"/>
          <w:sz w:val="24"/>
          <w:szCs w:val="24"/>
          <w:u w:val="single"/>
        </w:rPr>
        <w:t>人工单价参考最新文件，重新计算综合单价，主要材料价按投标时的材料价计算，若投标时无此材料价，以双方考察价定价计算，其综合单价按投标人报价浮动率计算，总的变更量小于合同总造价的±5%时，措施</w:t>
      </w:r>
      <w:proofErr w:type="gramStart"/>
      <w:r w:rsidRPr="00B5424F">
        <w:rPr>
          <w:rFonts w:ascii="宋体" w:eastAsia="宋体" w:hAnsi="宋体" w:cs="Times New Roman" w:hint="eastAsia"/>
          <w:b/>
          <w:bCs/>
          <w:kern w:val="0"/>
          <w:sz w:val="24"/>
          <w:szCs w:val="24"/>
          <w:u w:val="single"/>
        </w:rPr>
        <w:t>费不再</w:t>
      </w:r>
      <w:proofErr w:type="gramEnd"/>
      <w:r w:rsidRPr="00B5424F">
        <w:rPr>
          <w:rFonts w:ascii="宋体" w:eastAsia="宋体" w:hAnsi="宋体" w:cs="Times New Roman" w:hint="eastAsia"/>
          <w:b/>
          <w:bCs/>
          <w:kern w:val="0"/>
          <w:sz w:val="24"/>
          <w:szCs w:val="24"/>
          <w:u w:val="single"/>
        </w:rPr>
        <w:t>调整；总的变更量大于合同总造价的±5%时，措施费费率按照投标时措施费的相应费率计算，模版、脚手架执行投标时的相应定额及工程量调整</w:t>
      </w:r>
      <w:r w:rsidRPr="00B5424F">
        <w:rPr>
          <w:rFonts w:ascii="宋体" w:eastAsia="宋体" w:hAnsi="宋体" w:cs="Times New Roman" w:hint="eastAsia"/>
          <w:b/>
          <w:bCs/>
          <w:kern w:val="0"/>
          <w:sz w:val="24"/>
          <w:szCs w:val="24"/>
        </w:rPr>
        <w:t>。</w:t>
      </w:r>
    </w:p>
    <w:p w14:paraId="4EFDFC34" w14:textId="77777777" w:rsidR="00B5424F" w:rsidRPr="00B5424F" w:rsidRDefault="00B5424F" w:rsidP="00B5424F">
      <w:pPr>
        <w:spacing w:line="600" w:lineRule="exact"/>
        <w:ind w:firstLineChars="179" w:firstLine="431"/>
        <w:rPr>
          <w:rFonts w:ascii="宋体" w:eastAsia="宋体" w:hAnsi="Times New Roman" w:cs="Times New Roman" w:hint="eastAsia"/>
          <w:b/>
          <w:bCs/>
          <w:kern w:val="0"/>
          <w:sz w:val="24"/>
          <w:szCs w:val="24"/>
          <w:u w:val="single"/>
        </w:rPr>
      </w:pPr>
      <w:r w:rsidRPr="00B5424F">
        <w:rPr>
          <w:rFonts w:ascii="宋体" w:eastAsia="宋体" w:hAnsi="宋体" w:cs="Times New Roman" w:hint="eastAsia"/>
          <w:b/>
          <w:bCs/>
          <w:kern w:val="0"/>
          <w:sz w:val="24"/>
          <w:szCs w:val="24"/>
        </w:rPr>
        <w:t>（2）</w:t>
      </w:r>
      <w:r w:rsidRPr="00B5424F">
        <w:rPr>
          <w:rFonts w:ascii="宋体" w:eastAsia="宋体" w:hAnsi="宋体" w:cs="Times New Roman" w:hint="eastAsia"/>
          <w:b/>
          <w:bCs/>
          <w:kern w:val="0"/>
          <w:sz w:val="24"/>
          <w:szCs w:val="24"/>
          <w:u w:val="single"/>
        </w:rPr>
        <w:t>工程变更引起施工方案改变，并</w:t>
      </w:r>
      <w:proofErr w:type="gramStart"/>
      <w:r w:rsidRPr="00B5424F">
        <w:rPr>
          <w:rFonts w:ascii="宋体" w:eastAsia="宋体" w:hAnsi="宋体" w:cs="Times New Roman" w:hint="eastAsia"/>
          <w:b/>
          <w:bCs/>
          <w:kern w:val="0"/>
          <w:sz w:val="24"/>
          <w:szCs w:val="24"/>
          <w:u w:val="single"/>
        </w:rPr>
        <w:t>使措施</w:t>
      </w:r>
      <w:proofErr w:type="gramEnd"/>
      <w:r w:rsidRPr="00B5424F">
        <w:rPr>
          <w:rFonts w:ascii="宋体" w:eastAsia="宋体" w:hAnsi="宋体" w:cs="Times New Roman" w:hint="eastAsia"/>
          <w:b/>
          <w:bCs/>
          <w:kern w:val="0"/>
          <w:sz w:val="24"/>
          <w:szCs w:val="24"/>
          <w:u w:val="single"/>
        </w:rPr>
        <w:t>项目发生变化的，承包人提出调整措施项目费的，应事先将拟实施方案提交发包人确认，并详细说明与原方案措施项目相比的变化情况。拟实施的方案经</w:t>
      </w:r>
      <w:proofErr w:type="gramStart"/>
      <w:r w:rsidRPr="00B5424F">
        <w:rPr>
          <w:rFonts w:ascii="宋体" w:eastAsia="宋体" w:hAnsi="宋体" w:cs="Times New Roman" w:hint="eastAsia"/>
          <w:b/>
          <w:bCs/>
          <w:kern w:val="0"/>
          <w:sz w:val="24"/>
          <w:szCs w:val="24"/>
          <w:u w:val="single"/>
        </w:rPr>
        <w:t>发承包</w:t>
      </w:r>
      <w:proofErr w:type="gramEnd"/>
      <w:r w:rsidRPr="00B5424F">
        <w:rPr>
          <w:rFonts w:ascii="宋体" w:eastAsia="宋体" w:hAnsi="宋体" w:cs="Times New Roman" w:hint="eastAsia"/>
          <w:b/>
          <w:bCs/>
          <w:kern w:val="0"/>
          <w:sz w:val="24"/>
          <w:szCs w:val="24"/>
          <w:u w:val="single"/>
        </w:rPr>
        <w:t>双方确认后执行措施项目费按下规定调整：1、安全文明施工</w:t>
      </w:r>
      <w:proofErr w:type="gramStart"/>
      <w:r w:rsidRPr="00B5424F">
        <w:rPr>
          <w:rFonts w:ascii="宋体" w:eastAsia="宋体" w:hAnsi="宋体" w:cs="Times New Roman" w:hint="eastAsia"/>
          <w:b/>
          <w:bCs/>
          <w:kern w:val="0"/>
          <w:sz w:val="24"/>
          <w:szCs w:val="24"/>
          <w:u w:val="single"/>
        </w:rPr>
        <w:t>费按照</w:t>
      </w:r>
      <w:proofErr w:type="gramEnd"/>
      <w:r w:rsidRPr="00B5424F">
        <w:rPr>
          <w:rFonts w:ascii="宋体" w:eastAsia="宋体" w:hAnsi="宋体" w:cs="Times New Roman" w:hint="eastAsia"/>
          <w:b/>
          <w:bCs/>
          <w:kern w:val="0"/>
          <w:sz w:val="24"/>
          <w:szCs w:val="24"/>
          <w:u w:val="single"/>
        </w:rPr>
        <w:t>实际发生变化的措施项目依据国家或省级、行业建设主管部门规定计算；2、采用单价计算的措施项目费，按照实际发生变化的措施项目按照第（1）</w:t>
      </w:r>
      <w:proofErr w:type="gramStart"/>
      <w:r w:rsidRPr="00B5424F">
        <w:rPr>
          <w:rFonts w:ascii="宋体" w:eastAsia="宋体" w:hAnsi="宋体" w:cs="Times New Roman" w:hint="eastAsia"/>
          <w:b/>
          <w:bCs/>
          <w:kern w:val="0"/>
          <w:sz w:val="24"/>
          <w:szCs w:val="24"/>
          <w:u w:val="single"/>
        </w:rPr>
        <w:t>款确定</w:t>
      </w:r>
      <w:proofErr w:type="gramEnd"/>
      <w:r w:rsidRPr="00B5424F">
        <w:rPr>
          <w:rFonts w:ascii="宋体" w:eastAsia="宋体" w:hAnsi="宋体" w:cs="Times New Roman" w:hint="eastAsia"/>
          <w:b/>
          <w:bCs/>
          <w:kern w:val="0"/>
          <w:sz w:val="24"/>
          <w:szCs w:val="24"/>
          <w:u w:val="single"/>
        </w:rPr>
        <w:t>单价。如果承包人未事先将拟实施的方案提交发包人确认，则视为工程量变更不引起措施项目费的调整或承包人放弃调整措施项目费的权利。</w:t>
      </w:r>
    </w:p>
    <w:p w14:paraId="00C12FD6" w14:textId="77777777" w:rsidR="00B5424F" w:rsidRPr="00B5424F" w:rsidRDefault="00B5424F" w:rsidP="00B5424F">
      <w:pPr>
        <w:spacing w:line="600" w:lineRule="exact"/>
        <w:ind w:firstLineChars="179" w:firstLine="431"/>
        <w:rPr>
          <w:rFonts w:ascii="宋体" w:eastAsia="宋体" w:hAnsi="Times New Roman" w:cs="Times New Roman" w:hint="eastAsia"/>
          <w:b/>
          <w:bCs/>
          <w:kern w:val="0"/>
          <w:sz w:val="24"/>
          <w:szCs w:val="24"/>
          <w:u w:val="single"/>
        </w:rPr>
      </w:pPr>
      <w:r w:rsidRPr="00B5424F">
        <w:rPr>
          <w:rFonts w:ascii="宋体" w:eastAsia="宋体" w:hAnsi="宋体" w:cs="Times New Roman" w:hint="eastAsia"/>
          <w:b/>
          <w:bCs/>
          <w:kern w:val="0"/>
          <w:sz w:val="24"/>
          <w:szCs w:val="24"/>
        </w:rPr>
        <w:t>（3）</w:t>
      </w:r>
      <w:r w:rsidRPr="00B5424F">
        <w:rPr>
          <w:rFonts w:ascii="宋体" w:eastAsia="宋体" w:hAnsi="宋体" w:cs="Times New Roman" w:hint="eastAsia"/>
          <w:b/>
          <w:bCs/>
          <w:kern w:val="0"/>
          <w:sz w:val="24"/>
          <w:szCs w:val="24"/>
          <w:u w:val="single"/>
        </w:rPr>
        <w:t>新增分部分项工程清单项目后，引起措施项目发生变化的，应按照第（2）款的规定，在承包人提交的实施方案被发包人批准后进行调整</w:t>
      </w:r>
      <w:r w:rsidRPr="00B5424F">
        <w:rPr>
          <w:rFonts w:ascii="宋体" w:eastAsia="宋体" w:hAnsi="宋体" w:cs="Times New Roman" w:hint="eastAsia"/>
          <w:b/>
          <w:bCs/>
          <w:kern w:val="0"/>
          <w:sz w:val="24"/>
          <w:szCs w:val="24"/>
        </w:rPr>
        <w:t>。</w:t>
      </w:r>
    </w:p>
    <w:p w14:paraId="0E54C929" w14:textId="77777777" w:rsidR="00B5424F" w:rsidRPr="00B5424F" w:rsidRDefault="00B5424F" w:rsidP="00B5424F">
      <w:pPr>
        <w:widowControl/>
        <w:spacing w:line="600" w:lineRule="exact"/>
        <w:ind w:firstLineChars="179" w:firstLine="431"/>
        <w:rPr>
          <w:rFonts w:ascii="宋体" w:eastAsia="宋体" w:hAnsi="Times New Roman" w:cs="Times New Roman" w:hint="eastAsia"/>
          <w:b/>
          <w:bCs/>
          <w:kern w:val="0"/>
          <w:sz w:val="24"/>
          <w:szCs w:val="24"/>
          <w:u w:val="single"/>
        </w:rPr>
      </w:pPr>
      <w:r w:rsidRPr="00B5424F">
        <w:rPr>
          <w:rFonts w:ascii="宋体" w:eastAsia="宋体" w:hAnsi="宋体" w:cs="Times New Roman" w:hint="eastAsia"/>
          <w:b/>
          <w:bCs/>
          <w:kern w:val="0"/>
          <w:sz w:val="24"/>
          <w:szCs w:val="24"/>
        </w:rPr>
        <w:t>（4）</w:t>
      </w:r>
      <w:r w:rsidRPr="00B5424F">
        <w:rPr>
          <w:rFonts w:ascii="宋体" w:eastAsia="宋体" w:hAnsi="宋体" w:cs="Times New Roman" w:hint="eastAsia"/>
          <w:b/>
          <w:bCs/>
          <w:kern w:val="0"/>
          <w:sz w:val="24"/>
          <w:szCs w:val="24"/>
          <w:u w:val="single"/>
        </w:rPr>
        <w:t>由于招标时提供的工程量清单中措施项目缺项，承包人应将新增措施项目实施方案提交发包人批准后，按照第（1）、第（2）款进行调整</w:t>
      </w:r>
      <w:r w:rsidRPr="00B5424F">
        <w:rPr>
          <w:rFonts w:ascii="宋体" w:eastAsia="宋体" w:hAnsi="宋体" w:cs="Times New Roman" w:hint="eastAsia"/>
          <w:b/>
          <w:bCs/>
          <w:kern w:val="0"/>
          <w:sz w:val="24"/>
          <w:szCs w:val="24"/>
        </w:rPr>
        <w:t>。</w:t>
      </w:r>
    </w:p>
    <w:p w14:paraId="65B5E802" w14:textId="77777777" w:rsidR="00B5424F" w:rsidRPr="00B5424F" w:rsidRDefault="00B5424F" w:rsidP="00B5424F">
      <w:pPr>
        <w:spacing w:line="480" w:lineRule="auto"/>
        <w:ind w:firstLineChars="200" w:firstLine="482"/>
        <w:jc w:val="left"/>
        <w:rPr>
          <w:rFonts w:ascii="宋体" w:eastAsia="宋体" w:hAnsi="Times New Roman" w:cs="Times New Roman" w:hint="eastAsia"/>
          <w:b/>
          <w:bCs/>
          <w:kern w:val="0"/>
          <w:sz w:val="24"/>
          <w:szCs w:val="24"/>
        </w:rPr>
      </w:pPr>
      <w:r w:rsidRPr="00B5424F">
        <w:rPr>
          <w:rFonts w:ascii="宋体" w:eastAsia="宋体" w:hAnsi="宋体" w:cs="Times New Roman" w:hint="eastAsia"/>
          <w:b/>
          <w:bCs/>
          <w:kern w:val="0"/>
          <w:sz w:val="24"/>
          <w:szCs w:val="24"/>
          <w:u w:val="single"/>
        </w:rPr>
        <w:t>上述无论那种工程量清单引起的误差，以现场签证为准，在变更实施后21天内进行阶段性结算处理，工程量增减及特征描述或施工方案变更未签证视为原工程量清单无误，投标报价均已列入</w:t>
      </w:r>
      <w:r w:rsidRPr="00B5424F">
        <w:rPr>
          <w:rFonts w:ascii="宋体" w:eastAsia="宋体" w:hAnsi="宋体" w:cs="Times New Roman" w:hint="eastAsia"/>
          <w:b/>
          <w:bCs/>
          <w:kern w:val="0"/>
          <w:sz w:val="24"/>
          <w:szCs w:val="24"/>
        </w:rPr>
        <w:t>。</w:t>
      </w:r>
    </w:p>
    <w:p w14:paraId="0E929053"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w:t>
      </w:r>
      <w:bookmarkStart w:id="326" w:name="_Toc297120497"/>
      <w:bookmarkStart w:id="327" w:name="_Toc297048383"/>
      <w:bookmarkStart w:id="328" w:name="_Toc296944536"/>
      <w:bookmarkStart w:id="329" w:name="_Toc300934993"/>
      <w:bookmarkStart w:id="330" w:name="_Toc296891237"/>
      <w:bookmarkStart w:id="331" w:name="_Toc296347196"/>
      <w:bookmarkStart w:id="332" w:name="_Toc296346698"/>
      <w:bookmarkStart w:id="333" w:name="_Toc297216203"/>
      <w:bookmarkStart w:id="334" w:name="_Toc292559907"/>
      <w:bookmarkStart w:id="335" w:name="_Toc292559402"/>
      <w:bookmarkStart w:id="336" w:name="_Toc296891025"/>
      <w:bookmarkStart w:id="337" w:name="_Toc296503197"/>
      <w:bookmarkStart w:id="338" w:name="_Toc303539150"/>
      <w:bookmarkStart w:id="339" w:name="_Toc297123544"/>
      <w:bookmarkStart w:id="340" w:name="_Toc312678029"/>
      <w:bookmarkStart w:id="341" w:name="_Toc312677503"/>
      <w:bookmarkStart w:id="342" w:name="_Toc304295570"/>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B5424F">
        <w:rPr>
          <w:rFonts w:ascii="宋体" w:eastAsia="宋体" w:hAnsi="宋体" w:cs="Times New Roman" w:hint="eastAsia"/>
          <w:b/>
          <w:kern w:val="0"/>
          <w:sz w:val="24"/>
          <w:szCs w:val="24"/>
        </w:rPr>
        <w:t>0.5承</w:t>
      </w:r>
      <w:bookmarkStart w:id="343" w:name="_Toc300934994"/>
      <w:bookmarkStart w:id="344" w:name="_Toc296503203"/>
      <w:bookmarkStart w:id="345" w:name="_Toc296891243"/>
      <w:bookmarkStart w:id="346" w:name="_Toc297048389"/>
      <w:bookmarkStart w:id="347" w:name="_Toc292559408"/>
      <w:bookmarkStart w:id="348" w:name="_Toc296347202"/>
      <w:bookmarkStart w:id="349" w:name="_Toc297120503"/>
      <w:bookmarkStart w:id="350" w:name="_Toc296891031"/>
      <w:bookmarkStart w:id="351" w:name="_Toc303539151"/>
      <w:bookmarkStart w:id="352" w:name="_Toc296346704"/>
      <w:bookmarkStart w:id="353" w:name="_Toc296944542"/>
      <w:bookmarkStart w:id="354" w:name="_Toc297123545"/>
      <w:bookmarkStart w:id="355" w:name="_Toc292559913"/>
      <w:bookmarkStart w:id="356" w:name="_Toc297216204"/>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sidRPr="00B5424F">
        <w:rPr>
          <w:rFonts w:ascii="宋体" w:eastAsia="宋体" w:hAnsi="宋体" w:cs="Times New Roman" w:hint="eastAsia"/>
          <w:b/>
          <w:kern w:val="0"/>
          <w:sz w:val="24"/>
          <w:szCs w:val="24"/>
        </w:rPr>
        <w:t>包人的合理化建议</w:t>
      </w:r>
    </w:p>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14:paraId="27B7780D"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监理人审查承包人合理化建议的期限：</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7天</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44855188"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lastRenderedPageBreak/>
        <w:t>发包人审批承包人合理化建议的期限：</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 xml:space="preserve">  14天</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49959AD5"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承</w:t>
      </w:r>
      <w:bookmarkStart w:id="357" w:name="_Toc318581175"/>
      <w:bookmarkStart w:id="358" w:name="_Toc312678030"/>
      <w:bookmarkStart w:id="359" w:name="_Toc312677504"/>
      <w:bookmarkStart w:id="360" w:name="_Toc304295571"/>
      <w:bookmarkStart w:id="361" w:name="_Toc303539152"/>
      <w:bookmarkStart w:id="362" w:name="_Toc300934995"/>
      <w:bookmarkStart w:id="363" w:name="_Toc297216205"/>
      <w:bookmarkStart w:id="364" w:name="_Toc297123546"/>
      <w:bookmarkStart w:id="365" w:name="_Toc296891032"/>
      <w:bookmarkStart w:id="366" w:name="_Toc296503204"/>
      <w:bookmarkStart w:id="367" w:name="_Toc296347203"/>
      <w:bookmarkStart w:id="368" w:name="_Toc296346705"/>
      <w:bookmarkStart w:id="369" w:name="_Toc297120504"/>
      <w:bookmarkStart w:id="370" w:name="_Toc297048390"/>
      <w:bookmarkStart w:id="371" w:name="_Toc296944543"/>
      <w:bookmarkStart w:id="372" w:name="_Toc296891244"/>
      <w:bookmarkStart w:id="373" w:name="_Toc292559914"/>
      <w:bookmarkStart w:id="374" w:name="_Toc292559409"/>
      <w:r w:rsidRPr="00B5424F">
        <w:rPr>
          <w:rFonts w:ascii="宋体" w:eastAsia="宋体" w:hAnsi="宋体" w:cs="Times New Roman" w:hint="eastAsia"/>
          <w:sz w:val="24"/>
          <w:szCs w:val="24"/>
        </w:rPr>
        <w:t>包人提出的合理化建议降低了合同价格或者提高了工程经济效益的奖励的方法和金额为：</w:t>
      </w:r>
      <w:r w:rsidRPr="00B5424F">
        <w:rPr>
          <w:rFonts w:ascii="宋体" w:eastAsia="宋体" w:hAnsi="宋体" w:cs="Times New Roman" w:hint="eastAsia"/>
          <w:b/>
          <w:sz w:val="24"/>
          <w:szCs w:val="24"/>
          <w:u w:val="single"/>
        </w:rPr>
        <w:t>经第三方审定后确实降低了合同价格或者提高了工程经济效益大于100万元及以上的，给予承包人该项节约效益金额10%的奖励，在工程结算时统一结算</w:t>
      </w:r>
      <w:r w:rsidRPr="00B5424F">
        <w:rPr>
          <w:rFonts w:ascii="宋体" w:eastAsia="宋体" w:hAnsi="宋体" w:cs="Times New Roman" w:hint="eastAsia"/>
          <w:sz w:val="24"/>
          <w:szCs w:val="24"/>
        </w:rPr>
        <w:t>。</w:t>
      </w:r>
    </w:p>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14:paraId="0B61C1B6"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w:t>
      </w:r>
      <w:bookmarkStart w:id="375" w:name="_Toc297123548"/>
      <w:bookmarkStart w:id="376" w:name="_Toc312677507"/>
      <w:bookmarkStart w:id="377" w:name="_Toc300934997"/>
      <w:bookmarkStart w:id="378" w:name="_Toc304295574"/>
      <w:bookmarkStart w:id="379" w:name="_Toc292559404"/>
      <w:bookmarkStart w:id="380" w:name="_Toc312678033"/>
      <w:bookmarkStart w:id="381" w:name="_Toc303539154"/>
      <w:bookmarkStart w:id="382" w:name="_Toc296944538"/>
      <w:bookmarkStart w:id="383" w:name="_Toc297216207"/>
      <w:bookmarkStart w:id="384" w:name="_Toc297120499"/>
      <w:bookmarkStart w:id="385" w:name="_Toc296891239"/>
      <w:bookmarkStart w:id="386" w:name="_Toc297048385"/>
      <w:bookmarkStart w:id="387" w:name="_Toc296503199"/>
      <w:bookmarkStart w:id="388" w:name="_Toc296347198"/>
      <w:bookmarkStart w:id="389" w:name="_Toc292559909"/>
      <w:bookmarkStart w:id="390" w:name="_Toc296891027"/>
      <w:bookmarkStart w:id="391" w:name="_Toc296346700"/>
      <w:r w:rsidRPr="00B5424F">
        <w:rPr>
          <w:rFonts w:ascii="宋体" w:eastAsia="宋体" w:hAnsi="宋体" w:cs="Times New Roman" w:hint="eastAsia"/>
          <w:b/>
          <w:kern w:val="0"/>
          <w:sz w:val="24"/>
          <w:szCs w:val="24"/>
        </w:rPr>
        <w:t>0.7 暂估价</w:t>
      </w:r>
    </w:p>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14:paraId="40511EE9"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kern w:val="0"/>
          <w:sz w:val="24"/>
          <w:szCs w:val="24"/>
        </w:rPr>
        <w:t>暂</w:t>
      </w:r>
      <w:bookmarkStart w:id="392" w:name="_Toc312678034"/>
      <w:bookmarkStart w:id="393" w:name="_Toc312677508"/>
      <w:bookmarkStart w:id="394" w:name="_Toc318581176"/>
      <w:r w:rsidRPr="00B5424F">
        <w:rPr>
          <w:rFonts w:ascii="宋体" w:eastAsia="宋体" w:hAnsi="宋体" w:cs="Times New Roman" w:hint="eastAsia"/>
          <w:kern w:val="0"/>
          <w:sz w:val="24"/>
          <w:szCs w:val="24"/>
        </w:rPr>
        <w:t xml:space="preserve">估价材料和工程设备的明细详见附件11：《暂估价一览表》 </w:t>
      </w:r>
    </w:p>
    <w:bookmarkEnd w:id="392"/>
    <w:bookmarkEnd w:id="393"/>
    <w:bookmarkEnd w:id="394"/>
    <w:p w14:paraId="031BA88A"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w:t>
      </w:r>
      <w:bookmarkStart w:id="395" w:name="_Toc318581177"/>
      <w:bookmarkStart w:id="396" w:name="_Toc312678035"/>
      <w:bookmarkStart w:id="397" w:name="_Toc312677509"/>
      <w:r w:rsidRPr="00B5424F">
        <w:rPr>
          <w:rFonts w:ascii="宋体" w:eastAsia="宋体" w:hAnsi="宋体" w:cs="Times New Roman" w:hint="eastAsia"/>
          <w:sz w:val="24"/>
          <w:szCs w:val="24"/>
        </w:rPr>
        <w:t>0.7.1 依法必须招标的暂估价项目</w:t>
      </w:r>
    </w:p>
    <w:bookmarkEnd w:id="395"/>
    <w:bookmarkEnd w:id="396"/>
    <w:bookmarkEnd w:id="397"/>
    <w:p w14:paraId="571D6C15"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对于依法必须招标的暂估价项目的确认和批准采取</w:t>
      </w:r>
      <w:r w:rsidRPr="00B5424F">
        <w:rPr>
          <w:rFonts w:ascii="宋体" w:eastAsia="宋体" w:hAnsi="宋体" w:cs="Times New Roman" w:hint="eastAsia"/>
          <w:b/>
          <w:sz w:val="24"/>
          <w:szCs w:val="24"/>
          <w:u w:val="single"/>
        </w:rPr>
        <w:t>通用条款第10.7.1款【第2种方式】</w:t>
      </w:r>
      <w:r w:rsidRPr="00B5424F">
        <w:rPr>
          <w:rFonts w:ascii="宋体" w:eastAsia="宋体" w:hAnsi="宋体" w:cs="Times New Roman" w:hint="eastAsia"/>
          <w:sz w:val="24"/>
          <w:szCs w:val="24"/>
        </w:rPr>
        <w:t>种方式确定。</w:t>
      </w:r>
    </w:p>
    <w:p w14:paraId="1EC83315"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10.7.2 不属于依法必须招标的暂估价项目</w:t>
      </w:r>
    </w:p>
    <w:p w14:paraId="015C61C2"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对于不属于依法必须招标的暂估价项目的确认和批准采取</w:t>
      </w:r>
      <w:r w:rsidRPr="00B5424F">
        <w:rPr>
          <w:rFonts w:ascii="宋体" w:eastAsia="宋体" w:hAnsi="宋体" w:cs="Times New Roman" w:hint="eastAsia"/>
          <w:b/>
          <w:sz w:val="24"/>
          <w:szCs w:val="24"/>
          <w:u w:val="single"/>
        </w:rPr>
        <w:t>通用条款10.7.2款【第3种方式】</w:t>
      </w:r>
      <w:r w:rsidRPr="00B5424F">
        <w:rPr>
          <w:rFonts w:ascii="宋体" w:eastAsia="宋体" w:hAnsi="宋体" w:cs="Times New Roman" w:hint="eastAsia"/>
          <w:sz w:val="24"/>
          <w:szCs w:val="24"/>
        </w:rPr>
        <w:t>方式确定。</w:t>
      </w:r>
    </w:p>
    <w:p w14:paraId="501EFAA2"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sz w:val="24"/>
          <w:szCs w:val="24"/>
        </w:rPr>
        <w:t>第3种方式：</w:t>
      </w:r>
      <w:r w:rsidRPr="00B5424F">
        <w:rPr>
          <w:rFonts w:ascii="宋体" w:eastAsia="宋体" w:hAnsi="宋体" w:cs="Times New Roman" w:hint="eastAsia"/>
          <w:kern w:val="0"/>
          <w:sz w:val="24"/>
          <w:szCs w:val="24"/>
        </w:rPr>
        <w:t>承包人直接实施的暂估价项目</w:t>
      </w:r>
    </w:p>
    <w:p w14:paraId="4F820AAB"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承包人直接实施的暂估价项目的约定：</w:t>
      </w:r>
      <w:r w:rsidRPr="00B5424F">
        <w:rPr>
          <w:rFonts w:ascii="宋体" w:eastAsia="宋体" w:hAnsi="宋体" w:cs="Times New Roman" w:hint="eastAsia"/>
          <w:b/>
          <w:sz w:val="24"/>
          <w:szCs w:val="24"/>
          <w:u w:val="single"/>
        </w:rPr>
        <w:t>涉及该工程的专业暂估价项目，由总包单位与符合资质的分包单位联系，取得发包方认可后，对该暂定项目进行二次方</w:t>
      </w:r>
      <w:proofErr w:type="gramStart"/>
      <w:r w:rsidRPr="00B5424F">
        <w:rPr>
          <w:rFonts w:ascii="宋体" w:eastAsia="宋体" w:hAnsi="宋体" w:cs="Times New Roman" w:hint="eastAsia"/>
          <w:b/>
          <w:sz w:val="24"/>
          <w:szCs w:val="24"/>
          <w:u w:val="single"/>
        </w:rPr>
        <w:t>案深化</w:t>
      </w:r>
      <w:proofErr w:type="gramEnd"/>
      <w:r w:rsidRPr="00B5424F">
        <w:rPr>
          <w:rFonts w:ascii="宋体" w:eastAsia="宋体" w:hAnsi="宋体" w:cs="Times New Roman" w:hint="eastAsia"/>
          <w:b/>
          <w:sz w:val="24"/>
          <w:szCs w:val="24"/>
          <w:u w:val="single"/>
        </w:rPr>
        <w:t>设计，报发包人批复后，再进行施工图设计，施工图设计完成后，由原设计单位确认，按照原投标时的计价办法、主材单价，编制有价清单预算书，报发包方确认或委托有造价咨询资质单位审核，出具审核报告后，</w:t>
      </w:r>
      <w:proofErr w:type="gramStart"/>
      <w:r w:rsidRPr="00B5424F">
        <w:rPr>
          <w:rFonts w:ascii="宋体" w:eastAsia="宋体" w:hAnsi="宋体" w:cs="Times New Roman" w:hint="eastAsia"/>
          <w:b/>
          <w:sz w:val="24"/>
          <w:szCs w:val="24"/>
          <w:u w:val="single"/>
        </w:rPr>
        <w:t>做为</w:t>
      </w:r>
      <w:proofErr w:type="gramEnd"/>
      <w:r w:rsidRPr="00B5424F">
        <w:rPr>
          <w:rFonts w:ascii="宋体" w:eastAsia="宋体" w:hAnsi="宋体" w:cs="Times New Roman" w:hint="eastAsia"/>
          <w:b/>
          <w:sz w:val="24"/>
          <w:szCs w:val="24"/>
          <w:u w:val="single"/>
        </w:rPr>
        <w:t>该暂估价项目的价格依据进行签证</w:t>
      </w:r>
      <w:r w:rsidRPr="00B5424F">
        <w:rPr>
          <w:rFonts w:ascii="宋体" w:eastAsia="宋体" w:hAnsi="宋体" w:cs="Times New Roman" w:hint="eastAsia"/>
          <w:sz w:val="24"/>
          <w:szCs w:val="24"/>
        </w:rPr>
        <w:t>。</w:t>
      </w:r>
    </w:p>
    <w:p w14:paraId="4AE0240D"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10.8 暂列金额</w:t>
      </w:r>
    </w:p>
    <w:p w14:paraId="13D3F013"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kern w:val="0"/>
          <w:sz w:val="24"/>
          <w:szCs w:val="24"/>
        </w:rPr>
        <w:t>合同当事人关于暂列金额使用的约定：</w:t>
      </w:r>
      <w:r w:rsidRPr="00B5424F">
        <w:rPr>
          <w:rFonts w:ascii="宋体" w:eastAsia="宋体" w:hAnsi="宋体" w:cs="Times New Roman" w:hint="eastAsia"/>
          <w:b/>
          <w:kern w:val="0"/>
          <w:sz w:val="24"/>
          <w:szCs w:val="24"/>
          <w:u w:val="single"/>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r w:rsidRPr="00B5424F">
        <w:rPr>
          <w:rFonts w:ascii="宋体" w:eastAsia="宋体" w:hAnsi="宋体" w:cs="Times New Roman" w:hint="eastAsia"/>
          <w:b/>
          <w:szCs w:val="21"/>
        </w:rPr>
        <w:t>。</w:t>
      </w:r>
    </w:p>
    <w:p w14:paraId="44ADCB37"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398" w:name="_Toc351203643"/>
      <w:bookmarkStart w:id="399" w:name="_Toc523216894"/>
      <w:r w:rsidRPr="00B5424F">
        <w:rPr>
          <w:rFonts w:ascii="宋体" w:eastAsia="宋体" w:hAnsi="宋体" w:cs="Times New Roman" w:hint="eastAsia"/>
          <w:bCs/>
          <w:sz w:val="32"/>
          <w:szCs w:val="32"/>
        </w:rPr>
        <w:t>11. 价格调整</w:t>
      </w:r>
      <w:bookmarkEnd w:id="398"/>
      <w:bookmarkEnd w:id="399"/>
    </w:p>
    <w:p w14:paraId="5A59CD4D"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bookmarkStart w:id="400" w:name="_Toc312678039"/>
      <w:bookmarkStart w:id="401" w:name="_Toc296944540"/>
      <w:bookmarkStart w:id="402" w:name="_Toc303539157"/>
      <w:bookmarkStart w:id="403" w:name="_Toc296346702"/>
      <w:bookmarkStart w:id="404" w:name="_Toc296891029"/>
      <w:bookmarkStart w:id="405" w:name="_Toc292559911"/>
      <w:bookmarkStart w:id="406" w:name="_Toc297123550"/>
      <w:bookmarkStart w:id="407" w:name="_Toc296347200"/>
      <w:bookmarkStart w:id="408" w:name="_Toc297048387"/>
      <w:bookmarkStart w:id="409" w:name="_Toc297216209"/>
      <w:bookmarkStart w:id="410" w:name="_Toc304295577"/>
      <w:bookmarkStart w:id="411" w:name="_Toc296891241"/>
      <w:bookmarkStart w:id="412" w:name="_Toc300935000"/>
      <w:bookmarkStart w:id="413" w:name="_Toc292559406"/>
      <w:bookmarkStart w:id="414" w:name="_Toc297120501"/>
      <w:bookmarkStart w:id="415" w:name="_Toc296503201"/>
      <w:r w:rsidRPr="00B5424F">
        <w:rPr>
          <w:rFonts w:ascii="宋体" w:eastAsia="宋体" w:hAnsi="宋体" w:cs="Times New Roman" w:hint="eastAsia"/>
          <w:b/>
          <w:kern w:val="0"/>
          <w:sz w:val="24"/>
          <w:szCs w:val="24"/>
        </w:rPr>
        <w:t>11.1 市场价格波动引起的调整</w:t>
      </w:r>
    </w:p>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14:paraId="4225F863"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kern w:val="0"/>
          <w:sz w:val="24"/>
          <w:szCs w:val="24"/>
        </w:rPr>
        <w:t>市场价格波动是否调整合同价格的约定：</w:t>
      </w:r>
      <w:r w:rsidRPr="00B5424F">
        <w:rPr>
          <w:rFonts w:ascii="宋体" w:eastAsia="宋体" w:hAnsi="宋体" w:cs="Times New Roman" w:hint="eastAsia"/>
          <w:b/>
          <w:kern w:val="0"/>
          <w:sz w:val="24"/>
          <w:szCs w:val="24"/>
          <w:u w:val="single"/>
        </w:rPr>
        <w:t>中标后省级建设部门新的政策性文件可以执行，人工费调整按新的文件办理，其他因素均不作调整</w:t>
      </w:r>
      <w:r w:rsidRPr="00B5424F">
        <w:rPr>
          <w:rFonts w:ascii="宋体" w:eastAsia="宋体" w:hAnsi="宋体" w:cs="Times New Roman" w:hint="eastAsia"/>
          <w:kern w:val="0"/>
          <w:sz w:val="24"/>
          <w:szCs w:val="24"/>
        </w:rPr>
        <w:t>。</w:t>
      </w:r>
    </w:p>
    <w:p w14:paraId="45B6B9A4"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lastRenderedPageBreak/>
        <w:t>因市场价格波动调整合同价格，采用以下第</w:t>
      </w:r>
      <w:r w:rsidRPr="00B5424F">
        <w:rPr>
          <w:rFonts w:ascii="宋体" w:eastAsia="宋体" w:hAnsi="宋体" w:cs="Times New Roman" w:hint="eastAsia"/>
          <w:sz w:val="24"/>
          <w:szCs w:val="24"/>
          <w:u w:val="single"/>
        </w:rPr>
        <w:t xml:space="preserve">  3 </w:t>
      </w:r>
      <w:r w:rsidRPr="00B5424F">
        <w:rPr>
          <w:rFonts w:ascii="宋体" w:eastAsia="宋体" w:hAnsi="宋体" w:cs="Times New Roman" w:hint="eastAsia"/>
          <w:sz w:val="24"/>
          <w:szCs w:val="24"/>
        </w:rPr>
        <w:t>种方式对合同价格进行调整：</w:t>
      </w:r>
    </w:p>
    <w:p w14:paraId="0DFCB3F4"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第1种方式：采用价格指数进行价格调整。</w:t>
      </w:r>
    </w:p>
    <w:p w14:paraId="32905648"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关于各可调因子、定值和变值权重，以及基本价格指数及其来源的约定：</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 xml:space="preserve">；  </w:t>
      </w:r>
    </w:p>
    <w:p w14:paraId="664ADC4C"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第2种方式：采用造价信息进行价格调整。</w:t>
      </w:r>
    </w:p>
    <w:p w14:paraId="60F24F23"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（2）关于基准价格的约定：</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4AD2D166"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专用合同条款</w:t>
      </w:r>
      <w:r w:rsidRPr="00B5424F">
        <w:rPr>
          <w:rFonts w:ascii="宋体" w:eastAsia="宋体" w:hAnsi="宋体" w:cs="宋体" w:hint="eastAsia"/>
          <w:sz w:val="24"/>
          <w:szCs w:val="24"/>
        </w:rPr>
        <w:t>①</w:t>
      </w:r>
      <w:r w:rsidRPr="00B5424F">
        <w:rPr>
          <w:rFonts w:ascii="宋体" w:eastAsia="宋体" w:hAnsi="宋体" w:cs="Times New Roman" w:hint="eastAsia"/>
          <w:sz w:val="24"/>
          <w:szCs w:val="24"/>
        </w:rPr>
        <w:t>承包人在已标价工程量清单或预算书中载明的材料单价低于基准价格的：专用合同条款合同履行期间材料</w:t>
      </w:r>
      <w:proofErr w:type="gramStart"/>
      <w:r w:rsidRPr="00B5424F">
        <w:rPr>
          <w:rFonts w:ascii="宋体" w:eastAsia="宋体" w:hAnsi="宋体" w:cs="Times New Roman" w:hint="eastAsia"/>
          <w:sz w:val="24"/>
          <w:szCs w:val="24"/>
        </w:rPr>
        <w:t>单价涨幅</w:t>
      </w:r>
      <w:proofErr w:type="gramEnd"/>
      <w:r w:rsidRPr="00B5424F">
        <w:rPr>
          <w:rFonts w:ascii="宋体" w:eastAsia="宋体" w:hAnsi="宋体" w:cs="Times New Roman" w:hint="eastAsia"/>
          <w:sz w:val="24"/>
          <w:szCs w:val="24"/>
        </w:rPr>
        <w:t>以基准价格为基础超过</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%时，或材料单价跌幅以已标价工程量清单或预算书中载明材料单价为基础超过</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%时，其超过部分据实调整。</w:t>
      </w:r>
    </w:p>
    <w:p w14:paraId="14B80E2C"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宋体" w:hint="eastAsia"/>
          <w:sz w:val="24"/>
          <w:szCs w:val="24"/>
        </w:rPr>
        <w:t>②</w:t>
      </w:r>
      <w:r w:rsidRPr="00B5424F">
        <w:rPr>
          <w:rFonts w:ascii="宋体" w:eastAsia="宋体" w:hAnsi="宋体" w:cs="Times New Roman" w:hint="eastAsia"/>
          <w:sz w:val="24"/>
          <w:szCs w:val="24"/>
        </w:rPr>
        <w:t>承包人在已标价工程量清单或预算书中载明的材料单价高于基准价格的：专用合同条款合同履行期间材料单价跌幅以基准价格为基础超过</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%时，材料</w:t>
      </w:r>
      <w:proofErr w:type="gramStart"/>
      <w:r w:rsidRPr="00B5424F">
        <w:rPr>
          <w:rFonts w:ascii="宋体" w:eastAsia="宋体" w:hAnsi="宋体" w:cs="Times New Roman" w:hint="eastAsia"/>
          <w:sz w:val="24"/>
          <w:szCs w:val="24"/>
        </w:rPr>
        <w:t>单价涨幅</w:t>
      </w:r>
      <w:proofErr w:type="gramEnd"/>
      <w:r w:rsidRPr="00B5424F">
        <w:rPr>
          <w:rFonts w:ascii="宋体" w:eastAsia="宋体" w:hAnsi="宋体" w:cs="Times New Roman" w:hint="eastAsia"/>
          <w:sz w:val="24"/>
          <w:szCs w:val="24"/>
        </w:rPr>
        <w:t>以已标价工程量清单或预算书中载明材料单价为基础超过</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%时，其超过部分据实调整。</w:t>
      </w:r>
    </w:p>
    <w:p w14:paraId="740478D6" w14:textId="77777777" w:rsidR="00B5424F" w:rsidRPr="00B5424F" w:rsidRDefault="00B5424F" w:rsidP="00B5424F">
      <w:pPr>
        <w:spacing w:line="360" w:lineRule="auto"/>
        <w:ind w:firstLine="645"/>
        <w:jc w:val="left"/>
        <w:rPr>
          <w:rFonts w:ascii="宋体" w:eastAsia="宋体" w:hAnsi="Times New Roman" w:cs="Times New Roman" w:hint="eastAsia"/>
          <w:sz w:val="24"/>
          <w:szCs w:val="24"/>
        </w:rPr>
      </w:pPr>
      <w:r w:rsidRPr="00B5424F">
        <w:rPr>
          <w:rFonts w:ascii="宋体" w:eastAsia="宋体" w:hAnsi="宋体" w:cs="宋体" w:hint="eastAsia"/>
          <w:sz w:val="24"/>
          <w:szCs w:val="24"/>
        </w:rPr>
        <w:t>③</w:t>
      </w:r>
      <w:r w:rsidRPr="00B5424F">
        <w:rPr>
          <w:rFonts w:ascii="宋体" w:eastAsia="宋体" w:hAnsi="宋体" w:cs="Times New Roman" w:hint="eastAsia"/>
          <w:sz w:val="24"/>
          <w:szCs w:val="24"/>
        </w:rPr>
        <w:t>承包人在已标价工程量清单或预算书中载明的材料单价等于基准单价的：专用合同条款合同履行期间材料单价</w:t>
      </w:r>
      <w:proofErr w:type="gramStart"/>
      <w:r w:rsidRPr="00B5424F">
        <w:rPr>
          <w:rFonts w:ascii="宋体" w:eastAsia="宋体" w:hAnsi="宋体" w:cs="Times New Roman" w:hint="eastAsia"/>
          <w:sz w:val="24"/>
          <w:szCs w:val="24"/>
        </w:rPr>
        <w:t>涨跌幅以基准</w:t>
      </w:r>
      <w:proofErr w:type="gramEnd"/>
      <w:r w:rsidRPr="00B5424F">
        <w:rPr>
          <w:rFonts w:ascii="宋体" w:eastAsia="宋体" w:hAnsi="宋体" w:cs="Times New Roman" w:hint="eastAsia"/>
          <w:sz w:val="24"/>
          <w:szCs w:val="24"/>
        </w:rPr>
        <w:t>单价为基础超过±</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%时，其超过部分据实调整。</w:t>
      </w:r>
    </w:p>
    <w:p w14:paraId="6A9C9530" w14:textId="77777777" w:rsidR="00B5424F" w:rsidRPr="00B5424F" w:rsidRDefault="00B5424F" w:rsidP="00B5424F">
      <w:pPr>
        <w:spacing w:line="500" w:lineRule="exact"/>
        <w:ind w:firstLine="560"/>
        <w:rPr>
          <w:rFonts w:ascii="宋体" w:eastAsia="宋体" w:hAnsi="Times New Roman" w:cs="Times New Roman" w:hint="eastAsia"/>
          <w:sz w:val="24"/>
          <w:szCs w:val="24"/>
        </w:rPr>
      </w:pPr>
      <w:r w:rsidRPr="00B5424F">
        <w:rPr>
          <w:rFonts w:ascii="宋体" w:eastAsia="宋体" w:hAnsi="宋体" w:cs="Times New Roman" w:hint="eastAsia"/>
          <w:sz w:val="24"/>
          <w:szCs w:val="24"/>
        </w:rPr>
        <w:t>第3种方式：其他价格调整方式：</w:t>
      </w:r>
    </w:p>
    <w:p w14:paraId="14143E90" w14:textId="77777777" w:rsidR="00B5424F" w:rsidRPr="00B5424F" w:rsidRDefault="00B5424F" w:rsidP="00B5424F">
      <w:pPr>
        <w:spacing w:line="500" w:lineRule="exact"/>
        <w:ind w:firstLine="560"/>
        <w:rPr>
          <w:rFonts w:ascii="宋体" w:eastAsia="宋体" w:hAnsi="Times New Roman" w:cs="Times New Roman" w:hint="eastAsia"/>
          <w:b/>
          <w:sz w:val="24"/>
          <w:szCs w:val="24"/>
          <w:u w:val="single"/>
        </w:rPr>
      </w:pPr>
      <w:r w:rsidRPr="00B5424F">
        <w:rPr>
          <w:rFonts w:ascii="宋体" w:eastAsia="宋体" w:hAnsi="宋体" w:cs="Times New Roman" w:hint="eastAsia"/>
          <w:b/>
          <w:sz w:val="24"/>
          <w:szCs w:val="24"/>
        </w:rPr>
        <w:t>1）</w:t>
      </w:r>
      <w:r w:rsidRPr="00B5424F">
        <w:rPr>
          <w:rFonts w:ascii="宋体" w:eastAsia="宋体" w:hAnsi="宋体" w:cs="Times New Roman" w:hint="eastAsia"/>
          <w:b/>
          <w:sz w:val="24"/>
          <w:szCs w:val="24"/>
          <w:u w:val="single"/>
        </w:rPr>
        <w:t>指定的主要材料种类包括：影响结构安全的钢材（含型钢、钢板、钢管及各种型号的钢筋）、商</w:t>
      </w:r>
      <w:proofErr w:type="gramStart"/>
      <w:r w:rsidRPr="00B5424F">
        <w:rPr>
          <w:rFonts w:ascii="宋体" w:eastAsia="宋体" w:hAnsi="宋体" w:cs="Times New Roman" w:hint="eastAsia"/>
          <w:b/>
          <w:sz w:val="24"/>
          <w:szCs w:val="24"/>
          <w:u w:val="single"/>
        </w:rPr>
        <w:t>砼</w:t>
      </w:r>
      <w:proofErr w:type="gramEnd"/>
      <w:r w:rsidRPr="00B5424F">
        <w:rPr>
          <w:rFonts w:ascii="宋体" w:eastAsia="宋体" w:hAnsi="宋体" w:cs="Times New Roman" w:hint="eastAsia"/>
          <w:b/>
          <w:sz w:val="24"/>
          <w:szCs w:val="24"/>
          <w:u w:val="single"/>
        </w:rPr>
        <w:t>、预拌砂浆、框架剪力墙填充墙材料</w:t>
      </w:r>
      <w:r w:rsidRPr="00B5424F">
        <w:rPr>
          <w:rFonts w:ascii="宋体" w:eastAsia="宋体" w:hAnsi="宋体" w:cs="Times New Roman" w:hint="eastAsia"/>
          <w:b/>
          <w:sz w:val="24"/>
          <w:szCs w:val="24"/>
        </w:rPr>
        <w:t>；</w:t>
      </w:r>
    </w:p>
    <w:p w14:paraId="67B0D1E8" w14:textId="77777777" w:rsidR="00B5424F" w:rsidRPr="00B5424F" w:rsidRDefault="00B5424F" w:rsidP="00B5424F">
      <w:pPr>
        <w:spacing w:line="500" w:lineRule="exact"/>
        <w:ind w:firstLine="560"/>
        <w:rPr>
          <w:rFonts w:ascii="宋体" w:eastAsia="宋体" w:hAnsi="Times New Roman" w:cs="Times New Roman" w:hint="eastAsia"/>
          <w:b/>
          <w:sz w:val="24"/>
          <w:szCs w:val="24"/>
          <w:u w:val="single"/>
        </w:rPr>
      </w:pPr>
      <w:r w:rsidRPr="00B5424F">
        <w:rPr>
          <w:rFonts w:ascii="宋体" w:eastAsia="宋体" w:hAnsi="宋体" w:cs="Times New Roman" w:hint="eastAsia"/>
          <w:b/>
          <w:sz w:val="24"/>
          <w:szCs w:val="24"/>
        </w:rPr>
        <w:t>2）</w:t>
      </w:r>
      <w:r w:rsidRPr="00B5424F">
        <w:rPr>
          <w:rFonts w:ascii="宋体" w:eastAsia="宋体" w:hAnsi="宋体" w:cs="Times New Roman" w:hint="eastAsia"/>
          <w:b/>
          <w:sz w:val="24"/>
          <w:szCs w:val="24"/>
          <w:u w:val="single"/>
        </w:rPr>
        <w:t>发包人指定的主要材料及暂定</w:t>
      </w:r>
      <w:proofErr w:type="gramStart"/>
      <w:r w:rsidRPr="00B5424F">
        <w:rPr>
          <w:rFonts w:ascii="宋体" w:eastAsia="宋体" w:hAnsi="宋体" w:cs="Times New Roman" w:hint="eastAsia"/>
          <w:b/>
          <w:sz w:val="24"/>
          <w:szCs w:val="24"/>
          <w:u w:val="single"/>
        </w:rPr>
        <w:t>价材料</w:t>
      </w:r>
      <w:proofErr w:type="gramEnd"/>
      <w:r w:rsidRPr="00B5424F">
        <w:rPr>
          <w:rFonts w:ascii="宋体" w:eastAsia="宋体" w:hAnsi="宋体" w:cs="Times New Roman" w:hint="eastAsia"/>
          <w:b/>
          <w:sz w:val="24"/>
          <w:szCs w:val="24"/>
          <w:u w:val="single"/>
        </w:rPr>
        <w:t>实施时，以渭南市造价部门发布的</w:t>
      </w:r>
      <w:proofErr w:type="gramStart"/>
      <w:r w:rsidRPr="00B5424F">
        <w:rPr>
          <w:rFonts w:ascii="宋体" w:eastAsia="宋体" w:hAnsi="宋体" w:cs="Times New Roman" w:hint="eastAsia"/>
          <w:b/>
          <w:sz w:val="24"/>
          <w:szCs w:val="24"/>
          <w:u w:val="single"/>
        </w:rPr>
        <w:t>信息价</w:t>
      </w:r>
      <w:proofErr w:type="gramEnd"/>
      <w:r w:rsidRPr="00B5424F">
        <w:rPr>
          <w:rFonts w:ascii="宋体" w:eastAsia="宋体" w:hAnsi="宋体" w:cs="Times New Roman" w:hint="eastAsia"/>
          <w:b/>
          <w:sz w:val="24"/>
          <w:szCs w:val="24"/>
          <w:u w:val="single"/>
        </w:rPr>
        <w:t>周期为依据，结合本项目的合同工期，确定考察批次: 12次；考察时由发包人组织，监理人、承包人参与，进行认质、认价，确定材料型号、品牌</w:t>
      </w:r>
      <w:r w:rsidRPr="00B5424F">
        <w:rPr>
          <w:rFonts w:ascii="宋体" w:eastAsia="宋体" w:hAnsi="宋体" w:cs="Times New Roman" w:hint="eastAsia"/>
          <w:b/>
          <w:sz w:val="24"/>
          <w:szCs w:val="24"/>
        </w:rPr>
        <w:t>；</w:t>
      </w:r>
    </w:p>
    <w:p w14:paraId="0571A8F2" w14:textId="77777777" w:rsidR="00B5424F" w:rsidRPr="00B5424F" w:rsidRDefault="00B5424F" w:rsidP="00B5424F">
      <w:pPr>
        <w:spacing w:line="500" w:lineRule="exact"/>
        <w:ind w:firstLine="560"/>
        <w:rPr>
          <w:rFonts w:ascii="宋体" w:eastAsia="宋体" w:hAnsi="Times New Roman" w:cs="Times New Roman" w:hint="eastAsia"/>
          <w:sz w:val="24"/>
          <w:szCs w:val="24"/>
          <w:u w:val="single"/>
        </w:rPr>
      </w:pPr>
      <w:r w:rsidRPr="00B5424F">
        <w:rPr>
          <w:rFonts w:ascii="宋体" w:eastAsia="宋体" w:hAnsi="宋体" w:cs="宋体" w:hint="eastAsia"/>
          <w:b/>
          <w:sz w:val="24"/>
          <w:szCs w:val="24"/>
        </w:rPr>
        <w:t xml:space="preserve"> 3）</w:t>
      </w:r>
      <w:r w:rsidRPr="00B5424F">
        <w:rPr>
          <w:rFonts w:ascii="宋体" w:eastAsia="宋体" w:hAnsi="宋体" w:cs="Times New Roman" w:hint="eastAsia"/>
          <w:b/>
          <w:sz w:val="24"/>
          <w:szCs w:val="24"/>
          <w:u w:val="single"/>
        </w:rPr>
        <w:t>结算时，以认价确认单确认价格为准，价格确认的原则为：投标时主要材料价报价低于投标</w:t>
      </w:r>
      <w:proofErr w:type="gramStart"/>
      <w:r w:rsidRPr="00B5424F">
        <w:rPr>
          <w:rFonts w:ascii="宋体" w:eastAsia="宋体" w:hAnsi="宋体" w:cs="Times New Roman" w:hint="eastAsia"/>
          <w:b/>
          <w:sz w:val="24"/>
          <w:szCs w:val="24"/>
          <w:u w:val="single"/>
        </w:rPr>
        <w:t>期信息价</w:t>
      </w:r>
      <w:proofErr w:type="gramEnd"/>
      <w:r w:rsidRPr="00B5424F">
        <w:rPr>
          <w:rFonts w:ascii="宋体" w:eastAsia="宋体" w:hAnsi="宋体" w:cs="Times New Roman" w:hint="eastAsia"/>
          <w:b/>
          <w:sz w:val="24"/>
          <w:szCs w:val="24"/>
          <w:u w:val="single"/>
        </w:rPr>
        <w:t>的，以投标</w:t>
      </w:r>
      <w:proofErr w:type="gramStart"/>
      <w:r w:rsidRPr="00B5424F">
        <w:rPr>
          <w:rFonts w:ascii="宋体" w:eastAsia="宋体" w:hAnsi="宋体" w:cs="Times New Roman" w:hint="eastAsia"/>
          <w:b/>
          <w:sz w:val="24"/>
          <w:szCs w:val="24"/>
          <w:u w:val="single"/>
        </w:rPr>
        <w:t>期信息价</w:t>
      </w:r>
      <w:proofErr w:type="gramEnd"/>
      <w:r w:rsidRPr="00B5424F">
        <w:rPr>
          <w:rFonts w:ascii="宋体" w:eastAsia="宋体" w:hAnsi="宋体" w:cs="Times New Roman" w:hint="eastAsia"/>
          <w:b/>
          <w:sz w:val="24"/>
          <w:szCs w:val="24"/>
          <w:u w:val="single"/>
        </w:rPr>
        <w:t>为基准价，投标报价高于投标</w:t>
      </w:r>
      <w:proofErr w:type="gramStart"/>
      <w:r w:rsidRPr="00B5424F">
        <w:rPr>
          <w:rFonts w:ascii="宋体" w:eastAsia="宋体" w:hAnsi="宋体" w:cs="Times New Roman" w:hint="eastAsia"/>
          <w:b/>
          <w:sz w:val="24"/>
          <w:szCs w:val="24"/>
          <w:u w:val="single"/>
        </w:rPr>
        <w:t>期信息价</w:t>
      </w:r>
      <w:proofErr w:type="gramEnd"/>
      <w:r w:rsidRPr="00B5424F">
        <w:rPr>
          <w:rFonts w:ascii="宋体" w:eastAsia="宋体" w:hAnsi="宋体" w:cs="Times New Roman" w:hint="eastAsia"/>
          <w:b/>
          <w:sz w:val="24"/>
          <w:szCs w:val="24"/>
          <w:u w:val="single"/>
        </w:rPr>
        <w:t>的，以投标报价为基准价，</w:t>
      </w:r>
      <w:proofErr w:type="gramStart"/>
      <w:r w:rsidRPr="00B5424F">
        <w:rPr>
          <w:rFonts w:ascii="宋体" w:eastAsia="宋体" w:hAnsi="宋体" w:cs="Times New Roman" w:hint="eastAsia"/>
          <w:b/>
          <w:sz w:val="24"/>
          <w:szCs w:val="24"/>
          <w:u w:val="single"/>
        </w:rPr>
        <w:t>信息价</w:t>
      </w:r>
      <w:proofErr w:type="gramEnd"/>
      <w:r w:rsidRPr="00B5424F">
        <w:rPr>
          <w:rFonts w:ascii="宋体" w:eastAsia="宋体" w:hAnsi="宋体" w:cs="Times New Roman" w:hint="eastAsia"/>
          <w:b/>
          <w:sz w:val="24"/>
          <w:szCs w:val="24"/>
          <w:u w:val="single"/>
        </w:rPr>
        <w:t>中没有的材料，以最高限价中的对应材料价为投标</w:t>
      </w:r>
      <w:proofErr w:type="gramStart"/>
      <w:r w:rsidRPr="00B5424F">
        <w:rPr>
          <w:rFonts w:ascii="宋体" w:eastAsia="宋体" w:hAnsi="宋体" w:cs="Times New Roman" w:hint="eastAsia"/>
          <w:b/>
          <w:sz w:val="24"/>
          <w:szCs w:val="24"/>
          <w:u w:val="single"/>
        </w:rPr>
        <w:t>期信息价</w:t>
      </w:r>
      <w:proofErr w:type="gramEnd"/>
      <w:r w:rsidRPr="00B5424F">
        <w:rPr>
          <w:rFonts w:ascii="宋体" w:eastAsia="宋体" w:hAnsi="宋体" w:cs="Times New Roman" w:hint="eastAsia"/>
          <w:b/>
          <w:sz w:val="24"/>
          <w:szCs w:val="24"/>
          <w:u w:val="single"/>
        </w:rPr>
        <w:t>，考察确认主要材料价的价格不能高于施工期同期信息价；主要材料</w:t>
      </w:r>
      <w:proofErr w:type="gramStart"/>
      <w:r w:rsidRPr="00B5424F">
        <w:rPr>
          <w:rFonts w:ascii="宋体" w:eastAsia="宋体" w:hAnsi="宋体" w:cs="Times New Roman" w:hint="eastAsia"/>
          <w:b/>
          <w:sz w:val="24"/>
          <w:szCs w:val="24"/>
          <w:u w:val="single"/>
        </w:rPr>
        <w:t>单价涨幅</w:t>
      </w:r>
      <w:proofErr w:type="gramEnd"/>
      <w:r w:rsidRPr="00B5424F">
        <w:rPr>
          <w:rFonts w:ascii="宋体" w:eastAsia="宋体" w:hAnsi="宋体" w:cs="Times New Roman" w:hint="eastAsia"/>
          <w:b/>
          <w:sz w:val="24"/>
          <w:szCs w:val="24"/>
          <w:u w:val="single"/>
        </w:rPr>
        <w:t>以基准价格为基础</w:t>
      </w:r>
      <w:r w:rsidRPr="00B5424F">
        <w:rPr>
          <w:rFonts w:ascii="宋体" w:eastAsia="宋体" w:hAnsi="Times New Roman" w:cs="Times New Roman" w:hint="eastAsia"/>
          <w:b/>
          <w:sz w:val="24"/>
          <w:szCs w:val="24"/>
          <w:u w:val="single"/>
        </w:rPr>
        <w:t>,</w:t>
      </w:r>
      <w:r w:rsidRPr="00B5424F">
        <w:rPr>
          <w:rFonts w:ascii="宋体" w:eastAsia="宋体" w:hAnsi="宋体" w:cs="Times New Roman" w:hint="eastAsia"/>
          <w:b/>
          <w:sz w:val="24"/>
          <w:szCs w:val="24"/>
          <w:u w:val="single"/>
        </w:rPr>
        <w:t>超过±5%时，其超过部分据实调整，在结算时只计据实调整部分的价差和税金</w:t>
      </w:r>
      <w:r w:rsidRPr="00B5424F">
        <w:rPr>
          <w:rFonts w:ascii="宋体" w:eastAsia="宋体" w:hAnsi="宋体" w:cs="宋体" w:hint="eastAsia"/>
          <w:szCs w:val="24"/>
        </w:rPr>
        <w:t>。</w:t>
      </w:r>
    </w:p>
    <w:p w14:paraId="746B0276"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416" w:name="_Toc296346706"/>
      <w:bookmarkStart w:id="417" w:name="_Toc292559410"/>
      <w:bookmarkStart w:id="418" w:name="_Toc296503205"/>
      <w:bookmarkStart w:id="419" w:name="_Toc296347204"/>
      <w:bookmarkStart w:id="420" w:name="_Toc296944544"/>
      <w:bookmarkStart w:id="421" w:name="_Toc297048391"/>
      <w:bookmarkStart w:id="422" w:name="_Toc296891245"/>
      <w:bookmarkStart w:id="423" w:name="_Toc296891033"/>
      <w:bookmarkStart w:id="424" w:name="_Toc292559915"/>
      <w:bookmarkStart w:id="425" w:name="_Toc297120505"/>
      <w:bookmarkStart w:id="426" w:name="_Toc351203644"/>
      <w:bookmarkStart w:id="427" w:name="_Toc523216895"/>
      <w:bookmarkStart w:id="428" w:name="_Toc304295579"/>
      <w:bookmarkStart w:id="429" w:name="_Toc303539159"/>
      <w:bookmarkStart w:id="430" w:name="_Toc300935002"/>
      <w:bookmarkStart w:id="431" w:name="_Toc297216211"/>
      <w:bookmarkStart w:id="432" w:name="_Toc297123552"/>
      <w:bookmarkStart w:id="433" w:name="_Toc312678040"/>
      <w:bookmarkEnd w:id="302"/>
      <w:bookmarkEnd w:id="303"/>
      <w:bookmarkEnd w:id="304"/>
      <w:bookmarkEnd w:id="305"/>
      <w:bookmarkEnd w:id="306"/>
      <w:bookmarkEnd w:id="307"/>
      <w:r w:rsidRPr="00B5424F">
        <w:rPr>
          <w:rFonts w:ascii="宋体" w:eastAsia="宋体" w:hAnsi="宋体" w:cs="Times New Roman" w:hint="eastAsia"/>
          <w:bCs/>
          <w:sz w:val="32"/>
          <w:szCs w:val="32"/>
        </w:rPr>
        <w:t xml:space="preserve">12. </w:t>
      </w:r>
      <w:bookmarkEnd w:id="416"/>
      <w:bookmarkEnd w:id="417"/>
      <w:bookmarkEnd w:id="418"/>
      <w:bookmarkEnd w:id="419"/>
      <w:bookmarkEnd w:id="420"/>
      <w:bookmarkEnd w:id="421"/>
      <w:bookmarkEnd w:id="422"/>
      <w:bookmarkEnd w:id="423"/>
      <w:bookmarkEnd w:id="424"/>
      <w:bookmarkEnd w:id="425"/>
      <w:r w:rsidRPr="00B5424F">
        <w:rPr>
          <w:rFonts w:ascii="宋体" w:eastAsia="宋体" w:hAnsi="宋体" w:cs="Times New Roman" w:hint="eastAsia"/>
          <w:bCs/>
          <w:sz w:val="32"/>
          <w:szCs w:val="32"/>
        </w:rPr>
        <w:t>合同价格、计量与支付</w:t>
      </w:r>
      <w:bookmarkEnd w:id="426"/>
      <w:bookmarkEnd w:id="427"/>
    </w:p>
    <w:p w14:paraId="484A4BB3"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bookmarkStart w:id="434" w:name="_Toc267251461"/>
      <w:bookmarkStart w:id="435" w:name="_Toc292559916"/>
      <w:bookmarkStart w:id="436" w:name="_Toc292559411"/>
      <w:bookmarkStart w:id="437" w:name="_Toc297120506"/>
      <w:bookmarkStart w:id="438" w:name="_Toc297048392"/>
      <w:bookmarkStart w:id="439" w:name="_Toc296944545"/>
      <w:bookmarkStart w:id="440" w:name="_Toc296891246"/>
      <w:bookmarkStart w:id="441" w:name="_Toc296891034"/>
      <w:bookmarkStart w:id="442" w:name="_Toc296503206"/>
      <w:bookmarkStart w:id="443" w:name="_Toc296347205"/>
      <w:bookmarkStart w:id="444" w:name="_Toc296346707"/>
      <w:bookmarkStart w:id="445" w:name="_Toc312678041"/>
      <w:bookmarkStart w:id="446" w:name="_Toc304295580"/>
      <w:bookmarkStart w:id="447" w:name="_Toc303539160"/>
      <w:bookmarkStart w:id="448" w:name="_Toc300935003"/>
      <w:bookmarkStart w:id="449" w:name="_Toc297216212"/>
      <w:bookmarkStart w:id="450" w:name="_Toc297123553"/>
      <w:bookmarkEnd w:id="428"/>
      <w:bookmarkEnd w:id="429"/>
      <w:bookmarkEnd w:id="430"/>
      <w:bookmarkEnd w:id="431"/>
      <w:bookmarkEnd w:id="432"/>
      <w:bookmarkEnd w:id="433"/>
      <w:r w:rsidRPr="00B5424F">
        <w:rPr>
          <w:rFonts w:ascii="宋体" w:eastAsia="宋体" w:hAnsi="宋体" w:cs="Times New Roman" w:hint="eastAsia"/>
          <w:b/>
          <w:kern w:val="0"/>
          <w:sz w:val="24"/>
          <w:szCs w:val="24"/>
        </w:rPr>
        <w:t>12.1 合</w:t>
      </w:r>
      <w:bookmarkEnd w:id="434"/>
      <w:bookmarkEnd w:id="435"/>
      <w:bookmarkEnd w:id="436"/>
      <w:r w:rsidRPr="00B5424F">
        <w:rPr>
          <w:rFonts w:ascii="宋体" w:eastAsia="宋体" w:hAnsi="宋体" w:cs="Times New Roman" w:hint="eastAsia"/>
          <w:b/>
          <w:kern w:val="0"/>
          <w:sz w:val="24"/>
          <w:szCs w:val="24"/>
        </w:rPr>
        <w:t>同价</w:t>
      </w:r>
      <w:bookmarkEnd w:id="437"/>
      <w:bookmarkEnd w:id="438"/>
      <w:bookmarkEnd w:id="439"/>
      <w:bookmarkEnd w:id="440"/>
      <w:bookmarkEnd w:id="441"/>
      <w:bookmarkEnd w:id="442"/>
      <w:bookmarkEnd w:id="443"/>
      <w:bookmarkEnd w:id="444"/>
      <w:r w:rsidRPr="00B5424F">
        <w:rPr>
          <w:rFonts w:ascii="宋体" w:eastAsia="宋体" w:hAnsi="宋体" w:cs="Times New Roman" w:hint="eastAsia"/>
          <w:b/>
          <w:kern w:val="0"/>
          <w:sz w:val="24"/>
          <w:szCs w:val="24"/>
        </w:rPr>
        <w:t>格形式</w:t>
      </w:r>
    </w:p>
    <w:bookmarkEnd w:id="445"/>
    <w:bookmarkEnd w:id="446"/>
    <w:bookmarkEnd w:id="447"/>
    <w:bookmarkEnd w:id="448"/>
    <w:bookmarkEnd w:id="449"/>
    <w:bookmarkEnd w:id="450"/>
    <w:p w14:paraId="6546DBFB"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1、单价合同。</w:t>
      </w:r>
    </w:p>
    <w:p w14:paraId="6A7210BC"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综合单价包含的风险范围：</w:t>
      </w:r>
      <w:r w:rsidRPr="00B5424F">
        <w:rPr>
          <w:rFonts w:ascii="宋体" w:eastAsia="宋体" w:hAnsi="宋体" w:cs="Times New Roman" w:hint="eastAsia"/>
          <w:b/>
          <w:sz w:val="24"/>
          <w:szCs w:val="24"/>
          <w:u w:val="single"/>
        </w:rPr>
        <w:t>正常的合同施工期内人工费、材料费(主要材料和暂定价除</w:t>
      </w:r>
      <w:r w:rsidRPr="00B5424F">
        <w:rPr>
          <w:rFonts w:ascii="宋体" w:eastAsia="宋体" w:hAnsi="宋体" w:cs="Times New Roman" w:hint="eastAsia"/>
          <w:b/>
          <w:sz w:val="24"/>
          <w:szCs w:val="24"/>
          <w:u w:val="single"/>
        </w:rPr>
        <w:lastRenderedPageBreak/>
        <w:t>外)、机械台班费、管理费、利润均不调整</w:t>
      </w:r>
      <w:r w:rsidRPr="00B5424F">
        <w:rPr>
          <w:rFonts w:ascii="宋体" w:eastAsia="宋体" w:hAnsi="宋体" w:cs="Times New Roman" w:hint="eastAsia"/>
          <w:sz w:val="24"/>
          <w:szCs w:val="24"/>
        </w:rPr>
        <w:t>。</w:t>
      </w:r>
    </w:p>
    <w:p w14:paraId="34F8F35C"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风险费用的计算方法：</w:t>
      </w:r>
      <w:r w:rsidRPr="00B5424F">
        <w:rPr>
          <w:rFonts w:ascii="宋体" w:eastAsia="宋体" w:hAnsi="宋体" w:cs="Times New Roman" w:hint="eastAsia"/>
          <w:sz w:val="24"/>
          <w:szCs w:val="24"/>
          <w:u w:val="single"/>
        </w:rPr>
        <w:t xml:space="preserve">     无     </w:t>
      </w:r>
      <w:r w:rsidRPr="00B5424F">
        <w:rPr>
          <w:rFonts w:ascii="宋体" w:eastAsia="宋体" w:hAnsi="宋体" w:cs="Times New Roman" w:hint="eastAsia"/>
          <w:sz w:val="24"/>
          <w:szCs w:val="24"/>
        </w:rPr>
        <w:t>。</w:t>
      </w:r>
    </w:p>
    <w:p w14:paraId="4D9CDBF3"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风险范围以外合同价格的调整方法：</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按10.4.1及以下不平衡报价原则调整</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15AED6B7" w14:textId="77777777" w:rsidR="00B5424F" w:rsidRPr="00B5424F" w:rsidRDefault="00B5424F" w:rsidP="00B5424F">
      <w:pPr>
        <w:widowControl/>
        <w:spacing w:line="360" w:lineRule="auto"/>
        <w:ind w:firstLineChars="200" w:firstLine="482"/>
        <w:rPr>
          <w:rFonts w:ascii="宋体" w:eastAsia="宋体" w:hAnsi="Times New Roman" w:cs="Times New Roman" w:hint="eastAsia"/>
          <w:b/>
          <w:sz w:val="24"/>
          <w:szCs w:val="24"/>
          <w:u w:val="single"/>
        </w:rPr>
      </w:pPr>
      <w:r w:rsidRPr="00B5424F">
        <w:rPr>
          <w:rFonts w:ascii="宋体" w:eastAsia="宋体" w:hAnsi="宋体" w:cs="Times New Roman" w:hint="eastAsia"/>
          <w:b/>
          <w:sz w:val="24"/>
          <w:szCs w:val="24"/>
          <w:u w:val="single"/>
        </w:rPr>
        <w:t>不平衡报价综合单价调整及合同价款结算办法：如发现承包人有恶意不平衡报价且影响施工合同的顺利实施，发包人有权要求承包人以上限价为基准价对投标报价综合单价涉及项目进行重新组价，涉及项目</w:t>
      </w:r>
      <w:proofErr w:type="gramStart"/>
      <w:r w:rsidRPr="00B5424F">
        <w:rPr>
          <w:rFonts w:ascii="宋体" w:eastAsia="宋体" w:hAnsi="宋体" w:cs="Times New Roman" w:hint="eastAsia"/>
          <w:b/>
          <w:sz w:val="24"/>
          <w:szCs w:val="24"/>
          <w:u w:val="single"/>
        </w:rPr>
        <w:t>重新组价方式</w:t>
      </w:r>
      <w:proofErr w:type="gramEnd"/>
      <w:r w:rsidRPr="00B5424F">
        <w:rPr>
          <w:rFonts w:ascii="宋体" w:eastAsia="宋体" w:hAnsi="宋体" w:cs="Times New Roman" w:hint="eastAsia"/>
          <w:b/>
          <w:sz w:val="24"/>
          <w:szCs w:val="24"/>
          <w:u w:val="single"/>
        </w:rPr>
        <w:t>为：重组后综合单价=最高限价综合单价×（投标总报价÷最高限价总价）；若投标报价</w:t>
      </w:r>
      <w:proofErr w:type="gramStart"/>
      <w:r w:rsidRPr="00B5424F">
        <w:rPr>
          <w:rFonts w:ascii="宋体" w:eastAsia="宋体" w:hAnsi="宋体" w:cs="Times New Roman" w:hint="eastAsia"/>
          <w:b/>
          <w:sz w:val="24"/>
          <w:szCs w:val="24"/>
          <w:u w:val="single"/>
        </w:rPr>
        <w:t>涉及组价</w:t>
      </w:r>
      <w:proofErr w:type="gramEnd"/>
      <w:r w:rsidRPr="00B5424F">
        <w:rPr>
          <w:rFonts w:ascii="宋体" w:eastAsia="宋体" w:hAnsi="宋体" w:cs="Times New Roman" w:hint="eastAsia"/>
          <w:b/>
          <w:sz w:val="24"/>
          <w:szCs w:val="24"/>
          <w:u w:val="single"/>
        </w:rPr>
        <w:t>定额与清单项目描述不一致时，以不利于承包方的调整方式由发包方确认；其余未涉及项目不予调整</w:t>
      </w:r>
      <w:r w:rsidRPr="00B5424F">
        <w:rPr>
          <w:rFonts w:ascii="宋体" w:eastAsia="宋体" w:hAnsi="宋体" w:cs="Times New Roman" w:hint="eastAsia"/>
          <w:b/>
          <w:sz w:val="24"/>
          <w:szCs w:val="24"/>
        </w:rPr>
        <w:t>。</w:t>
      </w:r>
    </w:p>
    <w:p w14:paraId="6F6FF15C"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2、总价合同。</w:t>
      </w:r>
    </w:p>
    <w:p w14:paraId="348B502E"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总价包含的风险范围：</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5F8FD4FE"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风险费用的计算方法：</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2BEAFDC6"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风险范围以外合同价格的调整方法：</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7116652D"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3、其他价格方式：</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03345DCC"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bookmarkStart w:id="451" w:name="_Toc297216213"/>
      <w:bookmarkStart w:id="452" w:name="_Toc300935004"/>
      <w:bookmarkStart w:id="453" w:name="_Toc297123554"/>
      <w:bookmarkStart w:id="454" w:name="_Toc312678042"/>
      <w:bookmarkStart w:id="455" w:name="_Toc304295581"/>
      <w:bookmarkStart w:id="456" w:name="_Toc303539161"/>
      <w:bookmarkStart w:id="457" w:name="_Toc297120507"/>
      <w:bookmarkStart w:id="458" w:name="_Toc297048393"/>
      <w:bookmarkStart w:id="459" w:name="_Toc296944546"/>
      <w:bookmarkStart w:id="460" w:name="_Toc296891247"/>
      <w:bookmarkStart w:id="461" w:name="_Toc296891035"/>
      <w:bookmarkStart w:id="462" w:name="_Toc296503207"/>
      <w:bookmarkStart w:id="463" w:name="_Toc296347206"/>
      <w:bookmarkStart w:id="464" w:name="_Toc296346708"/>
      <w:bookmarkStart w:id="465" w:name="_Toc292559917"/>
      <w:bookmarkStart w:id="466" w:name="_Toc292559412"/>
      <w:r w:rsidRPr="00B5424F">
        <w:rPr>
          <w:rFonts w:ascii="宋体" w:eastAsia="宋体" w:hAnsi="宋体" w:cs="Times New Roman" w:hint="eastAsia"/>
          <w:b/>
          <w:kern w:val="0"/>
          <w:sz w:val="24"/>
          <w:szCs w:val="24"/>
        </w:rPr>
        <w:t>12.2 预付款</w:t>
      </w:r>
    </w:p>
    <w:bookmarkEnd w:id="451"/>
    <w:bookmarkEnd w:id="452"/>
    <w:bookmarkEnd w:id="453"/>
    <w:bookmarkEnd w:id="454"/>
    <w:bookmarkEnd w:id="455"/>
    <w:bookmarkEnd w:id="456"/>
    <w:p w14:paraId="0AFF04B3"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12.2.1 预付款的支付</w:t>
      </w:r>
    </w:p>
    <w:p w14:paraId="7463F33C"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 xml:space="preserve">预付款支付比例或金额：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 xml:space="preserve">/ </w:t>
      </w:r>
      <w:r w:rsidRPr="00B5424F">
        <w:rPr>
          <w:rFonts w:ascii="宋体" w:eastAsia="宋体" w:hAnsi="宋体" w:cs="Times New Roman" w:hint="eastAsia"/>
          <w:b/>
          <w:sz w:val="24"/>
          <w:szCs w:val="24"/>
        </w:rPr>
        <w:t xml:space="preserve"> </w:t>
      </w:r>
      <w:r w:rsidRPr="00B5424F">
        <w:rPr>
          <w:rFonts w:ascii="宋体" w:eastAsia="宋体" w:hAnsi="宋体" w:cs="Times New Roman" w:hint="eastAsia"/>
          <w:sz w:val="24"/>
          <w:szCs w:val="24"/>
        </w:rPr>
        <w:t>。</w:t>
      </w:r>
    </w:p>
    <w:p w14:paraId="39773C13"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预付款支付期限：</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 xml:space="preserve">/   </w:t>
      </w:r>
      <w:r w:rsidRPr="00B5424F">
        <w:rPr>
          <w:rFonts w:ascii="宋体" w:eastAsia="宋体" w:hAnsi="宋体" w:cs="Times New Roman" w:hint="eastAsia"/>
          <w:sz w:val="24"/>
          <w:szCs w:val="24"/>
        </w:rPr>
        <w:t>。</w:t>
      </w:r>
    </w:p>
    <w:p w14:paraId="2E487633"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预付款扣回的方式：</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 xml:space="preserve">/ </w:t>
      </w:r>
      <w:r w:rsidRPr="00B5424F">
        <w:rPr>
          <w:rFonts w:ascii="宋体" w:eastAsia="宋体" w:hAnsi="宋体" w:cs="Times New Roman" w:hint="eastAsia"/>
          <w:sz w:val="24"/>
          <w:szCs w:val="24"/>
        </w:rPr>
        <w:t>。</w:t>
      </w:r>
    </w:p>
    <w:p w14:paraId="2CEB5F71"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12.2.2 预付款担保</w:t>
      </w:r>
    </w:p>
    <w:p w14:paraId="5CB92E84"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承包人提交预付款担保的期限：</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473A6E32"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预付款担保的形式为：</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bookmarkEnd w:id="457"/>
    <w:bookmarkEnd w:id="458"/>
    <w:bookmarkEnd w:id="459"/>
    <w:bookmarkEnd w:id="460"/>
    <w:bookmarkEnd w:id="461"/>
    <w:bookmarkEnd w:id="462"/>
    <w:bookmarkEnd w:id="463"/>
    <w:bookmarkEnd w:id="464"/>
    <w:bookmarkEnd w:id="465"/>
    <w:bookmarkEnd w:id="466"/>
    <w:p w14:paraId="27A251C0"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12.3 计量</w:t>
      </w:r>
    </w:p>
    <w:p w14:paraId="19270792"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12.3.1 计量原则</w:t>
      </w:r>
    </w:p>
    <w:p w14:paraId="095A3732" w14:textId="4E4820BD"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工程量计算规则：</w:t>
      </w:r>
      <w:r w:rsidR="00E870B6" w:rsidRPr="00E870B6">
        <w:rPr>
          <w:rFonts w:ascii="宋体" w:eastAsia="宋体" w:hAnsi="宋体" w:cs="Times New Roman" w:hint="eastAsia"/>
          <w:b/>
          <w:sz w:val="24"/>
          <w:szCs w:val="24"/>
          <w:u w:val="single"/>
        </w:rPr>
        <w:t>陕西省工程建设标准《建设工程工程量清单计价标准》DB61/T 5126-2025</w:t>
      </w:r>
      <w:r w:rsidRPr="00B5424F">
        <w:rPr>
          <w:rFonts w:ascii="宋体" w:eastAsia="宋体" w:hAnsi="宋体" w:cs="Times New Roman" w:hint="eastAsia"/>
          <w:sz w:val="24"/>
          <w:szCs w:val="24"/>
        </w:rPr>
        <w:t>。</w:t>
      </w:r>
    </w:p>
    <w:p w14:paraId="650433C2"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12.3.2 计量周期</w:t>
      </w:r>
    </w:p>
    <w:p w14:paraId="6D4274F6"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关于计量周期的约定：</w:t>
      </w:r>
      <w:r w:rsidRPr="00B5424F">
        <w:rPr>
          <w:rFonts w:ascii="宋体" w:eastAsia="宋体" w:hAnsi="宋体" w:cs="Times New Roman" w:hint="eastAsia"/>
          <w:b/>
          <w:sz w:val="24"/>
          <w:szCs w:val="24"/>
          <w:u w:val="single"/>
        </w:rPr>
        <w:t>每月5日前报送上月完成量，附有价清单</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298DF941"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12.3.3 单价合同的计量</w:t>
      </w:r>
    </w:p>
    <w:p w14:paraId="469FFE11"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关于单价合同计量的约定：</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执行通用条款</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02E2A8A6"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lastRenderedPageBreak/>
        <w:t>12.3.4 总价合同的计量</w:t>
      </w:r>
    </w:p>
    <w:p w14:paraId="4C6C8CF2"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关于总价合同计量的约定：</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7B67F2EF"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12.3.5总价合同采用支付分解表计量支付的，是否适用第</w:t>
      </w:r>
      <w:r w:rsidRPr="00B5424F">
        <w:rPr>
          <w:rFonts w:ascii="宋体" w:eastAsia="宋体" w:hAnsi="宋体" w:cs="Times New Roman" w:hint="eastAsia"/>
          <w:kern w:val="0"/>
          <w:sz w:val="24"/>
          <w:szCs w:val="24"/>
        </w:rPr>
        <w:t xml:space="preserve">12.3.4 </w:t>
      </w:r>
      <w:r w:rsidRPr="00B5424F">
        <w:rPr>
          <w:rFonts w:ascii="宋体" w:eastAsia="宋体" w:hAnsi="宋体" w:cs="Times New Roman" w:hint="eastAsia"/>
          <w:sz w:val="24"/>
          <w:szCs w:val="24"/>
        </w:rPr>
        <w:t>项</w:t>
      </w:r>
      <w:r w:rsidRPr="00B5424F">
        <w:rPr>
          <w:rFonts w:ascii="宋体" w:eastAsia="宋体" w:hAnsi="宋体" w:cs="Times New Roman" w:hint="eastAsia"/>
          <w:kern w:val="0"/>
          <w:sz w:val="24"/>
          <w:szCs w:val="24"/>
        </w:rPr>
        <w:t>〔总价合同的计量〕约定进行计量：</w:t>
      </w:r>
      <w:r w:rsidRPr="00B5424F">
        <w:rPr>
          <w:rFonts w:ascii="宋体" w:eastAsia="宋体" w:hAnsi="宋体" w:cs="Times New Roman" w:hint="eastAsia"/>
          <w:kern w:val="0"/>
          <w:sz w:val="24"/>
          <w:szCs w:val="24"/>
          <w:u w:val="single"/>
        </w:rPr>
        <w:t xml:space="preserve">   /     </w:t>
      </w:r>
      <w:r w:rsidRPr="00B5424F">
        <w:rPr>
          <w:rFonts w:ascii="宋体" w:eastAsia="宋体" w:hAnsi="宋体" w:cs="Times New Roman" w:hint="eastAsia"/>
          <w:kern w:val="0"/>
          <w:sz w:val="24"/>
          <w:szCs w:val="24"/>
        </w:rPr>
        <w:t>。</w:t>
      </w:r>
    </w:p>
    <w:p w14:paraId="5DDFB58E"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12.3.6 其他价格形式合同的计量</w:t>
      </w:r>
    </w:p>
    <w:p w14:paraId="6A44F6CE"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其他价格形式的计量方式和程序：</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72BD1E17"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12.4 工程进度款支付</w:t>
      </w:r>
    </w:p>
    <w:p w14:paraId="5C384FB7"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bookmarkStart w:id="467" w:name="_Toc300935006"/>
      <w:bookmarkStart w:id="468" w:name="_Toc297123556"/>
      <w:bookmarkStart w:id="469" w:name="_Toc297120511"/>
      <w:bookmarkStart w:id="470" w:name="_Toc297048397"/>
      <w:bookmarkStart w:id="471" w:name="_Toc296944550"/>
      <w:bookmarkStart w:id="472" w:name="_Toc296891251"/>
      <w:bookmarkStart w:id="473" w:name="_Toc296891039"/>
      <w:bookmarkStart w:id="474" w:name="_Toc292559416"/>
      <w:bookmarkStart w:id="475" w:name="_Toc296503211"/>
      <w:bookmarkStart w:id="476" w:name="_Toc296347210"/>
      <w:bookmarkStart w:id="477" w:name="_Toc296346712"/>
      <w:bookmarkStart w:id="478" w:name="_Toc292559921"/>
      <w:bookmarkStart w:id="479" w:name="_Toc303539163"/>
      <w:bookmarkStart w:id="480" w:name="_Toc297216215"/>
      <w:r w:rsidRPr="00B5424F">
        <w:rPr>
          <w:rFonts w:ascii="宋体" w:eastAsia="宋体" w:hAnsi="宋体" w:cs="Times New Roman" w:hint="eastAsia"/>
          <w:sz w:val="24"/>
          <w:szCs w:val="24"/>
        </w:rPr>
        <w:t>12.4.1 付款周期</w:t>
      </w:r>
    </w:p>
    <w:p w14:paraId="775706F4" w14:textId="77777777" w:rsidR="00B5424F" w:rsidRPr="00B5424F" w:rsidRDefault="00B5424F" w:rsidP="00B5424F">
      <w:pPr>
        <w:spacing w:line="360" w:lineRule="auto"/>
        <w:ind w:firstLineChars="200" w:firstLine="480"/>
        <w:jc w:val="left"/>
        <w:rPr>
          <w:rFonts w:ascii="宋体" w:eastAsia="宋体" w:hAnsi="Times New Roman" w:cs="Times New Roman" w:hint="eastAsia"/>
          <w:b/>
          <w:sz w:val="24"/>
          <w:szCs w:val="24"/>
          <w:u w:val="single"/>
        </w:rPr>
      </w:pPr>
      <w:r w:rsidRPr="00B5424F">
        <w:rPr>
          <w:rFonts w:ascii="宋体" w:eastAsia="宋体" w:hAnsi="宋体" w:cs="Times New Roman" w:hint="eastAsia"/>
          <w:sz w:val="24"/>
          <w:szCs w:val="24"/>
        </w:rPr>
        <w:t>关于付款周期的约定：</w:t>
      </w:r>
      <w:r w:rsidRPr="00B5424F">
        <w:rPr>
          <w:rFonts w:ascii="宋体" w:eastAsia="宋体" w:hAnsi="宋体" w:cs="Times New Roman" w:hint="eastAsia"/>
          <w:b/>
          <w:sz w:val="24"/>
          <w:szCs w:val="24"/>
          <w:u w:val="single"/>
        </w:rPr>
        <w:t xml:space="preserve">                                                      </w:t>
      </w:r>
    </w:p>
    <w:p w14:paraId="60B2B8EC" w14:textId="77777777" w:rsidR="00B5424F" w:rsidRPr="00B5424F" w:rsidRDefault="00B5424F" w:rsidP="00B5424F">
      <w:pPr>
        <w:spacing w:line="360" w:lineRule="auto"/>
        <w:ind w:firstLineChars="249" w:firstLine="600"/>
        <w:jc w:val="left"/>
        <w:rPr>
          <w:rFonts w:ascii="宋体" w:eastAsia="宋体" w:hAnsi="Times New Roman" w:cs="Times New Roman" w:hint="eastAsia"/>
          <w:sz w:val="24"/>
          <w:szCs w:val="24"/>
        </w:rPr>
      </w:pPr>
      <w:r w:rsidRPr="00B5424F">
        <w:rPr>
          <w:rFonts w:ascii="宋体" w:eastAsia="宋体" w:hAnsi="宋体" w:cs="Times New Roman" w:hint="eastAsia"/>
          <w:b/>
          <w:sz w:val="24"/>
          <w:szCs w:val="24"/>
          <w:u w:val="single"/>
        </w:rPr>
        <w:t xml:space="preserve">                                                                                                                                                                                                                                                                                                                                                                                                                                                                                                                                                                                                                                                                        </w:t>
      </w:r>
      <w:r w:rsidRPr="00B5424F">
        <w:rPr>
          <w:rFonts w:ascii="宋体" w:eastAsia="宋体" w:hAnsi="宋体" w:cs="Times New Roman" w:hint="eastAsia"/>
          <w:szCs w:val="21"/>
        </w:rPr>
        <w:t>。</w:t>
      </w:r>
    </w:p>
    <w:p w14:paraId="436D205C"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12.4.2 进度付款申请单的编制</w:t>
      </w:r>
    </w:p>
    <w:p w14:paraId="4C7F2F1B"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关于进度付款申请单编制的约定：</w:t>
      </w:r>
      <w:r w:rsidRPr="00B5424F">
        <w:rPr>
          <w:rFonts w:ascii="宋体" w:eastAsia="宋体" w:hAnsi="宋体" w:cs="Times New Roman" w:hint="eastAsia"/>
          <w:b/>
          <w:sz w:val="24"/>
          <w:szCs w:val="24"/>
          <w:u w:val="single"/>
        </w:rPr>
        <w:t xml:space="preserve">除按照通用条款执行外，增加：1）罚款通知单在当期支付款中扣除；2）形象进度由承包人申请，监理人审核，发包人审批，监理人向发包人出具支付证书，承包人按照支付证书开具有效票据，发包人给予支付 ，形象进度款申请表每次一式四份 </w:t>
      </w:r>
      <w:r w:rsidRPr="00B5424F">
        <w:rPr>
          <w:rFonts w:ascii="宋体" w:eastAsia="宋体" w:hAnsi="宋体" w:cs="Times New Roman" w:hint="eastAsia"/>
          <w:b/>
          <w:sz w:val="24"/>
          <w:szCs w:val="24"/>
        </w:rPr>
        <w:t>。</w:t>
      </w:r>
    </w:p>
    <w:p w14:paraId="463EF5CD"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sidRPr="00B5424F">
        <w:rPr>
          <w:rFonts w:ascii="宋体" w:eastAsia="宋体" w:hAnsi="宋体" w:cs="Times New Roman" w:hint="eastAsia"/>
          <w:sz w:val="24"/>
          <w:szCs w:val="24"/>
        </w:rPr>
        <w:t>2.4.3 进度付款申请单的提交</w:t>
      </w:r>
    </w:p>
    <w:p w14:paraId="78688EE3"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（1）单价合同进度付款申请单提交的约定：</w:t>
      </w:r>
      <w:r w:rsidRPr="00B5424F">
        <w:rPr>
          <w:rFonts w:ascii="宋体" w:eastAsia="宋体" w:hAnsi="宋体" w:cs="Times New Roman" w:hint="eastAsia"/>
          <w:b/>
          <w:sz w:val="24"/>
          <w:szCs w:val="24"/>
          <w:u w:val="single"/>
        </w:rPr>
        <w:t>除按照通用条款执行外，承包人每月5日向监理人报送上月5日至当月4日已完工程合格工程量月度报表并附有价清单，该月报表的审查以监理单位确认的工程验收程序及质量为准，以建设单位委托的第三方造价咨询机构审定的完成造价为准，逐月报审，逐月审定</w:t>
      </w:r>
      <w:r w:rsidRPr="00B5424F">
        <w:rPr>
          <w:rFonts w:ascii="宋体" w:eastAsia="宋体" w:hAnsi="Times New Roman" w:cs="Times New Roman" w:hint="eastAsia"/>
          <w:b/>
          <w:sz w:val="24"/>
          <w:szCs w:val="24"/>
          <w:u w:val="single"/>
        </w:rPr>
        <w:t>,</w:t>
      </w:r>
      <w:r w:rsidRPr="00B5424F">
        <w:rPr>
          <w:rFonts w:ascii="宋体" w:eastAsia="宋体" w:hAnsi="宋体" w:cs="Times New Roman" w:hint="eastAsia"/>
          <w:b/>
          <w:sz w:val="24"/>
          <w:szCs w:val="24"/>
          <w:u w:val="single"/>
        </w:rPr>
        <w:t>超期未报的月报，本月不再计算累加完成工程造价，在支付进度款中扣除</w:t>
      </w:r>
      <w:r w:rsidRPr="00B5424F">
        <w:rPr>
          <w:rFonts w:ascii="宋体" w:eastAsia="宋体" w:hAnsi="宋体" w:cs="Times New Roman" w:hint="eastAsia"/>
          <w:szCs w:val="21"/>
        </w:rPr>
        <w:t>。</w:t>
      </w:r>
    </w:p>
    <w:p w14:paraId="5E3E9D5D"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（2）总价合同进度付款申请单提交的约定：</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2327DF37"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lastRenderedPageBreak/>
        <w:t>（3）其他价格形式合同进度付款申请单提交的约定：</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4BAB0012"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12.4.4 进度款审核和支付</w:t>
      </w:r>
    </w:p>
    <w:p w14:paraId="7A2E8A21"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（1）监理人审查并报送发包人的期限：</w:t>
      </w:r>
      <w:r w:rsidRPr="00B5424F">
        <w:rPr>
          <w:rFonts w:ascii="宋体" w:eastAsia="宋体" w:hAnsi="宋体" w:cs="Times New Roman" w:hint="eastAsia"/>
          <w:b/>
          <w:sz w:val="24"/>
          <w:szCs w:val="24"/>
          <w:u w:val="single"/>
        </w:rPr>
        <w:t>监理人应在3天内完成对承包人提交的工程量报表的审核并提交发包人</w:t>
      </w:r>
      <w:r w:rsidRPr="00B5424F">
        <w:rPr>
          <w:rFonts w:ascii="宋体" w:eastAsia="宋体" w:hAnsi="宋体" w:cs="Times New Roman" w:hint="eastAsia"/>
          <w:szCs w:val="21"/>
        </w:rPr>
        <w:t>。</w:t>
      </w:r>
    </w:p>
    <w:p w14:paraId="6675FACA"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发包人完成审批并签发进度款支付证书的期限：</w:t>
      </w:r>
      <w:r w:rsidRPr="00B5424F">
        <w:rPr>
          <w:rFonts w:ascii="宋体" w:eastAsia="宋体" w:hAnsi="宋体" w:cs="Times New Roman" w:hint="eastAsia"/>
          <w:b/>
          <w:sz w:val="24"/>
          <w:szCs w:val="24"/>
          <w:u w:val="single"/>
        </w:rPr>
        <w:t>发包人收到监理人审核后的承包人进度付款申请单等相关资料进行审核，次月10日前送造价管理机构完成审批（节假日除外，但国庆及五一长假相应顺延），由监理方签发进度款支付证书（含变更，变更费用增加随进度款支付）</w:t>
      </w:r>
      <w:r w:rsidRPr="00B5424F">
        <w:rPr>
          <w:rFonts w:ascii="宋体" w:eastAsia="宋体" w:hAnsi="宋体" w:cs="Times New Roman" w:hint="eastAsia"/>
          <w:szCs w:val="21"/>
        </w:rPr>
        <w:t>。</w:t>
      </w:r>
    </w:p>
    <w:p w14:paraId="5722F950"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（2）发包人支付进度款的期限：</w:t>
      </w:r>
      <w:r w:rsidRPr="00B5424F">
        <w:rPr>
          <w:rFonts w:ascii="宋体" w:eastAsia="宋体" w:hAnsi="宋体" w:cs="Times New Roman" w:hint="eastAsia"/>
          <w:b/>
          <w:sz w:val="24"/>
          <w:szCs w:val="24"/>
          <w:u w:val="single"/>
        </w:rPr>
        <w:t>按照通用条款期限执行</w:t>
      </w:r>
      <w:r w:rsidRPr="00B5424F">
        <w:rPr>
          <w:rFonts w:ascii="宋体" w:eastAsia="宋体" w:hAnsi="宋体" w:cs="Times New Roman" w:hint="eastAsia"/>
          <w:sz w:val="24"/>
          <w:szCs w:val="24"/>
        </w:rPr>
        <w:t>。</w:t>
      </w:r>
    </w:p>
    <w:p w14:paraId="73C35B69"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sz w:val="24"/>
          <w:szCs w:val="24"/>
        </w:rPr>
        <w:t>发包人逾期支付进度款的违约金的计算方式：</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 xml:space="preserve">/  </w:t>
      </w:r>
      <w:r w:rsidRPr="00B5424F">
        <w:rPr>
          <w:rFonts w:ascii="宋体" w:eastAsia="宋体" w:hAnsi="Times New Roman" w:cs="Times New Roman" w:hint="eastAsia"/>
          <w:kern w:val="0"/>
          <w:sz w:val="24"/>
          <w:szCs w:val="24"/>
        </w:rPr>
        <w:t xml:space="preserve"> 。</w:t>
      </w:r>
    </w:p>
    <w:p w14:paraId="2896B3D2" w14:textId="77777777" w:rsidR="00B5424F" w:rsidRPr="00B5424F" w:rsidRDefault="00B5424F" w:rsidP="00B5424F">
      <w:pPr>
        <w:spacing w:line="360" w:lineRule="auto"/>
        <w:ind w:firstLineChars="250" w:firstLine="60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12.4.6 支付分解表的编制</w:t>
      </w:r>
    </w:p>
    <w:p w14:paraId="387D4FB0"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2、总价合同支付分解表的编制与审批：</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p w14:paraId="3A66E8F5"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3、单价合同的总价项目支付分解表的编制与审批：</w:t>
      </w:r>
      <w:r w:rsidRPr="00B5424F">
        <w:rPr>
          <w:rFonts w:ascii="宋体" w:eastAsia="宋体" w:hAnsi="宋体" w:cs="Times New Roman" w:hint="eastAsia"/>
          <w:b/>
          <w:sz w:val="24"/>
          <w:szCs w:val="24"/>
          <w:u w:val="single"/>
        </w:rPr>
        <w:t>按照通用条款执行，但发包人收到监理人审核的支付分解表后送造价管理机构14天内完成审核</w:t>
      </w:r>
      <w:r w:rsidRPr="00B5424F">
        <w:rPr>
          <w:rFonts w:ascii="宋体" w:eastAsia="宋体" w:hAnsi="宋体" w:cs="Times New Roman" w:hint="eastAsia"/>
          <w:sz w:val="24"/>
          <w:szCs w:val="24"/>
        </w:rPr>
        <w:t>。</w:t>
      </w:r>
    </w:p>
    <w:p w14:paraId="1903C690"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481" w:name="_Toc351203645"/>
      <w:bookmarkStart w:id="482" w:name="_Toc523216896"/>
      <w:bookmarkStart w:id="483" w:name="_Toc312678053"/>
      <w:bookmarkStart w:id="484" w:name="_Toc304295593"/>
      <w:bookmarkStart w:id="485" w:name="_Toc303539172"/>
      <w:bookmarkStart w:id="486" w:name="_Toc300935015"/>
      <w:bookmarkStart w:id="487" w:name="_Toc297216223"/>
      <w:bookmarkStart w:id="488" w:name="_Toc297123564"/>
      <w:bookmarkStart w:id="489" w:name="_Toc297120519"/>
      <w:bookmarkStart w:id="490" w:name="_Toc297048405"/>
      <w:bookmarkStart w:id="491" w:name="_Toc296944558"/>
      <w:bookmarkStart w:id="492" w:name="_Toc296891259"/>
      <w:bookmarkStart w:id="493" w:name="_Toc296891047"/>
      <w:bookmarkStart w:id="494" w:name="_Toc296503219"/>
      <w:bookmarkStart w:id="495" w:name="_Toc296347218"/>
      <w:bookmarkStart w:id="496" w:name="_Toc296346720"/>
      <w:bookmarkStart w:id="497" w:name="_Toc292559929"/>
      <w:bookmarkStart w:id="498" w:name="_Toc292559424"/>
      <w:bookmarkEnd w:id="308"/>
      <w:r w:rsidRPr="00B5424F">
        <w:rPr>
          <w:rFonts w:ascii="宋体" w:eastAsia="宋体" w:hAnsi="宋体" w:cs="Times New Roman" w:hint="eastAsia"/>
          <w:bCs/>
          <w:sz w:val="32"/>
          <w:szCs w:val="32"/>
        </w:rPr>
        <w:t>13. 验收和工程试车</w:t>
      </w:r>
      <w:bookmarkEnd w:id="481"/>
      <w:bookmarkEnd w:id="482"/>
    </w:p>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14:paraId="40E547B2"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13.1 分部分项工程验收</w:t>
      </w:r>
    </w:p>
    <w:p w14:paraId="36FC5926"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13.1.2监理人不能按时进行验收时，应提前</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 xml:space="preserve">24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小时提交书面延期要求。</w:t>
      </w:r>
    </w:p>
    <w:p w14:paraId="09F4C659" w14:textId="77777777" w:rsidR="00B5424F" w:rsidRPr="00B5424F" w:rsidRDefault="00B5424F" w:rsidP="00B5424F">
      <w:pPr>
        <w:spacing w:line="360" w:lineRule="auto"/>
        <w:ind w:firstLineChars="200" w:firstLine="480"/>
        <w:jc w:val="left"/>
        <w:rPr>
          <w:rFonts w:ascii="宋体" w:eastAsia="宋体" w:hAnsi="Times New Roman" w:cs="Times New Roman" w:hint="eastAsia"/>
          <w:b/>
          <w:sz w:val="24"/>
          <w:szCs w:val="24"/>
        </w:rPr>
      </w:pPr>
      <w:r w:rsidRPr="00B5424F">
        <w:rPr>
          <w:rFonts w:ascii="宋体" w:eastAsia="宋体" w:hAnsi="宋体" w:cs="Times New Roman" w:hint="eastAsia"/>
          <w:sz w:val="24"/>
          <w:szCs w:val="24"/>
        </w:rPr>
        <w:t>关于延期最长不得超过：</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48</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小时。</w:t>
      </w:r>
    </w:p>
    <w:p w14:paraId="0E69F903"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bookmarkStart w:id="499" w:name="_Toc312678056"/>
      <w:bookmarkStart w:id="500" w:name="_Toc304295596"/>
      <w:bookmarkStart w:id="501" w:name="_Toc303539173"/>
      <w:bookmarkStart w:id="502" w:name="_Toc300935016"/>
      <w:bookmarkStart w:id="503" w:name="_Toc297216224"/>
      <w:bookmarkStart w:id="504" w:name="_Toc297123565"/>
      <w:bookmarkStart w:id="505" w:name="_Toc297120523"/>
      <w:bookmarkStart w:id="506" w:name="_Toc297048409"/>
      <w:bookmarkStart w:id="507" w:name="_Toc296944562"/>
      <w:bookmarkStart w:id="508" w:name="_Toc296891263"/>
      <w:bookmarkStart w:id="509" w:name="_Toc296891051"/>
      <w:bookmarkStart w:id="510" w:name="_Toc296503223"/>
      <w:bookmarkStart w:id="511" w:name="_Toc296347222"/>
      <w:bookmarkStart w:id="512" w:name="_Toc296346724"/>
      <w:bookmarkStart w:id="513" w:name="_Toc292559933"/>
      <w:bookmarkStart w:id="514" w:name="_Toc292559428"/>
      <w:bookmarkStart w:id="515" w:name="_Toc267251470"/>
      <w:bookmarkStart w:id="516" w:name="_Toc267251471"/>
      <w:bookmarkStart w:id="517" w:name="_Toc267251472"/>
      <w:bookmarkStart w:id="518" w:name="_Toc267251473"/>
      <w:bookmarkStart w:id="519" w:name="_Toc267251474"/>
      <w:bookmarkStart w:id="520" w:name="_Toc267251475"/>
      <w:bookmarkStart w:id="521" w:name="_Toc267251476"/>
      <w:r w:rsidRPr="00B5424F">
        <w:rPr>
          <w:rFonts w:ascii="宋体" w:eastAsia="宋体" w:hAnsi="宋体" w:cs="Times New Roman" w:hint="eastAsia"/>
          <w:b/>
          <w:kern w:val="0"/>
          <w:sz w:val="24"/>
          <w:szCs w:val="24"/>
        </w:rPr>
        <w:t>13.2 竣工验收</w:t>
      </w:r>
    </w:p>
    <w:p w14:paraId="12828FCE"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bookmarkStart w:id="522" w:name="_Toc280868704"/>
      <w:bookmarkStart w:id="523" w:name="_Toc280868705"/>
      <w:bookmarkStart w:id="524" w:name="_Toc280868706"/>
      <w:bookmarkStart w:id="525" w:name="_Toc280868707"/>
      <w:bookmarkStart w:id="526" w:name="_Toc280868708"/>
      <w:bookmarkStart w:id="527" w:name="_Toc280868709"/>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sidRPr="00B5424F">
        <w:rPr>
          <w:rFonts w:ascii="宋体" w:eastAsia="宋体" w:hAnsi="宋体" w:cs="Times New Roman" w:hint="eastAsia"/>
          <w:sz w:val="24"/>
          <w:szCs w:val="24"/>
        </w:rPr>
        <w:t>13.2.2竣工验收程序</w:t>
      </w:r>
    </w:p>
    <w:bookmarkEnd w:id="522"/>
    <w:p w14:paraId="35D38FA7"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kern w:val="0"/>
          <w:sz w:val="24"/>
          <w:szCs w:val="24"/>
        </w:rPr>
        <w:t>关于竣工验收程序的约定：</w:t>
      </w:r>
      <w:r w:rsidRPr="00B5424F">
        <w:rPr>
          <w:rFonts w:ascii="宋体" w:eastAsia="宋体" w:hAnsi="宋体" w:cs="Times New Roman" w:hint="eastAsia"/>
          <w:b/>
          <w:kern w:val="0"/>
          <w:sz w:val="24"/>
          <w:szCs w:val="24"/>
          <w:u w:val="single"/>
        </w:rPr>
        <w:t>除按照通用条款期限执行外，1）承包人自检合格，竣工工程资料通过监理人检查合格并由渭南市高新区质监站认可，承包人方可向监理人报送竣工预验收申请；2）预验收及各专项验收合格后，发包人在收到经监理人审核的竣工验收申请报告后56天内完成审批并组织监理人、承包人、设计人、勘察人等相关单位完成竣工验收。3）工程分期竣工验收合格、备案完成后，由承包人、监理人向发包人进行项目移交，办理移交证明书</w:t>
      </w:r>
      <w:r w:rsidRPr="00B5424F">
        <w:rPr>
          <w:rFonts w:ascii="宋体" w:eastAsia="宋体" w:hAnsi="宋体" w:cs="Times New Roman" w:hint="eastAsia"/>
          <w:b/>
          <w:kern w:val="0"/>
          <w:sz w:val="24"/>
          <w:szCs w:val="24"/>
        </w:rPr>
        <w:t>。</w:t>
      </w:r>
    </w:p>
    <w:p w14:paraId="103ACDE4"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kern w:val="0"/>
          <w:sz w:val="24"/>
          <w:szCs w:val="24"/>
        </w:rPr>
        <w:t>发包人不按照本项约定组织竣工验收、颁发工程接收证书的违约金的计算方法：</w:t>
      </w:r>
      <w:r w:rsidRPr="00B5424F">
        <w:rPr>
          <w:rFonts w:ascii="宋体" w:eastAsia="宋体" w:hAnsi="宋体" w:cs="Times New Roman" w:hint="eastAsia"/>
          <w:kern w:val="0"/>
          <w:sz w:val="24"/>
          <w:szCs w:val="24"/>
          <w:u w:val="single"/>
        </w:rPr>
        <w:t xml:space="preserve">                                         </w:t>
      </w:r>
    </w:p>
    <w:p w14:paraId="3AF95D99" w14:textId="77777777" w:rsidR="00B5424F" w:rsidRPr="00B5424F" w:rsidRDefault="00B5424F" w:rsidP="00B5424F">
      <w:pPr>
        <w:spacing w:line="360" w:lineRule="auto"/>
        <w:jc w:val="left"/>
        <w:rPr>
          <w:rFonts w:ascii="宋体" w:eastAsia="宋体" w:hAnsi="Times New Roman" w:cs="Times New Roman" w:hint="eastAsia"/>
          <w:sz w:val="24"/>
          <w:szCs w:val="24"/>
        </w:rPr>
      </w:pP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w:t>
      </w:r>
    </w:p>
    <w:bookmarkEnd w:id="523"/>
    <w:p w14:paraId="0B889226"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lastRenderedPageBreak/>
        <w:t>13.2.5移交、接收全部与部分工程</w:t>
      </w:r>
    </w:p>
    <w:bookmarkEnd w:id="524"/>
    <w:p w14:paraId="115B6DEF"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承包人向发包人移交工程的期限：</w:t>
      </w:r>
      <w:r w:rsidRPr="00B5424F">
        <w:rPr>
          <w:rFonts w:ascii="宋体" w:eastAsia="宋体" w:hAnsi="宋体" w:cs="Times New Roman" w:hint="eastAsia"/>
          <w:b/>
          <w:kern w:val="0"/>
          <w:sz w:val="24"/>
          <w:szCs w:val="24"/>
          <w:u w:val="single"/>
        </w:rPr>
        <w:t>执行通用条款执行</w:t>
      </w:r>
      <w:r w:rsidRPr="00B5424F">
        <w:rPr>
          <w:rFonts w:ascii="宋体" w:eastAsia="宋体" w:hAnsi="宋体" w:cs="Times New Roman" w:hint="eastAsia"/>
          <w:kern w:val="0"/>
          <w:sz w:val="24"/>
          <w:szCs w:val="24"/>
        </w:rPr>
        <w:t>。</w:t>
      </w:r>
    </w:p>
    <w:p w14:paraId="7B953127"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kern w:val="0"/>
          <w:sz w:val="24"/>
          <w:szCs w:val="24"/>
        </w:rPr>
        <w:t>发包人未按本合同约定接收全部或部分工程的，违约金的计算方法为：</w:t>
      </w:r>
      <w:r w:rsidRPr="00B5424F">
        <w:rPr>
          <w:rFonts w:ascii="宋体" w:eastAsia="宋体" w:hAnsi="宋体" w:cs="Times New Roman" w:hint="eastAsia"/>
          <w:kern w:val="0"/>
          <w:sz w:val="24"/>
          <w:szCs w:val="24"/>
          <w:u w:val="single"/>
        </w:rPr>
        <w:t xml:space="preserve">   /   </w:t>
      </w:r>
      <w:r w:rsidRPr="00B5424F">
        <w:rPr>
          <w:rFonts w:ascii="宋体" w:eastAsia="宋体" w:hAnsi="宋体" w:cs="Times New Roman" w:hint="eastAsia"/>
          <w:kern w:val="0"/>
          <w:sz w:val="24"/>
          <w:szCs w:val="24"/>
        </w:rPr>
        <w:t>。</w:t>
      </w:r>
    </w:p>
    <w:bookmarkEnd w:id="525"/>
    <w:p w14:paraId="258BA260"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承包人未按时移交工程的，违约金的计算方法为：</w:t>
      </w:r>
      <w:r w:rsidRPr="00B5424F">
        <w:rPr>
          <w:rFonts w:ascii="宋体" w:eastAsia="宋体" w:hAnsi="宋体" w:cs="Times New Roman" w:hint="eastAsia"/>
          <w:b/>
          <w:sz w:val="24"/>
          <w:szCs w:val="24"/>
          <w:u w:val="single"/>
        </w:rPr>
        <w:t>每天按总造价0.2‰处罚</w:t>
      </w:r>
      <w:r w:rsidRPr="00B5424F">
        <w:rPr>
          <w:rFonts w:ascii="宋体" w:eastAsia="宋体" w:hAnsi="宋体" w:cs="Times New Roman" w:hint="eastAsia"/>
          <w:sz w:val="24"/>
          <w:szCs w:val="24"/>
        </w:rPr>
        <w:t>。</w:t>
      </w:r>
    </w:p>
    <w:p w14:paraId="78E1046E"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13.3 工程试车</w:t>
      </w:r>
    </w:p>
    <w:bookmarkEnd w:id="526"/>
    <w:p w14:paraId="6B73DBB5"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13.3.1 试车程序</w:t>
      </w:r>
    </w:p>
    <w:p w14:paraId="56C09062"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kern w:val="0"/>
          <w:sz w:val="24"/>
          <w:szCs w:val="24"/>
        </w:rPr>
        <w:t>工程试车内容：</w:t>
      </w:r>
      <w:r w:rsidRPr="00B5424F">
        <w:rPr>
          <w:rFonts w:ascii="宋体" w:eastAsia="宋体" w:hAnsi="宋体" w:cs="Times New Roman" w:hint="eastAsia"/>
          <w:b/>
          <w:kern w:val="0"/>
          <w:sz w:val="24"/>
          <w:szCs w:val="24"/>
          <w:u w:val="single"/>
        </w:rPr>
        <w:t xml:space="preserve"> 执行通用条款执行 </w:t>
      </w:r>
      <w:r w:rsidRPr="00B5424F">
        <w:rPr>
          <w:rFonts w:ascii="宋体" w:eastAsia="宋体" w:hAnsi="宋体" w:cs="Times New Roman" w:hint="eastAsia"/>
          <w:kern w:val="0"/>
          <w:sz w:val="24"/>
          <w:szCs w:val="24"/>
        </w:rPr>
        <w:t>。</w:t>
      </w:r>
    </w:p>
    <w:p w14:paraId="346FF384"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（1）单机无负荷试车费用由</w:t>
      </w:r>
      <w:r w:rsidRPr="00B5424F">
        <w:rPr>
          <w:rFonts w:ascii="宋体" w:eastAsia="宋体" w:hAnsi="宋体" w:cs="Times New Roman" w:hint="eastAsia"/>
          <w:b/>
          <w:kern w:val="0"/>
          <w:sz w:val="24"/>
          <w:szCs w:val="24"/>
          <w:u w:val="single"/>
        </w:rPr>
        <w:t xml:space="preserve"> 承包人</w:t>
      </w:r>
      <w:r w:rsidRPr="00B5424F">
        <w:rPr>
          <w:rFonts w:ascii="宋体" w:eastAsia="宋体" w:hAnsi="宋体" w:cs="Times New Roman" w:hint="eastAsia"/>
          <w:kern w:val="0"/>
          <w:sz w:val="24"/>
          <w:szCs w:val="24"/>
        </w:rPr>
        <w:t>承担；</w:t>
      </w:r>
    </w:p>
    <w:p w14:paraId="45DDE8B8"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（2）无负荷联动试车费用由</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b/>
          <w:kern w:val="0"/>
          <w:sz w:val="24"/>
          <w:szCs w:val="24"/>
          <w:u w:val="single"/>
        </w:rPr>
        <w:t xml:space="preserve">承包人 </w:t>
      </w:r>
      <w:r w:rsidRPr="00B5424F">
        <w:rPr>
          <w:rFonts w:ascii="宋体" w:eastAsia="宋体" w:hAnsi="宋体" w:cs="Times New Roman" w:hint="eastAsia"/>
          <w:kern w:val="0"/>
          <w:sz w:val="24"/>
          <w:szCs w:val="24"/>
        </w:rPr>
        <w:t>承担。</w:t>
      </w:r>
    </w:p>
    <w:p w14:paraId="6D35A58B"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13.3.3 投料试车</w:t>
      </w:r>
    </w:p>
    <w:p w14:paraId="3E1CC95F"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kern w:val="0"/>
          <w:sz w:val="24"/>
          <w:szCs w:val="24"/>
        </w:rPr>
        <w:t>关于投料试车相关事项的约定：</w:t>
      </w:r>
      <w:r w:rsidRPr="00B5424F">
        <w:rPr>
          <w:rFonts w:ascii="宋体" w:eastAsia="宋体" w:hAnsi="宋体" w:cs="Times New Roman" w:hint="eastAsia"/>
          <w:kern w:val="0"/>
          <w:sz w:val="24"/>
          <w:szCs w:val="24"/>
          <w:u w:val="single"/>
        </w:rPr>
        <w:t xml:space="preserve">   /     </w:t>
      </w:r>
      <w:r w:rsidRPr="00B5424F">
        <w:rPr>
          <w:rFonts w:ascii="宋体" w:eastAsia="宋体" w:hAnsi="宋体" w:cs="Times New Roman" w:hint="eastAsia"/>
          <w:kern w:val="0"/>
          <w:sz w:val="24"/>
          <w:szCs w:val="24"/>
        </w:rPr>
        <w:t>。</w:t>
      </w:r>
    </w:p>
    <w:p w14:paraId="71660F5C"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13.6 竣工退场</w:t>
      </w:r>
    </w:p>
    <w:p w14:paraId="7368320E" w14:textId="77777777" w:rsidR="00B5424F" w:rsidRPr="00B5424F" w:rsidRDefault="00B5424F" w:rsidP="00B5424F">
      <w:pPr>
        <w:spacing w:line="360" w:lineRule="auto"/>
        <w:ind w:firstLineChars="200" w:firstLine="480"/>
        <w:jc w:val="left"/>
        <w:rPr>
          <w:rFonts w:ascii="宋体" w:eastAsia="宋体" w:hAnsi="宋体" w:cs="Times New Roman" w:hint="eastAsia"/>
          <w:kern w:val="0"/>
          <w:sz w:val="24"/>
          <w:szCs w:val="24"/>
        </w:rPr>
      </w:pPr>
      <w:r w:rsidRPr="00B5424F">
        <w:rPr>
          <w:rFonts w:ascii="宋体" w:eastAsia="宋体" w:hAnsi="宋体" w:cs="Times New Roman" w:hint="eastAsia"/>
          <w:kern w:val="0"/>
          <w:sz w:val="24"/>
          <w:szCs w:val="24"/>
        </w:rPr>
        <w:t>13.6.1 竣工退场</w:t>
      </w:r>
    </w:p>
    <w:p w14:paraId="7F554A2E"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承包人完成竣工退场的期限：</w:t>
      </w:r>
      <w:r w:rsidRPr="00B5424F">
        <w:rPr>
          <w:rFonts w:ascii="宋体" w:eastAsia="宋体" w:hAnsi="宋体" w:cs="Times New Roman" w:hint="eastAsia"/>
          <w:b/>
          <w:kern w:val="0"/>
          <w:sz w:val="24"/>
          <w:szCs w:val="24"/>
          <w:u w:val="single"/>
        </w:rPr>
        <w:t>工程移交证书开具后20日内</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060BB3BC"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528" w:name="_Toc351203646"/>
      <w:bookmarkStart w:id="529" w:name="_Toc523216897"/>
      <w:r w:rsidRPr="00B5424F">
        <w:rPr>
          <w:rFonts w:ascii="宋体" w:eastAsia="宋体" w:hAnsi="宋体" w:cs="Times New Roman" w:hint="eastAsia"/>
          <w:bCs/>
          <w:sz w:val="32"/>
          <w:szCs w:val="32"/>
        </w:rPr>
        <w:t>14. 竣工结算</w:t>
      </w:r>
      <w:bookmarkEnd w:id="528"/>
      <w:bookmarkEnd w:id="529"/>
    </w:p>
    <w:p w14:paraId="09FAF1DE"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14.1 竣工结算申请</w:t>
      </w:r>
    </w:p>
    <w:p w14:paraId="7B1D7875" w14:textId="77777777" w:rsidR="00B5424F" w:rsidRPr="00B5424F" w:rsidRDefault="00B5424F" w:rsidP="00B5424F">
      <w:pPr>
        <w:spacing w:line="360" w:lineRule="auto"/>
        <w:ind w:firstLineChars="200" w:firstLine="480"/>
        <w:jc w:val="left"/>
        <w:rPr>
          <w:rFonts w:ascii="宋体" w:eastAsia="宋体" w:hAnsi="Times New Roman" w:cs="Times New Roman" w:hint="eastAsia"/>
          <w:b/>
          <w:sz w:val="24"/>
          <w:szCs w:val="24"/>
          <w:u w:val="single"/>
        </w:rPr>
      </w:pPr>
      <w:r w:rsidRPr="00B5424F">
        <w:rPr>
          <w:rFonts w:ascii="宋体" w:eastAsia="宋体" w:hAnsi="宋体" w:cs="Times New Roman" w:hint="eastAsia"/>
          <w:sz w:val="24"/>
          <w:szCs w:val="24"/>
        </w:rPr>
        <w:t>承包人提交竣工结算申请单的期限：</w:t>
      </w:r>
      <w:r w:rsidRPr="00B5424F">
        <w:rPr>
          <w:rFonts w:ascii="宋体" w:eastAsia="宋体" w:hAnsi="宋体" w:cs="Times New Roman" w:hint="eastAsia"/>
          <w:b/>
          <w:sz w:val="24"/>
          <w:szCs w:val="24"/>
          <w:u w:val="single"/>
        </w:rPr>
        <w:t>竣工结算报告在分期竣工验收合格后28天内由承包人上报监理人和发包人 ，且承包人必须完成竣工退场工作，否则监理人和发包人不予接受竣工结算报告</w:t>
      </w:r>
      <w:r w:rsidRPr="00B5424F">
        <w:rPr>
          <w:rFonts w:ascii="宋体" w:eastAsia="宋体" w:hAnsi="宋体" w:cs="Times New Roman" w:hint="eastAsia"/>
          <w:b/>
          <w:sz w:val="24"/>
          <w:szCs w:val="24"/>
        </w:rPr>
        <w:t>。</w:t>
      </w:r>
    </w:p>
    <w:p w14:paraId="34A32427"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竣工结算申请单应包括的内容：</w:t>
      </w:r>
      <w:r w:rsidRPr="00B5424F">
        <w:rPr>
          <w:rFonts w:ascii="宋体" w:eastAsia="宋体" w:hAnsi="宋体" w:cs="Times New Roman" w:hint="eastAsia"/>
          <w:b/>
          <w:sz w:val="24"/>
          <w:szCs w:val="24"/>
          <w:u w:val="single"/>
        </w:rPr>
        <w:t>1)按照通用条款执行；2）以及发包人或承包人认为应该提供的内容；3）已完工程和甩项工程、变更增减工程全部内容</w:t>
      </w:r>
      <w:r w:rsidRPr="00B5424F">
        <w:rPr>
          <w:rFonts w:ascii="宋体" w:eastAsia="宋体" w:hAnsi="宋体" w:cs="Times New Roman" w:hint="eastAsia"/>
          <w:sz w:val="24"/>
          <w:szCs w:val="24"/>
        </w:rPr>
        <w:t>。</w:t>
      </w:r>
    </w:p>
    <w:p w14:paraId="71AECB8D"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14.2 竣工结算审核</w:t>
      </w:r>
    </w:p>
    <w:p w14:paraId="59C3C2D4"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Cs w:val="21"/>
        </w:rPr>
      </w:pPr>
      <w:r w:rsidRPr="00B5424F">
        <w:rPr>
          <w:rFonts w:ascii="宋体" w:eastAsia="宋体" w:hAnsi="宋体" w:cs="Times New Roman" w:hint="eastAsia"/>
          <w:sz w:val="24"/>
          <w:szCs w:val="24"/>
        </w:rPr>
        <w:t>发包人审批竣工付款申请单的期限：</w:t>
      </w:r>
      <w:r w:rsidRPr="00B5424F">
        <w:rPr>
          <w:rFonts w:ascii="宋体" w:eastAsia="宋体" w:hAnsi="宋体" w:cs="Times New Roman" w:hint="eastAsia"/>
          <w:b/>
          <w:sz w:val="24"/>
          <w:szCs w:val="24"/>
          <w:u w:val="single"/>
        </w:rPr>
        <w:t>工程分期竣工验收合格并全面移交给发包人后，承包人提交工程结算资料，发包人或其委托的造价咨询机构收到承包人完整的分期竣工结算资料后60～120天内提出核对意见。工程结算价款经发包人或其委托的专业造价咨询机构核对完毕，以审定结果为准</w:t>
      </w:r>
      <w:r w:rsidRPr="00B5424F">
        <w:rPr>
          <w:rFonts w:ascii="宋体" w:eastAsia="宋体" w:hAnsi="宋体" w:cs="Times New Roman" w:hint="eastAsia"/>
          <w:kern w:val="0"/>
          <w:szCs w:val="21"/>
        </w:rPr>
        <w:t>。</w:t>
      </w:r>
    </w:p>
    <w:p w14:paraId="46161A5A" w14:textId="77777777" w:rsidR="00B5424F" w:rsidRPr="00B5424F" w:rsidRDefault="00B5424F" w:rsidP="00B5424F">
      <w:pPr>
        <w:spacing w:line="500" w:lineRule="exact"/>
        <w:ind w:firstLine="560"/>
        <w:rPr>
          <w:rFonts w:ascii="宋体" w:eastAsia="宋体" w:hAnsi="Times New Roman" w:cs="Times New Roman" w:hint="eastAsia"/>
          <w:kern w:val="0"/>
          <w:szCs w:val="21"/>
          <w:u w:val="single"/>
        </w:rPr>
      </w:pPr>
      <w:r w:rsidRPr="00B5424F">
        <w:rPr>
          <w:rFonts w:ascii="宋体" w:eastAsia="宋体" w:hAnsi="宋体" w:cs="Times New Roman" w:hint="eastAsia"/>
          <w:b/>
          <w:sz w:val="24"/>
          <w:szCs w:val="24"/>
          <w:u w:val="single"/>
        </w:rPr>
        <w:t>承包人应认真按照施工合同和招投标文件编制工程结算书，报审结算造价=中标价</w:t>
      </w:r>
      <w:r w:rsidRPr="00B5424F">
        <w:rPr>
          <w:rFonts w:ascii="宋体" w:eastAsia="宋体" w:hAnsi="Times New Roman" w:cs="Times New Roman" w:hint="eastAsia"/>
          <w:b/>
          <w:sz w:val="24"/>
          <w:szCs w:val="24"/>
          <w:u w:val="single"/>
        </w:rPr>
        <w:t>-</w:t>
      </w:r>
      <w:r w:rsidRPr="00B5424F">
        <w:rPr>
          <w:rFonts w:ascii="宋体" w:eastAsia="宋体" w:hAnsi="宋体" w:cs="Times New Roman" w:hint="eastAsia"/>
          <w:b/>
          <w:sz w:val="24"/>
          <w:szCs w:val="24"/>
          <w:u w:val="single"/>
        </w:rPr>
        <w:t>其他项目清单（暂列金额+专业暂估价）内容±变更造价±签证造价</w:t>
      </w:r>
      <w:r w:rsidRPr="00B5424F">
        <w:rPr>
          <w:rFonts w:ascii="宋体" w:eastAsia="宋体" w:hAnsi="Times New Roman" w:cs="Times New Roman" w:hint="eastAsia"/>
          <w:b/>
          <w:sz w:val="24"/>
          <w:szCs w:val="24"/>
          <w:u w:val="single"/>
        </w:rPr>
        <w:t>-</w:t>
      </w:r>
      <w:r w:rsidRPr="00B5424F">
        <w:rPr>
          <w:rFonts w:ascii="宋体" w:eastAsia="宋体" w:hAnsi="宋体" w:cs="Times New Roman" w:hint="eastAsia"/>
          <w:b/>
          <w:sz w:val="24"/>
          <w:szCs w:val="24"/>
          <w:u w:val="single"/>
        </w:rPr>
        <w:t>未缴纳</w:t>
      </w:r>
      <w:proofErr w:type="gramStart"/>
      <w:r w:rsidRPr="00B5424F">
        <w:rPr>
          <w:rFonts w:ascii="宋体" w:eastAsia="宋体" w:hAnsi="宋体" w:cs="Times New Roman" w:hint="eastAsia"/>
          <w:b/>
          <w:sz w:val="24"/>
          <w:szCs w:val="24"/>
          <w:u w:val="single"/>
        </w:rPr>
        <w:t>规</w:t>
      </w:r>
      <w:proofErr w:type="gramEnd"/>
      <w:r w:rsidRPr="00B5424F">
        <w:rPr>
          <w:rFonts w:ascii="宋体" w:eastAsia="宋体" w:hAnsi="宋体" w:cs="Times New Roman" w:hint="eastAsia"/>
          <w:b/>
          <w:sz w:val="24"/>
          <w:szCs w:val="24"/>
          <w:u w:val="single"/>
        </w:rPr>
        <w:t>费+专业暂估价认价</w:t>
      </w:r>
      <w:r w:rsidRPr="00B5424F">
        <w:rPr>
          <w:rFonts w:ascii="宋体" w:eastAsia="宋体" w:hAnsi="宋体" w:cs="Times New Roman" w:hint="eastAsia"/>
          <w:b/>
          <w:sz w:val="24"/>
          <w:szCs w:val="24"/>
          <w:u w:val="single"/>
        </w:rPr>
        <w:lastRenderedPageBreak/>
        <w:t>项目或专业暂估价项目审价报告±</w:t>
      </w:r>
      <w:proofErr w:type="gramStart"/>
      <w:r w:rsidRPr="00B5424F">
        <w:rPr>
          <w:rFonts w:ascii="宋体" w:eastAsia="宋体" w:hAnsi="宋体" w:cs="Times New Roman" w:hint="eastAsia"/>
          <w:b/>
          <w:sz w:val="24"/>
          <w:szCs w:val="24"/>
          <w:u w:val="single"/>
        </w:rPr>
        <w:t>认质认价</w:t>
      </w:r>
      <w:proofErr w:type="gramEnd"/>
      <w:r w:rsidRPr="00B5424F">
        <w:rPr>
          <w:rFonts w:ascii="宋体" w:eastAsia="宋体" w:hAnsi="宋体" w:cs="Times New Roman" w:hint="eastAsia"/>
          <w:b/>
          <w:sz w:val="24"/>
          <w:szCs w:val="24"/>
          <w:u w:val="single"/>
        </w:rPr>
        <w:t>材料价差及税金；在报审结算造价时，不得弄虚作假，报审造价不能超过发包人委托的造价咨询机构审定额的5%，超出部分的审核效益费全部由承包人支付</w:t>
      </w:r>
      <w:r w:rsidRPr="00B5424F">
        <w:rPr>
          <w:rFonts w:ascii="宋体" w:eastAsia="宋体" w:hAnsi="宋体" w:cs="Times New Roman" w:hint="eastAsia"/>
          <w:kern w:val="0"/>
          <w:szCs w:val="21"/>
        </w:rPr>
        <w:t>。</w:t>
      </w:r>
    </w:p>
    <w:p w14:paraId="58FDD8A5"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发包人完成竣工付款的期限：</w:t>
      </w:r>
      <w:r w:rsidRPr="00B5424F">
        <w:rPr>
          <w:rFonts w:ascii="宋体" w:eastAsia="宋体" w:hAnsi="宋体" w:cs="Times New Roman" w:hint="eastAsia"/>
          <w:b/>
          <w:sz w:val="24"/>
          <w:szCs w:val="24"/>
          <w:u w:val="single"/>
        </w:rPr>
        <w:t>见付款方式</w:t>
      </w:r>
      <w:r w:rsidRPr="00B5424F">
        <w:rPr>
          <w:rFonts w:ascii="宋体" w:eastAsia="宋体" w:hAnsi="宋体" w:cs="Times New Roman" w:hint="eastAsia"/>
          <w:b/>
          <w:kern w:val="0"/>
          <w:szCs w:val="21"/>
        </w:rPr>
        <w:t>。</w:t>
      </w:r>
    </w:p>
    <w:p w14:paraId="1D6D05A4"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关于竣工付款证书异议部分复核的方式和程序：</w:t>
      </w:r>
      <w:r w:rsidRPr="00B5424F">
        <w:rPr>
          <w:rFonts w:ascii="宋体" w:eastAsia="宋体" w:hAnsi="宋体" w:cs="Times New Roman" w:hint="eastAsia"/>
          <w:b/>
          <w:sz w:val="24"/>
          <w:szCs w:val="24"/>
          <w:u w:val="single"/>
        </w:rPr>
        <w:t>先协商、再调解、调解不成时双方以书面资料报送陕西省造价总站裁定</w:t>
      </w:r>
      <w:r w:rsidRPr="00B5424F">
        <w:rPr>
          <w:rFonts w:ascii="宋体" w:eastAsia="宋体" w:hAnsi="宋体" w:cs="Times New Roman" w:hint="eastAsia"/>
          <w:sz w:val="24"/>
          <w:szCs w:val="24"/>
        </w:rPr>
        <w:t>。</w:t>
      </w:r>
    </w:p>
    <w:p w14:paraId="7A7E13EE"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14.4 最终结清</w:t>
      </w:r>
    </w:p>
    <w:p w14:paraId="51CF89DF"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14.4.1 最终结清申请单</w:t>
      </w:r>
    </w:p>
    <w:p w14:paraId="21E905F5"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承包人提交最终结清申请单的份数：</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b/>
          <w:kern w:val="0"/>
          <w:sz w:val="24"/>
          <w:szCs w:val="24"/>
          <w:u w:val="single"/>
        </w:rPr>
        <w:t>4份</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03964899"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kern w:val="0"/>
          <w:sz w:val="24"/>
          <w:szCs w:val="24"/>
        </w:rPr>
        <w:t>承包人提交最终结算申请单的期限：</w:t>
      </w:r>
      <w:r w:rsidRPr="00B5424F">
        <w:rPr>
          <w:rFonts w:ascii="宋体" w:eastAsia="宋体" w:hAnsi="宋体" w:cs="Times New Roman" w:hint="eastAsia"/>
          <w:b/>
          <w:kern w:val="0"/>
          <w:sz w:val="24"/>
          <w:szCs w:val="24"/>
          <w:u w:val="single"/>
        </w:rPr>
        <w:t>在缺陷责任期终止证书颁发后30天内</w:t>
      </w:r>
      <w:r w:rsidRPr="00B5424F">
        <w:rPr>
          <w:rFonts w:ascii="宋体" w:eastAsia="宋体" w:hAnsi="宋体" w:cs="Times New Roman" w:hint="eastAsia"/>
          <w:kern w:val="0"/>
          <w:sz w:val="24"/>
          <w:szCs w:val="24"/>
        </w:rPr>
        <w:t xml:space="preserve">。 </w:t>
      </w:r>
    </w:p>
    <w:p w14:paraId="376BB8B9"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14.4.2 最终结清证书和支付</w:t>
      </w:r>
    </w:p>
    <w:p w14:paraId="3A9A7251"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（1）发包人完成最终结清申请单的审批并颁发最终结清证书的期限：</w:t>
      </w:r>
      <w:r w:rsidRPr="00B5424F">
        <w:rPr>
          <w:rFonts w:ascii="宋体" w:eastAsia="宋体" w:hAnsi="宋体" w:cs="Times New Roman" w:hint="eastAsia"/>
          <w:b/>
          <w:sz w:val="24"/>
          <w:szCs w:val="24"/>
          <w:u w:val="single"/>
        </w:rPr>
        <w:t>发包人在收到承包人提交的最终结清申请单后120天内完成审批并向承包人办理最终结清证书</w:t>
      </w:r>
      <w:r w:rsidRPr="00B5424F">
        <w:rPr>
          <w:rFonts w:ascii="宋体" w:eastAsia="宋体" w:hAnsi="宋体" w:cs="Times New Roman" w:hint="eastAsia"/>
          <w:szCs w:val="21"/>
        </w:rPr>
        <w:t>。</w:t>
      </w:r>
    </w:p>
    <w:p w14:paraId="5220507C" w14:textId="77777777" w:rsidR="00B5424F" w:rsidRPr="00B5424F" w:rsidRDefault="00B5424F" w:rsidP="00B5424F">
      <w:pPr>
        <w:spacing w:line="360" w:lineRule="auto"/>
        <w:ind w:firstLineChars="200" w:firstLine="480"/>
        <w:jc w:val="left"/>
        <w:rPr>
          <w:rFonts w:ascii="宋体" w:eastAsia="宋体" w:hAnsi="Times New Roman" w:cs="Times New Roman" w:hint="eastAsia"/>
          <w:szCs w:val="21"/>
        </w:rPr>
      </w:pPr>
      <w:r w:rsidRPr="00B5424F">
        <w:rPr>
          <w:rFonts w:ascii="宋体" w:eastAsia="宋体" w:hAnsi="宋体" w:cs="Times New Roman" w:hint="eastAsia"/>
          <w:sz w:val="24"/>
          <w:szCs w:val="24"/>
        </w:rPr>
        <w:t>（2）发包人完成支付的期限：</w:t>
      </w:r>
      <w:r w:rsidRPr="00B5424F">
        <w:rPr>
          <w:rFonts w:ascii="宋体" w:eastAsia="宋体" w:hAnsi="宋体" w:cs="Times New Roman" w:hint="eastAsia"/>
          <w:b/>
          <w:sz w:val="24"/>
          <w:szCs w:val="24"/>
          <w:u w:val="single"/>
        </w:rPr>
        <w:t>发包人在颁发最终结清申请单后支付期限最长延期不得超过三年</w:t>
      </w:r>
      <w:r w:rsidRPr="00B5424F">
        <w:rPr>
          <w:rFonts w:ascii="宋体" w:eastAsia="宋体" w:hAnsi="宋体" w:cs="Times New Roman" w:hint="eastAsia"/>
          <w:szCs w:val="21"/>
        </w:rPr>
        <w:t>。</w:t>
      </w:r>
    </w:p>
    <w:p w14:paraId="3CBC94B1" w14:textId="77777777" w:rsidR="00B5424F" w:rsidRPr="00B5424F" w:rsidRDefault="00B5424F" w:rsidP="00B5424F">
      <w:pPr>
        <w:spacing w:line="579" w:lineRule="exact"/>
        <w:ind w:firstLineChars="200" w:firstLine="420"/>
        <w:rPr>
          <w:rFonts w:ascii="宋体" w:eastAsia="宋体" w:hAnsi="Times New Roman" w:cs="Times New Roman" w:hint="eastAsia"/>
          <w:b/>
          <w:sz w:val="24"/>
          <w:szCs w:val="24"/>
          <w:u w:val="single"/>
        </w:rPr>
      </w:pPr>
      <w:r w:rsidRPr="00B5424F">
        <w:rPr>
          <w:rFonts w:ascii="仿宋_GB2312" w:eastAsia="宋体" w:hAnsi="Times New Roman" w:cs="Times New Roman" w:hint="eastAsia"/>
          <w:szCs w:val="24"/>
        </w:rPr>
        <w:t>（</w:t>
      </w:r>
      <w:r w:rsidRPr="00B5424F">
        <w:rPr>
          <w:rFonts w:ascii="仿宋_GB2312" w:eastAsia="宋体" w:hAnsi="Times New Roman" w:cs="Times New Roman" w:hint="eastAsia"/>
          <w:szCs w:val="24"/>
        </w:rPr>
        <w:t>3</w:t>
      </w:r>
      <w:r w:rsidRPr="00B5424F">
        <w:rPr>
          <w:rFonts w:ascii="仿宋_GB2312" w:eastAsia="宋体" w:hAnsi="Times New Roman" w:cs="Times New Roman" w:hint="eastAsia"/>
          <w:szCs w:val="24"/>
        </w:rPr>
        <w:t>）</w:t>
      </w:r>
      <w:r w:rsidRPr="00B5424F">
        <w:rPr>
          <w:rFonts w:ascii="宋体" w:eastAsia="宋体" w:hAnsi="宋体" w:cs="Times New Roman" w:hint="eastAsia"/>
          <w:b/>
          <w:sz w:val="24"/>
          <w:szCs w:val="24"/>
          <w:u w:val="single"/>
        </w:rPr>
        <w:t>当期工程交工验收合格后，承包方7日内上报完成工程量进度款申请，发包方7日内完成审核。审核后的工程量造价减去以前支付的进度工程款余额开始计息，计息开始时间为当期工程交工验收合格后15日，利息按年息6.5%计取</w:t>
      </w:r>
      <w:r w:rsidRPr="00B5424F">
        <w:rPr>
          <w:rFonts w:ascii="宋体" w:eastAsia="宋体" w:hAnsi="宋体" w:cs="Times New Roman" w:hint="eastAsia"/>
          <w:b/>
          <w:sz w:val="24"/>
          <w:szCs w:val="24"/>
        </w:rPr>
        <w:t>。</w:t>
      </w:r>
    </w:p>
    <w:p w14:paraId="29A11681" w14:textId="77777777" w:rsidR="00B5424F" w:rsidRPr="00B5424F" w:rsidRDefault="00B5424F" w:rsidP="00B5424F">
      <w:pPr>
        <w:spacing w:line="579" w:lineRule="exact"/>
        <w:ind w:firstLineChars="200" w:firstLine="420"/>
        <w:rPr>
          <w:rFonts w:ascii="仿宋_GB2312" w:eastAsia="宋体" w:hAnsi="Times New Roman" w:cs="Times New Roman" w:hint="eastAsia"/>
          <w:szCs w:val="24"/>
        </w:rPr>
      </w:pPr>
      <w:r w:rsidRPr="00B5424F">
        <w:rPr>
          <w:rFonts w:ascii="仿宋_GB2312" w:eastAsia="宋体" w:hAnsi="Times New Roman" w:cs="Times New Roman" w:hint="eastAsia"/>
          <w:szCs w:val="24"/>
        </w:rPr>
        <w:t>（</w:t>
      </w:r>
      <w:r w:rsidRPr="00B5424F">
        <w:rPr>
          <w:rFonts w:ascii="仿宋_GB2312" w:eastAsia="宋体" w:hAnsi="Times New Roman" w:cs="Times New Roman" w:hint="eastAsia"/>
          <w:szCs w:val="24"/>
        </w:rPr>
        <w:t>4</w:t>
      </w:r>
      <w:r w:rsidRPr="00B5424F">
        <w:rPr>
          <w:rFonts w:ascii="仿宋_GB2312" w:eastAsia="宋体" w:hAnsi="Times New Roman" w:cs="Times New Roman" w:hint="eastAsia"/>
          <w:szCs w:val="24"/>
        </w:rPr>
        <w:t>）</w:t>
      </w:r>
      <w:r w:rsidRPr="00B5424F">
        <w:rPr>
          <w:rFonts w:ascii="宋体" w:eastAsia="宋体" w:hAnsi="宋体" w:cs="Times New Roman" w:hint="eastAsia"/>
          <w:b/>
          <w:sz w:val="24"/>
          <w:szCs w:val="24"/>
          <w:u w:val="single"/>
        </w:rPr>
        <w:t>如甲方在交工验收合格之日3个月内，支付工程款达到发包方审核通过的完成工程量造价的80%，剩余款在一年内支付乙方，可免除甲方一年期剩余款的资金利息</w:t>
      </w:r>
      <w:r w:rsidRPr="00B5424F">
        <w:rPr>
          <w:rFonts w:ascii="仿宋_GB2312" w:eastAsia="宋体" w:hAnsi="Times New Roman" w:cs="Times New Roman" w:hint="eastAsia"/>
          <w:szCs w:val="24"/>
        </w:rPr>
        <w:t>。</w:t>
      </w:r>
    </w:p>
    <w:p w14:paraId="23E9224A" w14:textId="77777777" w:rsidR="00B5424F" w:rsidRPr="00B5424F" w:rsidRDefault="00B5424F" w:rsidP="00B5424F">
      <w:pPr>
        <w:spacing w:line="579" w:lineRule="exact"/>
        <w:ind w:firstLineChars="200" w:firstLine="420"/>
        <w:rPr>
          <w:rFonts w:ascii="仿宋_GB2312" w:eastAsia="宋体" w:hAnsi="Times New Roman" w:cs="Times New Roman" w:hint="eastAsia"/>
          <w:szCs w:val="24"/>
        </w:rPr>
      </w:pPr>
      <w:r w:rsidRPr="00B5424F">
        <w:rPr>
          <w:rFonts w:ascii="仿宋_GB2312" w:eastAsia="宋体" w:hAnsi="Times New Roman" w:cs="Times New Roman" w:hint="eastAsia"/>
          <w:szCs w:val="24"/>
        </w:rPr>
        <w:t>（</w:t>
      </w:r>
      <w:r w:rsidRPr="00B5424F">
        <w:rPr>
          <w:rFonts w:ascii="仿宋_GB2312" w:eastAsia="宋体" w:hAnsi="Times New Roman" w:cs="Times New Roman" w:hint="eastAsia"/>
          <w:szCs w:val="24"/>
        </w:rPr>
        <w:t>5</w:t>
      </w:r>
      <w:r w:rsidRPr="00B5424F">
        <w:rPr>
          <w:rFonts w:ascii="仿宋_GB2312" w:eastAsia="宋体" w:hAnsi="Times New Roman" w:cs="Times New Roman" w:hint="eastAsia"/>
          <w:szCs w:val="24"/>
        </w:rPr>
        <w:t>）</w:t>
      </w:r>
      <w:r w:rsidRPr="00B5424F">
        <w:rPr>
          <w:rFonts w:ascii="宋体" w:eastAsia="宋体" w:hAnsi="宋体" w:cs="Times New Roman" w:hint="eastAsia"/>
          <w:b/>
          <w:sz w:val="24"/>
          <w:szCs w:val="24"/>
          <w:u w:val="single"/>
        </w:rPr>
        <w:t>发包方应付款而未付款的，利息按年息6.5%上浮20%计算，计算至应付款付清止</w:t>
      </w:r>
      <w:r w:rsidRPr="00B5424F">
        <w:rPr>
          <w:rFonts w:ascii="仿宋_GB2312" w:eastAsia="宋体" w:hAnsi="Times New Roman" w:cs="Times New Roman" w:hint="eastAsia"/>
          <w:szCs w:val="24"/>
        </w:rPr>
        <w:t>。</w:t>
      </w:r>
    </w:p>
    <w:p w14:paraId="41D5390A" w14:textId="05A781C5" w:rsidR="00B5424F" w:rsidRPr="00B5424F" w:rsidRDefault="00B5424F" w:rsidP="00B5424F">
      <w:pPr>
        <w:spacing w:line="579" w:lineRule="exact"/>
        <w:ind w:firstLineChars="200" w:firstLine="420"/>
        <w:rPr>
          <w:rFonts w:ascii="仿宋_GB2312" w:eastAsia="宋体" w:hAnsi="Times New Roman" w:cs="Times New Roman" w:hint="eastAsia"/>
          <w:szCs w:val="24"/>
        </w:rPr>
      </w:pPr>
      <w:r w:rsidRPr="00B5424F">
        <w:rPr>
          <w:rFonts w:ascii="仿宋_GB2312" w:eastAsia="宋体" w:hAnsi="Times New Roman" w:cs="Times New Roman" w:hint="eastAsia"/>
          <w:szCs w:val="24"/>
        </w:rPr>
        <w:t>（</w:t>
      </w:r>
      <w:r w:rsidRPr="00B5424F">
        <w:rPr>
          <w:rFonts w:ascii="仿宋_GB2312" w:eastAsia="宋体" w:hAnsi="Times New Roman" w:cs="Times New Roman" w:hint="eastAsia"/>
          <w:szCs w:val="24"/>
        </w:rPr>
        <w:t>6</w:t>
      </w:r>
      <w:r w:rsidRPr="00B5424F">
        <w:rPr>
          <w:rFonts w:ascii="仿宋_GB2312" w:eastAsia="宋体" w:hAnsi="Times New Roman" w:cs="Times New Roman" w:hint="eastAsia"/>
          <w:szCs w:val="24"/>
        </w:rPr>
        <w:t>）</w:t>
      </w:r>
      <w:r w:rsidRPr="00B5424F">
        <w:rPr>
          <w:rFonts w:ascii="宋体" w:eastAsia="宋体" w:hAnsi="宋体" w:cs="Times New Roman" w:hint="eastAsia"/>
          <w:b/>
          <w:sz w:val="24"/>
          <w:szCs w:val="24"/>
          <w:u w:val="single"/>
        </w:rPr>
        <w:t>质量保证金按结算造价的3%执行，该款不计利息</w:t>
      </w:r>
      <w:r w:rsidRPr="00B5424F">
        <w:rPr>
          <w:rFonts w:ascii="仿宋_GB2312" w:eastAsia="宋体" w:hAnsi="Times New Roman" w:cs="Times New Roman" w:hint="eastAsia"/>
          <w:szCs w:val="24"/>
        </w:rPr>
        <w:t>。</w:t>
      </w:r>
    </w:p>
    <w:p w14:paraId="2BFA0B67"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530" w:name="_Toc351203647"/>
      <w:bookmarkStart w:id="531" w:name="_Toc523216898"/>
      <w:bookmarkStart w:id="532" w:name="_Toc267251483"/>
      <w:bookmarkStart w:id="533" w:name="_Toc267251484"/>
      <w:bookmarkStart w:id="534" w:name="_Toc267251482"/>
      <w:bookmarkStart w:id="535" w:name="_Toc267251485"/>
      <w:bookmarkStart w:id="536" w:name="_Toc267251486"/>
      <w:bookmarkStart w:id="537" w:name="_Toc267251488"/>
      <w:bookmarkStart w:id="538" w:name="_Toc267251489"/>
      <w:bookmarkStart w:id="539" w:name="_Toc267251490"/>
      <w:bookmarkStart w:id="540" w:name="_Toc267251502"/>
      <w:bookmarkStart w:id="541" w:name="_Toc267251503"/>
      <w:bookmarkStart w:id="542" w:name="_Toc267251499"/>
      <w:bookmarkStart w:id="543" w:name="_Toc267251498"/>
      <w:bookmarkStart w:id="544" w:name="_Toc267251496"/>
      <w:bookmarkStart w:id="545" w:name="_Toc267251495"/>
      <w:bookmarkStart w:id="546" w:name="_Toc267251494"/>
      <w:bookmarkStart w:id="547" w:name="_Toc267251493"/>
      <w:bookmarkStart w:id="548" w:name="_Toc267251497"/>
      <w:bookmarkStart w:id="549" w:name="_Toc267251492"/>
      <w:bookmarkStart w:id="550" w:name="_Toc267251491"/>
      <w:bookmarkStart w:id="551" w:name="_Toc267251501"/>
      <w:bookmarkStart w:id="552" w:name="_Toc267251506"/>
      <w:bookmarkStart w:id="553" w:name="_Toc267251504"/>
      <w:bookmarkStart w:id="554" w:name="_Toc267251507"/>
      <w:bookmarkStart w:id="555" w:name="_Toc267251508"/>
      <w:bookmarkStart w:id="556" w:name="_Toc267251510"/>
      <w:bookmarkStart w:id="557" w:name="_Toc267251509"/>
      <w:bookmarkStart w:id="558" w:name="_Toc267251515"/>
      <w:bookmarkStart w:id="559" w:name="_Toc267251513"/>
      <w:bookmarkStart w:id="560" w:name="_Toc267251514"/>
      <w:bookmarkStart w:id="561" w:name="_Toc267251511"/>
      <w:bookmarkEnd w:id="515"/>
      <w:bookmarkEnd w:id="516"/>
      <w:bookmarkEnd w:id="517"/>
      <w:bookmarkEnd w:id="518"/>
      <w:bookmarkEnd w:id="519"/>
      <w:bookmarkEnd w:id="520"/>
      <w:bookmarkEnd w:id="521"/>
      <w:bookmarkEnd w:id="527"/>
      <w:r w:rsidRPr="00B5424F">
        <w:rPr>
          <w:rFonts w:ascii="宋体" w:eastAsia="宋体" w:hAnsi="宋体" w:cs="Times New Roman" w:hint="eastAsia"/>
          <w:bCs/>
          <w:sz w:val="32"/>
          <w:szCs w:val="32"/>
        </w:rPr>
        <w:t>15. 缺陷责任期与保修</w:t>
      </w:r>
      <w:bookmarkEnd w:id="530"/>
      <w:bookmarkEnd w:id="531"/>
    </w:p>
    <w:p w14:paraId="32942EEF"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15.2缺陷责任期</w:t>
      </w:r>
      <w:bookmarkEnd w:id="532"/>
    </w:p>
    <w:p w14:paraId="79D9495B" w14:textId="00BCC421"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缺陷责任期的具体期限：</w:t>
      </w:r>
      <w:r w:rsidRPr="00B5424F">
        <w:rPr>
          <w:rFonts w:ascii="宋体" w:eastAsia="宋体" w:hAnsi="宋体" w:cs="Times New Roman" w:hint="eastAsia"/>
          <w:sz w:val="24"/>
          <w:szCs w:val="24"/>
          <w:u w:val="single"/>
        </w:rPr>
        <w:t xml:space="preserve"> </w:t>
      </w:r>
      <w:r w:rsidR="00E870B6">
        <w:rPr>
          <w:rFonts w:ascii="宋体" w:eastAsia="宋体" w:hAnsi="宋体" w:cs="Times New Roman" w:hint="eastAsia"/>
          <w:b/>
          <w:sz w:val="24"/>
          <w:szCs w:val="24"/>
          <w:u w:val="single"/>
        </w:rPr>
        <w:t>3年</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1FE033A7"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15.3 质量保证金</w:t>
      </w:r>
    </w:p>
    <w:p w14:paraId="772A506D"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lastRenderedPageBreak/>
        <w:t>关于是否扣留质量保证金的约定：</w:t>
      </w:r>
      <w:r w:rsidRPr="00B5424F">
        <w:rPr>
          <w:rFonts w:ascii="宋体" w:eastAsia="宋体" w:hAnsi="宋体" w:cs="Times New Roman" w:hint="eastAsia"/>
          <w:b/>
          <w:sz w:val="24"/>
          <w:szCs w:val="24"/>
          <w:u w:val="single"/>
        </w:rPr>
        <w:t>扣留质量保证金</w:t>
      </w:r>
      <w:r w:rsidRPr="00B5424F">
        <w:rPr>
          <w:rFonts w:ascii="宋体" w:eastAsia="宋体" w:hAnsi="宋体" w:cs="Times New Roman" w:hint="eastAsia"/>
          <w:sz w:val="24"/>
          <w:szCs w:val="24"/>
        </w:rPr>
        <w:t>。在工程项目竣工前，承包人按专用合同条款第3.7条提供履约担保的，发包人不得同时预留工程质量保证金。</w:t>
      </w:r>
    </w:p>
    <w:p w14:paraId="2D5C5FBB" w14:textId="77777777" w:rsidR="00B5424F" w:rsidRPr="00B5424F" w:rsidRDefault="00B5424F" w:rsidP="00B5424F">
      <w:pPr>
        <w:spacing w:line="360" w:lineRule="auto"/>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t>15.3.1 承包人提供质量保证金的方式</w:t>
      </w:r>
    </w:p>
    <w:p w14:paraId="4BD165C5"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质量保证金采用以下第</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（1）</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种方式：</w:t>
      </w:r>
    </w:p>
    <w:p w14:paraId="3B3A126E" w14:textId="7BDF4881"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（1）质量保证金，保证金额为：</w:t>
      </w:r>
      <w:r w:rsidRPr="00B5424F">
        <w:rPr>
          <w:rFonts w:ascii="宋体" w:eastAsia="宋体" w:hAnsi="宋体" w:cs="Times New Roman" w:hint="eastAsia"/>
          <w:kern w:val="0"/>
          <w:sz w:val="24"/>
          <w:szCs w:val="24"/>
          <w:u w:val="single"/>
        </w:rPr>
        <w:t xml:space="preserve">  结算造价的 3%  </w:t>
      </w:r>
      <w:r w:rsidRPr="00B5424F">
        <w:rPr>
          <w:rFonts w:ascii="宋体" w:eastAsia="宋体" w:hAnsi="宋体" w:cs="Times New Roman" w:hint="eastAsia"/>
          <w:kern w:val="0"/>
          <w:sz w:val="24"/>
          <w:szCs w:val="24"/>
        </w:rPr>
        <w:t xml:space="preserve">； </w:t>
      </w:r>
    </w:p>
    <w:p w14:paraId="3DE1D3F6"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（2）</w:t>
      </w:r>
      <w:r w:rsidRPr="00B5424F">
        <w:rPr>
          <w:rFonts w:ascii="宋体" w:eastAsia="宋体" w:hAnsi="宋体" w:cs="Times New Roman" w:hint="eastAsia"/>
          <w:kern w:val="0"/>
          <w:sz w:val="24"/>
          <w:szCs w:val="24"/>
          <w:u w:val="single"/>
        </w:rPr>
        <w:t xml:space="preserve">  /  </w:t>
      </w:r>
      <w:r w:rsidRPr="00B5424F">
        <w:rPr>
          <w:rFonts w:ascii="宋体" w:eastAsia="宋体" w:hAnsi="宋体" w:cs="Times New Roman" w:hint="eastAsia"/>
          <w:kern w:val="0"/>
          <w:sz w:val="24"/>
          <w:szCs w:val="24"/>
        </w:rPr>
        <w:t>%的工程款；</w:t>
      </w:r>
    </w:p>
    <w:p w14:paraId="1B8D6195"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（3）其他方式:</w:t>
      </w:r>
      <w:r w:rsidRPr="00B5424F">
        <w:rPr>
          <w:rFonts w:ascii="宋体" w:eastAsia="宋体" w:hAnsi="宋体" w:cs="Times New Roman" w:hint="eastAsia"/>
          <w:kern w:val="0"/>
          <w:sz w:val="24"/>
          <w:szCs w:val="24"/>
          <w:u w:val="single"/>
        </w:rPr>
        <w:t xml:space="preserve">   /   </w:t>
      </w:r>
      <w:r w:rsidRPr="00B5424F">
        <w:rPr>
          <w:rFonts w:ascii="宋体" w:eastAsia="宋体" w:hAnsi="宋体" w:cs="Times New Roman" w:hint="eastAsia"/>
          <w:kern w:val="0"/>
          <w:sz w:val="24"/>
          <w:szCs w:val="24"/>
        </w:rPr>
        <w:t>。</w:t>
      </w:r>
    </w:p>
    <w:p w14:paraId="19E5431C" w14:textId="77777777" w:rsidR="00B5424F" w:rsidRPr="00B5424F" w:rsidRDefault="00B5424F" w:rsidP="00B5424F">
      <w:pPr>
        <w:spacing w:line="360" w:lineRule="auto"/>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t xml:space="preserve">15.3.2 质量保证金的扣留 </w:t>
      </w:r>
    </w:p>
    <w:p w14:paraId="0B4C4292" w14:textId="136B4EDF"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质量保证金的扣留采取以下第</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w:t>
      </w:r>
      <w:r w:rsidR="00E870B6">
        <w:rPr>
          <w:rFonts w:ascii="宋体" w:eastAsia="宋体" w:hAnsi="宋体" w:cs="Times New Roman" w:hint="eastAsia"/>
          <w:b/>
          <w:sz w:val="24"/>
          <w:szCs w:val="24"/>
          <w:u w:val="single"/>
        </w:rPr>
        <w:t>2</w:t>
      </w:r>
      <w:r w:rsidRPr="00B5424F">
        <w:rPr>
          <w:rFonts w:ascii="宋体" w:eastAsia="宋体" w:hAnsi="宋体" w:cs="Times New Roman" w:hint="eastAsia"/>
          <w:b/>
          <w:sz w:val="24"/>
          <w:szCs w:val="24"/>
          <w:u w:val="single"/>
        </w:rPr>
        <w:t>）</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种方式：</w:t>
      </w:r>
    </w:p>
    <w:p w14:paraId="07A293C3"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（1）在支付工程进度款时逐次扣留，在此情形下，质量保证金的计算基数不包括预付款的支付、扣回以及价格调整的金额；</w:t>
      </w:r>
    </w:p>
    <w:p w14:paraId="030B6694" w14:textId="77777777" w:rsidR="00B5424F" w:rsidRPr="00B5424F" w:rsidRDefault="00B5424F" w:rsidP="00B5424F">
      <w:pPr>
        <w:spacing w:line="360" w:lineRule="auto"/>
        <w:ind w:firstLineChars="200" w:firstLine="480"/>
        <w:jc w:val="left"/>
        <w:rPr>
          <w:rFonts w:ascii="宋体" w:eastAsia="宋体" w:hAnsi="宋体" w:cs="Times New Roman" w:hint="eastAsia"/>
          <w:sz w:val="24"/>
          <w:szCs w:val="24"/>
        </w:rPr>
      </w:pPr>
      <w:r w:rsidRPr="00B5424F">
        <w:rPr>
          <w:rFonts w:ascii="宋体" w:eastAsia="宋体" w:hAnsi="宋体" w:cs="Times New Roman" w:hint="eastAsia"/>
          <w:sz w:val="24"/>
          <w:szCs w:val="24"/>
        </w:rPr>
        <w:t>（2）工程竣工结算时一次性扣留质量保证金；</w:t>
      </w:r>
    </w:p>
    <w:p w14:paraId="676ADADC"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（3）其他扣留方式:</w:t>
      </w:r>
      <w:r w:rsidRPr="00B5424F">
        <w:rPr>
          <w:rFonts w:ascii="宋体" w:eastAsia="宋体" w:hAnsi="宋体" w:cs="Times New Roman" w:hint="eastAsia"/>
          <w:kern w:val="0"/>
          <w:sz w:val="24"/>
          <w:szCs w:val="24"/>
          <w:u w:val="single"/>
        </w:rPr>
        <w:t xml:space="preserve">  履约保函  </w:t>
      </w:r>
      <w:r w:rsidRPr="00B5424F">
        <w:rPr>
          <w:rFonts w:ascii="宋体" w:eastAsia="宋体" w:hAnsi="宋体" w:cs="Times New Roman" w:hint="eastAsia"/>
          <w:kern w:val="0"/>
          <w:sz w:val="24"/>
          <w:szCs w:val="24"/>
        </w:rPr>
        <w:t>。</w:t>
      </w:r>
    </w:p>
    <w:p w14:paraId="095B1261" w14:textId="77777777" w:rsidR="00B5424F" w:rsidRPr="00B5424F" w:rsidRDefault="00B5424F" w:rsidP="00B5424F">
      <w:pPr>
        <w:spacing w:line="360" w:lineRule="auto"/>
        <w:ind w:firstLineChars="200" w:firstLine="480"/>
        <w:jc w:val="left"/>
        <w:rPr>
          <w:rFonts w:ascii="仿宋_GB2312" w:eastAsia="仿宋_GB2312" w:hAnsi="Times New Roman" w:cs="宋体" w:hint="eastAsia"/>
          <w:bCs/>
          <w:sz w:val="24"/>
          <w:szCs w:val="24"/>
          <w:u w:val="single"/>
          <w:lang w:val="zh-CN"/>
        </w:rPr>
      </w:pPr>
      <w:r w:rsidRPr="00B5424F">
        <w:rPr>
          <w:rFonts w:ascii="宋体" w:eastAsia="宋体" w:hAnsi="宋体" w:cs="Times New Roman" w:hint="eastAsia"/>
          <w:sz w:val="24"/>
          <w:szCs w:val="24"/>
        </w:rPr>
        <w:t>关于质量保证金的补充约定：</w:t>
      </w:r>
      <w:r w:rsidRPr="00B5424F">
        <w:rPr>
          <w:rFonts w:ascii="宋体" w:eastAsia="宋体" w:hAnsi="宋体" w:cs="Times New Roman" w:hint="eastAsia"/>
          <w:b/>
          <w:sz w:val="24"/>
          <w:szCs w:val="24"/>
          <w:u w:val="single"/>
        </w:rPr>
        <w:t>履约保函, 按照保修期《工程质量保修书》规定执行，按规定期限退还</w:t>
      </w:r>
      <w:r w:rsidRPr="00B5424F">
        <w:rPr>
          <w:rFonts w:ascii="宋体" w:eastAsia="宋体" w:hAnsi="宋体" w:cs="Times New Roman" w:hint="eastAsia"/>
          <w:kern w:val="0"/>
          <w:sz w:val="24"/>
          <w:szCs w:val="24"/>
        </w:rPr>
        <w:t>。</w:t>
      </w:r>
    </w:p>
    <w:bookmarkEnd w:id="533"/>
    <w:bookmarkEnd w:id="534"/>
    <w:p w14:paraId="05DCBF4D"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15.4保修</w:t>
      </w:r>
    </w:p>
    <w:bookmarkEnd w:id="535"/>
    <w:p w14:paraId="00A398F6" w14:textId="77777777" w:rsidR="00B5424F" w:rsidRPr="00B5424F" w:rsidRDefault="00B5424F" w:rsidP="00B5424F">
      <w:pPr>
        <w:spacing w:line="360" w:lineRule="auto"/>
        <w:ind w:firstLineChars="195" w:firstLine="468"/>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15.4.1 保修责任</w:t>
      </w:r>
    </w:p>
    <w:p w14:paraId="1F2FBA62" w14:textId="77777777" w:rsidR="00B5424F" w:rsidRPr="00B5424F" w:rsidRDefault="00B5424F" w:rsidP="00B5424F">
      <w:pPr>
        <w:spacing w:line="360" w:lineRule="auto"/>
        <w:ind w:firstLineChars="195" w:firstLine="468"/>
        <w:jc w:val="left"/>
        <w:rPr>
          <w:rFonts w:ascii="宋体" w:eastAsia="宋体" w:hAnsi="Times New Roman" w:cs="Times New Roman" w:hint="eastAsia"/>
          <w:kern w:val="0"/>
          <w:sz w:val="24"/>
          <w:szCs w:val="24"/>
        </w:rPr>
      </w:pPr>
      <w:r w:rsidRPr="00B5424F">
        <w:rPr>
          <w:rFonts w:ascii="宋体" w:eastAsia="宋体" w:hAnsi="宋体" w:cs="Times New Roman" w:hint="eastAsia"/>
          <w:sz w:val="24"/>
          <w:szCs w:val="24"/>
        </w:rPr>
        <w:t>工程保修期为：</w:t>
      </w:r>
      <w:r w:rsidRPr="00B5424F">
        <w:rPr>
          <w:rFonts w:ascii="宋体" w:eastAsia="宋体" w:hAnsi="宋体" w:cs="Times New Roman" w:hint="eastAsia"/>
          <w:b/>
          <w:sz w:val="24"/>
          <w:szCs w:val="24"/>
          <w:u w:val="single"/>
        </w:rPr>
        <w:t>具体约定详见工程质量保修书</w:t>
      </w:r>
      <w:r w:rsidRPr="00B5424F">
        <w:rPr>
          <w:rFonts w:ascii="宋体" w:eastAsia="宋体" w:hAnsi="宋体" w:cs="Times New Roman" w:hint="eastAsia"/>
          <w:kern w:val="0"/>
          <w:sz w:val="24"/>
          <w:szCs w:val="24"/>
        </w:rPr>
        <w:t>。</w:t>
      </w:r>
    </w:p>
    <w:p w14:paraId="050E111B" w14:textId="77777777" w:rsidR="00B5424F" w:rsidRPr="00B5424F" w:rsidRDefault="00B5424F" w:rsidP="00B5424F">
      <w:pPr>
        <w:spacing w:line="360" w:lineRule="auto"/>
        <w:ind w:firstLineChars="195" w:firstLine="468"/>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15.4.3 修复通知</w:t>
      </w:r>
    </w:p>
    <w:p w14:paraId="07B2ED13" w14:textId="77777777" w:rsidR="00B5424F" w:rsidRPr="00B5424F" w:rsidRDefault="00B5424F" w:rsidP="00B5424F">
      <w:pPr>
        <w:spacing w:line="360" w:lineRule="auto"/>
        <w:ind w:firstLineChars="195" w:firstLine="468"/>
        <w:jc w:val="left"/>
        <w:rPr>
          <w:rFonts w:ascii="宋体" w:eastAsia="宋体" w:hAnsi="Times New Roman" w:cs="Times New Roman" w:hint="eastAsia"/>
          <w:kern w:val="0"/>
          <w:sz w:val="24"/>
          <w:szCs w:val="24"/>
          <w:u w:val="single"/>
        </w:rPr>
      </w:pPr>
      <w:r w:rsidRPr="00B5424F">
        <w:rPr>
          <w:rFonts w:ascii="宋体" w:eastAsia="宋体" w:hAnsi="宋体" w:cs="Times New Roman" w:hint="eastAsia"/>
          <w:kern w:val="0"/>
          <w:sz w:val="24"/>
          <w:szCs w:val="24"/>
        </w:rPr>
        <w:t>承包人收到保修通知并到达工程现场的合理时间：</w:t>
      </w:r>
      <w:r w:rsidRPr="00B5424F">
        <w:rPr>
          <w:rFonts w:ascii="宋体" w:eastAsia="宋体" w:hAnsi="宋体" w:cs="Times New Roman" w:hint="eastAsia"/>
          <w:kern w:val="0"/>
          <w:sz w:val="24"/>
          <w:szCs w:val="24"/>
          <w:u w:val="single"/>
        </w:rPr>
        <w:t xml:space="preserve"> 24小时内 </w:t>
      </w:r>
      <w:r w:rsidRPr="00B5424F">
        <w:rPr>
          <w:rFonts w:ascii="宋体" w:eastAsia="宋体" w:hAnsi="宋体" w:cs="Times New Roman" w:hint="eastAsia"/>
          <w:kern w:val="0"/>
          <w:sz w:val="24"/>
          <w:szCs w:val="24"/>
        </w:rPr>
        <w:t>。</w:t>
      </w:r>
    </w:p>
    <w:p w14:paraId="763DACD5"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562" w:name="_Toc351203648"/>
      <w:bookmarkStart w:id="563" w:name="_Toc523216899"/>
      <w:bookmarkStart w:id="564" w:name="_Toc280868717"/>
      <w:bookmarkStart w:id="565" w:name="_Toc280868718"/>
      <w:bookmarkEnd w:id="536"/>
      <w:bookmarkEnd w:id="537"/>
      <w:bookmarkEnd w:id="538"/>
      <w:bookmarkEnd w:id="539"/>
      <w:r w:rsidRPr="00B5424F">
        <w:rPr>
          <w:rFonts w:ascii="宋体" w:eastAsia="宋体" w:hAnsi="宋体" w:cs="Times New Roman" w:hint="eastAsia"/>
          <w:bCs/>
          <w:sz w:val="32"/>
          <w:szCs w:val="32"/>
        </w:rPr>
        <w:t>16. 违约</w:t>
      </w:r>
      <w:bookmarkEnd w:id="562"/>
      <w:bookmarkEnd w:id="563"/>
    </w:p>
    <w:p w14:paraId="371C4F0B"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16.1 发包人违约</w:t>
      </w:r>
    </w:p>
    <w:p w14:paraId="54112B31"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16.1.1发包人违约的情形</w:t>
      </w:r>
    </w:p>
    <w:p w14:paraId="31B2DA9B"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u w:val="single"/>
        </w:rPr>
      </w:pPr>
      <w:r w:rsidRPr="00B5424F">
        <w:rPr>
          <w:rFonts w:ascii="宋体" w:eastAsia="宋体" w:hAnsi="宋体" w:cs="Times New Roman" w:hint="eastAsia"/>
          <w:kern w:val="0"/>
          <w:sz w:val="24"/>
          <w:szCs w:val="24"/>
        </w:rPr>
        <w:t>发包人违约的其他情形：</w:t>
      </w:r>
      <w:r w:rsidRPr="00B5424F">
        <w:rPr>
          <w:rFonts w:ascii="宋体" w:eastAsia="宋体" w:hAnsi="宋体" w:cs="Times New Roman" w:hint="eastAsia"/>
          <w:kern w:val="0"/>
          <w:sz w:val="24"/>
          <w:szCs w:val="24"/>
          <w:u w:val="single"/>
        </w:rPr>
        <w:t xml:space="preserve">     /   </w:t>
      </w:r>
      <w:r w:rsidRPr="00B5424F">
        <w:rPr>
          <w:rFonts w:ascii="宋体" w:eastAsia="宋体" w:hAnsi="宋体" w:cs="Times New Roman" w:hint="eastAsia"/>
          <w:kern w:val="0"/>
          <w:sz w:val="24"/>
          <w:szCs w:val="24"/>
        </w:rPr>
        <w:t>。</w:t>
      </w:r>
    </w:p>
    <w:p w14:paraId="3579440D" w14:textId="77777777" w:rsidR="00B5424F" w:rsidRPr="00B5424F" w:rsidRDefault="00B5424F" w:rsidP="00B5424F">
      <w:pPr>
        <w:spacing w:line="360" w:lineRule="auto"/>
        <w:ind w:left="1200" w:hangingChars="500" w:hanging="120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 xml:space="preserve">    16.1.2 发包人违约的责任</w:t>
      </w:r>
    </w:p>
    <w:p w14:paraId="0834751A"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发包人违约责任的承担方式和计算方法：</w:t>
      </w:r>
    </w:p>
    <w:p w14:paraId="5F7D19C5"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u w:val="single"/>
        </w:rPr>
      </w:pPr>
      <w:r w:rsidRPr="00B5424F">
        <w:rPr>
          <w:rFonts w:ascii="宋体" w:eastAsia="宋体" w:hAnsi="宋体" w:cs="Times New Roman" w:hint="eastAsia"/>
          <w:kern w:val="0"/>
          <w:sz w:val="24"/>
          <w:szCs w:val="24"/>
        </w:rPr>
        <w:t>（1）因发包人原因未能在计划开工日期前7天内下达开工通知的违约责任：</w:t>
      </w:r>
      <w:r w:rsidRPr="00B5424F">
        <w:rPr>
          <w:rFonts w:ascii="宋体" w:eastAsia="宋体" w:hAnsi="宋体" w:cs="Times New Roman" w:hint="eastAsia"/>
          <w:b/>
          <w:kern w:val="0"/>
          <w:sz w:val="24"/>
          <w:szCs w:val="24"/>
          <w:u w:val="single"/>
        </w:rPr>
        <w:t>只顺延工期，不支付费用</w:t>
      </w:r>
      <w:r w:rsidRPr="00B5424F">
        <w:rPr>
          <w:rFonts w:ascii="宋体" w:eastAsia="宋体" w:hAnsi="宋体" w:cs="Times New Roman" w:hint="eastAsia"/>
          <w:kern w:val="0"/>
          <w:sz w:val="24"/>
          <w:szCs w:val="24"/>
        </w:rPr>
        <w:t>。</w:t>
      </w:r>
    </w:p>
    <w:p w14:paraId="5D5284AA"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lastRenderedPageBreak/>
        <w:t>（2）因发包人原因未能按合同约定支付合同价款的违约责任：</w:t>
      </w:r>
      <w:r w:rsidRPr="00B5424F">
        <w:rPr>
          <w:rFonts w:ascii="宋体" w:eastAsia="宋体" w:hAnsi="宋体" w:cs="Times New Roman" w:hint="eastAsia"/>
          <w:kern w:val="0"/>
          <w:sz w:val="24"/>
          <w:szCs w:val="24"/>
          <w:u w:val="single"/>
        </w:rPr>
        <w:t xml:space="preserve">   /  </w:t>
      </w:r>
      <w:r w:rsidRPr="00B5424F">
        <w:rPr>
          <w:rFonts w:ascii="宋体" w:eastAsia="宋体" w:hAnsi="宋体" w:cs="Times New Roman" w:hint="eastAsia"/>
          <w:kern w:val="0"/>
          <w:sz w:val="24"/>
          <w:szCs w:val="24"/>
        </w:rPr>
        <w:t>。</w:t>
      </w:r>
    </w:p>
    <w:p w14:paraId="41B84F64"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u w:val="single"/>
        </w:rPr>
      </w:pPr>
      <w:r w:rsidRPr="00B5424F">
        <w:rPr>
          <w:rFonts w:ascii="宋体" w:eastAsia="宋体" w:hAnsi="宋体" w:cs="Times New Roman" w:hint="eastAsia"/>
          <w:kern w:val="0"/>
          <w:sz w:val="24"/>
          <w:szCs w:val="24"/>
        </w:rPr>
        <w:t>（3）发包人违反第10.1款〔变更的范围〕第（2）项约定，自行实施被取消的工作或转由他人实施的违约责任：</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b/>
          <w:kern w:val="0"/>
          <w:sz w:val="24"/>
          <w:szCs w:val="24"/>
          <w:u w:val="single"/>
        </w:rPr>
        <w:t>发包人承担违约责任</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56CA7CCE"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（4）发包人提供的材料、工程设备的规格、数量或质量不符合合同约定，或因发包人原因导致交货日期延误或交货地点变更等情况的违约责任：</w:t>
      </w:r>
      <w:r w:rsidRPr="00B5424F">
        <w:rPr>
          <w:rFonts w:ascii="宋体" w:eastAsia="宋体" w:hAnsi="宋体" w:cs="Times New Roman" w:hint="eastAsia"/>
          <w:b/>
          <w:kern w:val="0"/>
          <w:sz w:val="24"/>
          <w:szCs w:val="24"/>
          <w:u w:val="single"/>
        </w:rPr>
        <w:t>发包人提供的材料、工程设备的规格、数量或质量不符合合同约定的由发包人进行补齐或更换；因发包人原因导致交货日期延误的顺延交货日期；交货地点变更引起的费用增加由发包人承担</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3122BDA2"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u w:val="single"/>
        </w:rPr>
      </w:pPr>
      <w:r w:rsidRPr="00B5424F">
        <w:rPr>
          <w:rFonts w:ascii="宋体" w:eastAsia="宋体" w:hAnsi="宋体" w:cs="Times New Roman" w:hint="eastAsia"/>
          <w:kern w:val="0"/>
          <w:sz w:val="24"/>
          <w:szCs w:val="24"/>
        </w:rPr>
        <w:t>（5）因发包人违反合同约定造成暂停施工的违约责任：</w:t>
      </w:r>
      <w:r w:rsidRPr="00B5424F">
        <w:rPr>
          <w:rFonts w:ascii="宋体" w:eastAsia="宋体" w:hAnsi="宋体" w:cs="Times New Roman" w:hint="eastAsia"/>
          <w:b/>
          <w:kern w:val="0"/>
          <w:sz w:val="24"/>
          <w:szCs w:val="24"/>
          <w:u w:val="single"/>
        </w:rPr>
        <w:t>只顺延工期</w:t>
      </w:r>
      <w:r w:rsidRPr="00B5424F">
        <w:rPr>
          <w:rFonts w:ascii="宋体" w:eastAsia="宋体" w:hAnsi="宋体" w:cs="Times New Roman" w:hint="eastAsia"/>
          <w:kern w:val="0"/>
          <w:sz w:val="24"/>
          <w:szCs w:val="24"/>
        </w:rPr>
        <w:t>。</w:t>
      </w:r>
    </w:p>
    <w:p w14:paraId="1CD1BEAE"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u w:val="single"/>
        </w:rPr>
      </w:pPr>
      <w:r w:rsidRPr="00B5424F">
        <w:rPr>
          <w:rFonts w:ascii="宋体" w:eastAsia="宋体" w:hAnsi="宋体" w:cs="Times New Roman" w:hint="eastAsia"/>
          <w:kern w:val="0"/>
          <w:sz w:val="24"/>
          <w:szCs w:val="24"/>
        </w:rPr>
        <w:t>（6）发包人无正当理由没有在约定期限内发出复工指示，导致承包人无法复工的违约责任：</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b/>
          <w:kern w:val="0"/>
          <w:sz w:val="24"/>
          <w:szCs w:val="24"/>
          <w:u w:val="single"/>
        </w:rPr>
        <w:t>顺延工期</w:t>
      </w:r>
      <w:r w:rsidRPr="00B5424F">
        <w:rPr>
          <w:rFonts w:ascii="宋体" w:eastAsia="宋体" w:hAnsi="宋体" w:cs="Times New Roman" w:hint="eastAsia"/>
          <w:kern w:val="0"/>
          <w:sz w:val="24"/>
          <w:szCs w:val="24"/>
        </w:rPr>
        <w:t>。</w:t>
      </w:r>
    </w:p>
    <w:p w14:paraId="358CCFFC"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p>
    <w:p w14:paraId="7613C7EB"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（7）其他：</w:t>
      </w:r>
      <w:r w:rsidRPr="00B5424F">
        <w:rPr>
          <w:rFonts w:ascii="宋体" w:eastAsia="宋体" w:hAnsi="宋体" w:cs="Times New Roman" w:hint="eastAsia"/>
          <w:b/>
          <w:kern w:val="0"/>
          <w:sz w:val="24"/>
          <w:szCs w:val="24"/>
          <w:u w:val="single"/>
        </w:rPr>
        <w:t xml:space="preserve">发包人使用承包人在施工现场的材料、设备、临时工程、承包人文件和由承包人或以其名义编制的其他文件的费用承担方式： 双方协商解决 </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6FE9663F"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16.1.3 因发包人违约解除合同</w:t>
      </w:r>
    </w:p>
    <w:p w14:paraId="68048408" w14:textId="77777777" w:rsidR="00B5424F" w:rsidRPr="00B5424F" w:rsidRDefault="00B5424F" w:rsidP="00B5424F">
      <w:pPr>
        <w:autoSpaceDE w:val="0"/>
        <w:autoSpaceDN w:val="0"/>
        <w:adjustRightInd w:val="0"/>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承包人按16.1.1项〔发包人违约的情形〕约定暂停施工满</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b/>
          <w:kern w:val="0"/>
          <w:sz w:val="24"/>
          <w:szCs w:val="24"/>
          <w:u w:val="single"/>
        </w:rPr>
        <w:t>28</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天后发包人仍不纠正其违约行为并致使合同目的不能实现的，承包人有权解除合同。</w:t>
      </w:r>
    </w:p>
    <w:p w14:paraId="104A1E92"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16.2 承包人违约</w:t>
      </w:r>
    </w:p>
    <w:p w14:paraId="06837D97"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16.2.1 承包人违约的情形</w:t>
      </w:r>
    </w:p>
    <w:p w14:paraId="7D75C652" w14:textId="77777777" w:rsidR="00B5424F" w:rsidRPr="00B5424F" w:rsidRDefault="00B5424F" w:rsidP="00B5424F">
      <w:pPr>
        <w:spacing w:line="360" w:lineRule="auto"/>
        <w:ind w:firstLineChars="200" w:firstLine="480"/>
        <w:jc w:val="left"/>
        <w:rPr>
          <w:rFonts w:ascii="宋体" w:eastAsia="宋体" w:hAnsi="Times New Roman" w:cs="Times New Roman" w:hint="eastAsia"/>
          <w:b/>
          <w:sz w:val="24"/>
          <w:szCs w:val="24"/>
        </w:rPr>
      </w:pPr>
      <w:r w:rsidRPr="00B5424F">
        <w:rPr>
          <w:rFonts w:ascii="宋体" w:eastAsia="宋体" w:hAnsi="宋体" w:cs="Times New Roman" w:hint="eastAsia"/>
          <w:kern w:val="0"/>
          <w:sz w:val="24"/>
          <w:szCs w:val="24"/>
        </w:rPr>
        <w:t>承包人违约的其他情形：</w:t>
      </w:r>
      <w:r w:rsidRPr="00B5424F">
        <w:rPr>
          <w:rFonts w:ascii="宋体" w:eastAsia="宋体" w:hAnsi="宋体" w:cs="Times New Roman" w:hint="eastAsia"/>
          <w:b/>
          <w:kern w:val="0"/>
          <w:sz w:val="24"/>
          <w:szCs w:val="24"/>
          <w:u w:val="single"/>
        </w:rPr>
        <w:t xml:space="preserve"> 1）擅自更换项目经理的；2）未经发包人许可，擅自采购主要材料或暂定材料设备表以外设备及材料的或未经批准使用的；3）未经发包人许可，擅自施工发包人分包专业工程的；4）合同补充条款规定的其他情形</w:t>
      </w:r>
      <w:r w:rsidRPr="00B5424F">
        <w:rPr>
          <w:rFonts w:ascii="宋体" w:eastAsia="宋体" w:hAnsi="宋体" w:cs="Times New Roman" w:hint="eastAsia"/>
          <w:b/>
          <w:kern w:val="0"/>
          <w:sz w:val="24"/>
          <w:szCs w:val="24"/>
        </w:rPr>
        <w:t>。</w:t>
      </w:r>
    </w:p>
    <w:p w14:paraId="2A462809"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16.2.2承包人违约的责任</w:t>
      </w:r>
    </w:p>
    <w:p w14:paraId="607A98A4" w14:textId="77777777" w:rsidR="00B5424F" w:rsidRPr="00B5424F" w:rsidRDefault="00B5424F" w:rsidP="00B5424F">
      <w:pPr>
        <w:spacing w:line="360" w:lineRule="auto"/>
        <w:ind w:firstLineChars="196" w:firstLine="47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承包人违约责任的承担方式和计算方法：</w:t>
      </w:r>
    </w:p>
    <w:p w14:paraId="5A3EAE55" w14:textId="77777777" w:rsidR="00B5424F" w:rsidRPr="00B5424F" w:rsidRDefault="00B5424F" w:rsidP="00B5424F">
      <w:pPr>
        <w:spacing w:line="360" w:lineRule="auto"/>
        <w:ind w:firstLineChars="196" w:firstLine="470"/>
        <w:jc w:val="left"/>
        <w:rPr>
          <w:rFonts w:ascii="宋体" w:eastAsia="宋体" w:hAnsi="Times New Roman" w:cs="Times New Roman" w:hint="eastAsia"/>
          <w:szCs w:val="21"/>
        </w:rPr>
      </w:pPr>
      <w:r w:rsidRPr="00B5424F">
        <w:rPr>
          <w:rFonts w:ascii="宋体" w:eastAsia="宋体" w:hAnsi="宋体" w:cs="Times New Roman" w:hint="eastAsia"/>
          <w:kern w:val="0"/>
          <w:sz w:val="24"/>
          <w:szCs w:val="24"/>
        </w:rPr>
        <w:t>（1）</w:t>
      </w:r>
      <w:r w:rsidRPr="00B5424F">
        <w:rPr>
          <w:rFonts w:ascii="宋体" w:eastAsia="宋体" w:hAnsi="宋体" w:cs="Times New Roman" w:hint="eastAsia"/>
          <w:b/>
          <w:kern w:val="0"/>
          <w:sz w:val="24"/>
          <w:szCs w:val="24"/>
          <w:u w:val="single"/>
        </w:rPr>
        <w:t>竣工验收未一次通过的，承包人必须无偿进行返工、加固或补强直至合格通过，工期不予顺延。同时分部工程未能一次验收通过，承包人必须无偿进行返工、加固或补强直至合格，工期不予顺延</w:t>
      </w:r>
      <w:r w:rsidRPr="00B5424F">
        <w:rPr>
          <w:rFonts w:ascii="宋体" w:eastAsia="宋体" w:hAnsi="宋体" w:cs="Times New Roman" w:hint="eastAsia"/>
          <w:kern w:val="0"/>
          <w:szCs w:val="21"/>
        </w:rPr>
        <w:t>。</w:t>
      </w:r>
    </w:p>
    <w:p w14:paraId="31B2DC28"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（2）</w:t>
      </w:r>
      <w:r w:rsidRPr="00B5424F">
        <w:rPr>
          <w:rFonts w:ascii="宋体" w:eastAsia="宋体" w:hAnsi="宋体" w:cs="Times New Roman" w:hint="eastAsia"/>
          <w:b/>
          <w:kern w:val="0"/>
          <w:sz w:val="24"/>
          <w:szCs w:val="24"/>
          <w:u w:val="single"/>
        </w:rPr>
        <w:t>承包人未按有关规定施工或使用不合格材料设备的，经发包人或监理单位发现，除承包人应立即纠正整改外，每发生一次，承包人应向发包人支付1000元违约金。上述情节严重，或承包人不服从发包人的管理、协调调度，或承包人管理和实施能力不能有效地满</w:t>
      </w:r>
      <w:r w:rsidRPr="00B5424F">
        <w:rPr>
          <w:rFonts w:ascii="宋体" w:eastAsia="宋体" w:hAnsi="宋体" w:cs="Times New Roman" w:hint="eastAsia"/>
          <w:b/>
          <w:kern w:val="0"/>
          <w:sz w:val="24"/>
          <w:szCs w:val="24"/>
          <w:u w:val="single"/>
        </w:rPr>
        <w:lastRenderedPageBreak/>
        <w:t>足本工程时，发包人有权单方面终止合同，所造成的损失由承包人负责</w:t>
      </w:r>
      <w:r w:rsidRPr="00B5424F">
        <w:rPr>
          <w:rFonts w:ascii="宋体" w:eastAsia="宋体" w:hAnsi="宋体" w:cs="Times New Roman" w:hint="eastAsia"/>
          <w:kern w:val="0"/>
          <w:szCs w:val="21"/>
        </w:rPr>
        <w:t>。</w:t>
      </w:r>
    </w:p>
    <w:p w14:paraId="35B4A5E0"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Cs w:val="21"/>
        </w:rPr>
      </w:pPr>
      <w:r w:rsidRPr="00B5424F">
        <w:rPr>
          <w:rFonts w:ascii="宋体" w:eastAsia="宋体" w:hAnsi="宋体" w:cs="Times New Roman" w:hint="eastAsia"/>
          <w:kern w:val="0"/>
          <w:sz w:val="24"/>
          <w:szCs w:val="24"/>
        </w:rPr>
        <w:t>（3）</w:t>
      </w:r>
      <w:r w:rsidRPr="00B5424F">
        <w:rPr>
          <w:rFonts w:ascii="宋体" w:eastAsia="宋体" w:hAnsi="宋体" w:cs="Times New Roman" w:hint="eastAsia"/>
          <w:b/>
          <w:kern w:val="0"/>
          <w:sz w:val="24"/>
          <w:szCs w:val="24"/>
          <w:u w:val="single"/>
        </w:rPr>
        <w:t>在发包人发出工程接收书面证明后、或因承包人违约而引致发包人终止合约、或合同有关条款所述原因而</w:t>
      </w:r>
      <w:proofErr w:type="gramStart"/>
      <w:r w:rsidRPr="00B5424F">
        <w:rPr>
          <w:rFonts w:ascii="宋体" w:eastAsia="宋体" w:hAnsi="宋体" w:cs="Times New Roman" w:hint="eastAsia"/>
          <w:b/>
          <w:kern w:val="0"/>
          <w:sz w:val="24"/>
          <w:szCs w:val="24"/>
          <w:u w:val="single"/>
        </w:rPr>
        <w:t>令工程</w:t>
      </w:r>
      <w:proofErr w:type="gramEnd"/>
      <w:r w:rsidRPr="00B5424F">
        <w:rPr>
          <w:rFonts w:ascii="宋体" w:eastAsia="宋体" w:hAnsi="宋体" w:cs="Times New Roman" w:hint="eastAsia"/>
          <w:b/>
          <w:kern w:val="0"/>
          <w:sz w:val="24"/>
          <w:szCs w:val="24"/>
          <w:u w:val="single"/>
        </w:rPr>
        <w:t>停工，发包人有权指令承包人全部撤离现场，承包人须在接到发包人发出通知后15天内，无条件全部撤离现场。承包人不可以任何理由（如工程结算等一切理由）而拒绝或拖延撤离施工现场。如承包人不按通知时间撤离现场，则发包人将采取必要有效的措施使承包人撤离现场，因上述措施而发生的一切费用、责任和后果将由承包人承担，并且发包人将按每天1000元作为撤场拖期罚金及按照违约逗留天数要求承包人承担支付义务。承包人全部撤离现场是指承包人连其所有的分包商将其一切人员、机械、设备、车辆、临时建设、以及其它一切属于他的物料全部撤出施工场地，并将施工场地打扫清洁、平整，并达到发包人和监理方要求</w:t>
      </w:r>
      <w:r w:rsidRPr="00B5424F">
        <w:rPr>
          <w:rFonts w:ascii="宋体" w:eastAsia="宋体" w:hAnsi="宋体" w:cs="Times New Roman" w:hint="eastAsia"/>
          <w:kern w:val="0"/>
          <w:szCs w:val="21"/>
        </w:rPr>
        <w:t>。</w:t>
      </w:r>
    </w:p>
    <w:p w14:paraId="6E4C56D1"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（4）</w:t>
      </w:r>
      <w:r w:rsidRPr="00B5424F">
        <w:rPr>
          <w:rFonts w:ascii="宋体" w:eastAsia="宋体" w:hAnsi="宋体" w:cs="Times New Roman" w:hint="eastAsia"/>
          <w:b/>
          <w:kern w:val="0"/>
          <w:sz w:val="24"/>
          <w:szCs w:val="24"/>
          <w:u w:val="single"/>
        </w:rPr>
        <w:t>因承包人原因导致发包人终止合同的，发包人除按照本合同约定的计价方式对承包人所实施且经验收合格的工作量进行计价外，其他的本工程开办所付出的其他费用均不再进行计算和支付</w:t>
      </w:r>
      <w:r w:rsidRPr="00B5424F">
        <w:rPr>
          <w:rFonts w:ascii="宋体" w:eastAsia="宋体" w:hAnsi="宋体" w:cs="Times New Roman" w:hint="eastAsia"/>
          <w:kern w:val="0"/>
          <w:szCs w:val="21"/>
        </w:rPr>
        <w:t>。</w:t>
      </w:r>
    </w:p>
    <w:p w14:paraId="01AB84F8"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Cs w:val="21"/>
          <w:u w:val="single"/>
        </w:rPr>
      </w:pPr>
      <w:r w:rsidRPr="00B5424F">
        <w:rPr>
          <w:rFonts w:ascii="宋体" w:eastAsia="宋体" w:hAnsi="宋体" w:cs="Times New Roman" w:hint="eastAsia"/>
          <w:kern w:val="0"/>
          <w:sz w:val="24"/>
          <w:szCs w:val="24"/>
        </w:rPr>
        <w:t>（5）</w:t>
      </w:r>
      <w:r w:rsidRPr="00B5424F">
        <w:rPr>
          <w:rFonts w:ascii="宋体" w:eastAsia="宋体" w:hAnsi="宋体" w:cs="Times New Roman" w:hint="eastAsia"/>
          <w:b/>
          <w:kern w:val="0"/>
          <w:sz w:val="24"/>
          <w:szCs w:val="24"/>
          <w:u w:val="single"/>
        </w:rPr>
        <w:t>在主管部门、发包人及监理单位依照《建筑施工安全检查标准》（最新）的每月例行安全文明检查中，若达不到合格标准，除承包人承担全部责任和损失外，每发生一次，发包人有权要求承包人支付100元违约金</w:t>
      </w:r>
      <w:r w:rsidRPr="00B5424F">
        <w:rPr>
          <w:rFonts w:ascii="宋体" w:eastAsia="宋体" w:hAnsi="宋体" w:cs="Times New Roman" w:hint="eastAsia"/>
          <w:kern w:val="0"/>
          <w:szCs w:val="21"/>
        </w:rPr>
        <w:t>。</w:t>
      </w:r>
    </w:p>
    <w:p w14:paraId="2C18C715"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Cs w:val="21"/>
          <w:u w:val="single"/>
        </w:rPr>
      </w:pPr>
      <w:r w:rsidRPr="00B5424F">
        <w:rPr>
          <w:rFonts w:ascii="宋体" w:eastAsia="宋体" w:hAnsi="宋体" w:cs="Times New Roman" w:hint="eastAsia"/>
          <w:kern w:val="0"/>
          <w:sz w:val="24"/>
          <w:szCs w:val="24"/>
        </w:rPr>
        <w:t>（6）</w:t>
      </w:r>
      <w:r w:rsidRPr="00B5424F">
        <w:rPr>
          <w:rFonts w:ascii="宋体" w:eastAsia="宋体" w:hAnsi="宋体" w:cs="Times New Roman" w:hint="eastAsia"/>
          <w:b/>
          <w:kern w:val="0"/>
          <w:sz w:val="24"/>
          <w:szCs w:val="24"/>
          <w:u w:val="single"/>
        </w:rPr>
        <w:t>承包人施工中对各工序施工质量自检后，经发包人或质监站复查，发现还有分项、分部工程未能达到符合《建筑工程施工质量验收统一标准》（最新）及有关的施工验收规范的有关规定，每发生一次处承包人违约金300元</w:t>
      </w:r>
      <w:r w:rsidRPr="00B5424F">
        <w:rPr>
          <w:rFonts w:ascii="宋体" w:eastAsia="宋体" w:hAnsi="宋体" w:cs="Times New Roman" w:hint="eastAsia"/>
          <w:kern w:val="0"/>
          <w:szCs w:val="21"/>
        </w:rPr>
        <w:t>。</w:t>
      </w:r>
    </w:p>
    <w:p w14:paraId="4D9A31D2"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Cs w:val="21"/>
          <w:u w:val="single"/>
        </w:rPr>
      </w:pPr>
      <w:r w:rsidRPr="00B5424F">
        <w:rPr>
          <w:rFonts w:ascii="宋体" w:eastAsia="宋体" w:hAnsi="宋体" w:cs="Times New Roman" w:hint="eastAsia"/>
          <w:kern w:val="0"/>
          <w:sz w:val="24"/>
          <w:szCs w:val="24"/>
        </w:rPr>
        <w:t>（7）</w:t>
      </w:r>
      <w:r w:rsidRPr="00B5424F">
        <w:rPr>
          <w:rFonts w:ascii="宋体" w:eastAsia="宋体" w:hAnsi="宋体" w:cs="Times New Roman" w:hint="eastAsia"/>
          <w:b/>
          <w:kern w:val="0"/>
          <w:sz w:val="24"/>
          <w:szCs w:val="24"/>
          <w:u w:val="single"/>
        </w:rPr>
        <w:t>由于承包人原因，工程施工进度没有按照监理单位和建设单位审定的当月施工进度计划完成，</w:t>
      </w:r>
      <w:proofErr w:type="gramStart"/>
      <w:r w:rsidRPr="00B5424F">
        <w:rPr>
          <w:rFonts w:ascii="宋体" w:eastAsia="宋体" w:hAnsi="宋体" w:cs="Times New Roman" w:hint="eastAsia"/>
          <w:b/>
          <w:kern w:val="0"/>
          <w:sz w:val="24"/>
          <w:szCs w:val="24"/>
          <w:u w:val="single"/>
        </w:rPr>
        <w:t>当月处</w:t>
      </w:r>
      <w:proofErr w:type="gramEnd"/>
      <w:r w:rsidRPr="00B5424F">
        <w:rPr>
          <w:rFonts w:ascii="宋体" w:eastAsia="宋体" w:hAnsi="宋体" w:cs="Times New Roman" w:hint="eastAsia"/>
          <w:b/>
          <w:kern w:val="0"/>
          <w:sz w:val="24"/>
          <w:szCs w:val="24"/>
          <w:u w:val="single"/>
        </w:rPr>
        <w:t>承包人违约金300元</w:t>
      </w:r>
      <w:r w:rsidRPr="00B5424F">
        <w:rPr>
          <w:rFonts w:ascii="宋体" w:eastAsia="宋体" w:hAnsi="宋体" w:cs="Times New Roman" w:hint="eastAsia"/>
          <w:kern w:val="0"/>
          <w:szCs w:val="21"/>
        </w:rPr>
        <w:t>。</w:t>
      </w:r>
    </w:p>
    <w:p w14:paraId="2F7610D1"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（8）</w:t>
      </w:r>
      <w:r w:rsidRPr="00B5424F">
        <w:rPr>
          <w:rFonts w:ascii="宋体" w:eastAsia="宋体" w:hAnsi="宋体" w:cs="Times New Roman" w:hint="eastAsia"/>
          <w:b/>
          <w:kern w:val="0"/>
          <w:sz w:val="24"/>
          <w:szCs w:val="24"/>
          <w:u w:val="single"/>
        </w:rPr>
        <w:t>农民工工资由承包人支付。若因承包人拖欠民工工资，导致民工集体上告、上访、闹事（</w:t>
      </w:r>
      <w:proofErr w:type="gramStart"/>
      <w:r w:rsidRPr="00B5424F">
        <w:rPr>
          <w:rFonts w:ascii="宋体" w:eastAsia="宋体" w:hAnsi="宋体" w:cs="Times New Roman" w:hint="eastAsia"/>
          <w:b/>
          <w:kern w:val="0"/>
          <w:sz w:val="24"/>
          <w:szCs w:val="24"/>
          <w:u w:val="single"/>
        </w:rPr>
        <w:t>如拦马路</w:t>
      </w:r>
      <w:proofErr w:type="gramEnd"/>
      <w:r w:rsidRPr="00B5424F">
        <w:rPr>
          <w:rFonts w:ascii="宋体" w:eastAsia="宋体" w:hAnsi="宋体" w:cs="Times New Roman" w:hint="eastAsia"/>
          <w:b/>
          <w:kern w:val="0"/>
          <w:sz w:val="24"/>
          <w:szCs w:val="24"/>
          <w:u w:val="single"/>
        </w:rPr>
        <w:t>、堵大门），影响公共交通秩序、干扰政府及企事业单位正常办公及扰乱社会秩序等不良行为发生，每发生一次，发包人有权要求承包人足额支付所欠民工工资，处500元的罚金</w:t>
      </w:r>
      <w:r w:rsidRPr="00B5424F">
        <w:rPr>
          <w:rFonts w:ascii="宋体" w:eastAsia="宋体" w:hAnsi="宋体" w:cs="Times New Roman" w:hint="eastAsia"/>
          <w:kern w:val="0"/>
          <w:szCs w:val="21"/>
        </w:rPr>
        <w:t>。</w:t>
      </w:r>
    </w:p>
    <w:p w14:paraId="5F6FFF5C"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Cs w:val="21"/>
          <w:u w:val="single"/>
        </w:rPr>
      </w:pPr>
      <w:r w:rsidRPr="00B5424F">
        <w:rPr>
          <w:rFonts w:ascii="宋体" w:eastAsia="宋体" w:hAnsi="宋体" w:cs="Times New Roman" w:hint="eastAsia"/>
          <w:kern w:val="0"/>
          <w:sz w:val="24"/>
          <w:szCs w:val="24"/>
        </w:rPr>
        <w:t>（9）</w:t>
      </w:r>
      <w:r w:rsidRPr="00B5424F">
        <w:rPr>
          <w:rFonts w:ascii="宋体" w:eastAsia="宋体" w:hAnsi="宋体" w:cs="Times New Roman" w:hint="eastAsia"/>
          <w:b/>
          <w:kern w:val="0"/>
          <w:sz w:val="24"/>
          <w:szCs w:val="24"/>
          <w:u w:val="single"/>
        </w:rPr>
        <w:t>若承包人未按承包人与供应商签订的采购合同中约定的支付条款支付相应材料设备货款，且该行为影响了发包人社会信誉或工程进度的同时，发包人有权力直接代承包人向供应方支付相应款项，并在承包人的工程进度款中全额扣回，同时收取发包人为承包人代缴纳费用额的银行同期贷款利率和5%的手续费。发包人</w:t>
      </w:r>
      <w:proofErr w:type="gramStart"/>
      <w:r w:rsidRPr="00B5424F">
        <w:rPr>
          <w:rFonts w:ascii="宋体" w:eastAsia="宋体" w:hAnsi="宋体" w:cs="Times New Roman" w:hint="eastAsia"/>
          <w:b/>
          <w:kern w:val="0"/>
          <w:sz w:val="24"/>
          <w:szCs w:val="24"/>
          <w:u w:val="single"/>
        </w:rPr>
        <w:t>对认质</w:t>
      </w:r>
      <w:proofErr w:type="gramEnd"/>
      <w:r w:rsidRPr="00B5424F">
        <w:rPr>
          <w:rFonts w:ascii="宋体" w:eastAsia="宋体" w:hAnsi="宋体" w:cs="Times New Roman" w:hint="eastAsia"/>
          <w:b/>
          <w:kern w:val="0"/>
          <w:sz w:val="24"/>
          <w:szCs w:val="24"/>
          <w:u w:val="single"/>
        </w:rPr>
        <w:t>认价材料确认后，承包人向供货</w:t>
      </w:r>
      <w:r w:rsidRPr="00B5424F">
        <w:rPr>
          <w:rFonts w:ascii="宋体" w:eastAsia="宋体" w:hAnsi="宋体" w:cs="Times New Roman" w:hint="eastAsia"/>
          <w:b/>
          <w:kern w:val="0"/>
          <w:sz w:val="24"/>
          <w:szCs w:val="24"/>
          <w:u w:val="single"/>
        </w:rPr>
        <w:lastRenderedPageBreak/>
        <w:t>方索要折扣、佣金及管理费、税金等以致迟迟不能订货，由此造成的工期延误和价格调整增加费用，发包人不予承担；发包人一经查实承包人向供货方（或）索要折扣、佣金及管理费、税金等违规行为，或出现承包人向分包单位索要额外的或其他不合理费用，影响分包项目施工进度或质量的，发包人将对承包人处以每次1万元的违约金，并要求承包人对主要责任人和经办人进行处理</w:t>
      </w:r>
      <w:r w:rsidRPr="00B5424F">
        <w:rPr>
          <w:rFonts w:ascii="宋体" w:eastAsia="宋体" w:hAnsi="宋体" w:cs="Times New Roman" w:hint="eastAsia"/>
          <w:kern w:val="0"/>
          <w:szCs w:val="21"/>
        </w:rPr>
        <w:t>。</w:t>
      </w:r>
    </w:p>
    <w:p w14:paraId="66A459AA"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（10）</w:t>
      </w:r>
      <w:r w:rsidRPr="00B5424F">
        <w:rPr>
          <w:rFonts w:ascii="宋体" w:eastAsia="宋体" w:hAnsi="宋体" w:cs="Times New Roman" w:hint="eastAsia"/>
          <w:b/>
          <w:kern w:val="0"/>
          <w:sz w:val="24"/>
          <w:szCs w:val="24"/>
          <w:u w:val="single"/>
        </w:rPr>
        <w:t>在工程施工过程中（以及保修期内），由于承包人责任出现质量问题、安全事故、民工闹事（诸如封堵大门、爬塔吊等影响现场施工的行为、惊动政府相关部门出面解决问题等）或者其他原因，受到媒体曝光或通报批评，造成不良社会影响，每次由承包人向发包人支付5000元罚金（由发包人从承包人工程进度款中扣除）</w:t>
      </w:r>
      <w:r w:rsidRPr="00B5424F">
        <w:rPr>
          <w:rFonts w:ascii="宋体" w:eastAsia="宋体" w:hAnsi="宋体" w:cs="Times New Roman" w:hint="eastAsia"/>
          <w:kern w:val="0"/>
          <w:szCs w:val="21"/>
        </w:rPr>
        <w:t>。</w:t>
      </w:r>
    </w:p>
    <w:p w14:paraId="4A10C884"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（11）</w:t>
      </w:r>
      <w:r w:rsidRPr="00B5424F">
        <w:rPr>
          <w:rFonts w:ascii="宋体" w:eastAsia="宋体" w:hAnsi="宋体" w:cs="Times New Roman" w:hint="eastAsia"/>
          <w:b/>
          <w:kern w:val="0"/>
          <w:sz w:val="24"/>
          <w:szCs w:val="24"/>
          <w:u w:val="single"/>
        </w:rPr>
        <w:t>发包方协调处理影响施工正常进行的周边关系，产生的相关费用根据情况与相关</w:t>
      </w:r>
      <w:proofErr w:type="gramStart"/>
      <w:r w:rsidRPr="00B5424F">
        <w:rPr>
          <w:rFonts w:ascii="宋体" w:eastAsia="宋体" w:hAnsi="宋体" w:cs="Times New Roman" w:hint="eastAsia"/>
          <w:b/>
          <w:kern w:val="0"/>
          <w:sz w:val="24"/>
          <w:szCs w:val="24"/>
          <w:u w:val="single"/>
        </w:rPr>
        <w:t>关</w:t>
      </w:r>
      <w:proofErr w:type="gramEnd"/>
      <w:r w:rsidRPr="00B5424F">
        <w:rPr>
          <w:rFonts w:ascii="宋体" w:eastAsia="宋体" w:hAnsi="宋体" w:cs="Times New Roman" w:hint="eastAsia"/>
          <w:b/>
          <w:kern w:val="0"/>
          <w:sz w:val="24"/>
          <w:szCs w:val="24"/>
          <w:u w:val="single"/>
        </w:rPr>
        <w:t>规定办理，承包方配合。承包人在施工过程中，需要占用市政道路施工时，由承包人协调相关部门解决，发包人配合，相关费用由承包人承担。承包人在施工过程中或质保期内的维修，因操作不当或违规操作等，造成的人员伤亡等不安全事故，由承包人全部负责，由此造成的耽误工期，总工期不予顺延。超出工期部份，按照合同约定处罚</w:t>
      </w:r>
      <w:r w:rsidRPr="00B5424F">
        <w:rPr>
          <w:rFonts w:ascii="宋体" w:eastAsia="宋体" w:hAnsi="宋体" w:cs="Times New Roman" w:hint="eastAsia"/>
          <w:kern w:val="0"/>
          <w:szCs w:val="21"/>
        </w:rPr>
        <w:t>。</w:t>
      </w:r>
    </w:p>
    <w:p w14:paraId="00E9502A"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（12）</w:t>
      </w:r>
      <w:r w:rsidRPr="00B5424F">
        <w:rPr>
          <w:rFonts w:ascii="宋体" w:eastAsia="宋体" w:hAnsi="宋体" w:cs="Times New Roman" w:hint="eastAsia"/>
          <w:b/>
          <w:kern w:val="0"/>
          <w:sz w:val="24"/>
          <w:szCs w:val="24"/>
          <w:u w:val="single"/>
        </w:rPr>
        <w:t>由于承包人原因造成工期延误，给第三方（设计、监理）造成的工期顺延产生的费用，发包人根据与第三方的合同结算增加的费用，由发包方负责从承包方结算款中扣除支付给第三方</w:t>
      </w:r>
      <w:r w:rsidRPr="00B5424F">
        <w:rPr>
          <w:rFonts w:ascii="宋体" w:eastAsia="宋体" w:hAnsi="宋体" w:cs="Times New Roman" w:hint="eastAsia"/>
          <w:kern w:val="0"/>
          <w:szCs w:val="21"/>
        </w:rPr>
        <w:t>。</w:t>
      </w:r>
    </w:p>
    <w:p w14:paraId="11B5176E"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16.2.3 因承包人违约解除合同</w:t>
      </w:r>
    </w:p>
    <w:p w14:paraId="6B5084F7" w14:textId="77777777" w:rsidR="00B5424F" w:rsidRPr="00B5424F" w:rsidRDefault="00B5424F" w:rsidP="00B5424F">
      <w:pPr>
        <w:spacing w:before="120" w:after="120" w:line="360" w:lineRule="auto"/>
        <w:ind w:firstLineChars="200" w:firstLine="480"/>
        <w:rPr>
          <w:rFonts w:ascii="宋体" w:eastAsia="宋体" w:hAnsi="Times New Roman" w:cs="Times New Roman" w:hint="eastAsia"/>
          <w:kern w:val="0"/>
          <w:sz w:val="24"/>
          <w:szCs w:val="24"/>
          <w:u w:val="single"/>
        </w:rPr>
      </w:pPr>
      <w:r w:rsidRPr="00B5424F">
        <w:rPr>
          <w:rFonts w:ascii="宋体" w:eastAsia="宋体" w:hAnsi="宋体" w:cs="Times New Roman" w:hint="eastAsia"/>
          <w:kern w:val="0"/>
          <w:sz w:val="24"/>
          <w:szCs w:val="24"/>
        </w:rPr>
        <w:t>关于承包人违约解除合同的特别约定：</w:t>
      </w:r>
      <w:r w:rsidRPr="00B5424F">
        <w:rPr>
          <w:rFonts w:ascii="宋体" w:eastAsia="宋体" w:hAnsi="宋体" w:cs="Times New Roman" w:hint="eastAsia"/>
          <w:b/>
          <w:kern w:val="0"/>
          <w:sz w:val="24"/>
          <w:szCs w:val="24"/>
          <w:u w:val="single"/>
        </w:rPr>
        <w:t>按照通用条款执行，对存在质量问题多次督促仍不整改，进度不符合施工组织设计工作节点安排，关键线路工期拖期在60天以上的，重要岗位人员经三次以上督促仍不符合规定要求</w:t>
      </w:r>
      <w:r w:rsidRPr="00B5424F">
        <w:rPr>
          <w:rFonts w:ascii="宋体" w:eastAsia="宋体" w:hAnsi="宋体" w:cs="Times New Roman" w:hint="eastAsia"/>
          <w:kern w:val="0"/>
          <w:sz w:val="24"/>
          <w:szCs w:val="24"/>
        </w:rPr>
        <w:t>。</w:t>
      </w:r>
    </w:p>
    <w:p w14:paraId="0B09F14E" w14:textId="77777777" w:rsidR="00B5424F" w:rsidRPr="00B5424F" w:rsidRDefault="00B5424F" w:rsidP="00B5424F">
      <w:pPr>
        <w:spacing w:before="120" w:after="120"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kern w:val="0"/>
          <w:sz w:val="24"/>
          <w:szCs w:val="24"/>
        </w:rPr>
        <w:t>发包人继续使用承包人在施工现场的材料、设备、临时工程、承包人文件和由承包人或以其名义编制的其他文件的费用承担方式：</w:t>
      </w:r>
      <w:r w:rsidRPr="00B5424F">
        <w:rPr>
          <w:rFonts w:ascii="宋体" w:eastAsia="宋体" w:hAnsi="宋体" w:cs="Times New Roman" w:hint="eastAsia"/>
          <w:b/>
          <w:kern w:val="0"/>
          <w:sz w:val="24"/>
          <w:szCs w:val="24"/>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sidRPr="00B5424F">
        <w:rPr>
          <w:rFonts w:ascii="宋体" w:eastAsia="宋体" w:hAnsi="宋体" w:cs="Times New Roman" w:hint="eastAsia"/>
          <w:kern w:val="0"/>
          <w:szCs w:val="21"/>
        </w:rPr>
        <w:t>。</w:t>
      </w:r>
    </w:p>
    <w:p w14:paraId="177AF90E"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566" w:name="_Toc351203649"/>
      <w:bookmarkStart w:id="567" w:name="_Toc523216900"/>
      <w:r w:rsidRPr="00B5424F">
        <w:rPr>
          <w:rFonts w:ascii="宋体" w:eastAsia="宋体" w:hAnsi="宋体" w:cs="Times New Roman" w:hint="eastAsia"/>
          <w:bCs/>
          <w:sz w:val="32"/>
          <w:szCs w:val="32"/>
        </w:rPr>
        <w:t>17. 不可抗力</w:t>
      </w:r>
      <w:bookmarkEnd w:id="566"/>
      <w:bookmarkEnd w:id="567"/>
      <w:r w:rsidRPr="00B5424F">
        <w:rPr>
          <w:rFonts w:ascii="宋体" w:eastAsia="宋体" w:hAnsi="宋体" w:cs="Times New Roman" w:hint="eastAsia"/>
          <w:bCs/>
          <w:sz w:val="32"/>
          <w:szCs w:val="32"/>
        </w:rPr>
        <w:t xml:space="preserve"> </w:t>
      </w:r>
      <w:bookmarkEnd w:id="564"/>
    </w:p>
    <w:p w14:paraId="63B15F02"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17.1 不可抗力的确认</w:t>
      </w:r>
    </w:p>
    <w:p w14:paraId="2696B029"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u w:val="single"/>
        </w:rPr>
      </w:pPr>
      <w:r w:rsidRPr="00B5424F">
        <w:rPr>
          <w:rFonts w:ascii="宋体" w:eastAsia="宋体" w:hAnsi="宋体" w:cs="Times New Roman" w:hint="eastAsia"/>
          <w:sz w:val="24"/>
          <w:szCs w:val="24"/>
        </w:rPr>
        <w:lastRenderedPageBreak/>
        <w:t>除通用合同条款约定的不可抗力事件之外，视为不可抗力的其他情形：</w:t>
      </w:r>
      <w:r w:rsidRPr="00B5424F">
        <w:rPr>
          <w:rFonts w:ascii="宋体" w:eastAsia="宋体" w:hAnsi="宋体" w:cs="Times New Roman" w:hint="eastAsia"/>
          <w:b/>
          <w:kern w:val="0"/>
          <w:sz w:val="24"/>
          <w:szCs w:val="24"/>
          <w:u w:val="single"/>
        </w:rPr>
        <w:t xml:space="preserve"> 同7.7</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7DF0E5F7"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17.4 因不可抗力解除合同</w:t>
      </w:r>
    </w:p>
    <w:p w14:paraId="1DB3231A"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合同解除后，发包人应在商定或确定发包人应支付款项后</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 xml:space="preserve"> 90 </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天内完成款项的支付。</w:t>
      </w:r>
    </w:p>
    <w:p w14:paraId="7C566559"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568" w:name="_Toc351203650"/>
      <w:bookmarkStart w:id="569" w:name="_Toc523216901"/>
      <w:r w:rsidRPr="00B5424F">
        <w:rPr>
          <w:rFonts w:ascii="宋体" w:eastAsia="宋体" w:hAnsi="宋体" w:cs="Times New Roman" w:hint="eastAsia"/>
          <w:bCs/>
          <w:sz w:val="32"/>
          <w:szCs w:val="32"/>
        </w:rPr>
        <w:t>18. 保险</w:t>
      </w:r>
      <w:bookmarkEnd w:id="568"/>
      <w:bookmarkEnd w:id="569"/>
    </w:p>
    <w:bookmarkEnd w:id="565"/>
    <w:p w14:paraId="197AFD6C"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18.1 工程保险</w:t>
      </w:r>
    </w:p>
    <w:p w14:paraId="1E58D5E7"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关于工程保险的特别约定：</w:t>
      </w:r>
      <w:r w:rsidRPr="00B5424F">
        <w:rPr>
          <w:rFonts w:ascii="宋体" w:eastAsia="宋体" w:hAnsi="宋体" w:cs="Times New Roman" w:hint="eastAsia"/>
          <w:b/>
          <w:sz w:val="24"/>
          <w:szCs w:val="24"/>
          <w:u w:val="single"/>
        </w:rPr>
        <w:t>按有关规定执行</w:t>
      </w:r>
      <w:r w:rsidRPr="00B5424F">
        <w:rPr>
          <w:rFonts w:ascii="宋体" w:eastAsia="宋体" w:hAnsi="宋体" w:cs="Times New Roman" w:hint="eastAsia"/>
          <w:kern w:val="0"/>
          <w:sz w:val="24"/>
          <w:szCs w:val="24"/>
        </w:rPr>
        <w:t>。</w:t>
      </w:r>
    </w:p>
    <w:p w14:paraId="5112C533"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18.3 其他保险</w:t>
      </w:r>
    </w:p>
    <w:p w14:paraId="58241DE7" w14:textId="77777777" w:rsidR="00B5424F" w:rsidRPr="00B5424F" w:rsidRDefault="00B5424F" w:rsidP="00B5424F">
      <w:pPr>
        <w:spacing w:line="360" w:lineRule="auto"/>
        <w:ind w:firstLineChars="200" w:firstLine="480"/>
        <w:jc w:val="left"/>
        <w:rPr>
          <w:rFonts w:ascii="宋体" w:eastAsia="宋体" w:hAnsi="Times New Roman" w:cs="Times New Roman" w:hint="eastAsia"/>
          <w:kern w:val="0"/>
          <w:sz w:val="24"/>
          <w:szCs w:val="24"/>
        </w:rPr>
      </w:pPr>
      <w:r w:rsidRPr="00B5424F">
        <w:rPr>
          <w:rFonts w:ascii="宋体" w:eastAsia="宋体" w:hAnsi="宋体" w:cs="Times New Roman" w:hint="eastAsia"/>
          <w:sz w:val="24"/>
          <w:szCs w:val="24"/>
        </w:rPr>
        <w:t>关于其他保险的约定：</w:t>
      </w:r>
      <w:r w:rsidRPr="00B5424F">
        <w:rPr>
          <w:rFonts w:ascii="宋体" w:eastAsia="宋体" w:hAnsi="宋体" w:cs="Times New Roman" w:hint="eastAsia"/>
          <w:b/>
          <w:sz w:val="24"/>
          <w:szCs w:val="24"/>
          <w:u w:val="single"/>
        </w:rPr>
        <w:t>由</w:t>
      </w:r>
      <w:proofErr w:type="gramStart"/>
      <w:r w:rsidRPr="00B5424F">
        <w:rPr>
          <w:rFonts w:ascii="宋体" w:eastAsia="宋体" w:hAnsi="宋体" w:cs="Times New Roman" w:hint="eastAsia"/>
          <w:b/>
          <w:sz w:val="24"/>
          <w:szCs w:val="24"/>
          <w:u w:val="single"/>
        </w:rPr>
        <w:t>承包人承按有关</w:t>
      </w:r>
      <w:proofErr w:type="gramEnd"/>
      <w:r w:rsidRPr="00B5424F">
        <w:rPr>
          <w:rFonts w:ascii="宋体" w:eastAsia="宋体" w:hAnsi="宋体" w:cs="Times New Roman" w:hint="eastAsia"/>
          <w:b/>
          <w:sz w:val="24"/>
          <w:szCs w:val="24"/>
          <w:u w:val="single"/>
        </w:rPr>
        <w:t>规定办理</w:t>
      </w:r>
      <w:r w:rsidRPr="00B5424F">
        <w:rPr>
          <w:rFonts w:ascii="宋体" w:eastAsia="宋体" w:hAnsi="宋体" w:cs="Times New Roman" w:hint="eastAsia"/>
          <w:kern w:val="0"/>
          <w:sz w:val="24"/>
          <w:szCs w:val="24"/>
        </w:rPr>
        <w:t>。</w:t>
      </w:r>
    </w:p>
    <w:p w14:paraId="7C9C01BA"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承包人是否应为其施工设备等办理财产保险：</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承包人自行确定</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07FB4279"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18.7 通知义务</w:t>
      </w:r>
    </w:p>
    <w:p w14:paraId="4D31BFD9"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kern w:val="0"/>
          <w:sz w:val="24"/>
          <w:szCs w:val="24"/>
        </w:rPr>
        <w:t>关于变更保险合同时的通知义务的约定：</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b/>
          <w:kern w:val="0"/>
          <w:sz w:val="24"/>
          <w:szCs w:val="24"/>
          <w:u w:val="single"/>
        </w:rPr>
        <w:t>执行通用条款</w:t>
      </w:r>
      <w:r w:rsidRPr="00B5424F">
        <w:rPr>
          <w:rFonts w:ascii="宋体" w:eastAsia="宋体" w:hAnsi="宋体" w:cs="Times New Roman" w:hint="eastAsia"/>
          <w:kern w:val="0"/>
          <w:sz w:val="24"/>
          <w:szCs w:val="24"/>
          <w:u w:val="single"/>
        </w:rPr>
        <w:t xml:space="preserve"> </w:t>
      </w:r>
      <w:r w:rsidRPr="00B5424F">
        <w:rPr>
          <w:rFonts w:ascii="宋体" w:eastAsia="宋体" w:hAnsi="宋体" w:cs="Times New Roman" w:hint="eastAsia"/>
          <w:kern w:val="0"/>
          <w:sz w:val="24"/>
          <w:szCs w:val="24"/>
        </w:rPr>
        <w:t>。</w:t>
      </w:r>
    </w:p>
    <w:p w14:paraId="0899C1E6" w14:textId="77777777" w:rsidR="00B5424F" w:rsidRPr="00B5424F" w:rsidRDefault="00B5424F" w:rsidP="00B5424F">
      <w:pPr>
        <w:keepNext/>
        <w:keepLines/>
        <w:spacing w:before="120" w:after="260" w:line="360" w:lineRule="auto"/>
        <w:outlineLvl w:val="2"/>
        <w:rPr>
          <w:rFonts w:ascii="宋体" w:eastAsia="宋体" w:hAnsi="宋体" w:cs="Times New Roman" w:hint="eastAsia"/>
          <w:bCs/>
          <w:sz w:val="32"/>
          <w:szCs w:val="32"/>
        </w:rPr>
      </w:pPr>
      <w:bookmarkStart w:id="570" w:name="_Toc351203651"/>
      <w:bookmarkStart w:id="571" w:name="_Toc523216902"/>
      <w:bookmarkEnd w:id="540"/>
      <w:bookmarkEnd w:id="541"/>
      <w:bookmarkEnd w:id="542"/>
      <w:bookmarkEnd w:id="543"/>
      <w:bookmarkEnd w:id="544"/>
      <w:bookmarkEnd w:id="545"/>
      <w:bookmarkEnd w:id="546"/>
      <w:bookmarkEnd w:id="547"/>
      <w:bookmarkEnd w:id="548"/>
      <w:bookmarkEnd w:id="549"/>
      <w:bookmarkEnd w:id="550"/>
      <w:bookmarkEnd w:id="551"/>
      <w:r w:rsidRPr="00B5424F">
        <w:rPr>
          <w:rFonts w:ascii="宋体" w:eastAsia="宋体" w:hAnsi="宋体" w:cs="Times New Roman" w:hint="eastAsia"/>
          <w:bCs/>
          <w:sz w:val="32"/>
          <w:szCs w:val="32"/>
        </w:rPr>
        <w:t>20. 争议解决</w:t>
      </w:r>
      <w:bookmarkEnd w:id="570"/>
      <w:bookmarkEnd w:id="571"/>
    </w:p>
    <w:bookmarkEnd w:id="552"/>
    <w:bookmarkEnd w:id="553"/>
    <w:p w14:paraId="0DB054C6"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20.3 争</w:t>
      </w:r>
      <w:bookmarkEnd w:id="554"/>
      <w:r w:rsidRPr="00B5424F">
        <w:rPr>
          <w:rFonts w:ascii="宋体" w:eastAsia="宋体" w:hAnsi="宋体" w:cs="Times New Roman" w:hint="eastAsia"/>
          <w:b/>
          <w:kern w:val="0"/>
          <w:sz w:val="24"/>
          <w:szCs w:val="24"/>
        </w:rPr>
        <w:t>议评审</w:t>
      </w:r>
    </w:p>
    <w:p w14:paraId="40B0D698" w14:textId="77777777" w:rsidR="00B5424F" w:rsidRPr="00B5424F" w:rsidRDefault="00B5424F" w:rsidP="00B5424F">
      <w:pPr>
        <w:spacing w:line="360" w:lineRule="auto"/>
        <w:ind w:leftChars="71" w:left="149" w:firstLineChars="150" w:firstLine="36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合同当事人是否同意将工程争议提交争议评审小组决定：</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是</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 xml:space="preserve">。  </w:t>
      </w:r>
    </w:p>
    <w:p w14:paraId="5B255491" w14:textId="77777777" w:rsidR="00B5424F" w:rsidRPr="00B5424F" w:rsidRDefault="00B5424F" w:rsidP="00B5424F">
      <w:pPr>
        <w:spacing w:line="360" w:lineRule="auto"/>
        <w:ind w:leftChars="71" w:left="149" w:firstLineChars="150" w:firstLine="360"/>
        <w:jc w:val="left"/>
        <w:rPr>
          <w:rFonts w:ascii="宋体" w:eastAsia="宋体" w:hAnsi="宋体" w:cs="Times New Roman" w:hint="eastAsia"/>
          <w:sz w:val="24"/>
          <w:szCs w:val="24"/>
        </w:rPr>
      </w:pPr>
      <w:r w:rsidRPr="00B5424F">
        <w:rPr>
          <w:rFonts w:ascii="宋体" w:eastAsia="宋体" w:hAnsi="宋体" w:cs="Times New Roman" w:hint="eastAsia"/>
          <w:sz w:val="24"/>
          <w:szCs w:val="24"/>
        </w:rPr>
        <w:t>20.3.1 争议评审小组的确定</w:t>
      </w:r>
    </w:p>
    <w:p w14:paraId="422A263A"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u w:val="single"/>
        </w:rPr>
      </w:pPr>
      <w:r w:rsidRPr="00B5424F">
        <w:rPr>
          <w:rFonts w:ascii="宋体" w:eastAsia="宋体" w:hAnsi="宋体" w:cs="Times New Roman" w:hint="eastAsia"/>
          <w:sz w:val="24"/>
          <w:szCs w:val="24"/>
        </w:rPr>
        <w:t>争议评审小组成员的确定：</w:t>
      </w:r>
      <w:r w:rsidRPr="00B5424F">
        <w:rPr>
          <w:rFonts w:ascii="宋体" w:eastAsia="宋体" w:hAnsi="宋体" w:cs="Times New Roman" w:hint="eastAsia"/>
          <w:b/>
          <w:sz w:val="24"/>
          <w:szCs w:val="24"/>
          <w:u w:val="single"/>
        </w:rPr>
        <w:t>由发包人与承包人协商在设计人、监理人、招标代理人、造价咨询人中任选三名专家评审</w:t>
      </w:r>
      <w:r w:rsidRPr="00B5424F">
        <w:rPr>
          <w:rFonts w:ascii="宋体" w:eastAsia="宋体" w:hAnsi="宋体" w:cs="Times New Roman" w:hint="eastAsia"/>
          <w:sz w:val="24"/>
          <w:szCs w:val="24"/>
        </w:rPr>
        <w:t>。</w:t>
      </w:r>
    </w:p>
    <w:p w14:paraId="660959F5"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选定争议评审员的期限：</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7天</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0FCCF282"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争议评审小组成员的报酬承担方式：</w:t>
      </w:r>
      <w:r w:rsidRPr="00B5424F">
        <w:rPr>
          <w:rFonts w:ascii="宋体" w:eastAsia="宋体" w:hAnsi="宋体" w:cs="Times New Roman" w:hint="eastAsia"/>
          <w:b/>
          <w:sz w:val="24"/>
          <w:szCs w:val="24"/>
          <w:u w:val="single"/>
        </w:rPr>
        <w:t>谁败诉谁承担 ，1000元/次</w:t>
      </w:r>
      <w:r w:rsidRPr="00B5424F">
        <w:rPr>
          <w:rFonts w:ascii="宋体" w:eastAsia="宋体" w:hAnsi="Times New Roman" w:cs="Times New Roman" w:hint="eastAsia"/>
          <w:b/>
          <w:sz w:val="24"/>
          <w:szCs w:val="24"/>
          <w:u w:val="single"/>
        </w:rPr>
        <w:t>.</w:t>
      </w:r>
      <w:r w:rsidRPr="00B5424F">
        <w:rPr>
          <w:rFonts w:ascii="宋体" w:eastAsia="宋体" w:hAnsi="宋体" w:cs="Times New Roman" w:hint="eastAsia"/>
          <w:b/>
          <w:sz w:val="24"/>
          <w:szCs w:val="24"/>
          <w:u w:val="single"/>
        </w:rPr>
        <w:t>人</w:t>
      </w:r>
      <w:r w:rsidRPr="00B5424F">
        <w:rPr>
          <w:rFonts w:ascii="宋体" w:eastAsia="宋体" w:hAnsi="Times New Roman" w:cs="Times New Roman" w:hint="eastAsia"/>
          <w:b/>
          <w:sz w:val="24"/>
          <w:szCs w:val="24"/>
          <w:u w:val="single"/>
        </w:rPr>
        <w:t>.</w:t>
      </w:r>
      <w:r w:rsidRPr="00B5424F">
        <w:rPr>
          <w:rFonts w:ascii="宋体" w:eastAsia="宋体" w:hAnsi="宋体" w:cs="Times New Roman" w:hint="eastAsia"/>
          <w:b/>
          <w:sz w:val="24"/>
          <w:szCs w:val="24"/>
          <w:u w:val="single"/>
        </w:rPr>
        <w:t>天，出具报告人不少于2000元/次</w:t>
      </w:r>
      <w:r w:rsidRPr="00B5424F">
        <w:rPr>
          <w:rFonts w:ascii="宋体" w:eastAsia="宋体" w:hAnsi="宋体" w:cs="Times New Roman" w:hint="eastAsia"/>
          <w:sz w:val="24"/>
          <w:szCs w:val="24"/>
        </w:rPr>
        <w:t>。</w:t>
      </w:r>
    </w:p>
    <w:p w14:paraId="44802B49"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其他事项的约定：</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见补充协议</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040962FE" w14:textId="77777777" w:rsidR="00B5424F" w:rsidRPr="00B5424F" w:rsidRDefault="00B5424F" w:rsidP="00B5424F">
      <w:pPr>
        <w:spacing w:line="360" w:lineRule="auto"/>
        <w:ind w:leftChars="71" w:left="149" w:firstLineChars="150" w:firstLine="360"/>
        <w:jc w:val="left"/>
        <w:rPr>
          <w:rFonts w:ascii="宋体" w:eastAsia="宋体" w:hAnsi="宋体" w:cs="Times New Roman" w:hint="eastAsia"/>
          <w:sz w:val="24"/>
          <w:szCs w:val="24"/>
        </w:rPr>
      </w:pPr>
      <w:r w:rsidRPr="00B5424F">
        <w:rPr>
          <w:rFonts w:ascii="宋体" w:eastAsia="宋体" w:hAnsi="宋体" w:cs="Times New Roman" w:hint="eastAsia"/>
          <w:sz w:val="24"/>
          <w:szCs w:val="24"/>
        </w:rPr>
        <w:t>20.3.2 争议评审小组的决定</w:t>
      </w:r>
    </w:p>
    <w:p w14:paraId="77276B15"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合同当事人关于本项的约定：</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b/>
          <w:sz w:val="24"/>
          <w:szCs w:val="24"/>
          <w:u w:val="single"/>
        </w:rPr>
        <w:t>以书面形式由评审小组出具</w:t>
      </w:r>
      <w:r w:rsidRPr="00B5424F">
        <w:rPr>
          <w:rFonts w:ascii="宋体" w:eastAsia="宋体" w:hAnsi="宋体" w:cs="Times New Roman" w:hint="eastAsia"/>
          <w:sz w:val="24"/>
          <w:szCs w:val="24"/>
          <w:u w:val="single"/>
        </w:rPr>
        <w:t xml:space="preserve"> </w:t>
      </w:r>
      <w:r w:rsidRPr="00B5424F">
        <w:rPr>
          <w:rFonts w:ascii="宋体" w:eastAsia="宋体" w:hAnsi="宋体" w:cs="Times New Roman" w:hint="eastAsia"/>
          <w:sz w:val="24"/>
          <w:szCs w:val="24"/>
        </w:rPr>
        <w:t>。</w:t>
      </w:r>
    </w:p>
    <w:p w14:paraId="3E440967" w14:textId="77777777" w:rsidR="00B5424F" w:rsidRPr="00B5424F" w:rsidRDefault="00B5424F" w:rsidP="00B5424F">
      <w:pPr>
        <w:autoSpaceDE w:val="0"/>
        <w:autoSpaceDN w:val="0"/>
        <w:adjustRightInd w:val="0"/>
        <w:spacing w:line="360" w:lineRule="auto"/>
        <w:ind w:firstLineChars="200" w:firstLine="482"/>
        <w:jc w:val="left"/>
        <w:outlineLvl w:val="3"/>
        <w:rPr>
          <w:rFonts w:ascii="宋体" w:eastAsia="宋体" w:hAnsi="宋体" w:cs="Times New Roman" w:hint="eastAsia"/>
          <w:b/>
          <w:kern w:val="0"/>
          <w:sz w:val="24"/>
          <w:szCs w:val="24"/>
        </w:rPr>
      </w:pPr>
      <w:r w:rsidRPr="00B5424F">
        <w:rPr>
          <w:rFonts w:ascii="宋体" w:eastAsia="宋体" w:hAnsi="宋体" w:cs="Times New Roman" w:hint="eastAsia"/>
          <w:b/>
          <w:kern w:val="0"/>
          <w:sz w:val="24"/>
          <w:szCs w:val="24"/>
        </w:rPr>
        <w:t>20.4仲裁或诉讼</w:t>
      </w:r>
      <w:bookmarkEnd w:id="555"/>
    </w:p>
    <w:p w14:paraId="53298929" w14:textId="77777777" w:rsidR="00B5424F" w:rsidRPr="00B5424F" w:rsidRDefault="00B5424F" w:rsidP="00B5424F">
      <w:pPr>
        <w:spacing w:after="120" w:line="360" w:lineRule="auto"/>
        <w:ind w:firstLineChars="200" w:firstLine="480"/>
        <w:rPr>
          <w:rFonts w:ascii="宋体" w:eastAsia="宋体" w:hAnsi="Times New Roman" w:cs="Times New Roman" w:hint="eastAsia"/>
          <w:sz w:val="24"/>
          <w:szCs w:val="24"/>
        </w:rPr>
      </w:pPr>
      <w:r w:rsidRPr="00B5424F">
        <w:rPr>
          <w:rFonts w:ascii="宋体" w:eastAsia="宋体" w:hAnsi="宋体" w:cs="Times New Roman" w:hint="eastAsia"/>
          <w:sz w:val="24"/>
          <w:szCs w:val="24"/>
        </w:rPr>
        <w:t>因合同及合同有关事项发生的争议，按下列第</w:t>
      </w:r>
      <w:r w:rsidRPr="00B5424F">
        <w:rPr>
          <w:rFonts w:ascii="宋体" w:eastAsia="宋体" w:hAnsi="宋体" w:cs="Times New Roman" w:hint="eastAsia"/>
          <w:b/>
          <w:sz w:val="24"/>
          <w:szCs w:val="24"/>
          <w:u w:val="single"/>
        </w:rPr>
        <w:t>（2）</w:t>
      </w:r>
      <w:r w:rsidRPr="00B5424F">
        <w:rPr>
          <w:rFonts w:ascii="宋体" w:eastAsia="宋体" w:hAnsi="宋体" w:cs="Times New Roman" w:hint="eastAsia"/>
          <w:sz w:val="24"/>
          <w:szCs w:val="24"/>
        </w:rPr>
        <w:t>种方式解决：</w:t>
      </w:r>
    </w:p>
    <w:p w14:paraId="7B7FD470"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（1）向</w:t>
      </w:r>
      <w:r w:rsidRPr="00B5424F">
        <w:rPr>
          <w:rFonts w:ascii="宋体" w:eastAsia="宋体" w:hAnsi="宋体" w:cs="Times New Roman" w:hint="eastAsia"/>
          <w:sz w:val="24"/>
          <w:szCs w:val="24"/>
          <w:u w:val="single"/>
        </w:rPr>
        <w:t xml:space="preserve">     /  </w:t>
      </w:r>
      <w:r w:rsidRPr="00B5424F">
        <w:rPr>
          <w:rFonts w:ascii="宋体" w:eastAsia="宋体" w:hAnsi="宋体" w:cs="Times New Roman" w:hint="eastAsia"/>
          <w:sz w:val="24"/>
          <w:szCs w:val="24"/>
        </w:rPr>
        <w:t>仲裁委员会申请仲裁；</w:t>
      </w:r>
    </w:p>
    <w:p w14:paraId="7205D820" w14:textId="77777777" w:rsidR="00B5424F" w:rsidRPr="00B5424F" w:rsidRDefault="00B5424F" w:rsidP="00B5424F">
      <w:pPr>
        <w:spacing w:line="360" w:lineRule="auto"/>
        <w:ind w:firstLineChars="200" w:firstLine="480"/>
        <w:jc w:val="left"/>
        <w:rPr>
          <w:rFonts w:ascii="宋体" w:eastAsia="宋体" w:hAnsi="Times New Roman" w:cs="Times New Roman" w:hint="eastAsia"/>
          <w:sz w:val="24"/>
          <w:szCs w:val="24"/>
        </w:rPr>
      </w:pPr>
      <w:r w:rsidRPr="00B5424F">
        <w:rPr>
          <w:rFonts w:ascii="宋体" w:eastAsia="宋体" w:hAnsi="宋体" w:cs="Times New Roman" w:hint="eastAsia"/>
          <w:sz w:val="24"/>
          <w:szCs w:val="24"/>
        </w:rPr>
        <w:t>（2）向</w:t>
      </w:r>
      <w:r w:rsidRPr="00B5424F">
        <w:rPr>
          <w:rFonts w:ascii="宋体" w:eastAsia="宋体" w:hAnsi="宋体" w:cs="Times New Roman" w:hint="eastAsia"/>
          <w:sz w:val="24"/>
          <w:szCs w:val="24"/>
          <w:u w:val="single"/>
        </w:rPr>
        <w:t>工程所在地</w:t>
      </w:r>
      <w:r w:rsidRPr="00B5424F">
        <w:rPr>
          <w:rFonts w:ascii="宋体" w:eastAsia="宋体" w:hAnsi="宋体" w:cs="Times New Roman" w:hint="eastAsia"/>
          <w:sz w:val="24"/>
          <w:szCs w:val="24"/>
        </w:rPr>
        <w:t>人民法院起诉。</w:t>
      </w:r>
      <w:bookmarkEnd w:id="556"/>
      <w:bookmarkEnd w:id="557"/>
      <w:bookmarkEnd w:id="558"/>
      <w:bookmarkEnd w:id="559"/>
      <w:bookmarkEnd w:id="560"/>
      <w:bookmarkEnd w:id="561"/>
    </w:p>
    <w:p w14:paraId="6541452D" w14:textId="77777777" w:rsidR="00B5424F" w:rsidRPr="00B5424F" w:rsidRDefault="00B5424F" w:rsidP="00B5424F">
      <w:pPr>
        <w:spacing w:line="336" w:lineRule="auto"/>
        <w:ind w:firstLineChars="270" w:firstLine="651"/>
        <w:rPr>
          <w:rFonts w:ascii="宋体" w:eastAsia="宋体" w:hAnsi="宋体" w:cs="Times New Roman" w:hint="eastAsia"/>
          <w:b/>
          <w:sz w:val="24"/>
          <w:szCs w:val="24"/>
        </w:rPr>
      </w:pPr>
    </w:p>
    <w:p w14:paraId="1407AB70" w14:textId="77777777" w:rsidR="00B5424F" w:rsidRPr="00B5424F" w:rsidRDefault="00B5424F" w:rsidP="00B5424F">
      <w:pPr>
        <w:spacing w:line="336" w:lineRule="auto"/>
        <w:ind w:firstLineChars="270" w:firstLine="651"/>
        <w:rPr>
          <w:rFonts w:ascii="宋体" w:eastAsia="宋体" w:hAnsi="宋体" w:cs="Times New Roman" w:hint="eastAsia"/>
          <w:b/>
          <w:sz w:val="24"/>
          <w:szCs w:val="24"/>
        </w:rPr>
      </w:pPr>
    </w:p>
    <w:p w14:paraId="004D9A42" w14:textId="77777777" w:rsidR="00881CB3" w:rsidRDefault="00881CB3">
      <w:pPr>
        <w:rPr>
          <w:rFonts w:hint="eastAsia"/>
        </w:rPr>
      </w:pPr>
    </w:p>
    <w:sectPr w:rsidR="00881CB3" w:rsidSect="00B5424F">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S Sans Serif">
    <w:altName w:val="Arial"/>
    <w:panose1 w:val="00000000000000000000"/>
    <w:charset w:val="00"/>
    <w:family w:val="swiss"/>
    <w:notTrueType/>
    <w:pitch w:val="default"/>
    <w:sig w:usb0="00000000" w:usb1="00000000" w:usb2="00000000" w:usb3="00000000" w:csb0="00000001" w:csb1="00000000"/>
  </w:font>
  <w:font w:name="Microsoft YaHei UI">
    <w:panose1 w:val="020B0503020204020204"/>
    <w:charset w:val="86"/>
    <w:family w:val="swiss"/>
    <w:pitch w:val="variable"/>
    <w:sig w:usb0="80000287" w:usb1="2ACF3C50" w:usb2="00000016" w:usb3="00000000" w:csb0="0004001F" w:csb1="00000000"/>
  </w:font>
  <w:font w:name="金山简魏碑">
    <w:altName w:val="宋体"/>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楷体_GB2312">
    <w:altName w:val="微软雅黑"/>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Regular">
    <w:altName w:val="Cambria"/>
    <w:panose1 w:val="00000000000000000000"/>
    <w:charset w:val="00"/>
    <w:family w:val="roman"/>
    <w:notTrueType/>
    <w:pitch w:val="default"/>
  </w:font>
  <w:font w:name="MingLiU_HKSCS">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B03"/>
    <w:rsid w:val="00233B03"/>
    <w:rsid w:val="00755B06"/>
    <w:rsid w:val="00881CB3"/>
    <w:rsid w:val="00B5424F"/>
    <w:rsid w:val="00E870B6"/>
    <w:rsid w:val="00E9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9A2F2"/>
  <w15:chartTrackingRefBased/>
  <w15:docId w15:val="{C56A497B-3907-4625-AE43-CF126BB26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nhideWhenUsed="1"/>
    <w:lsdException w:name="index 3" w:semiHidden="1" w:unhideWhenUsed="1"/>
    <w:lsdException w:name="index 4" w:semiHidden="1" w:uiPriority="0" w:unhideWhenUsed="1" w:qFormat="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nhideWhenUsed="1" w:qFormat="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233B0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semiHidden/>
    <w:unhideWhenUsed/>
    <w:qFormat/>
    <w:rsid w:val="00233B0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semiHidden/>
    <w:unhideWhenUsed/>
    <w:qFormat/>
    <w:rsid w:val="00233B0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semiHidden/>
    <w:unhideWhenUsed/>
    <w:qFormat/>
    <w:rsid w:val="00233B0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semiHidden/>
    <w:unhideWhenUsed/>
    <w:qFormat/>
    <w:rsid w:val="00233B03"/>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semiHidden/>
    <w:unhideWhenUsed/>
    <w:qFormat/>
    <w:rsid w:val="00233B03"/>
    <w:pPr>
      <w:keepNext/>
      <w:keepLines/>
      <w:spacing w:before="40"/>
      <w:outlineLvl w:val="5"/>
    </w:pPr>
    <w:rPr>
      <w:rFonts w:cstheme="majorBidi"/>
      <w:b/>
      <w:bCs/>
      <w:color w:val="0F4761" w:themeColor="accent1" w:themeShade="BF"/>
    </w:rPr>
  </w:style>
  <w:style w:type="paragraph" w:styleId="7">
    <w:name w:val="heading 7"/>
    <w:basedOn w:val="a"/>
    <w:next w:val="a"/>
    <w:link w:val="70"/>
    <w:semiHidden/>
    <w:unhideWhenUsed/>
    <w:qFormat/>
    <w:rsid w:val="00233B03"/>
    <w:pPr>
      <w:keepNext/>
      <w:keepLines/>
      <w:spacing w:before="40"/>
      <w:outlineLvl w:val="6"/>
    </w:pPr>
    <w:rPr>
      <w:rFonts w:cstheme="majorBidi"/>
      <w:b/>
      <w:bCs/>
      <w:color w:val="595959" w:themeColor="text1" w:themeTint="A6"/>
    </w:rPr>
  </w:style>
  <w:style w:type="paragraph" w:styleId="8">
    <w:name w:val="heading 8"/>
    <w:basedOn w:val="a"/>
    <w:next w:val="a"/>
    <w:link w:val="80"/>
    <w:semiHidden/>
    <w:unhideWhenUsed/>
    <w:qFormat/>
    <w:rsid w:val="00233B03"/>
    <w:pPr>
      <w:keepNext/>
      <w:keepLines/>
      <w:outlineLvl w:val="7"/>
    </w:pPr>
    <w:rPr>
      <w:rFonts w:cstheme="majorBidi"/>
      <w:color w:val="595959" w:themeColor="text1" w:themeTint="A6"/>
    </w:rPr>
  </w:style>
  <w:style w:type="paragraph" w:styleId="9">
    <w:name w:val="heading 9"/>
    <w:basedOn w:val="a"/>
    <w:next w:val="a"/>
    <w:link w:val="90"/>
    <w:semiHidden/>
    <w:unhideWhenUsed/>
    <w:qFormat/>
    <w:rsid w:val="00233B0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33B0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semiHidden/>
    <w:rsid w:val="00233B0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semiHidden/>
    <w:rsid w:val="00233B0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33B03"/>
    <w:rPr>
      <w:rFonts w:cstheme="majorBidi"/>
      <w:color w:val="0F4761" w:themeColor="accent1" w:themeShade="BF"/>
      <w:sz w:val="28"/>
      <w:szCs w:val="28"/>
    </w:rPr>
  </w:style>
  <w:style w:type="character" w:customStyle="1" w:styleId="50">
    <w:name w:val="标题 5 字符"/>
    <w:basedOn w:val="a0"/>
    <w:link w:val="5"/>
    <w:uiPriority w:val="9"/>
    <w:semiHidden/>
    <w:rsid w:val="00233B03"/>
    <w:rPr>
      <w:rFonts w:cstheme="majorBidi"/>
      <w:color w:val="0F4761" w:themeColor="accent1" w:themeShade="BF"/>
      <w:sz w:val="24"/>
      <w:szCs w:val="24"/>
    </w:rPr>
  </w:style>
  <w:style w:type="character" w:customStyle="1" w:styleId="60">
    <w:name w:val="标题 6 字符"/>
    <w:basedOn w:val="a0"/>
    <w:link w:val="6"/>
    <w:uiPriority w:val="9"/>
    <w:semiHidden/>
    <w:rsid w:val="00233B03"/>
    <w:rPr>
      <w:rFonts w:cstheme="majorBidi"/>
      <w:b/>
      <w:bCs/>
      <w:color w:val="0F4761" w:themeColor="accent1" w:themeShade="BF"/>
    </w:rPr>
  </w:style>
  <w:style w:type="character" w:customStyle="1" w:styleId="70">
    <w:name w:val="标题 7 字符"/>
    <w:basedOn w:val="a0"/>
    <w:link w:val="7"/>
    <w:uiPriority w:val="9"/>
    <w:semiHidden/>
    <w:rsid w:val="00233B03"/>
    <w:rPr>
      <w:rFonts w:cstheme="majorBidi"/>
      <w:b/>
      <w:bCs/>
      <w:color w:val="595959" w:themeColor="text1" w:themeTint="A6"/>
    </w:rPr>
  </w:style>
  <w:style w:type="character" w:customStyle="1" w:styleId="80">
    <w:name w:val="标题 8 字符"/>
    <w:basedOn w:val="a0"/>
    <w:link w:val="8"/>
    <w:uiPriority w:val="9"/>
    <w:semiHidden/>
    <w:rsid w:val="00233B03"/>
    <w:rPr>
      <w:rFonts w:cstheme="majorBidi"/>
      <w:color w:val="595959" w:themeColor="text1" w:themeTint="A6"/>
    </w:rPr>
  </w:style>
  <w:style w:type="character" w:customStyle="1" w:styleId="90">
    <w:name w:val="标题 9 字符"/>
    <w:basedOn w:val="a0"/>
    <w:link w:val="9"/>
    <w:uiPriority w:val="9"/>
    <w:semiHidden/>
    <w:rsid w:val="00233B03"/>
    <w:rPr>
      <w:rFonts w:eastAsiaTheme="majorEastAsia" w:cstheme="majorBidi"/>
      <w:color w:val="595959" w:themeColor="text1" w:themeTint="A6"/>
    </w:rPr>
  </w:style>
  <w:style w:type="paragraph" w:styleId="a3">
    <w:name w:val="Title"/>
    <w:basedOn w:val="a"/>
    <w:next w:val="a"/>
    <w:link w:val="a4"/>
    <w:qFormat/>
    <w:rsid w:val="00233B0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33B03"/>
    <w:rPr>
      <w:rFonts w:asciiTheme="majorHAnsi" w:eastAsiaTheme="majorEastAsia" w:hAnsiTheme="majorHAnsi" w:cstheme="majorBidi"/>
      <w:spacing w:val="-10"/>
      <w:kern w:val="28"/>
      <w:sz w:val="56"/>
      <w:szCs w:val="56"/>
    </w:rPr>
  </w:style>
  <w:style w:type="paragraph" w:styleId="a5">
    <w:name w:val="Subtitle"/>
    <w:basedOn w:val="a"/>
    <w:next w:val="a"/>
    <w:link w:val="a6"/>
    <w:qFormat/>
    <w:rsid w:val="00233B0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rsid w:val="00233B0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qFormat/>
    <w:rsid w:val="00233B03"/>
    <w:pPr>
      <w:spacing w:before="160" w:after="160"/>
      <w:jc w:val="center"/>
    </w:pPr>
    <w:rPr>
      <w:i/>
      <w:iCs/>
      <w:color w:val="404040" w:themeColor="text1" w:themeTint="BF"/>
    </w:rPr>
  </w:style>
  <w:style w:type="character" w:customStyle="1" w:styleId="a8">
    <w:name w:val="引用 字符"/>
    <w:basedOn w:val="a0"/>
    <w:link w:val="a7"/>
    <w:rsid w:val="00233B03"/>
    <w:rPr>
      <w:i/>
      <w:iCs/>
      <w:color w:val="404040" w:themeColor="text1" w:themeTint="BF"/>
    </w:rPr>
  </w:style>
  <w:style w:type="paragraph" w:styleId="a9">
    <w:name w:val="List Paragraph"/>
    <w:basedOn w:val="a"/>
    <w:uiPriority w:val="34"/>
    <w:qFormat/>
    <w:rsid w:val="00233B03"/>
    <w:pPr>
      <w:ind w:left="720"/>
      <w:contextualSpacing/>
    </w:pPr>
  </w:style>
  <w:style w:type="character" w:styleId="aa">
    <w:name w:val="Intense Emphasis"/>
    <w:basedOn w:val="a0"/>
    <w:qFormat/>
    <w:rsid w:val="00233B03"/>
    <w:rPr>
      <w:i/>
      <w:iCs/>
      <w:color w:val="0F4761" w:themeColor="accent1" w:themeShade="BF"/>
    </w:rPr>
  </w:style>
  <w:style w:type="paragraph" w:styleId="ab">
    <w:name w:val="Intense Quote"/>
    <w:basedOn w:val="a"/>
    <w:next w:val="a"/>
    <w:link w:val="ac"/>
    <w:qFormat/>
    <w:rsid w:val="00233B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rsid w:val="00233B03"/>
    <w:rPr>
      <w:i/>
      <w:iCs/>
      <w:color w:val="0F4761" w:themeColor="accent1" w:themeShade="BF"/>
    </w:rPr>
  </w:style>
  <w:style w:type="character" w:styleId="ad">
    <w:name w:val="Intense Reference"/>
    <w:basedOn w:val="a0"/>
    <w:qFormat/>
    <w:rsid w:val="00233B03"/>
    <w:rPr>
      <w:b/>
      <w:bCs/>
      <w:smallCaps/>
      <w:color w:val="0F4761" w:themeColor="accent1" w:themeShade="BF"/>
      <w:spacing w:val="5"/>
    </w:rPr>
  </w:style>
  <w:style w:type="numbering" w:customStyle="1" w:styleId="11">
    <w:name w:val="无列表1"/>
    <w:next w:val="a2"/>
    <w:uiPriority w:val="99"/>
    <w:semiHidden/>
    <w:unhideWhenUsed/>
    <w:rsid w:val="00B5424F"/>
  </w:style>
  <w:style w:type="character" w:styleId="ae">
    <w:name w:val="Hyperlink"/>
    <w:uiPriority w:val="99"/>
    <w:semiHidden/>
    <w:unhideWhenUsed/>
    <w:rsid w:val="00B5424F"/>
    <w:rPr>
      <w:color w:val="0000FF"/>
      <w:u w:val="single"/>
    </w:rPr>
  </w:style>
  <w:style w:type="character" w:styleId="af">
    <w:name w:val="FollowedHyperlink"/>
    <w:semiHidden/>
    <w:unhideWhenUsed/>
    <w:rsid w:val="00B5424F"/>
    <w:rPr>
      <w:color w:val="800080"/>
      <w:u w:val="single"/>
    </w:rPr>
  </w:style>
  <w:style w:type="paragraph" w:styleId="HTML">
    <w:name w:val="HTML Preformatted"/>
    <w:basedOn w:val="a"/>
    <w:link w:val="HTML0"/>
    <w:semiHidden/>
    <w:unhideWhenUsed/>
    <w:rsid w:val="00B54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宋体" w:hAnsi="Courier New" w:cs="Courier New"/>
      <w:sz w:val="20"/>
      <w:szCs w:val="20"/>
    </w:rPr>
  </w:style>
  <w:style w:type="character" w:customStyle="1" w:styleId="HTML0">
    <w:name w:val="HTML 预设格式 字符"/>
    <w:basedOn w:val="a0"/>
    <w:link w:val="HTML"/>
    <w:semiHidden/>
    <w:rsid w:val="00B5424F"/>
    <w:rPr>
      <w:rFonts w:ascii="Courier New" w:eastAsia="宋体" w:hAnsi="Courier New" w:cs="Courier New"/>
      <w:sz w:val="20"/>
      <w:szCs w:val="20"/>
    </w:rPr>
  </w:style>
  <w:style w:type="paragraph" w:customStyle="1" w:styleId="msonormal0">
    <w:name w:val="msonormal"/>
    <w:basedOn w:val="a"/>
    <w:qFormat/>
    <w:rsid w:val="00B5424F"/>
    <w:pPr>
      <w:widowControl/>
      <w:spacing w:before="100" w:beforeAutospacing="1" w:after="100" w:afterAutospacing="1" w:line="300" w:lineRule="atLeast"/>
      <w:ind w:firstLine="360"/>
      <w:jc w:val="left"/>
    </w:pPr>
    <w:rPr>
      <w:rFonts w:ascii="Times New Roman" w:eastAsia="宋体" w:hAnsi="Times New Roman" w:cs="Times New Roman"/>
      <w:color w:val="333333"/>
      <w:kern w:val="0"/>
      <w:sz w:val="18"/>
      <w:szCs w:val="18"/>
    </w:rPr>
  </w:style>
  <w:style w:type="paragraph" w:styleId="af0">
    <w:name w:val="Normal (Web)"/>
    <w:basedOn w:val="a"/>
    <w:semiHidden/>
    <w:unhideWhenUsed/>
    <w:qFormat/>
    <w:rsid w:val="00B5424F"/>
    <w:pPr>
      <w:widowControl/>
      <w:spacing w:before="100" w:beforeAutospacing="1" w:after="100" w:afterAutospacing="1" w:line="300" w:lineRule="atLeast"/>
      <w:ind w:firstLine="360"/>
      <w:jc w:val="left"/>
    </w:pPr>
    <w:rPr>
      <w:rFonts w:ascii="Times New Roman" w:eastAsia="宋体" w:hAnsi="Times New Roman" w:cs="Times New Roman"/>
      <w:color w:val="333333"/>
      <w:kern w:val="0"/>
      <w:sz w:val="18"/>
      <w:szCs w:val="18"/>
    </w:rPr>
  </w:style>
  <w:style w:type="paragraph" w:styleId="12">
    <w:name w:val="index 1"/>
    <w:basedOn w:val="a"/>
    <w:next w:val="a"/>
    <w:autoRedefine/>
    <w:semiHidden/>
    <w:unhideWhenUsed/>
    <w:qFormat/>
    <w:rsid w:val="00B5424F"/>
    <w:pPr>
      <w:spacing w:line="220" w:lineRule="exact"/>
      <w:jc w:val="center"/>
    </w:pPr>
    <w:rPr>
      <w:rFonts w:ascii="仿宋_GB2312" w:eastAsia="仿宋_GB2312" w:hAnsi="Times New Roman" w:cs="Times New Roman"/>
      <w:szCs w:val="21"/>
    </w:rPr>
  </w:style>
  <w:style w:type="paragraph" w:styleId="41">
    <w:name w:val="index 4"/>
    <w:basedOn w:val="a"/>
    <w:next w:val="a"/>
    <w:autoRedefine/>
    <w:semiHidden/>
    <w:unhideWhenUsed/>
    <w:qFormat/>
    <w:rsid w:val="00B5424F"/>
    <w:pPr>
      <w:ind w:leftChars="600" w:left="600"/>
    </w:pPr>
    <w:rPr>
      <w:rFonts w:ascii="Times New Roman" w:eastAsia="宋体" w:hAnsi="Times New Roman" w:cs="Times New Roman"/>
      <w:szCs w:val="24"/>
    </w:rPr>
  </w:style>
  <w:style w:type="paragraph" w:styleId="TOC1">
    <w:name w:val="toc 1"/>
    <w:basedOn w:val="a"/>
    <w:next w:val="a"/>
    <w:autoRedefine/>
    <w:uiPriority w:val="39"/>
    <w:semiHidden/>
    <w:unhideWhenUsed/>
    <w:qFormat/>
    <w:rsid w:val="00B5424F"/>
    <w:pPr>
      <w:spacing w:before="120" w:after="120"/>
      <w:jc w:val="left"/>
    </w:pPr>
    <w:rPr>
      <w:rFonts w:ascii="等线" w:eastAsia="等线" w:hAnsi="Times New Roman" w:cs="Times New Roman"/>
      <w:b/>
      <w:bCs/>
      <w:caps/>
      <w:sz w:val="20"/>
      <w:szCs w:val="20"/>
    </w:rPr>
  </w:style>
  <w:style w:type="paragraph" w:styleId="TOC2">
    <w:name w:val="toc 2"/>
    <w:basedOn w:val="a"/>
    <w:next w:val="a"/>
    <w:autoRedefine/>
    <w:uiPriority w:val="39"/>
    <w:semiHidden/>
    <w:unhideWhenUsed/>
    <w:qFormat/>
    <w:rsid w:val="00B5424F"/>
    <w:pPr>
      <w:ind w:left="210"/>
      <w:jc w:val="left"/>
    </w:pPr>
    <w:rPr>
      <w:rFonts w:ascii="等线" w:eastAsia="等线" w:hAnsi="Times New Roman" w:cs="Times New Roman"/>
      <w:smallCaps/>
      <w:sz w:val="20"/>
      <w:szCs w:val="20"/>
    </w:rPr>
  </w:style>
  <w:style w:type="paragraph" w:styleId="TOC3">
    <w:name w:val="toc 3"/>
    <w:basedOn w:val="a"/>
    <w:next w:val="a"/>
    <w:autoRedefine/>
    <w:uiPriority w:val="39"/>
    <w:semiHidden/>
    <w:unhideWhenUsed/>
    <w:qFormat/>
    <w:rsid w:val="00B5424F"/>
    <w:pPr>
      <w:ind w:left="420"/>
      <w:jc w:val="left"/>
    </w:pPr>
    <w:rPr>
      <w:rFonts w:ascii="等线" w:eastAsia="等线" w:hAnsi="Times New Roman" w:cs="Times New Roman"/>
      <w:i/>
      <w:iCs/>
      <w:sz w:val="20"/>
      <w:szCs w:val="20"/>
    </w:rPr>
  </w:style>
  <w:style w:type="paragraph" w:styleId="TOC4">
    <w:name w:val="toc 4"/>
    <w:basedOn w:val="a"/>
    <w:next w:val="a"/>
    <w:autoRedefine/>
    <w:uiPriority w:val="39"/>
    <w:semiHidden/>
    <w:unhideWhenUsed/>
    <w:qFormat/>
    <w:rsid w:val="00B5424F"/>
    <w:pPr>
      <w:ind w:left="630"/>
      <w:jc w:val="left"/>
    </w:pPr>
    <w:rPr>
      <w:rFonts w:ascii="等线" w:eastAsia="等线" w:hAnsi="Times New Roman" w:cs="Times New Roman"/>
      <w:sz w:val="18"/>
      <w:szCs w:val="18"/>
    </w:rPr>
  </w:style>
  <w:style w:type="paragraph" w:styleId="TOC5">
    <w:name w:val="toc 5"/>
    <w:basedOn w:val="a"/>
    <w:next w:val="a"/>
    <w:autoRedefine/>
    <w:uiPriority w:val="39"/>
    <w:semiHidden/>
    <w:unhideWhenUsed/>
    <w:qFormat/>
    <w:rsid w:val="00B5424F"/>
    <w:pPr>
      <w:ind w:left="840"/>
      <w:jc w:val="left"/>
    </w:pPr>
    <w:rPr>
      <w:rFonts w:ascii="等线" w:eastAsia="等线" w:hAnsi="Times New Roman" w:cs="Times New Roman"/>
      <w:sz w:val="18"/>
      <w:szCs w:val="18"/>
    </w:rPr>
  </w:style>
  <w:style w:type="paragraph" w:styleId="TOC6">
    <w:name w:val="toc 6"/>
    <w:basedOn w:val="a"/>
    <w:next w:val="a"/>
    <w:autoRedefine/>
    <w:uiPriority w:val="39"/>
    <w:semiHidden/>
    <w:unhideWhenUsed/>
    <w:qFormat/>
    <w:rsid w:val="00B5424F"/>
    <w:pPr>
      <w:ind w:left="1050"/>
      <w:jc w:val="left"/>
    </w:pPr>
    <w:rPr>
      <w:rFonts w:ascii="等线" w:eastAsia="等线" w:hAnsi="Times New Roman" w:cs="Times New Roman"/>
      <w:sz w:val="18"/>
      <w:szCs w:val="18"/>
    </w:rPr>
  </w:style>
  <w:style w:type="paragraph" w:styleId="TOC7">
    <w:name w:val="toc 7"/>
    <w:basedOn w:val="a"/>
    <w:next w:val="a"/>
    <w:autoRedefine/>
    <w:uiPriority w:val="39"/>
    <w:semiHidden/>
    <w:unhideWhenUsed/>
    <w:qFormat/>
    <w:rsid w:val="00B5424F"/>
    <w:pPr>
      <w:ind w:left="1260"/>
      <w:jc w:val="left"/>
    </w:pPr>
    <w:rPr>
      <w:rFonts w:ascii="等线" w:eastAsia="等线" w:hAnsi="Times New Roman" w:cs="Times New Roman"/>
      <w:sz w:val="18"/>
      <w:szCs w:val="18"/>
    </w:rPr>
  </w:style>
  <w:style w:type="paragraph" w:styleId="TOC8">
    <w:name w:val="toc 8"/>
    <w:basedOn w:val="a"/>
    <w:next w:val="a"/>
    <w:autoRedefine/>
    <w:uiPriority w:val="39"/>
    <w:semiHidden/>
    <w:unhideWhenUsed/>
    <w:qFormat/>
    <w:rsid w:val="00B5424F"/>
    <w:pPr>
      <w:ind w:left="1470"/>
      <w:jc w:val="left"/>
    </w:pPr>
    <w:rPr>
      <w:rFonts w:ascii="等线" w:eastAsia="等线" w:hAnsi="Times New Roman" w:cs="Times New Roman"/>
      <w:sz w:val="18"/>
      <w:szCs w:val="18"/>
    </w:rPr>
  </w:style>
  <w:style w:type="paragraph" w:styleId="TOC9">
    <w:name w:val="toc 9"/>
    <w:basedOn w:val="a"/>
    <w:next w:val="a"/>
    <w:autoRedefine/>
    <w:uiPriority w:val="39"/>
    <w:semiHidden/>
    <w:unhideWhenUsed/>
    <w:qFormat/>
    <w:rsid w:val="00B5424F"/>
    <w:pPr>
      <w:ind w:left="1680"/>
      <w:jc w:val="left"/>
    </w:pPr>
    <w:rPr>
      <w:rFonts w:ascii="等线" w:eastAsia="等线" w:hAnsi="Times New Roman" w:cs="Times New Roman"/>
      <w:sz w:val="18"/>
      <w:szCs w:val="18"/>
    </w:rPr>
  </w:style>
  <w:style w:type="paragraph" w:styleId="af1">
    <w:name w:val="Normal Indent"/>
    <w:aliases w:val="署名"/>
    <w:basedOn w:val="a"/>
    <w:semiHidden/>
    <w:unhideWhenUsed/>
    <w:qFormat/>
    <w:rsid w:val="00B5424F"/>
    <w:pPr>
      <w:ind w:firstLineChars="200" w:firstLine="420"/>
    </w:pPr>
    <w:rPr>
      <w:rFonts w:ascii="Times New Roman" w:eastAsia="宋体" w:hAnsi="Times New Roman" w:cs="Times New Roman"/>
      <w:szCs w:val="24"/>
    </w:rPr>
  </w:style>
  <w:style w:type="paragraph" w:styleId="af2">
    <w:name w:val="footnote text"/>
    <w:basedOn w:val="a"/>
    <w:link w:val="af3"/>
    <w:semiHidden/>
    <w:unhideWhenUsed/>
    <w:qFormat/>
    <w:rsid w:val="00B5424F"/>
    <w:pPr>
      <w:adjustRightInd w:val="0"/>
      <w:spacing w:line="312" w:lineRule="atLeast"/>
      <w:jc w:val="left"/>
    </w:pPr>
    <w:rPr>
      <w:rFonts w:ascii="Times New Roman" w:eastAsia="宋体" w:hAnsi="Times New Roman" w:cs="Times New Roman"/>
      <w:kern w:val="0"/>
      <w:sz w:val="18"/>
      <w:szCs w:val="20"/>
    </w:rPr>
  </w:style>
  <w:style w:type="character" w:customStyle="1" w:styleId="af3">
    <w:name w:val="脚注文本 字符"/>
    <w:basedOn w:val="a0"/>
    <w:link w:val="af2"/>
    <w:semiHidden/>
    <w:rsid w:val="00B5424F"/>
    <w:rPr>
      <w:rFonts w:ascii="Times New Roman" w:eastAsia="宋体" w:hAnsi="Times New Roman" w:cs="Times New Roman"/>
      <w:kern w:val="0"/>
      <w:sz w:val="18"/>
      <w:szCs w:val="20"/>
    </w:rPr>
  </w:style>
  <w:style w:type="paragraph" w:styleId="af4">
    <w:name w:val="annotation text"/>
    <w:basedOn w:val="a"/>
    <w:link w:val="13"/>
    <w:semiHidden/>
    <w:unhideWhenUsed/>
    <w:qFormat/>
    <w:rsid w:val="00B5424F"/>
    <w:pPr>
      <w:jc w:val="left"/>
    </w:pPr>
    <w:rPr>
      <w:rFonts w:ascii="Times New Roman" w:eastAsia="宋体" w:hAnsi="Times New Roman" w:cs="Times New Roman"/>
      <w:szCs w:val="24"/>
    </w:rPr>
  </w:style>
  <w:style w:type="character" w:customStyle="1" w:styleId="af5">
    <w:name w:val="批注文字 字符"/>
    <w:basedOn w:val="a0"/>
    <w:uiPriority w:val="99"/>
    <w:semiHidden/>
    <w:rsid w:val="00B5424F"/>
  </w:style>
  <w:style w:type="paragraph" w:styleId="af6">
    <w:name w:val="header"/>
    <w:basedOn w:val="a"/>
    <w:link w:val="af7"/>
    <w:semiHidden/>
    <w:unhideWhenUsed/>
    <w:qFormat/>
    <w:rsid w:val="00B5424F"/>
    <w:pPr>
      <w:tabs>
        <w:tab w:val="center" w:pos="4153"/>
        <w:tab w:val="right" w:pos="8306"/>
      </w:tabs>
      <w:snapToGrid w:val="0"/>
      <w:jc w:val="center"/>
    </w:pPr>
    <w:rPr>
      <w:rFonts w:ascii="Times New Roman" w:eastAsia="宋体" w:hAnsi="Times New Roman" w:cs="Times New Roman"/>
      <w:sz w:val="18"/>
      <w:szCs w:val="18"/>
    </w:rPr>
  </w:style>
  <w:style w:type="character" w:customStyle="1" w:styleId="af7">
    <w:name w:val="页眉 字符"/>
    <w:basedOn w:val="a0"/>
    <w:link w:val="af6"/>
    <w:semiHidden/>
    <w:rsid w:val="00B5424F"/>
    <w:rPr>
      <w:rFonts w:ascii="Times New Roman" w:eastAsia="宋体" w:hAnsi="Times New Roman" w:cs="Times New Roman"/>
      <w:sz w:val="18"/>
      <w:szCs w:val="18"/>
    </w:rPr>
  </w:style>
  <w:style w:type="paragraph" w:styleId="af8">
    <w:name w:val="footer"/>
    <w:basedOn w:val="a"/>
    <w:link w:val="af9"/>
    <w:semiHidden/>
    <w:unhideWhenUsed/>
    <w:qFormat/>
    <w:rsid w:val="00B5424F"/>
    <w:pPr>
      <w:tabs>
        <w:tab w:val="center" w:pos="4153"/>
        <w:tab w:val="right" w:pos="8306"/>
      </w:tabs>
      <w:snapToGrid w:val="0"/>
      <w:jc w:val="left"/>
    </w:pPr>
    <w:rPr>
      <w:rFonts w:ascii="Times New Roman" w:eastAsia="宋体" w:hAnsi="Times New Roman" w:cs="Times New Roman"/>
      <w:sz w:val="18"/>
      <w:szCs w:val="18"/>
    </w:rPr>
  </w:style>
  <w:style w:type="character" w:customStyle="1" w:styleId="af9">
    <w:name w:val="页脚 字符"/>
    <w:basedOn w:val="a0"/>
    <w:link w:val="af8"/>
    <w:semiHidden/>
    <w:qFormat/>
    <w:rsid w:val="00B5424F"/>
    <w:rPr>
      <w:rFonts w:ascii="Times New Roman" w:eastAsia="宋体" w:hAnsi="Times New Roman" w:cs="Times New Roman"/>
      <w:sz w:val="18"/>
      <w:szCs w:val="18"/>
    </w:rPr>
  </w:style>
  <w:style w:type="paragraph" w:styleId="afa">
    <w:name w:val="caption"/>
    <w:basedOn w:val="a"/>
    <w:next w:val="a"/>
    <w:semiHidden/>
    <w:unhideWhenUsed/>
    <w:qFormat/>
    <w:rsid w:val="00B5424F"/>
    <w:rPr>
      <w:rFonts w:ascii="Cambria" w:eastAsia="黑体" w:hAnsi="Cambria" w:cs="Times New Roman"/>
      <w:sz w:val="20"/>
      <w:szCs w:val="20"/>
    </w:rPr>
  </w:style>
  <w:style w:type="paragraph" w:styleId="afb">
    <w:name w:val="endnote text"/>
    <w:basedOn w:val="a"/>
    <w:link w:val="afc"/>
    <w:semiHidden/>
    <w:unhideWhenUsed/>
    <w:qFormat/>
    <w:rsid w:val="00B5424F"/>
    <w:pPr>
      <w:widowControl/>
      <w:snapToGrid w:val="0"/>
      <w:jc w:val="left"/>
    </w:pPr>
    <w:rPr>
      <w:rFonts w:ascii="Times New Roman" w:eastAsia="宋体" w:hAnsi="Times New Roman" w:cs="Times New Roman"/>
      <w:kern w:val="0"/>
      <w:szCs w:val="20"/>
    </w:rPr>
  </w:style>
  <w:style w:type="character" w:customStyle="1" w:styleId="afc">
    <w:name w:val="尾注文本 字符"/>
    <w:basedOn w:val="a0"/>
    <w:link w:val="afb"/>
    <w:semiHidden/>
    <w:rsid w:val="00B5424F"/>
    <w:rPr>
      <w:rFonts w:ascii="Times New Roman" w:eastAsia="宋体" w:hAnsi="Times New Roman" w:cs="Times New Roman"/>
      <w:kern w:val="0"/>
      <w:szCs w:val="20"/>
    </w:rPr>
  </w:style>
  <w:style w:type="paragraph" w:styleId="21">
    <w:name w:val="List 2"/>
    <w:basedOn w:val="a"/>
    <w:semiHidden/>
    <w:unhideWhenUsed/>
    <w:qFormat/>
    <w:rsid w:val="00B5424F"/>
    <w:pPr>
      <w:ind w:left="100" w:hanging="200"/>
    </w:pPr>
    <w:rPr>
      <w:rFonts w:ascii="Times New Roman" w:eastAsia="宋体" w:hAnsi="Times New Roman" w:cs="Times New Roman"/>
      <w:szCs w:val="24"/>
    </w:rPr>
  </w:style>
  <w:style w:type="character" w:customStyle="1" w:styleId="14">
    <w:name w:val="正文文本 字符1"/>
    <w:aliases w:val="手改 字符"/>
    <w:link w:val="afd"/>
    <w:semiHidden/>
    <w:locked/>
    <w:rsid w:val="00B5424F"/>
    <w:rPr>
      <w:rFonts w:ascii="Times New Roman" w:eastAsia="宋体" w:hAnsi="Times New Roman" w:cs="Times New Roman"/>
      <w:szCs w:val="24"/>
    </w:rPr>
  </w:style>
  <w:style w:type="paragraph" w:styleId="afd">
    <w:name w:val="Body Text"/>
    <w:aliases w:val="手改"/>
    <w:basedOn w:val="a"/>
    <w:link w:val="14"/>
    <w:semiHidden/>
    <w:unhideWhenUsed/>
    <w:qFormat/>
    <w:rsid w:val="00B5424F"/>
    <w:pPr>
      <w:spacing w:after="120"/>
    </w:pPr>
    <w:rPr>
      <w:rFonts w:ascii="Times New Roman" w:eastAsia="宋体" w:hAnsi="Times New Roman" w:cs="Times New Roman"/>
      <w:szCs w:val="24"/>
    </w:rPr>
  </w:style>
  <w:style w:type="character" w:customStyle="1" w:styleId="afe">
    <w:name w:val="正文文本 字符"/>
    <w:aliases w:val="手改 字符1"/>
    <w:basedOn w:val="a0"/>
    <w:uiPriority w:val="99"/>
    <w:semiHidden/>
    <w:rsid w:val="00B5424F"/>
  </w:style>
  <w:style w:type="character" w:customStyle="1" w:styleId="aff">
    <w:name w:val="正文文本缩进 字符"/>
    <w:aliases w:val="正文文字4 字符"/>
    <w:basedOn w:val="a0"/>
    <w:link w:val="aff0"/>
    <w:semiHidden/>
    <w:locked/>
    <w:rsid w:val="00B5424F"/>
    <w:rPr>
      <w:rFonts w:ascii="Times New Roman" w:eastAsia="宋体" w:hAnsi="Times New Roman" w:cs="Times New Roman"/>
      <w:szCs w:val="24"/>
    </w:rPr>
  </w:style>
  <w:style w:type="paragraph" w:styleId="aff0">
    <w:name w:val="Body Text Indent"/>
    <w:aliases w:val="正文文字4"/>
    <w:basedOn w:val="a"/>
    <w:link w:val="aff"/>
    <w:semiHidden/>
    <w:unhideWhenUsed/>
    <w:qFormat/>
    <w:rsid w:val="00B5424F"/>
    <w:pPr>
      <w:spacing w:after="120"/>
      <w:ind w:leftChars="200" w:left="420"/>
    </w:pPr>
    <w:rPr>
      <w:rFonts w:ascii="Times New Roman" w:eastAsia="宋体" w:hAnsi="Times New Roman" w:cs="Times New Roman"/>
      <w:szCs w:val="24"/>
    </w:rPr>
  </w:style>
  <w:style w:type="character" w:customStyle="1" w:styleId="15">
    <w:name w:val="正文文本缩进 字符1"/>
    <w:aliases w:val="正文文字4 字符1"/>
    <w:basedOn w:val="a0"/>
    <w:semiHidden/>
    <w:rsid w:val="00B5424F"/>
  </w:style>
  <w:style w:type="paragraph" w:styleId="aff1">
    <w:name w:val="Date"/>
    <w:basedOn w:val="a"/>
    <w:next w:val="a"/>
    <w:link w:val="16"/>
    <w:semiHidden/>
    <w:unhideWhenUsed/>
    <w:qFormat/>
    <w:rsid w:val="00B5424F"/>
    <w:rPr>
      <w:rFonts w:ascii="Times New Roman" w:eastAsia="宋体" w:hAnsi="Times New Roman" w:cs="Times New Roman"/>
      <w:sz w:val="24"/>
      <w:szCs w:val="20"/>
    </w:rPr>
  </w:style>
  <w:style w:type="character" w:customStyle="1" w:styleId="aff2">
    <w:name w:val="日期 字符"/>
    <w:basedOn w:val="a0"/>
    <w:semiHidden/>
    <w:qFormat/>
    <w:rsid w:val="00B5424F"/>
  </w:style>
  <w:style w:type="paragraph" w:styleId="aff3">
    <w:name w:val="Body Text First Indent"/>
    <w:basedOn w:val="afd"/>
    <w:link w:val="aff4"/>
    <w:uiPriority w:val="99"/>
    <w:semiHidden/>
    <w:unhideWhenUsed/>
    <w:qFormat/>
    <w:rsid w:val="00B5424F"/>
    <w:pPr>
      <w:ind w:firstLineChars="100" w:firstLine="420"/>
    </w:pPr>
  </w:style>
  <w:style w:type="character" w:customStyle="1" w:styleId="aff4">
    <w:name w:val="正文文本首行缩进 字符"/>
    <w:basedOn w:val="afe"/>
    <w:link w:val="aff3"/>
    <w:uiPriority w:val="99"/>
    <w:semiHidden/>
    <w:rsid w:val="00B5424F"/>
    <w:rPr>
      <w:rFonts w:ascii="Times New Roman" w:eastAsia="宋体" w:hAnsi="Times New Roman" w:cs="Times New Roman"/>
      <w:szCs w:val="24"/>
    </w:rPr>
  </w:style>
  <w:style w:type="paragraph" w:styleId="22">
    <w:name w:val="Body Text 2"/>
    <w:basedOn w:val="a"/>
    <w:link w:val="210"/>
    <w:semiHidden/>
    <w:unhideWhenUsed/>
    <w:qFormat/>
    <w:rsid w:val="00B5424F"/>
    <w:pPr>
      <w:spacing w:after="120" w:line="480" w:lineRule="auto"/>
    </w:pPr>
    <w:rPr>
      <w:rFonts w:ascii="Times New Roman" w:eastAsia="宋体" w:hAnsi="Times New Roman" w:cs="Times New Roman"/>
      <w:szCs w:val="24"/>
    </w:rPr>
  </w:style>
  <w:style w:type="character" w:customStyle="1" w:styleId="23">
    <w:name w:val="正文文本 2 字符"/>
    <w:basedOn w:val="a0"/>
    <w:uiPriority w:val="99"/>
    <w:semiHidden/>
    <w:rsid w:val="00B5424F"/>
  </w:style>
  <w:style w:type="paragraph" w:styleId="31">
    <w:name w:val="Body Text 3"/>
    <w:basedOn w:val="a"/>
    <w:link w:val="32"/>
    <w:semiHidden/>
    <w:unhideWhenUsed/>
    <w:qFormat/>
    <w:rsid w:val="00B5424F"/>
    <w:rPr>
      <w:rFonts w:ascii="宋体" w:eastAsia="宋体" w:hAnsi="Times New Roman" w:cs="Times New Roman"/>
      <w:sz w:val="24"/>
      <w:szCs w:val="20"/>
    </w:rPr>
  </w:style>
  <w:style w:type="character" w:customStyle="1" w:styleId="32">
    <w:name w:val="正文文本 3 字符"/>
    <w:basedOn w:val="a0"/>
    <w:link w:val="31"/>
    <w:semiHidden/>
    <w:rsid w:val="00B5424F"/>
    <w:rPr>
      <w:rFonts w:ascii="宋体" w:eastAsia="宋体" w:hAnsi="Times New Roman" w:cs="Times New Roman"/>
      <w:sz w:val="24"/>
      <w:szCs w:val="20"/>
    </w:rPr>
  </w:style>
  <w:style w:type="paragraph" w:styleId="24">
    <w:name w:val="Body Text Indent 2"/>
    <w:basedOn w:val="a"/>
    <w:link w:val="25"/>
    <w:semiHidden/>
    <w:unhideWhenUsed/>
    <w:qFormat/>
    <w:rsid w:val="00B5424F"/>
    <w:pPr>
      <w:widowControl/>
      <w:overflowPunct w:val="0"/>
      <w:autoSpaceDE w:val="0"/>
      <w:autoSpaceDN w:val="0"/>
      <w:adjustRightInd w:val="0"/>
      <w:spacing w:line="360" w:lineRule="auto"/>
      <w:ind w:firstLine="555"/>
    </w:pPr>
    <w:rPr>
      <w:rFonts w:ascii="宋体" w:eastAsia="宋体" w:hAnsi="MS Sans Serif" w:cs="Times New Roman"/>
      <w:spacing w:val="12"/>
      <w:kern w:val="0"/>
      <w:sz w:val="24"/>
      <w:szCs w:val="20"/>
    </w:rPr>
  </w:style>
  <w:style w:type="character" w:customStyle="1" w:styleId="25">
    <w:name w:val="正文文本缩进 2 字符"/>
    <w:basedOn w:val="a0"/>
    <w:link w:val="24"/>
    <w:semiHidden/>
    <w:rsid w:val="00B5424F"/>
    <w:rPr>
      <w:rFonts w:ascii="宋体" w:eastAsia="宋体" w:hAnsi="MS Sans Serif" w:cs="Times New Roman"/>
      <w:spacing w:val="12"/>
      <w:kern w:val="0"/>
      <w:sz w:val="24"/>
      <w:szCs w:val="20"/>
    </w:rPr>
  </w:style>
  <w:style w:type="paragraph" w:styleId="33">
    <w:name w:val="Body Text Indent 3"/>
    <w:basedOn w:val="a"/>
    <w:link w:val="34"/>
    <w:semiHidden/>
    <w:unhideWhenUsed/>
    <w:qFormat/>
    <w:rsid w:val="00B5424F"/>
    <w:pPr>
      <w:spacing w:after="120"/>
      <w:ind w:leftChars="200" w:left="420"/>
    </w:pPr>
    <w:rPr>
      <w:rFonts w:ascii="Times New Roman" w:eastAsia="宋体" w:hAnsi="Times New Roman" w:cs="Times New Roman"/>
      <w:sz w:val="16"/>
      <w:szCs w:val="16"/>
    </w:rPr>
  </w:style>
  <w:style w:type="character" w:customStyle="1" w:styleId="34">
    <w:name w:val="正文文本缩进 3 字符"/>
    <w:basedOn w:val="a0"/>
    <w:link w:val="33"/>
    <w:semiHidden/>
    <w:rsid w:val="00B5424F"/>
    <w:rPr>
      <w:rFonts w:ascii="Times New Roman" w:eastAsia="宋体" w:hAnsi="Times New Roman" w:cs="Times New Roman"/>
      <w:sz w:val="16"/>
      <w:szCs w:val="16"/>
    </w:rPr>
  </w:style>
  <w:style w:type="paragraph" w:styleId="aff5">
    <w:name w:val="Block Text"/>
    <w:basedOn w:val="a"/>
    <w:semiHidden/>
    <w:unhideWhenUsed/>
    <w:qFormat/>
    <w:rsid w:val="00B5424F"/>
    <w:pPr>
      <w:adjustRightInd w:val="0"/>
      <w:ind w:left="420" w:right="33"/>
      <w:jc w:val="left"/>
    </w:pPr>
    <w:rPr>
      <w:rFonts w:ascii="Times New Roman" w:eastAsia="宋体" w:hAnsi="Times New Roman" w:cs="Times New Roman"/>
      <w:kern w:val="0"/>
      <w:sz w:val="24"/>
      <w:szCs w:val="20"/>
    </w:rPr>
  </w:style>
  <w:style w:type="paragraph" w:styleId="aff6">
    <w:name w:val="Document Map"/>
    <w:basedOn w:val="a"/>
    <w:link w:val="17"/>
    <w:semiHidden/>
    <w:unhideWhenUsed/>
    <w:qFormat/>
    <w:rsid w:val="00B5424F"/>
    <w:pPr>
      <w:shd w:val="clear" w:color="auto" w:fill="000080"/>
    </w:pPr>
    <w:rPr>
      <w:rFonts w:ascii="Times New Roman" w:eastAsia="宋体" w:hAnsi="Times New Roman" w:cs="Times New Roman"/>
      <w:szCs w:val="24"/>
    </w:rPr>
  </w:style>
  <w:style w:type="character" w:customStyle="1" w:styleId="aff7">
    <w:name w:val="文档结构图 字符"/>
    <w:basedOn w:val="a0"/>
    <w:uiPriority w:val="99"/>
    <w:semiHidden/>
    <w:rsid w:val="00B5424F"/>
    <w:rPr>
      <w:rFonts w:ascii="Microsoft YaHei UI" w:eastAsia="Microsoft YaHei UI"/>
      <w:sz w:val="18"/>
      <w:szCs w:val="18"/>
    </w:rPr>
  </w:style>
  <w:style w:type="character" w:customStyle="1" w:styleId="18">
    <w:name w:val="纯文本 字符1"/>
    <w:aliases w:val="正文缩进两字符 字符"/>
    <w:link w:val="aff8"/>
    <w:semiHidden/>
    <w:locked/>
    <w:rsid w:val="00B5424F"/>
    <w:rPr>
      <w:rFonts w:ascii="宋体" w:eastAsia="宋体" w:hAnsi="Courier New" w:cs="金山简魏碑"/>
      <w:szCs w:val="21"/>
    </w:rPr>
  </w:style>
  <w:style w:type="paragraph" w:styleId="aff8">
    <w:name w:val="Plain Text"/>
    <w:aliases w:val="正文缩进两字符"/>
    <w:basedOn w:val="a"/>
    <w:link w:val="18"/>
    <w:semiHidden/>
    <w:unhideWhenUsed/>
    <w:qFormat/>
    <w:rsid w:val="00B5424F"/>
    <w:rPr>
      <w:rFonts w:ascii="宋体" w:eastAsia="宋体" w:hAnsi="Courier New" w:cs="金山简魏碑"/>
      <w:szCs w:val="21"/>
    </w:rPr>
  </w:style>
  <w:style w:type="character" w:customStyle="1" w:styleId="aff9">
    <w:name w:val="纯文本 字符"/>
    <w:aliases w:val="正文缩进两字符 字符1"/>
    <w:basedOn w:val="a0"/>
    <w:semiHidden/>
    <w:rsid w:val="00B5424F"/>
    <w:rPr>
      <w:rFonts w:asciiTheme="minorEastAsia" w:hAnsi="Courier New" w:cs="Courier New"/>
    </w:rPr>
  </w:style>
  <w:style w:type="paragraph" w:styleId="affa">
    <w:name w:val="annotation subject"/>
    <w:basedOn w:val="af4"/>
    <w:next w:val="af4"/>
    <w:link w:val="19"/>
    <w:semiHidden/>
    <w:unhideWhenUsed/>
    <w:qFormat/>
    <w:rsid w:val="00B5424F"/>
    <w:rPr>
      <w:b/>
      <w:bCs/>
    </w:rPr>
  </w:style>
  <w:style w:type="character" w:customStyle="1" w:styleId="affb">
    <w:name w:val="批注主题 字符"/>
    <w:basedOn w:val="af5"/>
    <w:uiPriority w:val="99"/>
    <w:semiHidden/>
    <w:rsid w:val="00B5424F"/>
    <w:rPr>
      <w:b/>
      <w:bCs/>
    </w:rPr>
  </w:style>
  <w:style w:type="paragraph" w:styleId="affc">
    <w:name w:val="Balloon Text"/>
    <w:basedOn w:val="a"/>
    <w:link w:val="1a"/>
    <w:semiHidden/>
    <w:unhideWhenUsed/>
    <w:qFormat/>
    <w:rsid w:val="00B5424F"/>
    <w:rPr>
      <w:rFonts w:ascii="Times New Roman" w:eastAsia="宋体" w:hAnsi="Times New Roman" w:cs="Times New Roman"/>
      <w:sz w:val="18"/>
      <w:szCs w:val="18"/>
    </w:rPr>
  </w:style>
  <w:style w:type="character" w:customStyle="1" w:styleId="affd">
    <w:name w:val="批注框文本 字符"/>
    <w:basedOn w:val="a0"/>
    <w:uiPriority w:val="99"/>
    <w:semiHidden/>
    <w:rsid w:val="00B5424F"/>
    <w:rPr>
      <w:sz w:val="18"/>
      <w:szCs w:val="18"/>
    </w:rPr>
  </w:style>
  <w:style w:type="paragraph" w:styleId="affe">
    <w:name w:val="No Spacing"/>
    <w:qFormat/>
    <w:rsid w:val="00B5424F"/>
    <w:pPr>
      <w:widowControl w:val="0"/>
      <w:jc w:val="both"/>
    </w:pPr>
    <w:rPr>
      <w:rFonts w:ascii="Calibri" w:eastAsia="宋体" w:hAnsi="Calibri" w:cs="Times New Roman"/>
    </w:rPr>
  </w:style>
  <w:style w:type="paragraph" w:styleId="afff">
    <w:name w:val="Revision"/>
    <w:semiHidden/>
    <w:qFormat/>
    <w:rsid w:val="00B5424F"/>
    <w:rPr>
      <w:rFonts w:ascii="Times New Roman" w:eastAsia="宋体" w:hAnsi="Times New Roman" w:cs="Times New Roman"/>
      <w:szCs w:val="24"/>
    </w:rPr>
  </w:style>
  <w:style w:type="paragraph" w:styleId="TOC">
    <w:name w:val="TOC Heading"/>
    <w:basedOn w:val="1"/>
    <w:next w:val="a"/>
    <w:semiHidden/>
    <w:unhideWhenUsed/>
    <w:qFormat/>
    <w:rsid w:val="00B5424F"/>
    <w:pPr>
      <w:spacing w:before="340" w:after="330" w:line="576" w:lineRule="auto"/>
      <w:outlineLvl w:val="9"/>
    </w:pPr>
    <w:rPr>
      <w:rFonts w:ascii="Calibri" w:eastAsia="宋体" w:hAnsi="Calibri" w:cs="Times New Roman"/>
      <w:b/>
      <w:bCs/>
      <w:color w:val="auto"/>
      <w:kern w:val="44"/>
      <w:sz w:val="44"/>
      <w:szCs w:val="44"/>
    </w:rPr>
  </w:style>
  <w:style w:type="paragraph" w:customStyle="1" w:styleId="26">
    <w:name w:val="2"/>
    <w:basedOn w:val="a"/>
    <w:next w:val="a9"/>
    <w:qFormat/>
    <w:rsid w:val="00B5424F"/>
    <w:pPr>
      <w:ind w:firstLineChars="200" w:firstLine="420"/>
    </w:pPr>
    <w:rPr>
      <w:rFonts w:ascii="Calibri" w:eastAsia="宋体" w:hAnsi="Calibri" w:cs="Times New Roman"/>
    </w:rPr>
  </w:style>
  <w:style w:type="paragraph" w:customStyle="1" w:styleId="378020">
    <w:name w:val="样式 标题 3 + (中文) 黑体 小四 非加粗 段前: 7.8 磅 段后: 0 磅 行距: 固定值 20 磅"/>
    <w:basedOn w:val="3"/>
    <w:qFormat/>
    <w:rsid w:val="00B5424F"/>
    <w:pPr>
      <w:spacing w:beforeLines="50" w:before="0" w:after="0" w:line="400" w:lineRule="exact"/>
    </w:pPr>
    <w:rPr>
      <w:rFonts w:ascii="Times New Roman" w:eastAsia="黑体" w:hAnsi="Times New Roman" w:cs="宋体"/>
      <w:b/>
      <w:color w:val="auto"/>
      <w:sz w:val="24"/>
      <w:szCs w:val="20"/>
    </w:rPr>
  </w:style>
  <w:style w:type="paragraph" w:customStyle="1" w:styleId="2TimesNewRoman5020">
    <w:name w:val="样式 标题 2 + Times New Roman 四号 非加粗 段前: 5 磅 段后: 0 磅 行距: 固定值 20..."/>
    <w:basedOn w:val="2"/>
    <w:qFormat/>
    <w:rsid w:val="00B5424F"/>
    <w:pPr>
      <w:spacing w:beforeLines="50" w:before="0" w:after="0" w:line="400" w:lineRule="exact"/>
      <w:jc w:val="center"/>
    </w:pPr>
    <w:rPr>
      <w:rFonts w:ascii="Times New Roman" w:eastAsia="黑体" w:hAnsi="Times New Roman" w:cs="宋体"/>
      <w:b/>
      <w:color w:val="auto"/>
      <w:sz w:val="28"/>
      <w:szCs w:val="20"/>
      <w:lang w:val="x-none" w:eastAsia="x-none"/>
    </w:rPr>
  </w:style>
  <w:style w:type="paragraph" w:customStyle="1" w:styleId="16620">
    <w:name w:val="样式 标题 1 + 黑体 三号 非加粗 居中 段前: 6 磅 段后: 6 磅 行距: 固定值 20 磅"/>
    <w:basedOn w:val="1"/>
    <w:autoRedefine/>
    <w:qFormat/>
    <w:rsid w:val="00B5424F"/>
    <w:pPr>
      <w:spacing w:before="120" w:after="120" w:line="400" w:lineRule="exact"/>
      <w:jc w:val="center"/>
    </w:pPr>
    <w:rPr>
      <w:rFonts w:ascii="黑体" w:eastAsia="黑体" w:hAnsi="黑体" w:cs="宋体"/>
      <w:color w:val="auto"/>
      <w:kern w:val="44"/>
      <w:sz w:val="32"/>
      <w:szCs w:val="20"/>
    </w:rPr>
  </w:style>
  <w:style w:type="paragraph" w:customStyle="1" w:styleId="1b">
    <w:name w:val="1"/>
    <w:basedOn w:val="a"/>
    <w:qFormat/>
    <w:rsid w:val="00B5424F"/>
    <w:rPr>
      <w:rFonts w:ascii="Times New Roman" w:eastAsia="宋体" w:hAnsi="Times New Roman" w:cs="Times New Roman"/>
      <w:szCs w:val="24"/>
    </w:rPr>
  </w:style>
  <w:style w:type="paragraph" w:customStyle="1" w:styleId="61">
    <w:name w:val="6'"/>
    <w:basedOn w:val="a"/>
    <w:qFormat/>
    <w:rsid w:val="00B5424F"/>
    <w:pPr>
      <w:autoSpaceDE w:val="0"/>
      <w:autoSpaceDN w:val="0"/>
      <w:adjustRightInd w:val="0"/>
      <w:snapToGrid w:val="0"/>
      <w:spacing w:line="320" w:lineRule="exact"/>
      <w:jc w:val="center"/>
    </w:pPr>
    <w:rPr>
      <w:rFonts w:ascii="Times New Roman" w:eastAsia="宋体" w:hAnsi="Times New Roman" w:cs="Times New Roman"/>
      <w:spacing w:val="20"/>
      <w:kern w:val="28"/>
      <w:szCs w:val="20"/>
    </w:rPr>
  </w:style>
  <w:style w:type="paragraph" w:customStyle="1" w:styleId="afff0">
    <w:name w:val="表格"/>
    <w:basedOn w:val="a"/>
    <w:qFormat/>
    <w:rsid w:val="00B5424F"/>
    <w:pPr>
      <w:jc w:val="center"/>
    </w:pPr>
    <w:rPr>
      <w:rFonts w:ascii="华文细黑" w:eastAsia="宋体" w:hAnsi="华文细黑" w:cs="Times New Roman"/>
      <w:kern w:val="0"/>
      <w:szCs w:val="20"/>
    </w:rPr>
  </w:style>
  <w:style w:type="paragraph" w:customStyle="1" w:styleId="afff1">
    <w:name w:val="表格文字"/>
    <w:basedOn w:val="a"/>
    <w:qFormat/>
    <w:rsid w:val="00B5424F"/>
    <w:pPr>
      <w:adjustRightInd w:val="0"/>
      <w:spacing w:line="420" w:lineRule="atLeast"/>
      <w:jc w:val="left"/>
    </w:pPr>
    <w:rPr>
      <w:rFonts w:ascii="Times New Roman" w:eastAsia="宋体" w:hAnsi="Times New Roman" w:cs="Times New Roman"/>
      <w:kern w:val="0"/>
      <w:szCs w:val="20"/>
    </w:rPr>
  </w:style>
  <w:style w:type="paragraph" w:customStyle="1" w:styleId="Preformatted">
    <w:name w:val="Preformatted"/>
    <w:basedOn w:val="a"/>
    <w:qFormat/>
    <w:rsid w:val="00B5424F"/>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cs="Times New Roman"/>
      <w:kern w:val="0"/>
      <w:szCs w:val="20"/>
    </w:rPr>
  </w:style>
  <w:style w:type="paragraph" w:customStyle="1" w:styleId="1c">
    <w:name w:val="正文1"/>
    <w:qFormat/>
    <w:rsid w:val="00B5424F"/>
    <w:pPr>
      <w:widowControl w:val="0"/>
      <w:adjustRightInd w:val="0"/>
      <w:spacing w:line="312" w:lineRule="atLeast"/>
      <w:jc w:val="both"/>
    </w:pPr>
    <w:rPr>
      <w:rFonts w:ascii="宋体" w:eastAsia="宋体" w:hAnsi="Times New Roman" w:cs="Times New Roman"/>
      <w:kern w:val="0"/>
      <w:sz w:val="34"/>
      <w:szCs w:val="20"/>
    </w:rPr>
  </w:style>
  <w:style w:type="paragraph" w:customStyle="1" w:styleId="27">
    <w:name w:val="菲页2"/>
    <w:basedOn w:val="3"/>
    <w:qFormat/>
    <w:rsid w:val="00B5424F"/>
    <w:pPr>
      <w:widowControl/>
      <w:tabs>
        <w:tab w:val="num" w:pos="720"/>
      </w:tabs>
      <w:spacing w:beforeLines="50" w:before="0" w:after="120" w:line="360" w:lineRule="auto"/>
      <w:ind w:left="720" w:hanging="720"/>
      <w:jc w:val="center"/>
    </w:pPr>
    <w:rPr>
      <w:rFonts w:ascii="黑体" w:eastAsia="黑体" w:hAnsi="宋体" w:cs="Times New Roman"/>
      <w:b/>
      <w:color w:val="auto"/>
      <w:kern w:val="0"/>
      <w:sz w:val="44"/>
      <w:szCs w:val="20"/>
    </w:rPr>
  </w:style>
  <w:style w:type="paragraph" w:customStyle="1" w:styleId="1d">
    <w:name w:val="菲页1"/>
    <w:basedOn w:val="2"/>
    <w:qFormat/>
    <w:rsid w:val="00B5424F"/>
    <w:pPr>
      <w:widowControl/>
      <w:spacing w:beforeLines="50" w:before="0" w:after="0" w:line="360" w:lineRule="auto"/>
      <w:jc w:val="center"/>
    </w:pPr>
    <w:rPr>
      <w:rFonts w:ascii="黑体" w:eastAsia="宋体" w:hAnsi="宋体" w:cs="Times New Roman"/>
      <w:b/>
      <w:color w:val="auto"/>
      <w:kern w:val="0"/>
      <w:sz w:val="52"/>
      <w:szCs w:val="20"/>
      <w:lang w:val="x-none" w:eastAsia="x-none"/>
    </w:rPr>
  </w:style>
  <w:style w:type="paragraph" w:customStyle="1" w:styleId="1e">
    <w:name w:val="样式1"/>
    <w:basedOn w:val="a"/>
    <w:qFormat/>
    <w:rsid w:val="00B5424F"/>
    <w:pPr>
      <w:spacing w:line="480" w:lineRule="exact"/>
      <w:ind w:firstLineChars="200" w:firstLine="200"/>
    </w:pPr>
    <w:rPr>
      <w:rFonts w:ascii="Times New Roman" w:eastAsia="宋体" w:hAnsi="Times New Roman" w:cs="Times New Roman"/>
      <w:sz w:val="24"/>
      <w:szCs w:val="24"/>
    </w:rPr>
  </w:style>
  <w:style w:type="paragraph" w:customStyle="1" w:styleId="afff2">
    <w:name w:val="目录"/>
    <w:basedOn w:val="a"/>
    <w:qFormat/>
    <w:rsid w:val="00B5424F"/>
    <w:pPr>
      <w:widowControl/>
      <w:jc w:val="center"/>
    </w:pPr>
    <w:rPr>
      <w:rFonts w:ascii="宋体" w:eastAsia="宋体" w:hAnsi="Times New Roman" w:cs="Times New Roman"/>
      <w:b/>
      <w:kern w:val="0"/>
      <w:sz w:val="36"/>
      <w:szCs w:val="20"/>
    </w:rPr>
  </w:style>
  <w:style w:type="paragraph" w:customStyle="1" w:styleId="afff3">
    <w:name w:val="目录文字"/>
    <w:basedOn w:val="a"/>
    <w:qFormat/>
    <w:rsid w:val="00B5424F"/>
    <w:pPr>
      <w:widowControl/>
      <w:spacing w:line="480" w:lineRule="auto"/>
      <w:jc w:val="left"/>
    </w:pPr>
    <w:rPr>
      <w:rFonts w:ascii="宋体" w:eastAsia="宋体" w:hAnsi="宋体" w:cs="Times New Roman"/>
      <w:kern w:val="0"/>
      <w:sz w:val="24"/>
      <w:szCs w:val="20"/>
    </w:rPr>
  </w:style>
  <w:style w:type="paragraph" w:customStyle="1" w:styleId="afff4">
    <w:name w:val="菲页(卷)"/>
    <w:basedOn w:val="1"/>
    <w:next w:val="1c"/>
    <w:qFormat/>
    <w:rsid w:val="00B5424F"/>
    <w:pPr>
      <w:keepLines w:val="0"/>
      <w:tabs>
        <w:tab w:val="num" w:pos="432"/>
      </w:tabs>
      <w:spacing w:before="0" w:after="0"/>
      <w:ind w:left="432" w:hanging="432"/>
      <w:jc w:val="center"/>
      <w:outlineLvl w:val="1"/>
    </w:pPr>
    <w:rPr>
      <w:rFonts w:ascii="黑体" w:eastAsia="黑体" w:hAnsi="Courier New" w:cs="金山简魏碑"/>
      <w:color w:val="auto"/>
      <w:kern w:val="0"/>
      <w:sz w:val="52"/>
      <w:szCs w:val="20"/>
    </w:rPr>
  </w:style>
  <w:style w:type="paragraph" w:customStyle="1" w:styleId="Blockquote">
    <w:name w:val="Blockquote"/>
    <w:basedOn w:val="a"/>
    <w:qFormat/>
    <w:rsid w:val="00B5424F"/>
    <w:pPr>
      <w:autoSpaceDE w:val="0"/>
      <w:autoSpaceDN w:val="0"/>
      <w:adjustRightInd w:val="0"/>
      <w:spacing w:before="100" w:after="100"/>
      <w:ind w:left="360" w:right="360"/>
      <w:jc w:val="left"/>
    </w:pPr>
    <w:rPr>
      <w:rFonts w:ascii="Times New Roman" w:eastAsia="宋体" w:hAnsi="Times New Roman" w:cs="Times New Roman"/>
      <w:kern w:val="0"/>
      <w:sz w:val="24"/>
      <w:szCs w:val="20"/>
    </w:rPr>
  </w:style>
  <w:style w:type="paragraph" w:customStyle="1" w:styleId="28">
    <w:name w:val="样式2"/>
    <w:basedOn w:val="a"/>
    <w:qFormat/>
    <w:rsid w:val="00B5424F"/>
    <w:pPr>
      <w:spacing w:line="360" w:lineRule="auto"/>
      <w:jc w:val="center"/>
    </w:pPr>
    <w:rPr>
      <w:rFonts w:ascii="Times New Roman" w:eastAsia="宋体" w:hAnsi="Times New Roman" w:cs="Times New Roman"/>
      <w:b/>
      <w:sz w:val="28"/>
      <w:szCs w:val="24"/>
    </w:rPr>
  </w:style>
  <w:style w:type="paragraph" w:customStyle="1" w:styleId="1f">
    <w:name w:val="标题1"/>
    <w:basedOn w:val="a"/>
    <w:next w:val="a"/>
    <w:qFormat/>
    <w:rsid w:val="00B5424F"/>
    <w:pPr>
      <w:adjustRightInd w:val="0"/>
      <w:snapToGrid w:val="0"/>
      <w:spacing w:line="360" w:lineRule="auto"/>
      <w:jc w:val="center"/>
      <w:outlineLvl w:val="0"/>
    </w:pPr>
    <w:rPr>
      <w:rFonts w:ascii="黑体" w:eastAsia="黑体" w:hAnsi="Times New Roman" w:cs="Times New Roman"/>
      <w:color w:val="000000"/>
      <w:sz w:val="44"/>
      <w:szCs w:val="44"/>
    </w:rPr>
  </w:style>
  <w:style w:type="paragraph" w:customStyle="1" w:styleId="CharCharCharChar">
    <w:name w:val="Char Char Char Char"/>
    <w:basedOn w:val="a"/>
    <w:qFormat/>
    <w:rsid w:val="00B5424F"/>
    <w:rPr>
      <w:rFonts w:ascii="Times New Roman" w:eastAsia="宋体" w:hAnsi="Times New Roman" w:cs="Times New Roman"/>
      <w:szCs w:val="24"/>
    </w:rPr>
  </w:style>
  <w:style w:type="paragraph" w:customStyle="1" w:styleId="29">
    <w:name w:val="样式 (西文) 黑体 (中文) 黑体 四号 加粗 首行缩进:  2 字符"/>
    <w:basedOn w:val="a"/>
    <w:next w:val="22"/>
    <w:qFormat/>
    <w:rsid w:val="00B5424F"/>
    <w:pPr>
      <w:ind w:firstLineChars="200" w:firstLine="562"/>
    </w:pPr>
    <w:rPr>
      <w:rFonts w:ascii="黑体" w:eastAsia="黑体" w:hAnsi="Times New Roman" w:cs="Times New Roman"/>
      <w:b/>
      <w:bCs/>
      <w:sz w:val="28"/>
      <w:szCs w:val="20"/>
    </w:rPr>
  </w:style>
  <w:style w:type="paragraph" w:customStyle="1" w:styleId="xl33">
    <w:name w:val="xl33"/>
    <w:basedOn w:val="a"/>
    <w:qFormat/>
    <w:rsid w:val="00B5424F"/>
    <w:pPr>
      <w:widowControl/>
      <w:spacing w:before="100" w:beforeAutospacing="1" w:after="100" w:afterAutospacing="1"/>
      <w:jc w:val="left"/>
    </w:pPr>
    <w:rPr>
      <w:rFonts w:ascii="Arial Unicode MS" w:eastAsia="Arial Unicode MS" w:hAnsi="Arial Unicode MS" w:cs="Arial Unicode MS"/>
      <w:b/>
      <w:bCs/>
      <w:kern w:val="0"/>
      <w:sz w:val="24"/>
      <w:szCs w:val="24"/>
    </w:rPr>
  </w:style>
  <w:style w:type="paragraph" w:customStyle="1" w:styleId="afff5">
    <w:name w:val="简单回函地址"/>
    <w:basedOn w:val="a"/>
    <w:qFormat/>
    <w:rsid w:val="00B5424F"/>
    <w:rPr>
      <w:rFonts w:ascii="Times New Roman" w:eastAsia="宋体" w:hAnsi="Times New Roman" w:cs="Times New Roman"/>
      <w:szCs w:val="24"/>
    </w:rPr>
  </w:style>
  <w:style w:type="paragraph" w:customStyle="1" w:styleId="Char1">
    <w:name w:val="Char1"/>
    <w:basedOn w:val="a"/>
    <w:qFormat/>
    <w:rsid w:val="00B5424F"/>
    <w:pPr>
      <w:widowControl/>
      <w:spacing w:after="160" w:line="240" w:lineRule="exact"/>
      <w:jc w:val="left"/>
    </w:pPr>
    <w:rPr>
      <w:rFonts w:ascii="Times New Roman" w:eastAsia="宋体" w:hAnsi="Times New Roman" w:cs="Times New Roman"/>
      <w:szCs w:val="20"/>
    </w:rPr>
  </w:style>
  <w:style w:type="paragraph" w:customStyle="1" w:styleId="xl36">
    <w:name w:val="xl36"/>
    <w:basedOn w:val="a"/>
    <w:qFormat/>
    <w:rsid w:val="00B5424F"/>
    <w:pPr>
      <w:widowControl/>
      <w:spacing w:before="100" w:beforeAutospacing="1" w:after="100" w:afterAutospacing="1"/>
      <w:jc w:val="left"/>
    </w:pPr>
    <w:rPr>
      <w:rFonts w:ascii="Arial Unicode MS" w:eastAsia="Arial Unicode MS" w:hAnsi="Arial Unicode MS" w:cs="Arial Unicode MS"/>
      <w:b/>
      <w:bCs/>
      <w:kern w:val="0"/>
      <w:sz w:val="24"/>
      <w:szCs w:val="24"/>
    </w:rPr>
  </w:style>
  <w:style w:type="paragraph" w:customStyle="1" w:styleId="35">
    <w:name w:val="样式3"/>
    <w:basedOn w:val="a"/>
    <w:qFormat/>
    <w:rsid w:val="00B5424F"/>
    <w:pPr>
      <w:ind w:firstLineChars="200" w:firstLine="560"/>
    </w:pPr>
    <w:rPr>
      <w:rFonts w:ascii="黑体" w:eastAsia="黑体" w:hAnsi="Times New Roman" w:cs="Times New Roman"/>
      <w:b/>
      <w:sz w:val="28"/>
      <w:szCs w:val="24"/>
    </w:rPr>
  </w:style>
  <w:style w:type="paragraph" w:customStyle="1" w:styleId="xl49">
    <w:name w:val="xl49"/>
    <w:basedOn w:val="a"/>
    <w:qFormat/>
    <w:rsid w:val="00B5424F"/>
    <w:pPr>
      <w:widowControl/>
      <w:pBdr>
        <w:left w:val="single" w:sz="8"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0"/>
      <w:szCs w:val="20"/>
    </w:rPr>
  </w:style>
  <w:style w:type="paragraph" w:customStyle="1" w:styleId="afff6">
    <w:name w:val="图表文字"/>
    <w:basedOn w:val="a"/>
    <w:qFormat/>
    <w:rsid w:val="00B5424F"/>
    <w:pPr>
      <w:widowControl/>
      <w:adjustRightInd w:val="0"/>
      <w:spacing w:before="120" w:after="120"/>
      <w:jc w:val="center"/>
    </w:pPr>
    <w:rPr>
      <w:rFonts w:ascii="黑体" w:eastAsia="黑体" w:hAnsi="Times New Roman" w:cs="Times New Roman"/>
      <w:kern w:val="0"/>
      <w:sz w:val="28"/>
      <w:szCs w:val="20"/>
    </w:rPr>
  </w:style>
  <w:style w:type="paragraph" w:customStyle="1" w:styleId="1f0">
    <w:name w:val="纯文本1"/>
    <w:basedOn w:val="a"/>
    <w:qFormat/>
    <w:rsid w:val="00B5424F"/>
    <w:pPr>
      <w:adjustRightInd w:val="0"/>
    </w:pPr>
    <w:rPr>
      <w:rFonts w:ascii="宋体" w:eastAsia="宋体" w:hAnsi="Courier New" w:cs="Times New Roman"/>
      <w:szCs w:val="20"/>
    </w:rPr>
  </w:style>
  <w:style w:type="paragraph" w:customStyle="1" w:styleId="font8">
    <w:name w:val="font8"/>
    <w:basedOn w:val="a"/>
    <w:qFormat/>
    <w:rsid w:val="00B5424F"/>
    <w:pPr>
      <w:widowControl/>
      <w:spacing w:before="100" w:beforeAutospacing="1" w:after="100" w:afterAutospacing="1"/>
      <w:jc w:val="left"/>
    </w:pPr>
    <w:rPr>
      <w:rFonts w:ascii="宋体" w:eastAsia="宋体" w:hAnsi="宋体" w:cs="Arial Unicode MS"/>
      <w:kern w:val="0"/>
      <w:sz w:val="22"/>
    </w:rPr>
  </w:style>
  <w:style w:type="paragraph" w:customStyle="1" w:styleId="xl29">
    <w:name w:val="xl29"/>
    <w:basedOn w:val="a"/>
    <w:qFormat/>
    <w:rsid w:val="00B5424F"/>
    <w:pPr>
      <w:widowControl/>
      <w:spacing w:before="100" w:beforeAutospacing="1" w:after="100" w:afterAutospacing="1"/>
      <w:jc w:val="center"/>
    </w:pPr>
    <w:rPr>
      <w:rFonts w:ascii="Arial Unicode MS" w:eastAsia="Arial Unicode MS" w:hAnsi="Arial Unicode MS" w:cs="Arial Unicode MS"/>
      <w:kern w:val="0"/>
      <w:szCs w:val="21"/>
    </w:rPr>
  </w:style>
  <w:style w:type="paragraph" w:customStyle="1" w:styleId="220">
    <w:name w:val="样式 标题 2 + 左侧:  2 字符"/>
    <w:basedOn w:val="2"/>
    <w:qFormat/>
    <w:rsid w:val="00B5424F"/>
    <w:pPr>
      <w:spacing w:before="380" w:after="380" w:line="412" w:lineRule="auto"/>
      <w:ind w:leftChars="200" w:left="420"/>
    </w:pPr>
    <w:rPr>
      <w:rFonts w:ascii="Arial" w:eastAsia="宋体" w:hAnsi="Arial" w:cs="Times New Roman"/>
      <w:b/>
      <w:bCs/>
      <w:color w:val="auto"/>
      <w:sz w:val="30"/>
      <w:szCs w:val="20"/>
    </w:rPr>
  </w:style>
  <w:style w:type="paragraph" w:customStyle="1" w:styleId="xl25">
    <w:name w:val="xl25"/>
    <w:basedOn w:val="a"/>
    <w:qFormat/>
    <w:rsid w:val="00B5424F"/>
    <w:pPr>
      <w:widowControl/>
      <w:spacing w:before="100" w:beforeAutospacing="1" w:after="100" w:afterAutospacing="1"/>
      <w:jc w:val="left"/>
    </w:pPr>
    <w:rPr>
      <w:rFonts w:ascii="Arial Unicode MS" w:eastAsia="Arial Unicode MS" w:hAnsi="Arial Unicode MS" w:cs="Arial Unicode MS"/>
      <w:kern w:val="0"/>
      <w:sz w:val="22"/>
    </w:rPr>
  </w:style>
  <w:style w:type="paragraph" w:customStyle="1" w:styleId="style1">
    <w:name w:val="style1"/>
    <w:basedOn w:val="a"/>
    <w:qFormat/>
    <w:rsid w:val="00B5424F"/>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31">
    <w:name w:val="xl31"/>
    <w:basedOn w:val="a"/>
    <w:qFormat/>
    <w:rsid w:val="00B5424F"/>
    <w:pPr>
      <w:widowControl/>
      <w:shd w:val="clear" w:color="auto" w:fill="FFFF00"/>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CharCharCharChar1">
    <w:name w:val="Char Char Char Char1"/>
    <w:basedOn w:val="a"/>
    <w:qFormat/>
    <w:rsid w:val="00B5424F"/>
    <w:rPr>
      <w:rFonts w:ascii="Tahoma" w:eastAsia="宋体" w:hAnsi="Tahoma" w:cs="Tahoma"/>
      <w:sz w:val="24"/>
      <w:szCs w:val="24"/>
    </w:rPr>
  </w:style>
  <w:style w:type="paragraph" w:customStyle="1" w:styleId="font0">
    <w:name w:val="font0"/>
    <w:basedOn w:val="a"/>
    <w:qFormat/>
    <w:rsid w:val="00B5424F"/>
    <w:pPr>
      <w:widowControl/>
      <w:spacing w:before="100" w:beforeAutospacing="1" w:after="100" w:afterAutospacing="1"/>
      <w:jc w:val="left"/>
    </w:pPr>
    <w:rPr>
      <w:rFonts w:ascii="宋体" w:eastAsia="宋体" w:hAnsi="宋体" w:cs="Arial Unicode MS"/>
      <w:kern w:val="0"/>
      <w:sz w:val="24"/>
      <w:szCs w:val="24"/>
    </w:rPr>
  </w:style>
  <w:style w:type="paragraph" w:customStyle="1" w:styleId="font5">
    <w:name w:val="font5"/>
    <w:basedOn w:val="a"/>
    <w:qFormat/>
    <w:rsid w:val="00B5424F"/>
    <w:pPr>
      <w:widowControl/>
      <w:spacing w:before="100" w:beforeAutospacing="1" w:after="100" w:afterAutospacing="1"/>
      <w:jc w:val="left"/>
    </w:pPr>
    <w:rPr>
      <w:rFonts w:ascii="宋体" w:eastAsia="宋体" w:hAnsi="宋体" w:cs="Arial Unicode MS"/>
      <w:kern w:val="0"/>
      <w:sz w:val="24"/>
      <w:szCs w:val="24"/>
    </w:rPr>
  </w:style>
  <w:style w:type="paragraph" w:customStyle="1" w:styleId="font11">
    <w:name w:val="font11"/>
    <w:basedOn w:val="a"/>
    <w:qFormat/>
    <w:rsid w:val="00B5424F"/>
    <w:pPr>
      <w:widowControl/>
      <w:spacing w:before="100" w:beforeAutospacing="1" w:after="100" w:afterAutospacing="1"/>
      <w:jc w:val="left"/>
    </w:pPr>
    <w:rPr>
      <w:rFonts w:ascii="Times New Roman" w:eastAsia="Arial Unicode MS" w:hAnsi="Times New Roman" w:cs="Times New Roman"/>
      <w:color w:val="FF0000"/>
      <w:kern w:val="0"/>
      <w:sz w:val="24"/>
      <w:szCs w:val="24"/>
    </w:rPr>
  </w:style>
  <w:style w:type="paragraph" w:customStyle="1" w:styleId="xl28">
    <w:name w:val="xl28"/>
    <w:basedOn w:val="a"/>
    <w:qFormat/>
    <w:rsid w:val="00B5424F"/>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font1">
    <w:name w:val="font1"/>
    <w:basedOn w:val="a"/>
    <w:qFormat/>
    <w:rsid w:val="00B5424F"/>
    <w:pPr>
      <w:widowControl/>
      <w:spacing w:before="100" w:beforeAutospacing="1" w:after="100" w:afterAutospacing="1"/>
      <w:jc w:val="left"/>
    </w:pPr>
    <w:rPr>
      <w:rFonts w:ascii="宋体" w:eastAsia="宋体" w:hAnsi="宋体" w:cs="Arial Unicode MS"/>
      <w:kern w:val="0"/>
      <w:sz w:val="24"/>
      <w:szCs w:val="24"/>
    </w:rPr>
  </w:style>
  <w:style w:type="paragraph" w:customStyle="1" w:styleId="ParaCharCharCharChar">
    <w:name w:val="默认段落字体 Para Char Char Char Char"/>
    <w:basedOn w:val="a"/>
    <w:qFormat/>
    <w:rsid w:val="00B5424F"/>
    <w:rPr>
      <w:rFonts w:ascii="Times New Roman" w:eastAsia="宋体" w:hAnsi="Times New Roman" w:cs="Times New Roman"/>
      <w:szCs w:val="21"/>
    </w:rPr>
  </w:style>
  <w:style w:type="paragraph" w:customStyle="1" w:styleId="afff7">
    <w:name w:val="框图文字"/>
    <w:basedOn w:val="a"/>
    <w:qFormat/>
    <w:rsid w:val="00B5424F"/>
    <w:pPr>
      <w:jc w:val="center"/>
    </w:pPr>
    <w:rPr>
      <w:rFonts w:ascii="Times New Roman" w:eastAsia="宋体" w:hAnsi="Times New Roman" w:cs="Times New Roman"/>
      <w:spacing w:val="-4"/>
      <w:szCs w:val="21"/>
    </w:rPr>
  </w:style>
  <w:style w:type="paragraph" w:customStyle="1" w:styleId="font10">
    <w:name w:val="font10"/>
    <w:basedOn w:val="a"/>
    <w:qFormat/>
    <w:rsid w:val="00B5424F"/>
    <w:pPr>
      <w:widowControl/>
      <w:spacing w:before="100" w:beforeAutospacing="1" w:after="100" w:afterAutospacing="1"/>
      <w:jc w:val="left"/>
    </w:pPr>
    <w:rPr>
      <w:rFonts w:ascii="宋体" w:eastAsia="宋体" w:hAnsi="宋体" w:cs="Arial Unicode MS"/>
      <w:color w:val="FF0000"/>
      <w:kern w:val="0"/>
      <w:sz w:val="24"/>
      <w:szCs w:val="24"/>
    </w:rPr>
  </w:style>
  <w:style w:type="paragraph" w:customStyle="1" w:styleId="p0">
    <w:name w:val="p0"/>
    <w:basedOn w:val="a"/>
    <w:qFormat/>
    <w:rsid w:val="00B5424F"/>
    <w:pPr>
      <w:widowControl/>
    </w:pPr>
    <w:rPr>
      <w:rFonts w:ascii="Times New Roman" w:eastAsia="宋体" w:hAnsi="Times New Roman" w:cs="Times New Roman"/>
      <w:kern w:val="0"/>
      <w:szCs w:val="21"/>
    </w:rPr>
  </w:style>
  <w:style w:type="paragraph" w:customStyle="1" w:styleId="font9">
    <w:name w:val="font9"/>
    <w:basedOn w:val="a"/>
    <w:qFormat/>
    <w:rsid w:val="00B5424F"/>
    <w:pPr>
      <w:widowControl/>
      <w:spacing w:before="100" w:beforeAutospacing="1" w:after="100" w:afterAutospacing="1"/>
      <w:jc w:val="left"/>
    </w:pPr>
    <w:rPr>
      <w:rFonts w:ascii="Times New Roman" w:eastAsia="Arial Unicode MS" w:hAnsi="Times New Roman" w:cs="Times New Roman"/>
      <w:kern w:val="0"/>
      <w:sz w:val="24"/>
      <w:szCs w:val="24"/>
    </w:rPr>
  </w:style>
  <w:style w:type="paragraph" w:customStyle="1" w:styleId="xl26">
    <w:name w:val="xl26"/>
    <w:basedOn w:val="a"/>
    <w:qFormat/>
    <w:rsid w:val="00B5424F"/>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8">
    <w:name w:val="xl38"/>
    <w:basedOn w:val="a"/>
    <w:qFormat/>
    <w:rsid w:val="00B5424F"/>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Arial Unicode MS" w:eastAsia="Arial Unicode MS" w:hAnsi="Arial Unicode MS" w:cs="Arial Unicode MS"/>
      <w:kern w:val="0"/>
      <w:sz w:val="22"/>
    </w:rPr>
  </w:style>
  <w:style w:type="paragraph" w:customStyle="1" w:styleId="xl35">
    <w:name w:val="xl35"/>
    <w:basedOn w:val="a"/>
    <w:qFormat/>
    <w:rsid w:val="00B5424F"/>
    <w:pPr>
      <w:widowControl/>
      <w:spacing w:before="100" w:beforeAutospacing="1" w:after="100" w:afterAutospacing="1"/>
      <w:jc w:val="center"/>
    </w:pPr>
    <w:rPr>
      <w:rFonts w:ascii="Arial Unicode MS" w:eastAsia="Arial Unicode MS" w:hAnsi="Arial Unicode MS" w:cs="Arial Unicode MS"/>
      <w:b/>
      <w:bCs/>
      <w:kern w:val="0"/>
      <w:sz w:val="22"/>
    </w:rPr>
  </w:style>
  <w:style w:type="paragraph" w:customStyle="1" w:styleId="xl24">
    <w:name w:val="xl24"/>
    <w:basedOn w:val="a"/>
    <w:qFormat/>
    <w:rsid w:val="00B5424F"/>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font12">
    <w:name w:val="font12"/>
    <w:basedOn w:val="a"/>
    <w:qFormat/>
    <w:rsid w:val="00B5424F"/>
    <w:pPr>
      <w:widowControl/>
      <w:spacing w:before="100" w:beforeAutospacing="1" w:after="100" w:afterAutospacing="1"/>
      <w:jc w:val="left"/>
    </w:pPr>
    <w:rPr>
      <w:rFonts w:ascii="Times New Roman" w:eastAsia="Arial Unicode MS" w:hAnsi="Times New Roman" w:cs="Times New Roman"/>
      <w:color w:val="000000"/>
      <w:kern w:val="0"/>
      <w:sz w:val="24"/>
      <w:szCs w:val="24"/>
    </w:rPr>
  </w:style>
  <w:style w:type="paragraph" w:customStyle="1" w:styleId="afff8">
    <w:name w:val="表格标题"/>
    <w:basedOn w:val="a"/>
    <w:qFormat/>
    <w:rsid w:val="00B5424F"/>
    <w:pPr>
      <w:snapToGrid w:val="0"/>
      <w:jc w:val="center"/>
    </w:pPr>
    <w:rPr>
      <w:rFonts w:ascii="Arial Narrow" w:eastAsia="楷体_GB2312" w:hAnsi="Arial Narrow" w:cs="Times New Roman"/>
      <w:kern w:val="0"/>
      <w:szCs w:val="20"/>
    </w:rPr>
  </w:style>
  <w:style w:type="paragraph" w:customStyle="1" w:styleId="xl30">
    <w:name w:val="xl30"/>
    <w:basedOn w:val="a"/>
    <w:qFormat/>
    <w:rsid w:val="00B5424F"/>
    <w:pPr>
      <w:widowControl/>
      <w:spacing w:before="100" w:beforeAutospacing="1" w:after="100" w:afterAutospacing="1"/>
      <w:jc w:val="left"/>
    </w:pPr>
    <w:rPr>
      <w:rFonts w:ascii="Times New Roman" w:eastAsia="Arial Unicode MS" w:hAnsi="Times New Roman" w:cs="Times New Roman"/>
      <w:kern w:val="0"/>
      <w:sz w:val="24"/>
      <w:szCs w:val="24"/>
    </w:rPr>
  </w:style>
  <w:style w:type="paragraph" w:customStyle="1" w:styleId="font7">
    <w:name w:val="font7"/>
    <w:basedOn w:val="a"/>
    <w:qFormat/>
    <w:rsid w:val="00B5424F"/>
    <w:pPr>
      <w:widowControl/>
      <w:spacing w:before="100" w:beforeAutospacing="1" w:after="100" w:afterAutospacing="1"/>
      <w:jc w:val="left"/>
    </w:pPr>
    <w:rPr>
      <w:rFonts w:ascii="Times New Roman" w:eastAsia="Arial Unicode MS" w:hAnsi="Times New Roman" w:cs="Times New Roman"/>
      <w:kern w:val="0"/>
      <w:sz w:val="22"/>
    </w:rPr>
  </w:style>
  <w:style w:type="paragraph" w:customStyle="1" w:styleId="xl32">
    <w:name w:val="xl32"/>
    <w:basedOn w:val="a"/>
    <w:qFormat/>
    <w:rsid w:val="00B5424F"/>
    <w:pPr>
      <w:widowControl/>
      <w:spacing w:before="100" w:beforeAutospacing="1" w:after="100" w:afterAutospacing="1"/>
      <w:jc w:val="left"/>
    </w:pPr>
    <w:rPr>
      <w:rFonts w:ascii="Times New Roman" w:eastAsia="Arial Unicode MS" w:hAnsi="Times New Roman" w:cs="Times New Roman"/>
      <w:b/>
      <w:bCs/>
      <w:kern w:val="0"/>
      <w:sz w:val="24"/>
      <w:szCs w:val="24"/>
    </w:rPr>
  </w:style>
  <w:style w:type="paragraph" w:customStyle="1" w:styleId="font6">
    <w:name w:val="font6"/>
    <w:basedOn w:val="a"/>
    <w:qFormat/>
    <w:rsid w:val="00B5424F"/>
    <w:pPr>
      <w:widowControl/>
      <w:spacing w:before="100" w:beforeAutospacing="1" w:after="100" w:afterAutospacing="1"/>
      <w:jc w:val="left"/>
    </w:pPr>
    <w:rPr>
      <w:rFonts w:ascii="宋体" w:eastAsia="宋体" w:hAnsi="宋体" w:cs="Arial Unicode MS"/>
      <w:kern w:val="0"/>
      <w:sz w:val="18"/>
      <w:szCs w:val="18"/>
    </w:rPr>
  </w:style>
  <w:style w:type="paragraph" w:customStyle="1" w:styleId="xl27">
    <w:name w:val="xl27"/>
    <w:basedOn w:val="a"/>
    <w:qFormat/>
    <w:rsid w:val="00B5424F"/>
    <w:pPr>
      <w:widowControl/>
      <w:spacing w:before="100" w:beforeAutospacing="1" w:after="100" w:afterAutospacing="1"/>
      <w:jc w:val="center"/>
    </w:pPr>
    <w:rPr>
      <w:rFonts w:ascii="Arial Unicode MS" w:eastAsia="Arial Unicode MS" w:hAnsi="Arial Unicode MS" w:cs="Arial Unicode MS"/>
      <w:kern w:val="0"/>
      <w:sz w:val="22"/>
    </w:rPr>
  </w:style>
  <w:style w:type="paragraph" w:customStyle="1" w:styleId="xl34">
    <w:name w:val="xl34"/>
    <w:basedOn w:val="a"/>
    <w:qFormat/>
    <w:rsid w:val="00B5424F"/>
    <w:pPr>
      <w:widowControl/>
      <w:spacing w:before="100" w:beforeAutospacing="1" w:after="100" w:afterAutospacing="1"/>
      <w:jc w:val="left"/>
    </w:pPr>
    <w:rPr>
      <w:rFonts w:ascii="Arial Unicode MS" w:eastAsia="Arial Unicode MS" w:hAnsi="Arial Unicode MS" w:cs="Arial Unicode MS"/>
      <w:b/>
      <w:bCs/>
      <w:kern w:val="0"/>
      <w:sz w:val="22"/>
    </w:rPr>
  </w:style>
  <w:style w:type="paragraph" w:customStyle="1" w:styleId="xl37">
    <w:name w:val="xl37"/>
    <w:basedOn w:val="a"/>
    <w:qFormat/>
    <w:rsid w:val="00B5424F"/>
    <w:pPr>
      <w:widowControl/>
      <w:pBdr>
        <w:bottom w:val="single" w:sz="4" w:space="0" w:color="auto"/>
        <w:right w:val="single" w:sz="4" w:space="0" w:color="auto"/>
      </w:pBdr>
      <w:spacing w:before="100" w:beforeAutospacing="1" w:after="100" w:afterAutospacing="1"/>
    </w:pPr>
    <w:rPr>
      <w:rFonts w:ascii="宋体" w:eastAsia="宋体" w:hAnsi="宋体" w:cs="Times New Roman"/>
      <w:kern w:val="0"/>
      <w:szCs w:val="21"/>
    </w:rPr>
  </w:style>
  <w:style w:type="paragraph" w:customStyle="1" w:styleId="Char">
    <w:name w:val="Char"/>
    <w:basedOn w:val="a"/>
    <w:qFormat/>
    <w:rsid w:val="00B5424F"/>
    <w:rPr>
      <w:rFonts w:ascii="Times New Roman" w:eastAsia="宋体" w:hAnsi="Times New Roman" w:cs="Times New Roman"/>
      <w:szCs w:val="20"/>
    </w:rPr>
  </w:style>
  <w:style w:type="paragraph" w:customStyle="1" w:styleId="afff9">
    <w:name w:val="表头"/>
    <w:basedOn w:val="a"/>
    <w:qFormat/>
    <w:rsid w:val="00B5424F"/>
    <w:pPr>
      <w:spacing w:line="360" w:lineRule="auto"/>
      <w:jc w:val="center"/>
    </w:pPr>
    <w:rPr>
      <w:rFonts w:ascii="黑体" w:eastAsia="黑体" w:hAnsi="Times New Roman" w:cs="Times New Roman"/>
      <w:kern w:val="0"/>
      <w:sz w:val="24"/>
      <w:szCs w:val="20"/>
    </w:rPr>
  </w:style>
  <w:style w:type="paragraph" w:customStyle="1" w:styleId="ParaCharCharCharCharCharCharCharCharChar1CharCharCharChar">
    <w:name w:val="默认段落字体 Para Char Char Char Char Char Char Char Char Char1 Char Char Char Char"/>
    <w:basedOn w:val="a"/>
    <w:qFormat/>
    <w:rsid w:val="00B5424F"/>
    <w:pPr>
      <w:adjustRightInd w:val="0"/>
      <w:spacing w:line="312" w:lineRule="atLeast"/>
    </w:pPr>
    <w:rPr>
      <w:rFonts w:ascii="Times New Roman" w:eastAsia="宋体" w:hAnsi="Times New Roman" w:cs="Times New Roman"/>
      <w:szCs w:val="24"/>
    </w:rPr>
  </w:style>
  <w:style w:type="paragraph" w:customStyle="1" w:styleId="CharChar1">
    <w:name w:val="Char Char1"/>
    <w:basedOn w:val="a"/>
    <w:qFormat/>
    <w:rsid w:val="00B5424F"/>
    <w:rPr>
      <w:rFonts w:ascii="Times New Roman" w:eastAsia="宋体" w:hAnsi="Times New Roman" w:cs="Times New Roman"/>
      <w:szCs w:val="20"/>
    </w:rPr>
  </w:style>
  <w:style w:type="paragraph" w:customStyle="1" w:styleId="DefaultParagraphFontParaChar">
    <w:name w:val="Default Paragraph Font Para Char"/>
    <w:basedOn w:val="a"/>
    <w:qFormat/>
    <w:rsid w:val="00B5424F"/>
    <w:pPr>
      <w:widowControl/>
      <w:spacing w:after="160" w:line="240" w:lineRule="exact"/>
      <w:jc w:val="left"/>
    </w:pPr>
    <w:rPr>
      <w:rFonts w:ascii="Verdana" w:eastAsia="宋体" w:hAnsi="Verdana" w:cs="Times New Roman"/>
      <w:kern w:val="0"/>
      <w:sz w:val="20"/>
      <w:szCs w:val="20"/>
      <w:lang w:eastAsia="en-US"/>
    </w:rPr>
  </w:style>
  <w:style w:type="paragraph" w:customStyle="1" w:styleId="51">
    <w:name w:val="样式5"/>
    <w:basedOn w:val="2TimesNewRoman5020"/>
    <w:next w:val="220"/>
    <w:qFormat/>
    <w:rsid w:val="00B5424F"/>
    <w:pPr>
      <w:spacing w:beforeLines="0" w:before="100"/>
    </w:pPr>
    <w:rPr>
      <w:rFonts w:ascii="黑体"/>
      <w:b w:val="0"/>
      <w:sz w:val="32"/>
      <w:lang w:val="en-US" w:eastAsia="zh-CN"/>
    </w:rPr>
  </w:style>
  <w:style w:type="paragraph" w:customStyle="1" w:styleId="62">
    <w:name w:val="样式6"/>
    <w:basedOn w:val="2TimesNewRoman5020"/>
    <w:qFormat/>
    <w:rsid w:val="00B5424F"/>
    <w:pPr>
      <w:spacing w:beforeLines="0" w:before="100"/>
      <w:jc w:val="left"/>
    </w:pPr>
    <w:rPr>
      <w:rFonts w:ascii="黑体"/>
      <w:b w:val="0"/>
      <w:sz w:val="32"/>
      <w:lang w:val="en-US" w:eastAsia="zh-CN"/>
    </w:rPr>
  </w:style>
  <w:style w:type="paragraph" w:customStyle="1" w:styleId="afffa">
    <w:name w:val="空半行"/>
    <w:basedOn w:val="a"/>
    <w:qFormat/>
    <w:rsid w:val="00B5424F"/>
    <w:pPr>
      <w:adjustRightInd w:val="0"/>
      <w:spacing w:line="120" w:lineRule="exact"/>
    </w:pPr>
    <w:rPr>
      <w:rFonts w:ascii="Times New Roman" w:eastAsia="仿宋_GB2312" w:hAnsi="Times New Roman" w:cs="Times New Roman"/>
      <w:color w:val="FFFFFF"/>
      <w:kern w:val="0"/>
      <w:sz w:val="30"/>
      <w:szCs w:val="20"/>
    </w:rPr>
  </w:style>
  <w:style w:type="character" w:customStyle="1" w:styleId="5CharChar">
    <w:name w:val="标题5 Char Char"/>
    <w:link w:val="52"/>
    <w:locked/>
    <w:rsid w:val="00B5424F"/>
    <w:rPr>
      <w:rFonts w:ascii="Arial" w:hAnsi="Arial" w:cs="Arial"/>
      <w:b/>
      <w:bCs/>
      <w:sz w:val="24"/>
      <w:szCs w:val="32"/>
    </w:rPr>
  </w:style>
  <w:style w:type="paragraph" w:customStyle="1" w:styleId="52">
    <w:name w:val="标题5"/>
    <w:basedOn w:val="3"/>
    <w:link w:val="5CharChar"/>
    <w:qFormat/>
    <w:rsid w:val="00B5424F"/>
    <w:pPr>
      <w:spacing w:before="260" w:after="260" w:line="412" w:lineRule="auto"/>
    </w:pPr>
    <w:rPr>
      <w:rFonts w:ascii="Arial" w:eastAsiaTheme="minorEastAsia" w:hAnsi="Arial" w:cs="Arial"/>
      <w:b/>
      <w:bCs/>
      <w:color w:val="auto"/>
      <w:sz w:val="24"/>
    </w:rPr>
  </w:style>
  <w:style w:type="character" w:customStyle="1" w:styleId="4CharChar">
    <w:name w:val="标题4 Char Char"/>
    <w:link w:val="42"/>
    <w:locked/>
    <w:rsid w:val="00B5424F"/>
    <w:rPr>
      <w:rFonts w:ascii="Arial" w:hAnsi="Arial" w:cs="Arial"/>
      <w:b/>
      <w:bCs/>
      <w:sz w:val="24"/>
      <w:szCs w:val="32"/>
    </w:rPr>
  </w:style>
  <w:style w:type="paragraph" w:customStyle="1" w:styleId="42">
    <w:name w:val="标题4"/>
    <w:basedOn w:val="2"/>
    <w:next w:val="41"/>
    <w:link w:val="4CharChar"/>
    <w:qFormat/>
    <w:rsid w:val="00B5424F"/>
    <w:pPr>
      <w:spacing w:before="260" w:after="260" w:line="412" w:lineRule="auto"/>
    </w:pPr>
    <w:rPr>
      <w:rFonts w:ascii="Arial" w:eastAsiaTheme="minorEastAsia" w:hAnsi="Arial" w:cs="Arial"/>
      <w:b/>
      <w:bCs/>
      <w:color w:val="auto"/>
      <w:sz w:val="24"/>
      <w:szCs w:val="32"/>
    </w:rPr>
  </w:style>
  <w:style w:type="paragraph" w:customStyle="1" w:styleId="flNote">
    <w:name w:val="flNote"/>
    <w:basedOn w:val="a"/>
    <w:qFormat/>
    <w:rsid w:val="00B5424F"/>
    <w:pPr>
      <w:adjustRightInd w:val="0"/>
      <w:spacing w:before="320" w:after="160" w:line="360" w:lineRule="atLeast"/>
      <w:jc w:val="center"/>
    </w:pPr>
    <w:rPr>
      <w:rFonts w:ascii="Arial" w:eastAsia="黑体" w:hAnsi="Times New Roman" w:cs="Times New Roman"/>
      <w:kern w:val="0"/>
      <w:sz w:val="30"/>
      <w:szCs w:val="20"/>
    </w:rPr>
  </w:style>
  <w:style w:type="paragraph" w:customStyle="1" w:styleId="TableParagraph">
    <w:name w:val="Table Paragraph"/>
    <w:basedOn w:val="a"/>
    <w:uiPriority w:val="1"/>
    <w:qFormat/>
    <w:rsid w:val="00B5424F"/>
    <w:pPr>
      <w:autoSpaceDE w:val="0"/>
      <w:autoSpaceDN w:val="0"/>
      <w:jc w:val="left"/>
    </w:pPr>
    <w:rPr>
      <w:rFonts w:ascii="宋体" w:eastAsia="宋体" w:hAnsi="宋体" w:cs="宋体"/>
      <w:kern w:val="0"/>
      <w:sz w:val="22"/>
      <w:lang w:eastAsia="en-US"/>
    </w:rPr>
  </w:style>
  <w:style w:type="paragraph" w:customStyle="1" w:styleId="title12">
    <w:name w:val="title12"/>
    <w:basedOn w:val="a"/>
    <w:qFormat/>
    <w:rsid w:val="00B5424F"/>
    <w:pPr>
      <w:widowControl/>
      <w:spacing w:before="150" w:line="510" w:lineRule="atLeast"/>
      <w:jc w:val="left"/>
    </w:pPr>
    <w:rPr>
      <w:rFonts w:ascii="宋体" w:eastAsia="宋体" w:hAnsi="宋体" w:cs="宋体"/>
      <w:b/>
      <w:bCs/>
      <w:kern w:val="0"/>
      <w:sz w:val="23"/>
      <w:szCs w:val="23"/>
    </w:rPr>
  </w:style>
  <w:style w:type="paragraph" w:customStyle="1" w:styleId="Normal450">
    <w:name w:val="Normal_45_0"/>
    <w:qFormat/>
    <w:rsid w:val="00B5424F"/>
    <w:pPr>
      <w:spacing w:before="120" w:after="240"/>
      <w:jc w:val="both"/>
    </w:pPr>
    <w:rPr>
      <w:rFonts w:ascii="Calibri" w:eastAsia="Calibri" w:hAnsi="Calibri" w:cs="Times New Roman"/>
      <w:kern w:val="0"/>
      <w:sz w:val="22"/>
      <w:lang w:eastAsia="en-US"/>
    </w:rPr>
  </w:style>
  <w:style w:type="paragraph" w:customStyle="1" w:styleId="xl130">
    <w:name w:val="xl130"/>
    <w:basedOn w:val="a"/>
    <w:qFormat/>
    <w:rsid w:val="00B5424F"/>
    <w:pPr>
      <w:widowControl/>
      <w:pBdr>
        <w:top w:val="single" w:sz="4" w:space="0" w:color="auto"/>
        <w:left w:val="single" w:sz="8" w:space="0" w:color="auto"/>
        <w:bottom w:val="single" w:sz="8" w:space="0" w:color="auto"/>
        <w:right w:val="single" w:sz="4" w:space="0" w:color="auto"/>
      </w:pBdr>
      <w:shd w:val="clear" w:color="auto" w:fill="FFE699"/>
      <w:spacing w:before="100" w:beforeAutospacing="1" w:after="100" w:afterAutospacing="1"/>
      <w:jc w:val="center"/>
    </w:pPr>
    <w:rPr>
      <w:rFonts w:ascii="仿宋" w:eastAsia="仿宋" w:hAnsi="仿宋" w:cs="宋体"/>
      <w:kern w:val="0"/>
      <w:sz w:val="20"/>
      <w:szCs w:val="20"/>
    </w:rPr>
  </w:style>
  <w:style w:type="paragraph" w:customStyle="1" w:styleId="2a">
    <w:name w:val="正文2"/>
    <w:qFormat/>
    <w:rsid w:val="00B5424F"/>
    <w:pPr>
      <w:widowControl w:val="0"/>
      <w:adjustRightInd w:val="0"/>
      <w:spacing w:line="312" w:lineRule="atLeast"/>
      <w:jc w:val="both"/>
    </w:pPr>
    <w:rPr>
      <w:rFonts w:ascii="宋体" w:eastAsia="宋体" w:hAnsi="Times New Roman" w:cs="Times New Roman"/>
      <w:kern w:val="0"/>
      <w:sz w:val="34"/>
      <w:szCs w:val="20"/>
    </w:rPr>
  </w:style>
  <w:style w:type="paragraph" w:customStyle="1" w:styleId="2b">
    <w:name w:val="纯文本2"/>
    <w:basedOn w:val="a"/>
    <w:qFormat/>
    <w:rsid w:val="00B5424F"/>
    <w:pPr>
      <w:adjustRightInd w:val="0"/>
    </w:pPr>
    <w:rPr>
      <w:rFonts w:ascii="宋体" w:eastAsia="宋体" w:hAnsi="Courier New" w:cs="Times New Roman"/>
      <w:szCs w:val="20"/>
    </w:rPr>
  </w:style>
  <w:style w:type="paragraph" w:customStyle="1" w:styleId="ParaAttribute3">
    <w:name w:val="ParaAttribute3"/>
    <w:uiPriority w:val="99"/>
    <w:qFormat/>
    <w:rsid w:val="00B5424F"/>
    <w:pPr>
      <w:widowControl w:val="0"/>
      <w:wordWrap w:val="0"/>
      <w:ind w:firstLine="600"/>
      <w:jc w:val="both"/>
    </w:pPr>
    <w:rPr>
      <w:rFonts w:ascii="Times New Roman" w:eastAsia="Batang" w:hAnsi="Times New Roman" w:cs="Times New Roman"/>
      <w:kern w:val="0"/>
      <w:sz w:val="20"/>
      <w:szCs w:val="20"/>
    </w:rPr>
  </w:style>
  <w:style w:type="paragraph" w:customStyle="1" w:styleId="ParaAttribute0">
    <w:name w:val="ParaAttribute0"/>
    <w:uiPriority w:val="99"/>
    <w:qFormat/>
    <w:rsid w:val="00B5424F"/>
    <w:pPr>
      <w:widowControl w:val="0"/>
      <w:jc w:val="center"/>
    </w:pPr>
    <w:rPr>
      <w:rFonts w:ascii="Times New Roman" w:eastAsia="Batang" w:hAnsi="Times New Roman" w:cs="Times New Roman"/>
      <w:kern w:val="0"/>
      <w:sz w:val="20"/>
      <w:szCs w:val="20"/>
    </w:rPr>
  </w:style>
  <w:style w:type="paragraph" w:customStyle="1" w:styleId="ParaAttribute2">
    <w:name w:val="ParaAttribute2"/>
    <w:uiPriority w:val="99"/>
    <w:qFormat/>
    <w:rsid w:val="00B5424F"/>
    <w:pPr>
      <w:widowControl w:val="0"/>
      <w:tabs>
        <w:tab w:val="left" w:pos="5040"/>
      </w:tabs>
      <w:ind w:firstLine="640"/>
      <w:jc w:val="both"/>
    </w:pPr>
    <w:rPr>
      <w:rFonts w:ascii="Times New Roman" w:eastAsia="Batang" w:hAnsi="Times New Roman" w:cs="Times New Roman"/>
      <w:kern w:val="0"/>
      <w:sz w:val="20"/>
      <w:szCs w:val="20"/>
    </w:rPr>
  </w:style>
  <w:style w:type="character" w:styleId="afffb">
    <w:name w:val="annotation reference"/>
    <w:semiHidden/>
    <w:unhideWhenUsed/>
    <w:rsid w:val="00B5424F"/>
    <w:rPr>
      <w:sz w:val="21"/>
      <w:szCs w:val="21"/>
    </w:rPr>
  </w:style>
  <w:style w:type="character" w:styleId="afffc">
    <w:name w:val="Subtle Emphasis"/>
    <w:qFormat/>
    <w:rsid w:val="00B5424F"/>
    <w:rPr>
      <w:i/>
      <w:iCs/>
      <w:color w:val="808080"/>
    </w:rPr>
  </w:style>
  <w:style w:type="character" w:styleId="afffd">
    <w:name w:val="Subtle Reference"/>
    <w:qFormat/>
    <w:rsid w:val="00B5424F"/>
    <w:rPr>
      <w:smallCaps/>
      <w:color w:val="C0504D"/>
      <w:u w:val="single"/>
    </w:rPr>
  </w:style>
  <w:style w:type="character" w:styleId="afffe">
    <w:name w:val="Book Title"/>
    <w:qFormat/>
    <w:rsid w:val="00B5424F"/>
    <w:rPr>
      <w:b/>
      <w:bCs/>
      <w:smallCaps/>
      <w:spacing w:val="5"/>
    </w:rPr>
  </w:style>
  <w:style w:type="character" w:customStyle="1" w:styleId="110">
    <w:name w:val="标题 1 字符1"/>
    <w:locked/>
    <w:rsid w:val="00B5424F"/>
    <w:rPr>
      <w:rFonts w:ascii="Times New Roman" w:eastAsia="宋体" w:hAnsi="Times New Roman" w:cs="Times New Roman"/>
      <w:b/>
      <w:bCs/>
      <w:kern w:val="44"/>
      <w:sz w:val="44"/>
      <w:szCs w:val="44"/>
    </w:rPr>
  </w:style>
  <w:style w:type="character" w:customStyle="1" w:styleId="2Char1">
    <w:name w:val="标题 2 Char1"/>
    <w:rsid w:val="00B5424F"/>
    <w:rPr>
      <w:rFonts w:ascii="Arial" w:eastAsia="黑体" w:hAnsi="Arial" w:cs="Arial" w:hint="default"/>
      <w:bCs/>
      <w:kern w:val="2"/>
      <w:sz w:val="32"/>
      <w:szCs w:val="32"/>
    </w:rPr>
  </w:style>
  <w:style w:type="character" w:customStyle="1" w:styleId="font161">
    <w:name w:val="font161"/>
    <w:rsid w:val="00B5424F"/>
    <w:rPr>
      <w:b/>
      <w:bCs/>
      <w:sz w:val="32"/>
      <w:szCs w:val="32"/>
    </w:rPr>
  </w:style>
  <w:style w:type="character" w:customStyle="1" w:styleId="apple-style-span">
    <w:name w:val="apple-style-span"/>
    <w:basedOn w:val="a0"/>
    <w:rsid w:val="00B5424F"/>
  </w:style>
  <w:style w:type="character" w:customStyle="1" w:styleId="apple-converted-space">
    <w:name w:val="apple-converted-space"/>
    <w:basedOn w:val="a0"/>
    <w:rsid w:val="00B5424F"/>
  </w:style>
  <w:style w:type="character" w:customStyle="1" w:styleId="2Char">
    <w:name w:val="标题 2 Char"/>
    <w:rsid w:val="00B5424F"/>
    <w:rPr>
      <w:rFonts w:ascii="Arial" w:eastAsia="宋体" w:hAnsi="Arial" w:cs="Arial" w:hint="default"/>
      <w:b/>
      <w:bCs/>
      <w:sz w:val="36"/>
      <w:szCs w:val="32"/>
      <w:lang w:val="en-US" w:eastAsia="zh-CN" w:bidi="ar-SA"/>
    </w:rPr>
  </w:style>
  <w:style w:type="character" w:customStyle="1" w:styleId="Parahead">
    <w:name w:val="Para head"/>
    <w:rsid w:val="00B5424F"/>
    <w:rPr>
      <w:rFonts w:ascii="Arial" w:eastAsia="Times New Roman" w:hAnsi="Arial" w:cs="Arial" w:hint="default"/>
      <w:sz w:val="20"/>
    </w:rPr>
  </w:style>
  <w:style w:type="character" w:customStyle="1" w:styleId="style11">
    <w:name w:val="style11"/>
    <w:basedOn w:val="a0"/>
    <w:rsid w:val="00B5424F"/>
  </w:style>
  <w:style w:type="character" w:customStyle="1" w:styleId="1CharChar">
    <w:name w:val="标题 1 Char Char"/>
    <w:rsid w:val="00B5424F"/>
    <w:rPr>
      <w:rFonts w:ascii="黑体" w:eastAsia="黑体" w:hAnsi="黑体" w:hint="eastAsia"/>
      <w:b/>
      <w:bCs w:val="0"/>
      <w:kern w:val="2"/>
      <w:sz w:val="28"/>
      <w:lang w:val="en-US" w:eastAsia="zh-CN" w:bidi="ar-SA"/>
    </w:rPr>
  </w:style>
  <w:style w:type="character" w:customStyle="1" w:styleId="3CharChar">
    <w:name w:val="标题 3 Char Char"/>
    <w:rsid w:val="00B5424F"/>
    <w:rPr>
      <w:rFonts w:ascii="黑体" w:eastAsia="黑体" w:hAnsi="黑体" w:hint="eastAsia"/>
      <w:b/>
      <w:bCs w:val="0"/>
      <w:kern w:val="2"/>
      <w:sz w:val="28"/>
      <w:lang w:val="en-US" w:eastAsia="zh-CN" w:bidi="ar-SA"/>
    </w:rPr>
  </w:style>
  <w:style w:type="character" w:customStyle="1" w:styleId="style61">
    <w:name w:val="style61"/>
    <w:rsid w:val="00B5424F"/>
    <w:rPr>
      <w:color w:val="FF0000"/>
    </w:rPr>
  </w:style>
  <w:style w:type="character" w:customStyle="1" w:styleId="Char0">
    <w:name w:val="页脚 Char"/>
    <w:rsid w:val="00B5424F"/>
    <w:rPr>
      <w:rFonts w:ascii="宋体" w:eastAsia="宋体" w:hAnsi="宋体" w:hint="eastAsia"/>
      <w:kern w:val="2"/>
      <w:sz w:val="18"/>
      <w:szCs w:val="18"/>
      <w:lang w:val="en-US" w:eastAsia="zh-CN" w:bidi="ar-SA"/>
    </w:rPr>
  </w:style>
  <w:style w:type="character" w:customStyle="1" w:styleId="17">
    <w:name w:val="文档结构图 字符1"/>
    <w:link w:val="aff6"/>
    <w:semiHidden/>
    <w:locked/>
    <w:rsid w:val="00B5424F"/>
    <w:rPr>
      <w:rFonts w:ascii="Times New Roman" w:eastAsia="宋体" w:hAnsi="Times New Roman" w:cs="Times New Roman"/>
      <w:szCs w:val="24"/>
      <w:shd w:val="clear" w:color="auto" w:fill="000080"/>
    </w:rPr>
  </w:style>
  <w:style w:type="character" w:customStyle="1" w:styleId="91">
    <w:name w:val="标题 9 字符1"/>
    <w:semiHidden/>
    <w:locked/>
    <w:rsid w:val="00B5424F"/>
    <w:rPr>
      <w:rFonts w:ascii="Arial" w:eastAsia="黑体" w:hAnsi="Arial" w:cs="Times New Roman"/>
      <w:kern w:val="0"/>
      <w:szCs w:val="21"/>
    </w:rPr>
  </w:style>
  <w:style w:type="character" w:customStyle="1" w:styleId="19">
    <w:name w:val="批注主题 字符1"/>
    <w:link w:val="affa"/>
    <w:semiHidden/>
    <w:locked/>
    <w:rsid w:val="00B5424F"/>
    <w:rPr>
      <w:rFonts w:ascii="Times New Roman" w:eastAsia="宋体" w:hAnsi="Times New Roman" w:cs="Times New Roman"/>
      <w:b/>
      <w:bCs/>
      <w:szCs w:val="24"/>
    </w:rPr>
  </w:style>
  <w:style w:type="character" w:customStyle="1" w:styleId="1f1">
    <w:name w:val="副标题 字符1"/>
    <w:locked/>
    <w:rsid w:val="00B5424F"/>
    <w:rPr>
      <w:rFonts w:ascii="Cambria" w:hAnsi="Cambria" w:hint="default"/>
      <w:b/>
      <w:bCs/>
      <w:kern w:val="28"/>
      <w:sz w:val="32"/>
      <w:szCs w:val="32"/>
    </w:rPr>
  </w:style>
  <w:style w:type="character" w:customStyle="1" w:styleId="1a">
    <w:name w:val="批注框文本 字符1"/>
    <w:link w:val="affc"/>
    <w:semiHidden/>
    <w:locked/>
    <w:rsid w:val="00B5424F"/>
    <w:rPr>
      <w:rFonts w:ascii="Times New Roman" w:eastAsia="宋体" w:hAnsi="Times New Roman" w:cs="Times New Roman"/>
      <w:sz w:val="18"/>
      <w:szCs w:val="18"/>
    </w:rPr>
  </w:style>
  <w:style w:type="character" w:customStyle="1" w:styleId="71">
    <w:name w:val="标题 7 字符1"/>
    <w:semiHidden/>
    <w:locked/>
    <w:rsid w:val="00B5424F"/>
    <w:rPr>
      <w:rFonts w:ascii="Times New Roman" w:eastAsia="宋体" w:hAnsi="Times New Roman" w:cs="Times New Roman"/>
      <w:b/>
      <w:bCs/>
      <w:kern w:val="0"/>
      <w:sz w:val="24"/>
      <w:szCs w:val="24"/>
    </w:rPr>
  </w:style>
  <w:style w:type="character" w:customStyle="1" w:styleId="1f2">
    <w:name w:val="引用 字符1"/>
    <w:locked/>
    <w:rsid w:val="00B5424F"/>
    <w:rPr>
      <w:i/>
      <w:iCs/>
      <w:color w:val="000000"/>
    </w:rPr>
  </w:style>
  <w:style w:type="character" w:customStyle="1" w:styleId="textcontents">
    <w:name w:val="textcontents"/>
    <w:rsid w:val="00B5424F"/>
    <w:rPr>
      <w:rFonts w:ascii="Times New Roman" w:hAnsi="Times New Roman" w:cs="Times New Roman" w:hint="default"/>
    </w:rPr>
  </w:style>
  <w:style w:type="character" w:customStyle="1" w:styleId="Char10">
    <w:name w:val="批注主题 Char1"/>
    <w:rsid w:val="00B5424F"/>
    <w:rPr>
      <w:b/>
      <w:bCs/>
      <w:kern w:val="2"/>
      <w:sz w:val="21"/>
      <w:szCs w:val="22"/>
    </w:rPr>
  </w:style>
  <w:style w:type="character" w:customStyle="1" w:styleId="Char11">
    <w:name w:val="文档结构图 Char1"/>
    <w:rsid w:val="00B5424F"/>
    <w:rPr>
      <w:rFonts w:ascii="宋体" w:eastAsia="宋体" w:hAnsi="宋体" w:hint="eastAsia"/>
      <w:kern w:val="2"/>
      <w:sz w:val="18"/>
      <w:szCs w:val="18"/>
    </w:rPr>
  </w:style>
  <w:style w:type="character" w:customStyle="1" w:styleId="16">
    <w:name w:val="日期 字符1"/>
    <w:link w:val="aff1"/>
    <w:semiHidden/>
    <w:locked/>
    <w:rsid w:val="00B5424F"/>
    <w:rPr>
      <w:rFonts w:ascii="Times New Roman" w:eastAsia="宋体" w:hAnsi="Times New Roman" w:cs="Times New Roman"/>
      <w:sz w:val="24"/>
      <w:szCs w:val="20"/>
    </w:rPr>
  </w:style>
  <w:style w:type="character" w:customStyle="1" w:styleId="Char12">
    <w:name w:val="正文文本 Char1"/>
    <w:rsid w:val="00B5424F"/>
    <w:rPr>
      <w:kern w:val="2"/>
      <w:sz w:val="21"/>
      <w:szCs w:val="22"/>
    </w:rPr>
  </w:style>
  <w:style w:type="character" w:customStyle="1" w:styleId="610">
    <w:name w:val="标题 6 字符1"/>
    <w:semiHidden/>
    <w:locked/>
    <w:rsid w:val="00B5424F"/>
    <w:rPr>
      <w:rFonts w:ascii="Arial" w:eastAsia="黑体" w:hAnsi="Arial" w:cs="Times New Roman"/>
      <w:b/>
      <w:bCs/>
      <w:kern w:val="0"/>
      <w:sz w:val="24"/>
      <w:szCs w:val="24"/>
    </w:rPr>
  </w:style>
  <w:style w:type="character" w:customStyle="1" w:styleId="Char13">
    <w:name w:val="批注框文本 Char1"/>
    <w:rsid w:val="00B5424F"/>
    <w:rPr>
      <w:kern w:val="2"/>
      <w:sz w:val="18"/>
      <w:szCs w:val="18"/>
    </w:rPr>
  </w:style>
  <w:style w:type="character" w:customStyle="1" w:styleId="3Char">
    <w:name w:val="标题 3 Char"/>
    <w:rsid w:val="00B5424F"/>
    <w:rPr>
      <w:rFonts w:ascii="黑体" w:eastAsia="黑体" w:hAnsi="黑体" w:hint="eastAsia"/>
      <w:bCs/>
      <w:kern w:val="2"/>
      <w:sz w:val="24"/>
      <w:szCs w:val="32"/>
      <w:lang w:val="en-US" w:eastAsia="zh-CN" w:bidi="ar-SA"/>
    </w:rPr>
  </w:style>
  <w:style w:type="character" w:customStyle="1" w:styleId="13">
    <w:name w:val="批注文字 字符1"/>
    <w:link w:val="af4"/>
    <w:semiHidden/>
    <w:locked/>
    <w:rsid w:val="00B5424F"/>
    <w:rPr>
      <w:rFonts w:ascii="Times New Roman" w:eastAsia="宋体" w:hAnsi="Times New Roman" w:cs="Times New Roman"/>
      <w:szCs w:val="24"/>
    </w:rPr>
  </w:style>
  <w:style w:type="character" w:customStyle="1" w:styleId="510">
    <w:name w:val="标题 5 字符1"/>
    <w:semiHidden/>
    <w:locked/>
    <w:rsid w:val="00B5424F"/>
    <w:rPr>
      <w:rFonts w:ascii="Times New Roman" w:eastAsia="宋体" w:hAnsi="Times New Roman" w:cs="Times New Roman"/>
      <w:b/>
      <w:bCs/>
      <w:kern w:val="0"/>
      <w:sz w:val="28"/>
      <w:szCs w:val="28"/>
    </w:rPr>
  </w:style>
  <w:style w:type="character" w:customStyle="1" w:styleId="81">
    <w:name w:val="标题 8 字符1"/>
    <w:semiHidden/>
    <w:locked/>
    <w:rsid w:val="00B5424F"/>
    <w:rPr>
      <w:rFonts w:ascii="Arial" w:eastAsia="黑体" w:hAnsi="Arial" w:cs="Times New Roman"/>
      <w:kern w:val="0"/>
      <w:sz w:val="24"/>
      <w:szCs w:val="24"/>
    </w:rPr>
  </w:style>
  <w:style w:type="character" w:customStyle="1" w:styleId="1f3">
    <w:name w:val="标题 字符1"/>
    <w:locked/>
    <w:rsid w:val="00B5424F"/>
    <w:rPr>
      <w:rFonts w:ascii="Arial" w:eastAsia="宋体" w:hAnsi="Arial" w:cs="Times New Roman"/>
      <w:b/>
      <w:kern w:val="0"/>
      <w:sz w:val="32"/>
      <w:szCs w:val="20"/>
    </w:rPr>
  </w:style>
  <w:style w:type="character" w:customStyle="1" w:styleId="CharChar">
    <w:name w:val="批注文字 Char Char"/>
    <w:rsid w:val="00B5424F"/>
    <w:rPr>
      <w:rFonts w:ascii="宋体" w:eastAsia="宋体" w:hAnsi="Times New Roman" w:cs="Times New Roman" w:hint="eastAsia"/>
      <w:sz w:val="28"/>
      <w:szCs w:val="20"/>
    </w:rPr>
  </w:style>
  <w:style w:type="character" w:customStyle="1" w:styleId="410">
    <w:name w:val="标题 4 字符1"/>
    <w:semiHidden/>
    <w:locked/>
    <w:rsid w:val="00B5424F"/>
    <w:rPr>
      <w:rFonts w:ascii="Arial" w:eastAsia="黑体" w:hAnsi="Arial" w:cs="Times New Roman"/>
      <w:b/>
      <w:bCs/>
      <w:sz w:val="24"/>
      <w:szCs w:val="28"/>
    </w:rPr>
  </w:style>
  <w:style w:type="character" w:customStyle="1" w:styleId="Char2">
    <w:name w:val="页眉 Char"/>
    <w:rsid w:val="00B5424F"/>
    <w:rPr>
      <w:rFonts w:ascii="宋体" w:eastAsia="宋体" w:hAnsi="宋体" w:hint="eastAsia"/>
      <w:kern w:val="2"/>
      <w:sz w:val="18"/>
      <w:szCs w:val="18"/>
      <w:lang w:val="en-US" w:eastAsia="zh-CN" w:bidi="ar-SA"/>
    </w:rPr>
  </w:style>
  <w:style w:type="character" w:customStyle="1" w:styleId="1f4">
    <w:name w:val="明显引用 字符1"/>
    <w:locked/>
    <w:rsid w:val="00B5424F"/>
    <w:rPr>
      <w:b/>
      <w:bCs/>
      <w:i/>
      <w:iCs/>
      <w:color w:val="4F81BD"/>
    </w:rPr>
  </w:style>
  <w:style w:type="character" w:customStyle="1" w:styleId="Char14">
    <w:name w:val="日期 Char1"/>
    <w:rsid w:val="00B5424F"/>
    <w:rPr>
      <w:kern w:val="2"/>
      <w:sz w:val="21"/>
      <w:szCs w:val="22"/>
    </w:rPr>
  </w:style>
  <w:style w:type="character" w:customStyle="1" w:styleId="Char15">
    <w:name w:val="页脚 Char1"/>
    <w:uiPriority w:val="99"/>
    <w:rsid w:val="00B5424F"/>
    <w:rPr>
      <w:kern w:val="2"/>
      <w:sz w:val="18"/>
      <w:szCs w:val="18"/>
    </w:rPr>
  </w:style>
  <w:style w:type="character" w:customStyle="1" w:styleId="Char20">
    <w:name w:val="批注框文本 Char2"/>
    <w:uiPriority w:val="99"/>
    <w:semiHidden/>
    <w:rsid w:val="00B5424F"/>
    <w:rPr>
      <w:kern w:val="2"/>
      <w:sz w:val="18"/>
      <w:szCs w:val="18"/>
    </w:rPr>
  </w:style>
  <w:style w:type="character" w:customStyle="1" w:styleId="Char16">
    <w:name w:val="批注文字 Char1"/>
    <w:rsid w:val="00B5424F"/>
    <w:rPr>
      <w:kern w:val="2"/>
      <w:sz w:val="21"/>
      <w:szCs w:val="24"/>
    </w:rPr>
  </w:style>
  <w:style w:type="character" w:customStyle="1" w:styleId="Char21">
    <w:name w:val="批注主题 Char2"/>
    <w:uiPriority w:val="99"/>
    <w:semiHidden/>
    <w:rsid w:val="00B5424F"/>
    <w:rPr>
      <w:b/>
      <w:bCs/>
      <w:kern w:val="2"/>
      <w:sz w:val="21"/>
      <w:szCs w:val="22"/>
    </w:rPr>
  </w:style>
  <w:style w:type="character" w:customStyle="1" w:styleId="Char22">
    <w:name w:val="文档结构图 Char2"/>
    <w:uiPriority w:val="99"/>
    <w:semiHidden/>
    <w:rsid w:val="00B5424F"/>
    <w:rPr>
      <w:rFonts w:ascii="宋体" w:eastAsia="宋体" w:hAnsi="宋体" w:hint="eastAsia"/>
      <w:kern w:val="2"/>
      <w:sz w:val="18"/>
      <w:szCs w:val="18"/>
    </w:rPr>
  </w:style>
  <w:style w:type="character" w:customStyle="1" w:styleId="Char17">
    <w:name w:val="页眉 Char1"/>
    <w:uiPriority w:val="99"/>
    <w:semiHidden/>
    <w:rsid w:val="00B5424F"/>
    <w:rPr>
      <w:kern w:val="2"/>
      <w:sz w:val="18"/>
      <w:szCs w:val="18"/>
    </w:rPr>
  </w:style>
  <w:style w:type="character" w:customStyle="1" w:styleId="Char23">
    <w:name w:val="日期 Char2"/>
    <w:uiPriority w:val="99"/>
    <w:semiHidden/>
    <w:rsid w:val="00B5424F"/>
    <w:rPr>
      <w:kern w:val="2"/>
      <w:sz w:val="21"/>
      <w:szCs w:val="22"/>
    </w:rPr>
  </w:style>
  <w:style w:type="character" w:customStyle="1" w:styleId="Char24">
    <w:name w:val="正文文本 Char2"/>
    <w:uiPriority w:val="99"/>
    <w:semiHidden/>
    <w:rsid w:val="00B5424F"/>
    <w:rPr>
      <w:kern w:val="2"/>
      <w:sz w:val="21"/>
      <w:szCs w:val="22"/>
    </w:rPr>
  </w:style>
  <w:style w:type="character" w:customStyle="1" w:styleId="Char18">
    <w:name w:val="标题 Char1"/>
    <w:uiPriority w:val="10"/>
    <w:rsid w:val="00B5424F"/>
    <w:rPr>
      <w:rFonts w:ascii="Cambria" w:hAnsi="Cambria" w:cs="Times New Roman" w:hint="default"/>
      <w:b/>
      <w:bCs/>
      <w:kern w:val="2"/>
      <w:sz w:val="32"/>
      <w:szCs w:val="32"/>
    </w:rPr>
  </w:style>
  <w:style w:type="character" w:customStyle="1" w:styleId="Char19">
    <w:name w:val="副标题 Char1"/>
    <w:uiPriority w:val="11"/>
    <w:rsid w:val="00B5424F"/>
    <w:rPr>
      <w:rFonts w:ascii="Cambria" w:hAnsi="Cambria" w:cs="Times New Roman" w:hint="default"/>
      <w:b/>
      <w:bCs/>
      <w:kern w:val="28"/>
      <w:sz w:val="32"/>
      <w:szCs w:val="32"/>
    </w:rPr>
  </w:style>
  <w:style w:type="character" w:customStyle="1" w:styleId="Char1a">
    <w:name w:val="明显引用 Char1"/>
    <w:uiPriority w:val="30"/>
    <w:rsid w:val="00B5424F"/>
    <w:rPr>
      <w:b/>
      <w:bCs/>
      <w:i/>
      <w:iCs/>
      <w:color w:val="4F81BD"/>
      <w:kern w:val="2"/>
      <w:sz w:val="21"/>
      <w:szCs w:val="24"/>
    </w:rPr>
  </w:style>
  <w:style w:type="character" w:customStyle="1" w:styleId="Char1b">
    <w:name w:val="引用 Char1"/>
    <w:uiPriority w:val="29"/>
    <w:rsid w:val="00B5424F"/>
    <w:rPr>
      <w:i/>
      <w:iCs/>
      <w:color w:val="000000"/>
      <w:kern w:val="2"/>
      <w:sz w:val="21"/>
      <w:szCs w:val="24"/>
    </w:rPr>
  </w:style>
  <w:style w:type="character" w:customStyle="1" w:styleId="msonormal1">
    <w:name w:val="msonormal1"/>
    <w:qFormat/>
    <w:rsid w:val="00B5424F"/>
  </w:style>
  <w:style w:type="character" w:customStyle="1" w:styleId="210">
    <w:name w:val="正文文本 2 字符1"/>
    <w:link w:val="22"/>
    <w:semiHidden/>
    <w:locked/>
    <w:rsid w:val="00B5424F"/>
    <w:rPr>
      <w:rFonts w:ascii="Times New Roman" w:eastAsia="宋体" w:hAnsi="Times New Roman" w:cs="Times New Roman"/>
      <w:szCs w:val="24"/>
    </w:rPr>
  </w:style>
  <w:style w:type="character" w:customStyle="1" w:styleId="fontstyle01">
    <w:name w:val="fontstyle01"/>
    <w:rsid w:val="00B5424F"/>
    <w:rPr>
      <w:rFonts w:ascii="??Regular" w:hAnsi="??Regular" w:hint="default"/>
      <w:b w:val="0"/>
      <w:bCs w:val="0"/>
      <w:i w:val="0"/>
      <w:iCs w:val="0"/>
      <w:color w:val="333333"/>
      <w:sz w:val="22"/>
      <w:szCs w:val="22"/>
    </w:rPr>
  </w:style>
  <w:style w:type="character" w:customStyle="1" w:styleId="Char3">
    <w:name w:val="纯文本 Char"/>
    <w:aliases w:val="正文缩进两字符 Char"/>
    <w:locked/>
    <w:rsid w:val="00B5424F"/>
    <w:rPr>
      <w:rFonts w:ascii="宋体" w:eastAsia="宋体" w:hAnsi="Courier New" w:cs="金山简魏碑" w:hint="eastAsia"/>
      <w:kern w:val="2"/>
      <w:sz w:val="21"/>
      <w:szCs w:val="21"/>
      <w:lang w:val="en-US" w:eastAsia="zh-CN" w:bidi="ar-SA"/>
    </w:rPr>
  </w:style>
  <w:style w:type="character" w:customStyle="1" w:styleId="Char4">
    <w:name w:val="文档结构图 Char"/>
    <w:rsid w:val="00B5424F"/>
    <w:rPr>
      <w:rFonts w:ascii="宋体" w:eastAsia="宋体" w:hAnsi="宋体" w:hint="eastAsia"/>
      <w:kern w:val="2"/>
      <w:sz w:val="21"/>
      <w:szCs w:val="24"/>
      <w:lang w:val="en-US" w:eastAsia="zh-CN" w:bidi="ar-SA"/>
    </w:rPr>
  </w:style>
  <w:style w:type="character" w:customStyle="1" w:styleId="9Char">
    <w:name w:val="标题 9 Char"/>
    <w:rsid w:val="00B5424F"/>
    <w:rPr>
      <w:rFonts w:ascii="Arial" w:eastAsia="黑体" w:hAnsi="Arial" w:cs="Arial" w:hint="default"/>
      <w:sz w:val="21"/>
      <w:szCs w:val="21"/>
      <w:lang w:val="en-US" w:eastAsia="zh-CN" w:bidi="ar-SA"/>
    </w:rPr>
  </w:style>
  <w:style w:type="character" w:customStyle="1" w:styleId="Char5">
    <w:name w:val="批注主题 Char"/>
    <w:rsid w:val="00B5424F"/>
    <w:rPr>
      <w:rFonts w:ascii="宋体" w:eastAsia="宋体" w:hAnsi="宋体" w:hint="eastAsia"/>
      <w:b/>
      <w:bCs/>
      <w:kern w:val="2"/>
      <w:sz w:val="21"/>
      <w:szCs w:val="24"/>
      <w:lang w:val="en-US" w:eastAsia="zh-CN" w:bidi="ar-SA"/>
    </w:rPr>
  </w:style>
  <w:style w:type="character" w:customStyle="1" w:styleId="Char6">
    <w:name w:val="副标题 Char"/>
    <w:rsid w:val="00B5424F"/>
    <w:rPr>
      <w:rFonts w:ascii="Cambria" w:hAnsi="Cambria" w:hint="default"/>
      <w:b/>
      <w:bCs/>
      <w:kern w:val="28"/>
      <w:sz w:val="32"/>
      <w:szCs w:val="32"/>
      <w:lang w:bidi="ar-SA"/>
    </w:rPr>
  </w:style>
  <w:style w:type="character" w:customStyle="1" w:styleId="Char7">
    <w:name w:val="批注框文本 Char"/>
    <w:rsid w:val="00B5424F"/>
    <w:rPr>
      <w:rFonts w:ascii="宋体" w:eastAsia="宋体" w:hAnsi="宋体" w:hint="eastAsia"/>
      <w:kern w:val="2"/>
      <w:sz w:val="18"/>
      <w:szCs w:val="18"/>
      <w:lang w:val="en-US" w:eastAsia="zh-CN" w:bidi="ar-SA"/>
    </w:rPr>
  </w:style>
  <w:style w:type="character" w:customStyle="1" w:styleId="7Char">
    <w:name w:val="标题 7 Char"/>
    <w:rsid w:val="00B5424F"/>
    <w:rPr>
      <w:rFonts w:ascii="宋体" w:eastAsia="宋体" w:hAnsi="宋体" w:hint="eastAsia"/>
      <w:b/>
      <w:bCs/>
      <w:sz w:val="24"/>
      <w:szCs w:val="24"/>
      <w:lang w:val="en-US" w:eastAsia="zh-CN" w:bidi="ar-SA"/>
    </w:rPr>
  </w:style>
  <w:style w:type="character" w:customStyle="1" w:styleId="Char8">
    <w:name w:val="引用 Char"/>
    <w:rsid w:val="00B5424F"/>
    <w:rPr>
      <w:i/>
      <w:iCs/>
      <w:color w:val="000000"/>
      <w:kern w:val="2"/>
      <w:sz w:val="21"/>
      <w:szCs w:val="22"/>
      <w:lang w:bidi="ar-SA"/>
    </w:rPr>
  </w:style>
  <w:style w:type="character" w:customStyle="1" w:styleId="1Char">
    <w:name w:val="标题 1 Char"/>
    <w:rsid w:val="00B5424F"/>
    <w:rPr>
      <w:rFonts w:ascii="宋体" w:eastAsia="宋体" w:hAnsi="宋体" w:hint="eastAsia"/>
      <w:b/>
      <w:bCs/>
      <w:kern w:val="44"/>
      <w:sz w:val="44"/>
      <w:szCs w:val="44"/>
      <w:lang w:val="en-US" w:eastAsia="zh-CN" w:bidi="ar-SA"/>
    </w:rPr>
  </w:style>
  <w:style w:type="character" w:customStyle="1" w:styleId="Char9">
    <w:name w:val="正文文本 Char"/>
    <w:aliases w:val="手改 Char"/>
    <w:rsid w:val="00B5424F"/>
    <w:rPr>
      <w:rFonts w:ascii="宋体" w:eastAsia="宋体" w:hAnsi="宋体" w:hint="eastAsia"/>
      <w:kern w:val="2"/>
      <w:sz w:val="21"/>
      <w:szCs w:val="24"/>
      <w:lang w:val="en-US" w:eastAsia="zh-CN" w:bidi="ar-SA"/>
    </w:rPr>
  </w:style>
  <w:style w:type="character" w:customStyle="1" w:styleId="Chara">
    <w:name w:val="日期 Char"/>
    <w:rsid w:val="00B5424F"/>
    <w:rPr>
      <w:rFonts w:ascii="宋体" w:eastAsia="宋体" w:hAnsi="宋体" w:hint="eastAsia"/>
      <w:kern w:val="2"/>
      <w:sz w:val="24"/>
      <w:lang w:val="en-US" w:eastAsia="zh-CN" w:bidi="ar-SA"/>
    </w:rPr>
  </w:style>
  <w:style w:type="character" w:customStyle="1" w:styleId="6Char">
    <w:name w:val="标题 6 Char"/>
    <w:rsid w:val="00B5424F"/>
    <w:rPr>
      <w:rFonts w:ascii="Arial" w:eastAsia="黑体" w:hAnsi="Arial" w:cs="Arial" w:hint="default"/>
      <w:b/>
      <w:bCs/>
      <w:sz w:val="24"/>
      <w:szCs w:val="24"/>
      <w:lang w:val="en-US" w:eastAsia="zh-CN" w:bidi="ar-SA"/>
    </w:rPr>
  </w:style>
  <w:style w:type="character" w:customStyle="1" w:styleId="Charb">
    <w:name w:val="批注文字 Char"/>
    <w:rsid w:val="00B5424F"/>
    <w:rPr>
      <w:rFonts w:ascii="宋体" w:eastAsia="宋体" w:hAnsi="宋体" w:hint="eastAsia"/>
      <w:kern w:val="2"/>
      <w:sz w:val="21"/>
      <w:szCs w:val="24"/>
      <w:lang w:val="en-US" w:eastAsia="zh-CN" w:bidi="ar-SA"/>
    </w:rPr>
  </w:style>
  <w:style w:type="character" w:customStyle="1" w:styleId="5Char">
    <w:name w:val="标题 5 Char"/>
    <w:rsid w:val="00B5424F"/>
    <w:rPr>
      <w:rFonts w:ascii="宋体" w:eastAsia="宋体" w:hAnsi="宋体" w:hint="eastAsia"/>
      <w:b/>
      <w:bCs/>
      <w:sz w:val="28"/>
      <w:szCs w:val="28"/>
      <w:lang w:val="en-US" w:eastAsia="zh-CN" w:bidi="ar-SA"/>
    </w:rPr>
  </w:style>
  <w:style w:type="character" w:customStyle="1" w:styleId="8Char">
    <w:name w:val="标题 8 Char"/>
    <w:rsid w:val="00B5424F"/>
    <w:rPr>
      <w:rFonts w:ascii="Arial" w:eastAsia="黑体" w:hAnsi="Arial" w:cs="Arial" w:hint="default"/>
      <w:sz w:val="24"/>
      <w:szCs w:val="24"/>
      <w:lang w:val="en-US" w:eastAsia="zh-CN" w:bidi="ar-SA"/>
    </w:rPr>
  </w:style>
  <w:style w:type="character" w:customStyle="1" w:styleId="Charc">
    <w:name w:val="标题 Char"/>
    <w:rsid w:val="00B5424F"/>
    <w:rPr>
      <w:rFonts w:ascii="Arial" w:eastAsia="宋体" w:hAnsi="Arial" w:cs="Arial" w:hint="default"/>
      <w:b/>
      <w:bCs w:val="0"/>
      <w:sz w:val="32"/>
      <w:lang w:val="en-US" w:eastAsia="zh-CN" w:bidi="ar-SA"/>
    </w:rPr>
  </w:style>
  <w:style w:type="character" w:customStyle="1" w:styleId="4Char">
    <w:name w:val="标题 4 Char"/>
    <w:rsid w:val="00B5424F"/>
    <w:rPr>
      <w:rFonts w:ascii="Arial" w:eastAsia="黑体" w:hAnsi="Arial" w:cs="Arial" w:hint="default"/>
      <w:b/>
      <w:bCs/>
      <w:kern w:val="2"/>
      <w:sz w:val="24"/>
      <w:szCs w:val="28"/>
      <w:lang w:val="en-US" w:eastAsia="zh-CN" w:bidi="ar-SA"/>
    </w:rPr>
  </w:style>
  <w:style w:type="character" w:customStyle="1" w:styleId="Chard">
    <w:name w:val="明显引用 Char"/>
    <w:rsid w:val="00B5424F"/>
    <w:rPr>
      <w:b/>
      <w:bCs/>
      <w:i/>
      <w:iCs/>
      <w:color w:val="4F81BD"/>
      <w:kern w:val="2"/>
      <w:sz w:val="21"/>
      <w:szCs w:val="22"/>
      <w:lang w:bidi="ar-SA"/>
    </w:rPr>
  </w:style>
  <w:style w:type="character" w:customStyle="1" w:styleId="3Char0">
    <w:name w:val="正文文本 3 Char"/>
    <w:rsid w:val="00B5424F"/>
    <w:rPr>
      <w:rFonts w:ascii="宋体" w:eastAsia="宋体" w:hAnsi="宋体" w:hint="eastAsia"/>
      <w:kern w:val="2"/>
      <w:sz w:val="24"/>
    </w:rPr>
  </w:style>
  <w:style w:type="character" w:customStyle="1" w:styleId="Char30">
    <w:name w:val="正文文本 Char3"/>
    <w:uiPriority w:val="99"/>
    <w:semiHidden/>
    <w:rsid w:val="00B5424F"/>
    <w:rPr>
      <w:kern w:val="2"/>
      <w:sz w:val="21"/>
      <w:szCs w:val="24"/>
    </w:rPr>
  </w:style>
  <w:style w:type="character" w:customStyle="1" w:styleId="Chare">
    <w:name w:val="正文首行缩进 Char"/>
    <w:rsid w:val="00B5424F"/>
  </w:style>
  <w:style w:type="character" w:customStyle="1" w:styleId="Char25">
    <w:name w:val="批注文字 Char2"/>
    <w:uiPriority w:val="99"/>
    <w:semiHidden/>
    <w:rsid w:val="00B5424F"/>
    <w:rPr>
      <w:kern w:val="2"/>
      <w:sz w:val="21"/>
      <w:szCs w:val="24"/>
    </w:rPr>
  </w:style>
  <w:style w:type="character" w:customStyle="1" w:styleId="Char31">
    <w:name w:val="批注主题 Char3"/>
    <w:uiPriority w:val="99"/>
    <w:semiHidden/>
    <w:rsid w:val="00B5424F"/>
    <w:rPr>
      <w:b/>
      <w:bCs/>
      <w:kern w:val="2"/>
      <w:sz w:val="21"/>
      <w:szCs w:val="24"/>
    </w:rPr>
  </w:style>
  <w:style w:type="character" w:customStyle="1" w:styleId="Char32">
    <w:name w:val="文档结构图 Char3"/>
    <w:uiPriority w:val="99"/>
    <w:semiHidden/>
    <w:rsid w:val="00B5424F"/>
    <w:rPr>
      <w:rFonts w:ascii="宋体" w:eastAsia="宋体" w:hAnsi="宋体" w:hint="eastAsia"/>
      <w:kern w:val="2"/>
      <w:sz w:val="18"/>
      <w:szCs w:val="18"/>
    </w:rPr>
  </w:style>
  <w:style w:type="character" w:customStyle="1" w:styleId="Char26">
    <w:name w:val="标题 Char2"/>
    <w:uiPriority w:val="10"/>
    <w:rsid w:val="00B5424F"/>
    <w:rPr>
      <w:rFonts w:ascii="Cambria" w:hAnsi="Cambria" w:cs="Times New Roman" w:hint="default"/>
      <w:b/>
      <w:bCs/>
      <w:kern w:val="2"/>
      <w:sz w:val="32"/>
      <w:szCs w:val="32"/>
    </w:rPr>
  </w:style>
  <w:style w:type="character" w:customStyle="1" w:styleId="Char1c">
    <w:name w:val="纯文本 Char1"/>
    <w:uiPriority w:val="99"/>
    <w:semiHidden/>
    <w:rsid w:val="00B5424F"/>
    <w:rPr>
      <w:rFonts w:ascii="宋体" w:eastAsia="宋体" w:hAnsi="Courier New" w:cs="Courier New" w:hint="eastAsia"/>
      <w:kern w:val="2"/>
      <w:sz w:val="21"/>
      <w:szCs w:val="21"/>
    </w:rPr>
  </w:style>
  <w:style w:type="character" w:customStyle="1" w:styleId="Char33">
    <w:name w:val="批注框文本 Char3"/>
    <w:uiPriority w:val="99"/>
    <w:semiHidden/>
    <w:rsid w:val="00B5424F"/>
    <w:rPr>
      <w:kern w:val="2"/>
      <w:sz w:val="18"/>
      <w:szCs w:val="18"/>
    </w:rPr>
  </w:style>
  <w:style w:type="character" w:customStyle="1" w:styleId="3Char1">
    <w:name w:val="正文文本缩进 3 Char"/>
    <w:rsid w:val="00B5424F"/>
    <w:rPr>
      <w:kern w:val="2"/>
      <w:sz w:val="16"/>
      <w:szCs w:val="16"/>
    </w:rPr>
  </w:style>
  <w:style w:type="character" w:customStyle="1" w:styleId="Char27">
    <w:name w:val="页眉 Char2"/>
    <w:uiPriority w:val="99"/>
    <w:semiHidden/>
    <w:rsid w:val="00B5424F"/>
    <w:rPr>
      <w:kern w:val="2"/>
      <w:sz w:val="18"/>
      <w:szCs w:val="18"/>
    </w:rPr>
  </w:style>
  <w:style w:type="character" w:customStyle="1" w:styleId="Char34">
    <w:name w:val="日期 Char3"/>
    <w:uiPriority w:val="99"/>
    <w:semiHidden/>
    <w:rsid w:val="00B5424F"/>
    <w:rPr>
      <w:kern w:val="2"/>
      <w:sz w:val="21"/>
      <w:szCs w:val="24"/>
    </w:rPr>
  </w:style>
  <w:style w:type="character" w:customStyle="1" w:styleId="2Char0">
    <w:name w:val="正文文本缩进 2 Char"/>
    <w:rsid w:val="00B5424F"/>
    <w:rPr>
      <w:rFonts w:ascii="宋体" w:eastAsia="宋体" w:hAnsi="MS Sans Serif" w:hint="eastAsia"/>
      <w:spacing w:val="12"/>
      <w:sz w:val="24"/>
    </w:rPr>
  </w:style>
  <w:style w:type="character" w:customStyle="1" w:styleId="Charf">
    <w:name w:val="正文文本缩进 Char"/>
    <w:rsid w:val="00B5424F"/>
    <w:rPr>
      <w:kern w:val="2"/>
      <w:sz w:val="21"/>
      <w:szCs w:val="24"/>
    </w:rPr>
  </w:style>
  <w:style w:type="character" w:customStyle="1" w:styleId="Charf0">
    <w:name w:val="脚注文本 Char"/>
    <w:semiHidden/>
    <w:rsid w:val="00B5424F"/>
    <w:rPr>
      <w:sz w:val="18"/>
    </w:rPr>
  </w:style>
  <w:style w:type="character" w:customStyle="1" w:styleId="Char28">
    <w:name w:val="页脚 Char2"/>
    <w:uiPriority w:val="99"/>
    <w:semiHidden/>
    <w:rsid w:val="00B5424F"/>
    <w:rPr>
      <w:kern w:val="2"/>
      <w:sz w:val="18"/>
      <w:szCs w:val="18"/>
    </w:rPr>
  </w:style>
  <w:style w:type="character" w:customStyle="1" w:styleId="HTMLChar">
    <w:name w:val="HTML 预设格式 Char"/>
    <w:rsid w:val="00B5424F"/>
    <w:rPr>
      <w:rFonts w:ascii="Courier New" w:hAnsi="Courier New" w:cs="Courier New" w:hint="default"/>
      <w:kern w:val="2"/>
    </w:rPr>
  </w:style>
  <w:style w:type="character" w:customStyle="1" w:styleId="2Char2">
    <w:name w:val="正文文本 2 Char"/>
    <w:rsid w:val="00B5424F"/>
    <w:rPr>
      <w:kern w:val="2"/>
      <w:sz w:val="21"/>
      <w:szCs w:val="24"/>
    </w:rPr>
  </w:style>
  <w:style w:type="character" w:customStyle="1" w:styleId="Char29">
    <w:name w:val="副标题 Char2"/>
    <w:uiPriority w:val="11"/>
    <w:rsid w:val="00B5424F"/>
    <w:rPr>
      <w:rFonts w:ascii="Cambria" w:hAnsi="Cambria" w:cs="Times New Roman" w:hint="default"/>
      <w:b/>
      <w:bCs/>
      <w:kern w:val="28"/>
      <w:sz w:val="32"/>
      <w:szCs w:val="32"/>
    </w:rPr>
  </w:style>
  <w:style w:type="character" w:customStyle="1" w:styleId="Charf1">
    <w:name w:val="尾注文本 Char"/>
    <w:semiHidden/>
    <w:rsid w:val="00B5424F"/>
    <w:rPr>
      <w:sz w:val="21"/>
    </w:rPr>
  </w:style>
  <w:style w:type="character" w:customStyle="1" w:styleId="Char2a">
    <w:name w:val="明显引用 Char2"/>
    <w:uiPriority w:val="30"/>
    <w:rsid w:val="00B5424F"/>
    <w:rPr>
      <w:b/>
      <w:bCs/>
      <w:i/>
      <w:iCs/>
      <w:color w:val="4F81BD"/>
      <w:kern w:val="2"/>
      <w:sz w:val="21"/>
      <w:szCs w:val="24"/>
    </w:rPr>
  </w:style>
  <w:style w:type="character" w:customStyle="1" w:styleId="Char2b">
    <w:name w:val="引用 Char2"/>
    <w:uiPriority w:val="29"/>
    <w:rsid w:val="00B5424F"/>
    <w:rPr>
      <w:i/>
      <w:iCs/>
      <w:color w:val="000000"/>
      <w:kern w:val="2"/>
      <w:sz w:val="21"/>
      <w:szCs w:val="24"/>
    </w:rPr>
  </w:style>
  <w:style w:type="character" w:customStyle="1" w:styleId="CommentTextChar">
    <w:name w:val="Comment Text Char"/>
    <w:uiPriority w:val="99"/>
    <w:semiHidden/>
    <w:locked/>
    <w:rsid w:val="00B5424F"/>
    <w:rPr>
      <w:rFonts w:ascii="Calibri" w:eastAsia="宋体" w:hAnsi="Calibri" w:cs="Calibri" w:hint="default"/>
      <w:kern w:val="2"/>
      <w:sz w:val="22"/>
      <w:lang w:val="en-US" w:eastAsia="zh-CN"/>
    </w:rPr>
  </w:style>
  <w:style w:type="character" w:customStyle="1" w:styleId="HeaderChar">
    <w:name w:val="Header Char"/>
    <w:uiPriority w:val="99"/>
    <w:locked/>
    <w:rsid w:val="00B5424F"/>
    <w:rPr>
      <w:sz w:val="18"/>
    </w:rPr>
  </w:style>
  <w:style w:type="character" w:customStyle="1" w:styleId="FooterChar">
    <w:name w:val="Footer Char"/>
    <w:uiPriority w:val="99"/>
    <w:locked/>
    <w:rsid w:val="00B5424F"/>
    <w:rPr>
      <w:sz w:val="18"/>
    </w:rPr>
  </w:style>
  <w:style w:type="character" w:customStyle="1" w:styleId="TitleChar">
    <w:name w:val="Title Char"/>
    <w:uiPriority w:val="99"/>
    <w:locked/>
    <w:rsid w:val="00B5424F"/>
    <w:rPr>
      <w:rFonts w:ascii="Cambria" w:hAnsi="Cambria" w:hint="default"/>
      <w:b/>
      <w:bCs w:val="0"/>
      <w:sz w:val="32"/>
    </w:rPr>
  </w:style>
  <w:style w:type="character" w:customStyle="1" w:styleId="BodyTextChar">
    <w:name w:val="Body Text Char"/>
    <w:uiPriority w:val="99"/>
    <w:locked/>
    <w:rsid w:val="00B5424F"/>
  </w:style>
  <w:style w:type="character" w:customStyle="1" w:styleId="SubtitleChar">
    <w:name w:val="Subtitle Char"/>
    <w:uiPriority w:val="99"/>
    <w:locked/>
    <w:rsid w:val="00B5424F"/>
    <w:rPr>
      <w:rFonts w:ascii="Cambria" w:hAnsi="Cambria" w:hint="default"/>
      <w:b/>
      <w:bCs w:val="0"/>
      <w:kern w:val="28"/>
      <w:sz w:val="32"/>
    </w:rPr>
  </w:style>
  <w:style w:type="character" w:customStyle="1" w:styleId="DateChar">
    <w:name w:val="Date Char"/>
    <w:uiPriority w:val="99"/>
    <w:locked/>
    <w:rsid w:val="00B5424F"/>
    <w:rPr>
      <w:rFonts w:ascii="宋体" w:eastAsia="宋体" w:hAnsi="宋体" w:hint="eastAsia"/>
      <w:sz w:val="28"/>
    </w:rPr>
  </w:style>
  <w:style w:type="character" w:customStyle="1" w:styleId="DocumentMapChar">
    <w:name w:val="Document Map Char"/>
    <w:uiPriority w:val="99"/>
    <w:locked/>
    <w:rsid w:val="00B5424F"/>
    <w:rPr>
      <w:sz w:val="24"/>
      <w:shd w:val="clear" w:color="auto" w:fill="000080"/>
    </w:rPr>
  </w:style>
  <w:style w:type="character" w:customStyle="1" w:styleId="CommentSubjectChar">
    <w:name w:val="Comment Subject Char"/>
    <w:uiPriority w:val="99"/>
    <w:locked/>
    <w:rsid w:val="00B5424F"/>
    <w:rPr>
      <w:rFonts w:ascii="宋体" w:eastAsia="宋体" w:hAnsi="宋体" w:hint="eastAsia"/>
      <w:b/>
      <w:bCs w:val="0"/>
      <w:sz w:val="28"/>
    </w:rPr>
  </w:style>
  <w:style w:type="character" w:customStyle="1" w:styleId="BalloonTextChar">
    <w:name w:val="Balloon Text Char"/>
    <w:uiPriority w:val="99"/>
    <w:locked/>
    <w:rsid w:val="00B5424F"/>
    <w:rPr>
      <w:rFonts w:ascii="宋体" w:eastAsia="宋体" w:hAnsi="宋体" w:hint="eastAsia"/>
      <w:sz w:val="18"/>
    </w:rPr>
  </w:style>
  <w:style w:type="character" w:customStyle="1" w:styleId="IntenseQuoteChar">
    <w:name w:val="Intense Quote Char"/>
    <w:uiPriority w:val="99"/>
    <w:locked/>
    <w:rsid w:val="00B5424F"/>
    <w:rPr>
      <w:b/>
      <w:bCs w:val="0"/>
      <w:i/>
      <w:iCs w:val="0"/>
      <w:color w:val="4F81BD"/>
    </w:rPr>
  </w:style>
  <w:style w:type="character" w:customStyle="1" w:styleId="QuoteChar">
    <w:name w:val="Quote Char"/>
    <w:uiPriority w:val="99"/>
    <w:locked/>
    <w:rsid w:val="00B5424F"/>
    <w:rPr>
      <w:i/>
      <w:iCs w:val="0"/>
      <w:color w:val="000000"/>
    </w:rPr>
  </w:style>
  <w:style w:type="character" w:customStyle="1" w:styleId="CharAttribute4">
    <w:name w:val="CharAttribute4"/>
    <w:uiPriority w:val="99"/>
    <w:rsid w:val="00B5424F"/>
    <w:rPr>
      <w:rFonts w:ascii="仿宋" w:eastAsia="仿宋" w:hAnsi="Times New Roman" w:hint="eastAsia"/>
      <w:sz w:val="30"/>
    </w:rPr>
  </w:style>
  <w:style w:type="character" w:customStyle="1" w:styleId="CharAttribute5">
    <w:name w:val="CharAttribute5"/>
    <w:uiPriority w:val="99"/>
    <w:rsid w:val="00B5424F"/>
    <w:rPr>
      <w:rFonts w:ascii="仿宋_GB2312" w:eastAsia="Times New Roman" w:hAnsi="Times New Roman" w:hint="eastAsia"/>
      <w:sz w:val="32"/>
    </w:rPr>
  </w:style>
  <w:style w:type="character" w:customStyle="1" w:styleId="150">
    <w:name w:val="15"/>
    <w:uiPriority w:val="99"/>
    <w:rsid w:val="00B5424F"/>
    <w:rPr>
      <w:rFonts w:ascii="Times New Roman" w:hAnsi="Times New Roman" w:cs="Times New Roman" w:hint="default"/>
    </w:rPr>
  </w:style>
  <w:style w:type="character" w:customStyle="1" w:styleId="CharAttribute1">
    <w:name w:val="CharAttribute1"/>
    <w:uiPriority w:val="99"/>
    <w:rsid w:val="00B5424F"/>
    <w:rPr>
      <w:rFonts w:ascii="宋体" w:eastAsia="宋体" w:hAnsi="Times New Roman" w:hint="eastAsia"/>
      <w:b/>
      <w:bCs w:val="0"/>
      <w:sz w:val="36"/>
    </w:rPr>
  </w:style>
  <w:style w:type="character" w:customStyle="1" w:styleId="100">
    <w:name w:val="10"/>
    <w:uiPriority w:val="99"/>
    <w:rsid w:val="00B5424F"/>
    <w:rPr>
      <w:rFonts w:ascii="Times New Roman" w:hAnsi="Times New Roman" w:cs="Times New Roman" w:hint="default"/>
    </w:rPr>
  </w:style>
  <w:style w:type="table" w:styleId="affff">
    <w:name w:val="Table Grid"/>
    <w:basedOn w:val="a1"/>
    <w:rsid w:val="00B5424F"/>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qFormat/>
    <w:rsid w:val="00B5424F"/>
    <w:pPr>
      <w:widowControl w:val="0"/>
      <w:autoSpaceDE w:val="0"/>
      <w:autoSpaceDN w:val="0"/>
    </w:pPr>
    <w:rPr>
      <w:rFonts w:ascii="Calibri" w:eastAsia="宋体" w:hAnsi="Calibri" w:cs="Times New Roman"/>
      <w:kern w:val="0"/>
      <w:sz w:val="20"/>
      <w:szCs w:val="20"/>
      <w:lang w:eastAsia="en-US"/>
    </w:rPr>
    <w:tblPr>
      <w:tblCellMar>
        <w:top w:w="0" w:type="dxa"/>
        <w:left w:w="0" w:type="dxa"/>
        <w:bottom w:w="0" w:type="dxa"/>
        <w:right w:w="0" w:type="dxa"/>
      </w:tblCellMar>
    </w:tblPr>
  </w:style>
  <w:style w:type="paragraph" w:customStyle="1" w:styleId="43">
    <w:name w:val="样式4"/>
    <w:basedOn w:val="35"/>
    <w:rsid w:val="00B5424F"/>
    <w:pPr>
      <w:ind w:firstLine="562"/>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32</Pages>
  <Words>3332</Words>
  <Characters>18998</Characters>
  <Application>Microsoft Office Word</Application>
  <DocSecurity>0</DocSecurity>
  <Lines>158</Lines>
  <Paragraphs>44</Paragraphs>
  <ScaleCrop>false</ScaleCrop>
  <Company/>
  <LinksUpToDate>false</LinksUpToDate>
  <CharactersWithSpaces>22286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乐 许</dc:creator>
  <cp:keywords/>
  <dc:description/>
  <cp:lastModifiedBy>乐 许</cp:lastModifiedBy>
  <cp:revision>2</cp:revision>
  <dcterms:created xsi:type="dcterms:W3CDTF">2025-09-20T10:55:00Z</dcterms:created>
  <dcterms:modified xsi:type="dcterms:W3CDTF">2025-09-20T11:16:00Z</dcterms:modified>
</cp:coreProperties>
</file>