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66257">
      <w:pPr>
        <w:spacing w:line="360" w:lineRule="auto"/>
        <w:jc w:val="center"/>
        <w:rPr>
          <w:rFonts w:hint="eastAsia"/>
          <w:sz w:val="52"/>
          <w:szCs w:val="52"/>
        </w:rPr>
      </w:pPr>
    </w:p>
    <w:p w14:paraId="7E953F59">
      <w:pPr>
        <w:spacing w:line="360" w:lineRule="auto"/>
        <w:jc w:val="center"/>
        <w:rPr>
          <w:rFonts w:hint="eastAsia"/>
          <w:sz w:val="52"/>
          <w:szCs w:val="52"/>
        </w:rPr>
      </w:pPr>
    </w:p>
    <w:p w14:paraId="4CD7D109">
      <w:pPr>
        <w:spacing w:line="360" w:lineRule="auto"/>
        <w:jc w:val="center"/>
        <w:rPr>
          <w:rFonts w:hint="eastAsia"/>
          <w:sz w:val="52"/>
          <w:szCs w:val="52"/>
        </w:rPr>
      </w:pPr>
    </w:p>
    <w:p w14:paraId="7EB33C9F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政府采购合同</w:t>
      </w:r>
    </w:p>
    <w:p w14:paraId="4561FC8C">
      <w:pPr>
        <w:spacing w:line="360" w:lineRule="auto"/>
        <w:jc w:val="center"/>
        <w:rPr>
          <w:sz w:val="72"/>
          <w:szCs w:val="72"/>
        </w:rPr>
      </w:pPr>
    </w:p>
    <w:p w14:paraId="76B4869E">
      <w:pPr>
        <w:spacing w:line="360" w:lineRule="auto"/>
        <w:jc w:val="center"/>
        <w:rPr>
          <w:sz w:val="72"/>
          <w:szCs w:val="72"/>
        </w:rPr>
      </w:pPr>
    </w:p>
    <w:p w14:paraId="7C88E7C8">
      <w:pPr>
        <w:spacing w:line="360" w:lineRule="auto"/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</w:p>
    <w:p w14:paraId="0B7DF09A">
      <w:pPr>
        <w:spacing w:line="360" w:lineRule="auto"/>
        <w:rPr>
          <w:sz w:val="28"/>
          <w:szCs w:val="28"/>
        </w:rPr>
      </w:pPr>
    </w:p>
    <w:p w14:paraId="71800D5E">
      <w:pPr>
        <w:spacing w:line="360" w:lineRule="auto"/>
        <w:ind w:firstLine="840" w:firstLineChars="30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</w:p>
    <w:p w14:paraId="544C6A9A">
      <w:pPr>
        <w:spacing w:line="360" w:lineRule="auto"/>
        <w:rPr>
          <w:sz w:val="28"/>
          <w:szCs w:val="28"/>
          <w:u w:val="single"/>
        </w:rPr>
      </w:pPr>
    </w:p>
    <w:p w14:paraId="59DD204F">
      <w:pPr>
        <w:spacing w:line="360" w:lineRule="auto"/>
        <w:rPr>
          <w:sz w:val="28"/>
          <w:szCs w:val="28"/>
          <w:u w:val="single"/>
        </w:rPr>
      </w:pPr>
    </w:p>
    <w:p w14:paraId="6ED48EFD">
      <w:pPr>
        <w:spacing w:line="360" w:lineRule="auto"/>
        <w:rPr>
          <w:sz w:val="28"/>
          <w:szCs w:val="28"/>
          <w:u w:val="single"/>
        </w:rPr>
      </w:pPr>
    </w:p>
    <w:p w14:paraId="26C371F5">
      <w:pPr>
        <w:spacing w:line="360" w:lineRule="auto"/>
        <w:rPr>
          <w:sz w:val="28"/>
          <w:szCs w:val="28"/>
          <w:u w:val="single"/>
        </w:rPr>
      </w:pPr>
    </w:p>
    <w:p w14:paraId="67A7E8A0">
      <w:pPr>
        <w:spacing w:line="360" w:lineRule="auto"/>
        <w:rPr>
          <w:sz w:val="28"/>
          <w:szCs w:val="28"/>
          <w:u w:val="single"/>
        </w:rPr>
      </w:pPr>
    </w:p>
    <w:p w14:paraId="4E3B2478">
      <w:pPr>
        <w:spacing w:line="360" w:lineRule="auto"/>
        <w:ind w:firstLine="1260" w:firstLineChars="450"/>
        <w:rPr>
          <w:sz w:val="28"/>
          <w:szCs w:val="28"/>
        </w:rPr>
      </w:pPr>
      <w:r>
        <w:rPr>
          <w:rFonts w:hint="eastAsia"/>
          <w:sz w:val="28"/>
          <w:szCs w:val="28"/>
        </w:rPr>
        <w:t>采  购  人（甲方）：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</w:t>
      </w:r>
    </w:p>
    <w:p w14:paraId="292E0380">
      <w:pPr>
        <w:spacing w:line="360" w:lineRule="auto"/>
        <w:jc w:val="center"/>
        <w:rPr>
          <w:sz w:val="28"/>
          <w:szCs w:val="28"/>
        </w:rPr>
      </w:pPr>
    </w:p>
    <w:p w14:paraId="7E4EFD56">
      <w:pPr>
        <w:spacing w:line="360" w:lineRule="auto"/>
        <w:ind w:firstLine="1260" w:firstLineChars="4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成交供应商（乙方）：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</w:t>
      </w:r>
    </w:p>
    <w:p w14:paraId="19B95394">
      <w:pPr>
        <w:spacing w:line="360" w:lineRule="auto"/>
        <w:ind w:firstLine="960" w:firstLineChars="300"/>
        <w:rPr>
          <w:sz w:val="32"/>
          <w:szCs w:val="32"/>
          <w:u w:val="single"/>
        </w:rPr>
      </w:pPr>
    </w:p>
    <w:p w14:paraId="26FFA4C4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2"/>
          <w:szCs w:val="32"/>
        </w:rPr>
        <w:t>日期：   年   月</w:t>
      </w:r>
    </w:p>
    <w:p w14:paraId="69ED1656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</w:p>
    <w:p w14:paraId="38F6DBDA">
      <w:pPr>
        <w:spacing w:line="360" w:lineRule="auto"/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政府采购合同</w:t>
      </w:r>
    </w:p>
    <w:p w14:paraId="6BE2F812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20</w:t>
      </w:r>
      <w:r>
        <w:rPr>
          <w:rFonts w:hint="eastAsia" w:ascii="宋体" w:hAnsi="宋体" w:cs="宋体"/>
          <w:sz w:val="24"/>
        </w:rPr>
        <w:t>25</w:t>
      </w:r>
      <w:r>
        <w:rPr>
          <w:rFonts w:hint="eastAsia" w:ascii="宋体" w:hAnsi="宋体" w:cs="宋体"/>
          <w:sz w:val="24"/>
          <w:lang w:val="zh-CN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日，</w:t>
      </w:r>
      <w:r>
        <w:rPr>
          <w:rFonts w:hint="eastAsia" w:ascii="宋体" w:hAnsi="宋体" w:cs="宋体"/>
          <w:sz w:val="24"/>
          <w:u w:val="single"/>
        </w:rPr>
        <w:t>中共渭南市委宣传部</w:t>
      </w:r>
      <w:r>
        <w:rPr>
          <w:rFonts w:hint="eastAsia" w:ascii="宋体" w:hAnsi="宋体" w:cs="宋体"/>
          <w:sz w:val="24"/>
        </w:rPr>
        <w:t>（以下简称“甲方”）以单一来源采购方式对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 （项目名称）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【项目编号：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】进行了协商。根据协商结果，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（以下简称“乙方”）为该项目成交供应商。现于成交通知书发出之日起二十五日内，按照采购文件确定的事项签订本合同。</w:t>
      </w:r>
    </w:p>
    <w:p w14:paraId="625EA517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根据《中华人民共和国民法典》、《中华人民共和国政府采购法》等相关法律法规之规定，按照平等、自愿、公平和诚实信用的原则，经甲方和乙方协商一致，约定以下合同</w:t>
      </w:r>
      <w:r>
        <w:rPr>
          <w:rFonts w:hint="eastAsia" w:ascii="宋体" w:hAnsi="宋体" w:cs="宋体"/>
          <w:sz w:val="24"/>
        </w:rPr>
        <w:t>条款，以兹共同遵守、全面履行。</w:t>
      </w:r>
    </w:p>
    <w:p w14:paraId="454CEC75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0" w:name="_Toc27743"/>
      <w:bookmarkStart w:id="1" w:name="_Toc24059"/>
      <w:bookmarkStart w:id="2" w:name="_Toc3029"/>
      <w:bookmarkStart w:id="3" w:name="_Toc17016"/>
      <w:bookmarkStart w:id="4" w:name="_Toc2232"/>
      <w:r>
        <w:rPr>
          <w:rFonts w:hint="eastAsia" w:ascii="宋体" w:hAnsi="宋体" w:cs="宋体"/>
          <w:b/>
          <w:bCs/>
          <w:sz w:val="24"/>
        </w:rPr>
        <w:t>1.1合同组成部分</w:t>
      </w:r>
      <w:bookmarkEnd w:id="0"/>
      <w:bookmarkEnd w:id="1"/>
      <w:bookmarkEnd w:id="2"/>
      <w:bookmarkEnd w:id="3"/>
      <w:bookmarkEnd w:id="4"/>
    </w:p>
    <w:p w14:paraId="6A24E37C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下列文件为本合同的组成部分，并构成一个整体，需综合解释、相互补充。</w:t>
      </w:r>
      <w:r>
        <w:rPr>
          <w:rFonts w:hint="eastAsia" w:ascii="宋体" w:hAnsi="宋体" w:cs="宋体"/>
          <w:sz w:val="24"/>
          <w:lang w:val="zh-CN"/>
        </w:rPr>
        <w:t>如果下列文件内容出现不一致的情形，那么在保证按照采购文件确定的事项的前提下，组成本合同的多个文件的优先适用顺序如下：</w:t>
      </w:r>
    </w:p>
    <w:p w14:paraId="39A65F85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1.1.1本合同及其补充合同、变更协议；</w:t>
      </w:r>
    </w:p>
    <w:p w14:paraId="0E4A7DBB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1.1.2</w:t>
      </w:r>
      <w:r>
        <w:rPr>
          <w:rFonts w:hint="eastAsia" w:ascii="宋体" w:hAnsi="宋体" w:cs="宋体"/>
          <w:sz w:val="24"/>
        </w:rPr>
        <w:t>成交通知书</w:t>
      </w:r>
      <w:r>
        <w:rPr>
          <w:rFonts w:hint="eastAsia" w:ascii="宋体" w:hAnsi="宋体" w:cs="宋体"/>
          <w:sz w:val="24"/>
          <w:lang w:val="zh-CN"/>
        </w:rPr>
        <w:t>；</w:t>
      </w:r>
    </w:p>
    <w:p w14:paraId="468C2606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1.1.3</w:t>
      </w:r>
      <w:r>
        <w:rPr>
          <w:rFonts w:hint="eastAsia" w:ascii="宋体" w:hAnsi="宋体" w:cs="宋体"/>
          <w:sz w:val="24"/>
        </w:rPr>
        <w:t>响应文件</w:t>
      </w:r>
      <w:r>
        <w:rPr>
          <w:rFonts w:hint="eastAsia" w:ascii="宋体" w:hAnsi="宋体" w:cs="宋体"/>
          <w:sz w:val="24"/>
          <w:lang w:val="zh-CN"/>
        </w:rPr>
        <w:t>（含澄清或者说明文件）；</w:t>
      </w:r>
    </w:p>
    <w:p w14:paraId="2ABBAB92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1.1.4采购</w:t>
      </w:r>
      <w:r>
        <w:rPr>
          <w:rFonts w:hint="eastAsia" w:ascii="宋体" w:hAnsi="宋体" w:cs="宋体"/>
          <w:sz w:val="24"/>
        </w:rPr>
        <w:t>文件</w:t>
      </w:r>
      <w:r>
        <w:rPr>
          <w:rFonts w:hint="eastAsia" w:ascii="宋体" w:hAnsi="宋体" w:cs="宋体"/>
          <w:sz w:val="24"/>
          <w:lang w:val="zh-CN"/>
        </w:rPr>
        <w:t>（含澄清或者修改文件）；</w:t>
      </w:r>
    </w:p>
    <w:p w14:paraId="59944D4A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1.1.5其他相关采购文件。</w:t>
      </w:r>
    </w:p>
    <w:p w14:paraId="5DECB154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5" w:name="_Toc24300"/>
      <w:bookmarkStart w:id="6" w:name="_Toc21295"/>
      <w:bookmarkStart w:id="7" w:name="_Toc12433"/>
      <w:bookmarkStart w:id="8" w:name="_Toc27126"/>
      <w:r>
        <w:rPr>
          <w:rFonts w:hint="eastAsia" w:ascii="宋体" w:hAnsi="宋体" w:cs="宋体"/>
          <w:b/>
          <w:bCs/>
          <w:sz w:val="24"/>
        </w:rPr>
        <w:t>1.2服务</w:t>
      </w:r>
      <w:bookmarkEnd w:id="5"/>
      <w:bookmarkEnd w:id="6"/>
      <w:bookmarkEnd w:id="7"/>
      <w:bookmarkEnd w:id="8"/>
    </w:p>
    <w:p w14:paraId="50B78624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1.2.1项目名称：</w:t>
      </w:r>
    </w:p>
    <w:p w14:paraId="641881F6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1.2.2服务内容：</w:t>
      </w:r>
    </w:p>
    <w:p w14:paraId="57CC688C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具体实施方案</w:t>
      </w:r>
      <w:r>
        <w:rPr>
          <w:rFonts w:hint="eastAsia" w:ascii="宋体" w:hAnsi="宋体" w:cs="仿宋_GB2312"/>
          <w:sz w:val="24"/>
        </w:rPr>
        <w:t>详见乙方响应文件响应方案</w:t>
      </w:r>
    </w:p>
    <w:p w14:paraId="75586D0F">
      <w:pPr>
        <w:spacing w:line="400" w:lineRule="exact"/>
        <w:ind w:firstLine="480" w:firstLineChars="20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1.2.3服务质量：</w:t>
      </w:r>
      <w:r>
        <w:rPr>
          <w:rFonts w:ascii="宋体" w:hAnsi="宋体" w:cs="宋体"/>
          <w:sz w:val="24"/>
          <w:lang w:val="zh-CN"/>
        </w:rPr>
        <w:t xml:space="preserve"> </w:t>
      </w:r>
    </w:p>
    <w:p w14:paraId="6696B40A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9" w:name="_Toc21631"/>
      <w:bookmarkStart w:id="10" w:name="_Toc20892"/>
      <w:bookmarkStart w:id="11" w:name="_Toc2609"/>
      <w:bookmarkStart w:id="12" w:name="_Toc21551"/>
      <w:bookmarkStart w:id="13" w:name="_Toc23292"/>
      <w:r>
        <w:rPr>
          <w:rFonts w:hint="eastAsia" w:ascii="宋体" w:hAnsi="宋体" w:cs="宋体"/>
          <w:b/>
          <w:bCs/>
          <w:sz w:val="24"/>
        </w:rPr>
        <w:t>1.3</w:t>
      </w:r>
      <w:bookmarkEnd w:id="9"/>
      <w:bookmarkEnd w:id="10"/>
      <w:bookmarkEnd w:id="11"/>
      <w:bookmarkEnd w:id="12"/>
      <w:bookmarkEnd w:id="13"/>
      <w:r>
        <w:rPr>
          <w:rFonts w:hint="eastAsia" w:ascii="宋体" w:hAnsi="宋体" w:cs="宋体"/>
          <w:b/>
          <w:bCs/>
          <w:sz w:val="24"/>
        </w:rPr>
        <w:t>合同金额</w:t>
      </w:r>
    </w:p>
    <w:p w14:paraId="33F3C602">
      <w:pPr>
        <w:snapToGrid w:val="0"/>
        <w:spacing w:line="400" w:lineRule="exact"/>
        <w:ind w:firstLine="480" w:firstLineChars="200"/>
        <w:jc w:val="lef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合同金额：</w:t>
      </w:r>
      <w:r>
        <w:rPr>
          <w:rFonts w:hint="eastAsia" w:ascii="宋体" w:hAnsi="宋体" w:cs="宋体"/>
          <w:sz w:val="24"/>
          <w:lang w:val="zh-CN"/>
        </w:rPr>
        <w:t>（小写）￥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元，（大写）</w:t>
      </w:r>
      <w:r>
        <w:rPr>
          <w:rFonts w:hint="eastAsia" w:ascii="宋体" w:hAnsi="宋体" w:cs="宋体"/>
          <w:sz w:val="24"/>
        </w:rPr>
        <w:t xml:space="preserve">   </w:t>
      </w:r>
    </w:p>
    <w:p w14:paraId="47046902">
      <w:pPr>
        <w:spacing w:line="400" w:lineRule="exact"/>
        <w:ind w:firstLine="480" w:firstLineChars="200"/>
        <w:jc w:val="left"/>
        <w:rPr>
          <w:rFonts w:ascii="宋体" w:hAnsi="宋体" w:cs="宋体"/>
          <w:sz w:val="24"/>
          <w:lang w:val="zh-CN"/>
        </w:rPr>
      </w:pPr>
      <w:r>
        <w:rPr>
          <w:rFonts w:ascii="宋体" w:hAnsi="宋体" w:cs="宋体"/>
          <w:sz w:val="24"/>
          <w:lang w:val="zh-CN"/>
        </w:rPr>
        <w:t>合同总价即</w:t>
      </w:r>
      <w:r>
        <w:rPr>
          <w:rFonts w:hint="eastAsia" w:ascii="宋体" w:hAnsi="宋体" w:cs="宋体"/>
          <w:sz w:val="24"/>
          <w:lang w:val="zh-CN"/>
        </w:rPr>
        <w:t>成交</w:t>
      </w:r>
      <w:r>
        <w:rPr>
          <w:rFonts w:ascii="宋体" w:hAnsi="宋体" w:cs="宋体"/>
          <w:sz w:val="24"/>
          <w:lang w:val="zh-CN"/>
        </w:rPr>
        <w:t>价，不受市场价变化。合同价款为含税价，</w:t>
      </w:r>
      <w:r>
        <w:rPr>
          <w:rFonts w:hint="eastAsia" w:ascii="宋体" w:hAnsi="宋体" w:cs="宋体"/>
          <w:sz w:val="24"/>
          <w:lang w:val="zh-CN"/>
        </w:rPr>
        <w:t>完成项目</w:t>
      </w:r>
      <w:r>
        <w:rPr>
          <w:rFonts w:ascii="宋体" w:hAnsi="宋体" w:cs="宋体"/>
          <w:sz w:val="24"/>
          <w:lang w:val="zh-CN"/>
        </w:rPr>
        <w:t>所发生的一切费用(包括税费)等都已包含于合同价款中。</w:t>
      </w:r>
      <w:r>
        <w:rPr>
          <w:rFonts w:hint="eastAsia" w:ascii="宋体" w:hAnsi="宋体" w:cs="宋体"/>
          <w:sz w:val="24"/>
          <w:lang w:val="zh-CN"/>
        </w:rPr>
        <w:t xml:space="preserve"> </w:t>
      </w:r>
    </w:p>
    <w:p w14:paraId="32AA1614">
      <w:pPr>
        <w:spacing w:line="400" w:lineRule="exact"/>
        <w:ind w:firstLine="480" w:firstLineChars="200"/>
        <w:rPr>
          <w:lang w:val="zh-CN"/>
        </w:rPr>
      </w:pPr>
      <w:r>
        <w:rPr>
          <w:rFonts w:hint="eastAsia" w:ascii="宋体" w:hAnsi="宋体" w:cs="宋体"/>
          <w:sz w:val="24"/>
          <w:lang w:val="zh-CN"/>
        </w:rPr>
        <w:t>合同分项价格：详见分项报价表</w:t>
      </w:r>
    </w:p>
    <w:p w14:paraId="58C6A287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14" w:name="_Toc23571"/>
      <w:bookmarkStart w:id="15" w:name="_Toc1814"/>
      <w:bookmarkStart w:id="16" w:name="_Toc10340"/>
      <w:bookmarkStart w:id="17" w:name="_Toc14984"/>
      <w:bookmarkStart w:id="18" w:name="_Toc22618"/>
      <w:r>
        <w:rPr>
          <w:rFonts w:hint="eastAsia" w:ascii="宋体" w:hAnsi="宋体" w:cs="宋体"/>
          <w:b/>
          <w:bCs/>
          <w:sz w:val="24"/>
        </w:rPr>
        <w:t>1.4付款方式和发票开具方式</w:t>
      </w:r>
      <w:bookmarkEnd w:id="14"/>
      <w:bookmarkEnd w:id="15"/>
      <w:bookmarkEnd w:id="16"/>
      <w:bookmarkEnd w:id="17"/>
      <w:bookmarkEnd w:id="18"/>
    </w:p>
    <w:p w14:paraId="58302CD4">
      <w:pPr>
        <w:pStyle w:val="3"/>
        <w:spacing w:line="400" w:lineRule="exact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1.4.1付款方式：</w:t>
      </w:r>
    </w:p>
    <w:p w14:paraId="41EF5AF2">
      <w:pPr>
        <w:spacing w:line="400" w:lineRule="exact"/>
        <w:ind w:firstLine="480" w:firstLineChars="200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乙方承诺在甲方办理支付手续前，为甲方出具等额的符合国家规定的发票。</w:t>
      </w:r>
      <w:r>
        <w:rPr>
          <w:rFonts w:ascii="宋体" w:hAnsi="宋体" w:cs="宋体"/>
          <w:sz w:val="24"/>
        </w:rPr>
        <w:t xml:space="preserve"> </w:t>
      </w:r>
    </w:p>
    <w:p w14:paraId="44C43112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19" w:name="_Toc7370"/>
      <w:bookmarkStart w:id="20" w:name="_Toc10909"/>
      <w:bookmarkStart w:id="21" w:name="_Toc19304"/>
      <w:bookmarkStart w:id="22" w:name="_Toc32071"/>
      <w:bookmarkStart w:id="23" w:name="_Toc2846"/>
      <w:r>
        <w:rPr>
          <w:rFonts w:hint="eastAsia" w:ascii="宋体" w:hAnsi="宋体" w:cs="宋体"/>
          <w:b/>
          <w:bCs/>
          <w:sz w:val="24"/>
        </w:rPr>
        <w:t>1.5服务期限、地点和方式</w:t>
      </w:r>
      <w:bookmarkEnd w:id="19"/>
      <w:bookmarkEnd w:id="20"/>
      <w:bookmarkEnd w:id="21"/>
      <w:bookmarkEnd w:id="22"/>
      <w:bookmarkEnd w:id="23"/>
    </w:p>
    <w:p w14:paraId="1BF2B95F">
      <w:pPr>
        <w:spacing w:line="400" w:lineRule="exact"/>
        <w:ind w:firstLine="480" w:firstLineChars="2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1.5.1服务期限： </w:t>
      </w:r>
    </w:p>
    <w:p w14:paraId="4ECB7549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1.5.2实施地点：</w:t>
      </w:r>
      <w:r>
        <w:rPr>
          <w:rFonts w:ascii="宋体" w:hAnsi="宋体" w:cs="宋体"/>
          <w:sz w:val="24"/>
        </w:rPr>
        <w:t xml:space="preserve"> </w:t>
      </w:r>
    </w:p>
    <w:p w14:paraId="144CA70D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24" w:name="_Toc27250"/>
      <w:bookmarkStart w:id="25" w:name="_Toc23398"/>
      <w:bookmarkStart w:id="26" w:name="_Toc7580"/>
      <w:bookmarkStart w:id="27" w:name="_Toc19554"/>
      <w:bookmarkStart w:id="28" w:name="_Toc21423"/>
      <w:r>
        <w:rPr>
          <w:rFonts w:hint="eastAsia" w:ascii="宋体" w:hAnsi="宋体" w:cs="宋体"/>
          <w:b/>
          <w:bCs/>
          <w:sz w:val="24"/>
        </w:rPr>
        <w:t>1.6违约责任</w:t>
      </w:r>
      <w:bookmarkEnd w:id="24"/>
      <w:bookmarkEnd w:id="25"/>
      <w:bookmarkEnd w:id="26"/>
      <w:bookmarkEnd w:id="27"/>
      <w:bookmarkEnd w:id="28"/>
    </w:p>
    <w:p w14:paraId="4DA1A2DE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1.6.1除不可抗力外，如果乙方没有按照本合同约定的期限、地点和方式提供服务，甲方有权要求乙方承担违约金。</w:t>
      </w:r>
    </w:p>
    <w:p w14:paraId="0D2C3A70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1.6.2除不可抗力外，如果甲方没有按照本合同约定的付款方式付款，乙方有权要求甲方承担逾期滞纳金。</w:t>
      </w:r>
    </w:p>
    <w:p w14:paraId="6385CB1B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1.6.3如果出现政府采购监督管理部门在处理投诉事项期间，书面通知甲方暂停采购活动的情形，或者询问或质疑事项可能影响中标结果的，导致甲方中止履行合同的情形，均不视为甲方违约。</w:t>
      </w:r>
    </w:p>
    <w:p w14:paraId="1D8963FD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29" w:name="_Toc15583"/>
      <w:bookmarkStart w:id="30" w:name="_Toc31257"/>
      <w:bookmarkStart w:id="31" w:name="_Toc16021"/>
      <w:bookmarkStart w:id="32" w:name="_Toc28375"/>
      <w:bookmarkStart w:id="33" w:name="_Toc26424"/>
      <w:r>
        <w:rPr>
          <w:rFonts w:hint="eastAsia" w:ascii="宋体" w:hAnsi="宋体" w:cs="宋体"/>
          <w:b/>
          <w:bCs/>
          <w:sz w:val="24"/>
        </w:rPr>
        <w:t>1.7合同争议的解决</w:t>
      </w:r>
      <w:bookmarkEnd w:id="29"/>
      <w:bookmarkEnd w:id="30"/>
      <w:bookmarkEnd w:id="31"/>
      <w:bookmarkEnd w:id="32"/>
      <w:bookmarkEnd w:id="33"/>
    </w:p>
    <w:p w14:paraId="2BDE40A8">
      <w:pPr>
        <w:spacing w:line="400" w:lineRule="exact"/>
        <w:ind w:firstLine="48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本合同履行过程中发生的任何争议，双方当事人均可通过和解或者调解解决；不愿和解、调解或者和解、调解不成的，可以选择下列第1.7.2种方式解决：</w:t>
      </w:r>
    </w:p>
    <w:p w14:paraId="3FB20DFE">
      <w:pPr>
        <w:spacing w:line="400" w:lineRule="exact"/>
        <w:ind w:firstLine="48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1.7.1将争议提交仲裁委员会依申请仲裁时其现行有效的仲裁规则裁决；</w:t>
      </w:r>
    </w:p>
    <w:p w14:paraId="2F6B7F39">
      <w:pPr>
        <w:spacing w:line="400" w:lineRule="exact"/>
        <w:ind w:firstLine="480"/>
        <w:rPr>
          <w:rFonts w:ascii="宋体" w:hAnsi="宋体" w:cs="宋体"/>
          <w:sz w:val="24"/>
          <w:highlight w:val="lightGray"/>
        </w:rPr>
      </w:pPr>
      <w:r>
        <w:rPr>
          <w:rFonts w:hint="eastAsia" w:ascii="宋体" w:hAnsi="宋体" w:cs="宋体"/>
          <w:sz w:val="24"/>
        </w:rPr>
        <w:t>1.7.2向</w:t>
      </w:r>
      <w:r>
        <w:rPr>
          <w:rFonts w:hint="eastAsia" w:ascii="宋体" w:hAnsi="宋体" w:cs="宋体"/>
          <w:sz w:val="24"/>
          <w:u w:val="single"/>
        </w:rPr>
        <w:t>渭南市临渭区</w:t>
      </w:r>
      <w:r>
        <w:rPr>
          <w:rFonts w:hint="eastAsia" w:ascii="宋体" w:hAnsi="宋体" w:cs="宋体"/>
          <w:sz w:val="24"/>
        </w:rPr>
        <w:t>人民法院起诉。</w:t>
      </w:r>
    </w:p>
    <w:p w14:paraId="3D2D49F4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bookmarkStart w:id="34" w:name="_Toc11173"/>
      <w:bookmarkStart w:id="35" w:name="_Toc11867"/>
      <w:bookmarkStart w:id="36" w:name="_Toc15322"/>
      <w:bookmarkStart w:id="37" w:name="_Toc7245"/>
      <w:bookmarkStart w:id="38" w:name="_Toc10056"/>
      <w:r>
        <w:rPr>
          <w:rFonts w:hint="eastAsia" w:ascii="宋体" w:hAnsi="宋体" w:cs="宋体"/>
          <w:b/>
          <w:bCs/>
          <w:sz w:val="24"/>
        </w:rPr>
        <w:t>1.8 合同份数</w:t>
      </w:r>
    </w:p>
    <w:p w14:paraId="48EBA233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本合同一式</w:t>
      </w:r>
      <w:r>
        <w:rPr>
          <w:rFonts w:hint="eastAsia" w:ascii="宋体" w:hAnsi="宋体" w:cs="宋体"/>
          <w:sz w:val="24"/>
        </w:rPr>
        <w:t>伍</w:t>
      </w:r>
      <w:r>
        <w:rPr>
          <w:rFonts w:ascii="宋体" w:hAnsi="宋体" w:cs="宋体"/>
          <w:sz w:val="24"/>
        </w:rPr>
        <w:t>份，具有同等法律效力，</w:t>
      </w:r>
      <w:r>
        <w:rPr>
          <w:rFonts w:hint="eastAsia" w:ascii="宋体" w:hAnsi="宋体" w:cs="宋体"/>
          <w:sz w:val="24"/>
        </w:rPr>
        <w:t>甲</w:t>
      </w:r>
      <w:r>
        <w:rPr>
          <w:rFonts w:ascii="宋体" w:hAnsi="宋体" w:cs="宋体"/>
          <w:sz w:val="24"/>
        </w:rPr>
        <w:t>方执</w:t>
      </w:r>
      <w:r>
        <w:rPr>
          <w:rFonts w:hint="eastAsia" w:ascii="宋体" w:hAnsi="宋体" w:cs="宋体"/>
          <w:sz w:val="24"/>
        </w:rPr>
        <w:t>贰</w:t>
      </w:r>
      <w:r>
        <w:rPr>
          <w:rFonts w:ascii="宋体" w:hAnsi="宋体" w:cs="宋体"/>
          <w:sz w:val="24"/>
        </w:rPr>
        <w:t>份，乙方执</w:t>
      </w:r>
      <w:r>
        <w:rPr>
          <w:rFonts w:hint="eastAsia" w:ascii="宋体" w:hAnsi="宋体" w:cs="宋体"/>
          <w:sz w:val="24"/>
        </w:rPr>
        <w:t>贰</w:t>
      </w:r>
      <w:r>
        <w:rPr>
          <w:rFonts w:ascii="宋体" w:hAnsi="宋体" w:cs="宋体"/>
          <w:sz w:val="24"/>
        </w:rPr>
        <w:t>份，采购代理机构执</w:t>
      </w:r>
      <w:r>
        <w:rPr>
          <w:rFonts w:hint="eastAsia" w:ascii="宋体" w:hAnsi="宋体" w:cs="宋体"/>
          <w:sz w:val="24"/>
        </w:rPr>
        <w:t>壹</w:t>
      </w:r>
      <w:r>
        <w:rPr>
          <w:rFonts w:ascii="宋体" w:hAnsi="宋体" w:cs="宋体"/>
          <w:sz w:val="24"/>
        </w:rPr>
        <w:t>份。</w:t>
      </w:r>
    </w:p>
    <w:p w14:paraId="0B0E0D69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合同执行完毕自动失效(合同的服务承诺长期有效)。</w:t>
      </w:r>
    </w:p>
    <w:p w14:paraId="6AB47BF6">
      <w:pPr>
        <w:spacing w:line="4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1.9合同订立及生效</w:t>
      </w:r>
      <w:bookmarkEnd w:id="34"/>
      <w:bookmarkEnd w:id="35"/>
      <w:bookmarkEnd w:id="36"/>
      <w:bookmarkEnd w:id="37"/>
      <w:bookmarkEnd w:id="38"/>
    </w:p>
    <w:p w14:paraId="2999009B">
      <w:pPr>
        <w:widowControl/>
        <w:snapToGrid w:val="0"/>
        <w:spacing w:line="400" w:lineRule="exact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</w:t>
      </w:r>
      <w:r>
        <w:rPr>
          <w:rFonts w:ascii="宋体" w:hAnsi="宋体" w:cs="宋体"/>
          <w:sz w:val="24"/>
        </w:rPr>
        <w:t>订立时间：</w:t>
      </w:r>
      <w:r>
        <w:rPr>
          <w:rFonts w:hint="eastAsia" w:ascii="宋体" w:hAnsi="宋体" w:cs="宋体"/>
          <w:sz w:val="24"/>
        </w:rPr>
        <w:t>2025年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日</w:t>
      </w:r>
      <w:r>
        <w:rPr>
          <w:rFonts w:ascii="宋体" w:hAnsi="宋体" w:cs="宋体"/>
          <w:sz w:val="24"/>
        </w:rPr>
        <w:t xml:space="preserve">   </w:t>
      </w:r>
    </w:p>
    <w:p w14:paraId="6BF930CE"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</w:t>
      </w:r>
      <w:r>
        <w:rPr>
          <w:rFonts w:ascii="宋体" w:hAnsi="宋体" w:cs="宋体"/>
          <w:sz w:val="24"/>
        </w:rPr>
        <w:t>订立地点：陕西省</w:t>
      </w:r>
      <w:r>
        <w:rPr>
          <w:rFonts w:hint="eastAsia" w:ascii="宋体" w:hAnsi="宋体" w:cs="宋体"/>
          <w:sz w:val="24"/>
        </w:rPr>
        <w:t>渭南市</w:t>
      </w:r>
    </w:p>
    <w:p w14:paraId="1DCEFF3A">
      <w:pPr>
        <w:spacing w:line="400" w:lineRule="exact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3、本合同自双方签字盖章后生效至双方义务履行完毕时止。</w:t>
      </w:r>
    </w:p>
    <w:p w14:paraId="6BC44CDF">
      <w:pPr>
        <w:widowControl/>
        <w:adjustRightInd w:val="0"/>
        <w:snapToGrid w:val="0"/>
        <w:spacing w:line="400" w:lineRule="exact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bookmarkStart w:id="39" w:name="_Toc16567"/>
      <w:bookmarkStart w:id="40" w:name="_Toc16990"/>
      <w:r>
        <w:rPr>
          <w:rFonts w:hint="eastAsia" w:ascii="宋体" w:hAnsi="宋体" w:cs="宋体"/>
          <w:b/>
          <w:bCs/>
          <w:sz w:val="24"/>
          <w:lang w:val="zh-CN"/>
        </w:rPr>
        <w:t>1.10</w:t>
      </w:r>
      <w:r>
        <w:rPr>
          <w:rFonts w:hint="eastAsia" w:ascii="宋体" w:hAnsi="宋体" w:cs="宋体"/>
          <w:b/>
          <w:bCs/>
          <w:sz w:val="24"/>
        </w:rPr>
        <w:t>以下合同专用条款、附件为本合同的组成部分，具有同等法律效力。</w:t>
      </w:r>
    </w:p>
    <w:p w14:paraId="3CAA3156">
      <w:pPr>
        <w:widowControl/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合同专用条款</w:t>
      </w:r>
    </w:p>
    <w:p w14:paraId="25A10A62">
      <w:pPr>
        <w:spacing w:line="400" w:lineRule="exact"/>
        <w:ind w:firstLine="480" w:firstLineChars="200"/>
        <w:rPr>
          <w:rFonts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sz w:val="24"/>
        </w:rPr>
        <w:t>附件：分项报价表</w:t>
      </w:r>
    </w:p>
    <w:bookmarkEnd w:id="39"/>
    <w:bookmarkEnd w:id="40"/>
    <w:p w14:paraId="2488D3BB">
      <w:pPr>
        <w:spacing w:line="360" w:lineRule="auto"/>
        <w:rPr>
          <w:rFonts w:ascii="宋体" w:hAnsi="宋体" w:cs="宋体"/>
          <w:sz w:val="24"/>
          <w:lang w:val="zh-CN"/>
        </w:rPr>
      </w:pPr>
      <w:bookmarkStart w:id="41" w:name="_GoBack"/>
      <w:bookmarkEnd w:id="41"/>
      <w:r>
        <w:rPr>
          <w:rFonts w:hint="eastAsia" w:ascii="宋体" w:hAnsi="宋体" w:cs="宋体"/>
          <w:b/>
          <w:bCs/>
          <w:sz w:val="24"/>
          <w:lang w:val="zh-CN"/>
        </w:rPr>
        <w:t>甲方</w:t>
      </w:r>
      <w:r>
        <w:rPr>
          <w:rFonts w:hint="eastAsia" w:ascii="宋体" w:hAnsi="宋体" w:cs="宋体"/>
          <w:b/>
          <w:bCs/>
          <w:sz w:val="24"/>
        </w:rPr>
        <w:t xml:space="preserve">：                               </w:t>
      </w:r>
      <w:r>
        <w:rPr>
          <w:rFonts w:hint="eastAsia" w:ascii="宋体" w:hAnsi="宋体" w:cs="宋体"/>
          <w:b/>
          <w:bCs/>
          <w:sz w:val="24"/>
          <w:lang w:val="zh-CN"/>
        </w:rPr>
        <w:t>乙方</w:t>
      </w:r>
      <w:r>
        <w:rPr>
          <w:rFonts w:hint="eastAsia" w:ascii="宋体" w:hAnsi="宋体" w:cs="宋体"/>
          <w:b/>
          <w:bCs/>
          <w:sz w:val="24"/>
        </w:rPr>
        <w:t>：</w:t>
      </w:r>
    </w:p>
    <w:p w14:paraId="5AF7C6E6">
      <w:pPr>
        <w:spacing w:line="360" w:lineRule="exact"/>
        <w:rPr>
          <w:rFonts w:hint="eastAsia" w:ascii="宋体" w:hAnsi="宋体" w:cs="宋体"/>
          <w:sz w:val="24"/>
          <w:lang w:val="zh-CN"/>
        </w:rPr>
      </w:pPr>
    </w:p>
    <w:p w14:paraId="0F1D97AF">
      <w:pPr>
        <w:spacing w:line="36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法定代表人或法定代表人</w:t>
      </w:r>
      <w:r>
        <w:rPr>
          <w:rFonts w:hint="eastAsia" w:ascii="宋体" w:hAnsi="宋体" w:cs="宋体"/>
          <w:sz w:val="24"/>
        </w:rPr>
        <w:t xml:space="preserve">               </w:t>
      </w:r>
      <w:r>
        <w:rPr>
          <w:rFonts w:hint="eastAsia" w:ascii="宋体" w:hAnsi="宋体" w:cs="宋体"/>
          <w:sz w:val="24"/>
          <w:lang w:val="zh-CN"/>
        </w:rPr>
        <w:t>法定代表人或法定代表人</w:t>
      </w:r>
    </w:p>
    <w:p w14:paraId="7D13F2E6">
      <w:pPr>
        <w:spacing w:line="360" w:lineRule="exact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授权代表（签字）:                    授权代表（签字）：</w:t>
      </w:r>
    </w:p>
    <w:p w14:paraId="37458D85">
      <w:pPr>
        <w:spacing w:line="360" w:lineRule="auto"/>
        <w:rPr>
          <w:rFonts w:ascii="宋体" w:hAnsi="宋体" w:cs="宋体"/>
          <w:sz w:val="24"/>
          <w:lang w:val="zh-CN"/>
        </w:rPr>
      </w:pPr>
    </w:p>
    <w:p w14:paraId="284AE390">
      <w:pPr>
        <w:spacing w:line="400" w:lineRule="exact"/>
        <w:ind w:left="5136" w:hanging="5136" w:hangingChars="2140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 xml:space="preserve">地址:   </w:t>
      </w:r>
      <w:r>
        <w:rPr>
          <w:rFonts w:hint="eastAsia" w:ascii="宋体" w:hAnsi="宋体" w:cs="宋体"/>
          <w:sz w:val="24"/>
        </w:rPr>
        <w:t xml:space="preserve">                             </w:t>
      </w:r>
      <w:r>
        <w:rPr>
          <w:rFonts w:hint="eastAsia" w:ascii="宋体" w:hAnsi="宋体" w:cs="宋体"/>
          <w:sz w:val="24"/>
          <w:lang w:val="zh-CN"/>
        </w:rPr>
        <w:t>地址:</w:t>
      </w:r>
    </w:p>
    <w:p w14:paraId="44198C8E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 xml:space="preserve">电话:                         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lang w:val="zh-CN"/>
        </w:rPr>
        <w:t>电话:</w:t>
      </w:r>
    </w:p>
    <w:p w14:paraId="1E9E5C20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 xml:space="preserve">开户银行：                         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 xml:space="preserve">开户银行： </w:t>
      </w:r>
    </w:p>
    <w:p w14:paraId="640EF6FB">
      <w:pPr>
        <w:spacing w:line="400" w:lineRule="exact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 xml:space="preserve">开户名称：                  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zh-CN"/>
        </w:rPr>
        <w:t xml:space="preserve">   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sz w:val="24"/>
          <w:lang w:val="zh-CN"/>
        </w:rPr>
        <w:t xml:space="preserve">开户名称： </w:t>
      </w:r>
    </w:p>
    <w:p w14:paraId="6ADA20BC">
      <w:pPr>
        <w:spacing w:line="40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  <w:lang w:val="zh-CN"/>
        </w:rPr>
        <w:t xml:space="preserve">开户账号：                 </w:t>
      </w:r>
      <w:r>
        <w:rPr>
          <w:rFonts w:hint="eastAsia" w:ascii="宋体" w:hAnsi="宋体" w:cs="宋体"/>
          <w:sz w:val="24"/>
        </w:rPr>
        <w:t xml:space="preserve">          </w:t>
      </w:r>
      <w:r>
        <w:rPr>
          <w:rFonts w:hint="eastAsia" w:ascii="宋体" w:hAnsi="宋体" w:cs="宋体"/>
          <w:sz w:val="24"/>
          <w:lang w:val="zh-CN"/>
        </w:rPr>
        <w:t>开户账号：</w:t>
      </w:r>
    </w:p>
    <w:p w14:paraId="06CB92EE">
      <w:pPr>
        <w:spacing w:line="360" w:lineRule="auto"/>
        <w:jc w:val="center"/>
        <w:outlineLvl w:val="1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合同专用条款</w:t>
      </w:r>
    </w:p>
    <w:p w14:paraId="47479230">
      <w:pPr>
        <w:spacing w:line="240" w:lineRule="auto"/>
        <w:ind w:firstLine="480" w:firstLineChars="200"/>
        <w:jc w:val="left"/>
        <w:outlineLvl w:val="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本部分是对前部分的补充和修改，如果前部分和本部分的约定不一致，应以本部分的约定为准。</w:t>
      </w:r>
    </w:p>
    <w:tbl>
      <w:tblPr>
        <w:tblStyle w:val="5"/>
        <w:tblW w:w="90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6"/>
        <w:gridCol w:w="8357"/>
      </w:tblGrid>
      <w:tr w14:paraId="7CAE31B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4BFAF9DE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8357" w:type="dxa"/>
            <w:noWrap w:val="0"/>
            <w:vAlign w:val="center"/>
          </w:tcPr>
          <w:p w14:paraId="2282FC6A">
            <w:pPr>
              <w:spacing w:line="36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约定内容</w:t>
            </w:r>
          </w:p>
        </w:tc>
      </w:tr>
      <w:tr w14:paraId="57340C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7B6C9A60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8357" w:type="dxa"/>
            <w:noWrap w:val="0"/>
            <w:vAlign w:val="center"/>
          </w:tcPr>
          <w:p w14:paraId="258269B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合同内容及金额：即乙方的协商内容及其成交总金额。</w:t>
            </w:r>
          </w:p>
        </w:tc>
      </w:tr>
      <w:tr w14:paraId="5408ED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5D1D3A4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8357" w:type="dxa"/>
            <w:noWrap w:val="0"/>
            <w:vAlign w:val="center"/>
          </w:tcPr>
          <w:p w14:paraId="682C2D0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知识产权：即乙方应保证甲方在使用成交服务时，不承担任何涉及知识产权法律诉讼的责任。</w:t>
            </w:r>
          </w:p>
        </w:tc>
      </w:tr>
      <w:tr w14:paraId="71FB81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1813152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8357" w:type="dxa"/>
            <w:noWrap w:val="0"/>
            <w:vAlign w:val="center"/>
          </w:tcPr>
          <w:p w14:paraId="415E0A67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服务期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083EB820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乙方未征得甲方同意和谅解而单方面延迟交付，将按违约终止合同。</w:t>
            </w:r>
          </w:p>
          <w:p w14:paraId="661F725C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遇到可能妨碍按时交付和提供服务的情况，应当及时以书面形式通知甲方，说明原由、拖延的期限等；甲方、采购代理机构在收到通知后，尽快进行情况评估并确定是否通过修改合同，酌情延长交付时间或者通过协商加收误期赔偿金。</w:t>
            </w:r>
          </w:p>
        </w:tc>
      </w:tr>
      <w:tr w14:paraId="53B179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2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391A94D5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8357" w:type="dxa"/>
            <w:noWrap w:val="0"/>
            <w:vAlign w:val="center"/>
          </w:tcPr>
          <w:p w14:paraId="1EA610B1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质量保证：乙方</w:t>
            </w:r>
            <w:r>
              <w:rPr>
                <w:rFonts w:hint="eastAsia" w:ascii="宋体" w:hAnsi="宋体"/>
                <w:color w:val="000000"/>
                <w:sz w:val="24"/>
              </w:rPr>
              <w:t>应当保证服务内容质量完全符合采购文件的要求，并对服务内容质量问题负责</w:t>
            </w:r>
            <w:r>
              <w:rPr>
                <w:rFonts w:hint="eastAsia" w:cs="宋体"/>
                <w:sz w:val="24"/>
              </w:rPr>
              <w:t>。</w:t>
            </w:r>
          </w:p>
        </w:tc>
      </w:tr>
      <w:tr w14:paraId="4B6A67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783D6027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8357" w:type="dxa"/>
            <w:noWrap w:val="0"/>
            <w:vAlign w:val="center"/>
          </w:tcPr>
          <w:p w14:paraId="30B832D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在服务期间产生的劳动（劳务）纠纷的任何费用。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不承担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在服务期间产生的人身伤害等安全事故纠纷的任何费用。</w:t>
            </w:r>
          </w:p>
        </w:tc>
      </w:tr>
      <w:tr w14:paraId="3378FF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75912BD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8357" w:type="dxa"/>
            <w:noWrap w:val="0"/>
            <w:vAlign w:val="center"/>
          </w:tcPr>
          <w:p w14:paraId="0D43EEE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项目实施过程中如遇到突发紧急情况，</w:t>
            </w: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cs="宋体"/>
                <w:sz w:val="24"/>
              </w:rPr>
              <w:t>有紧急处置能力，并制定紧急情况处置预案。</w:t>
            </w:r>
          </w:p>
        </w:tc>
      </w:tr>
      <w:tr w14:paraId="4F87A5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19FD2C20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8357" w:type="dxa"/>
            <w:noWrap w:val="0"/>
            <w:vAlign w:val="center"/>
          </w:tcPr>
          <w:p w14:paraId="15677128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乙方</w:t>
            </w:r>
            <w:r>
              <w:rPr>
                <w:rFonts w:hint="eastAsia" w:cs="宋体"/>
                <w:sz w:val="24"/>
              </w:rPr>
              <w:t>应自觉接受</w:t>
            </w:r>
            <w:r>
              <w:rPr>
                <w:rFonts w:hint="eastAsia" w:ascii="宋体" w:hAnsi="宋体" w:cs="宋体"/>
                <w:sz w:val="24"/>
              </w:rPr>
              <w:t>甲方</w:t>
            </w:r>
            <w:r>
              <w:rPr>
                <w:rFonts w:hint="eastAsia" w:cs="宋体"/>
                <w:sz w:val="24"/>
              </w:rPr>
              <w:t>及有关部门对合同履行情况的监督和考核，接受甲方考核制度及奖惩制度的规定。</w:t>
            </w:r>
          </w:p>
        </w:tc>
      </w:tr>
      <w:tr w14:paraId="0BED01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042E19AE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8357" w:type="dxa"/>
            <w:noWrap w:val="0"/>
            <w:vAlign w:val="center"/>
          </w:tcPr>
          <w:p w14:paraId="4ED66B59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采购项目执行内容需要调整时，经甲方同意后，可以对相应的内容进行调整，并协商确定价格差额计算方法和负担办法。</w:t>
            </w:r>
          </w:p>
        </w:tc>
      </w:tr>
      <w:tr w14:paraId="12CC13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5EDE882B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8357" w:type="dxa"/>
            <w:noWrap w:val="0"/>
            <w:vAlign w:val="center"/>
          </w:tcPr>
          <w:p w14:paraId="36954F4A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验收：达到使用条件时由甲方负责组织验收，验收合格后须交接项目实施的全部资料，并填写政府采购项目验收报告单。验收须以合同、采购文件及响应文件、澄清及国家相应的标准、规范等为依据。</w:t>
            </w:r>
          </w:p>
        </w:tc>
      </w:tr>
      <w:tr w14:paraId="6F52B7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6F92A7A2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8357" w:type="dxa"/>
            <w:noWrap w:val="0"/>
            <w:vAlign w:val="center"/>
          </w:tcPr>
          <w:p w14:paraId="4D955C4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在发生不可抗力情况下的应对措施和解决办法：</w:t>
            </w:r>
          </w:p>
          <w:p w14:paraId="7D502432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cs="宋体"/>
                <w:sz w:val="24"/>
              </w:rPr>
              <w:t>双方约定不可抗力情况指：双方不可预见、不可避免、不可克服的客观情况，但不包括双方的违约或疏忽。这些事件包括但不限于：战争、严重火灾、洪水、台风、地震等。</w:t>
            </w:r>
          </w:p>
        </w:tc>
      </w:tr>
      <w:tr w14:paraId="65CD44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0E6E59A2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</w:t>
            </w:r>
          </w:p>
        </w:tc>
        <w:tc>
          <w:tcPr>
            <w:tcW w:w="8357" w:type="dxa"/>
            <w:noWrap w:val="0"/>
            <w:vAlign w:val="center"/>
          </w:tcPr>
          <w:p w14:paraId="210C69C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合同一经签订，不得擅自变更、中止或者终止合同。对确需变更、调整或者中止、终止合同的，应按规定履行相应的手续。</w:t>
            </w:r>
          </w:p>
        </w:tc>
      </w:tr>
      <w:tr w14:paraId="397B07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68" w:hRule="atLeast"/>
          <w:jc w:val="center"/>
        </w:trPr>
        <w:tc>
          <w:tcPr>
            <w:tcW w:w="716" w:type="dxa"/>
            <w:tcBorders>
              <w:left w:val="single" w:color="auto" w:sz="4" w:space="0"/>
            </w:tcBorders>
            <w:noWrap w:val="0"/>
            <w:vAlign w:val="center"/>
          </w:tcPr>
          <w:p w14:paraId="14E21647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</w:t>
            </w:r>
          </w:p>
        </w:tc>
        <w:tc>
          <w:tcPr>
            <w:tcW w:w="8357" w:type="dxa"/>
            <w:noWrap w:val="0"/>
            <w:vAlign w:val="center"/>
          </w:tcPr>
          <w:p w14:paraId="275BABCE">
            <w:pPr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违约责任：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依据《中华人民共和国民法典》、《中华人民共和国政府采购法》的相关条款和本合同约定，乙方全面履行合同义务或者发生违约，甲方会同采购组织机构有权终止合同，依法向乙方要求经济索赔，并报请政府采购监督管理机关进行相应的行政处罚。甲方违约的，应当赔偿给乙方造成的经济损失</w:t>
            </w:r>
            <w:r>
              <w:rPr>
                <w:rFonts w:hint="eastAsia" w:ascii="宋体" w:hAnsi="宋体" w:cs="宋体"/>
                <w:sz w:val="24"/>
              </w:rPr>
              <w:t>。</w:t>
            </w:r>
          </w:p>
        </w:tc>
      </w:tr>
    </w:tbl>
    <w:p w14:paraId="14EC49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63760"/>
    <w:rsid w:val="4B46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 w:val="16"/>
      <w:szCs w:val="16"/>
    </w:rPr>
  </w:style>
  <w:style w:type="paragraph" w:styleId="3">
    <w:name w:val="Body Text"/>
    <w:basedOn w:val="1"/>
    <w:next w:val="4"/>
    <w:qFormat/>
    <w:uiPriority w:val="0"/>
    <w:rPr>
      <w:color w:val="993300"/>
      <w:sz w:val="24"/>
    </w:rPr>
  </w:style>
  <w:style w:type="paragraph" w:styleId="4">
    <w:name w:val="toc 2"/>
    <w:basedOn w:val="1"/>
    <w:next w:val="1"/>
    <w:qFormat/>
    <w:uiPriority w:val="0"/>
    <w:pPr>
      <w:spacing w:line="24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2025-09-04T02:16:00Z</dcterms:created>
  <dc:creator>赛诚财务  李铃博</dc:creator>
  <cp:lastModifiedBy>赛诚财务  李铃博</cp:lastModifiedBy>
  <dcterms:modified xsi:type="dcterms:W3CDTF">2025-09-04T02:16:59Z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F908E1672FBF47D1BAC7A99117242007_11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