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35E42">
      <w:pPr>
        <w:spacing w:line="360" w:lineRule="auto"/>
        <w:jc w:val="center"/>
        <w:rPr>
          <w:rFonts w:hint="eastAsia" w:ascii="仿宋" w:hAnsi="仿宋" w:eastAsia="仿宋" w:cs="仿宋"/>
          <w:b/>
          <w:bCs/>
          <w:sz w:val="32"/>
          <w:szCs w:val="32"/>
          <w:lang w:val="zh-CN"/>
        </w:rPr>
      </w:pPr>
    </w:p>
    <w:p w14:paraId="6AA4C7B6">
      <w:pPr>
        <w:spacing w:line="360" w:lineRule="auto"/>
        <w:jc w:val="center"/>
        <w:rPr>
          <w:rFonts w:hint="eastAsia" w:ascii="仿宋" w:hAnsi="仿宋" w:eastAsia="仿宋" w:cs="仿宋"/>
          <w:b/>
          <w:bCs/>
          <w:sz w:val="32"/>
          <w:szCs w:val="32"/>
          <w:lang w:val="zh-CN"/>
        </w:rPr>
      </w:pPr>
    </w:p>
    <w:p w14:paraId="5E6BA014">
      <w:pPr>
        <w:spacing w:line="360" w:lineRule="auto"/>
        <w:jc w:val="center"/>
        <w:rPr>
          <w:rFonts w:hint="eastAsia" w:ascii="仿宋" w:hAnsi="仿宋" w:eastAsia="仿宋" w:cs="仿宋"/>
          <w:b/>
          <w:bCs/>
          <w:sz w:val="32"/>
          <w:szCs w:val="32"/>
          <w:lang w:val="zh-CN"/>
        </w:rPr>
      </w:pPr>
    </w:p>
    <w:p w14:paraId="520AD535">
      <w:pPr>
        <w:spacing w:line="360" w:lineRule="auto"/>
        <w:jc w:val="center"/>
        <w:rPr>
          <w:rFonts w:ascii="仿宋" w:hAnsi="仿宋" w:eastAsia="仿宋" w:cs="仿宋"/>
          <w:b/>
          <w:bCs/>
          <w:sz w:val="32"/>
          <w:szCs w:val="32"/>
          <w:lang w:val="zh-CN"/>
        </w:rPr>
      </w:pPr>
      <w:r>
        <w:rPr>
          <w:rFonts w:hint="eastAsia" w:ascii="仿宋" w:hAnsi="仿宋" w:eastAsia="仿宋" w:cs="仿宋"/>
          <w:b/>
          <w:bCs/>
          <w:sz w:val="32"/>
          <w:szCs w:val="32"/>
          <w:lang w:val="zh-CN"/>
        </w:rPr>
        <w:t>中央空调系统维修保养及通风系统清洗消毒服务项目</w:t>
      </w:r>
    </w:p>
    <w:p w14:paraId="14F047ED">
      <w:pPr>
        <w:spacing w:line="360" w:lineRule="auto"/>
        <w:jc w:val="center"/>
        <w:outlineLvl w:val="1"/>
        <w:rPr>
          <w:rFonts w:hint="eastAsia" w:ascii="仿宋" w:hAnsi="仿宋" w:eastAsia="仿宋" w:cs="仿宋"/>
          <w:b/>
          <w:bCs/>
          <w:sz w:val="36"/>
          <w:szCs w:val="36"/>
          <w:lang w:val="zh-CN"/>
        </w:rPr>
      </w:pPr>
    </w:p>
    <w:p w14:paraId="3085C90D">
      <w:pPr>
        <w:spacing w:line="360" w:lineRule="auto"/>
        <w:jc w:val="center"/>
        <w:outlineLvl w:val="1"/>
        <w:rPr>
          <w:rFonts w:hint="eastAsia" w:ascii="仿宋" w:hAnsi="仿宋" w:eastAsia="仿宋" w:cs="仿宋"/>
          <w:b/>
          <w:bCs/>
          <w:sz w:val="36"/>
          <w:szCs w:val="36"/>
          <w:lang w:val="zh-CN"/>
        </w:rPr>
      </w:pPr>
    </w:p>
    <w:p w14:paraId="04A2438D">
      <w:pPr>
        <w:spacing w:line="360" w:lineRule="auto"/>
        <w:jc w:val="center"/>
        <w:outlineLvl w:val="1"/>
        <w:rPr>
          <w:rFonts w:ascii="仿宋" w:hAnsi="仿宋" w:eastAsia="仿宋" w:cs="仿宋"/>
          <w:b/>
          <w:bCs/>
          <w:spacing w:val="-20"/>
          <w:sz w:val="36"/>
          <w:szCs w:val="36"/>
          <w:lang w:val="zh-CN"/>
        </w:rPr>
      </w:pPr>
      <w:r>
        <w:rPr>
          <w:rFonts w:hint="eastAsia" w:ascii="仿宋" w:hAnsi="仿宋" w:eastAsia="仿宋" w:cs="仿宋"/>
          <w:b/>
          <w:bCs/>
          <w:sz w:val="36"/>
          <w:szCs w:val="36"/>
          <w:lang w:val="zh-CN"/>
        </w:rPr>
        <w:t>（一包）</w:t>
      </w:r>
    </w:p>
    <w:p w14:paraId="60061DE9">
      <w:pPr>
        <w:jc w:val="center"/>
        <w:rPr>
          <w:rFonts w:ascii="仿宋" w:hAnsi="仿宋" w:eastAsia="仿宋" w:cs="仿宋"/>
          <w:b/>
          <w:sz w:val="36"/>
          <w:szCs w:val="36"/>
        </w:rPr>
      </w:pPr>
    </w:p>
    <w:p w14:paraId="65B65B7E">
      <w:pPr>
        <w:rPr>
          <w:sz w:val="36"/>
          <w:szCs w:val="36"/>
        </w:rPr>
      </w:pPr>
    </w:p>
    <w:p w14:paraId="1FE0E789">
      <w:pPr>
        <w:spacing w:line="540" w:lineRule="exact"/>
        <w:jc w:val="center"/>
        <w:rPr>
          <w:rFonts w:ascii="仿宋" w:hAnsi="仿宋" w:eastAsia="仿宋" w:cs="仿宋"/>
          <w:b/>
          <w:kern w:val="0"/>
          <w:sz w:val="36"/>
          <w:szCs w:val="36"/>
        </w:rPr>
      </w:pPr>
      <w:r>
        <w:rPr>
          <w:rFonts w:hint="eastAsia" w:ascii="仿宋" w:hAnsi="仿宋" w:eastAsia="仿宋" w:cs="仿宋"/>
          <w:b/>
          <w:kern w:val="0"/>
          <w:sz w:val="36"/>
          <w:szCs w:val="36"/>
        </w:rPr>
        <w:t>合 同 主 要 条 款</w:t>
      </w:r>
    </w:p>
    <w:p w14:paraId="121F48CA">
      <w:pPr>
        <w:spacing w:line="540" w:lineRule="exact"/>
        <w:jc w:val="center"/>
        <w:rPr>
          <w:rFonts w:ascii="仿宋" w:hAnsi="仿宋" w:eastAsia="仿宋" w:cs="仿宋"/>
          <w:b/>
          <w:kern w:val="0"/>
          <w:sz w:val="36"/>
          <w:szCs w:val="36"/>
        </w:rPr>
      </w:pPr>
    </w:p>
    <w:p w14:paraId="553834F0">
      <w:pPr>
        <w:spacing w:line="600" w:lineRule="auto"/>
        <w:jc w:val="center"/>
        <w:rPr>
          <w:rFonts w:ascii="仿宋" w:hAnsi="仿宋" w:eastAsia="仿宋" w:cs="仿宋"/>
          <w:b/>
          <w:kern w:val="0"/>
          <w:sz w:val="36"/>
          <w:szCs w:val="36"/>
        </w:rPr>
      </w:pPr>
      <w:r>
        <w:rPr>
          <w:rFonts w:hint="eastAsia" w:ascii="仿宋" w:hAnsi="仿宋" w:eastAsia="仿宋" w:cs="仿宋"/>
          <w:b/>
          <w:kern w:val="0"/>
          <w:sz w:val="36"/>
          <w:szCs w:val="36"/>
        </w:rPr>
        <w:t>（本格式条款供双方签订合同参考，采购人可根据项目的实际情况增加条款和内容）</w:t>
      </w:r>
    </w:p>
    <w:p w14:paraId="6853C6EF"/>
    <w:p w14:paraId="7103A04E">
      <w:pPr>
        <w:jc w:val="center"/>
        <w:rPr>
          <w:rFonts w:ascii="仿宋" w:hAnsi="仿宋" w:eastAsia="仿宋" w:cs="仿宋"/>
          <w:b/>
          <w:sz w:val="48"/>
          <w:szCs w:val="48"/>
        </w:rPr>
      </w:pPr>
    </w:p>
    <w:p w14:paraId="3329B63D">
      <w:pPr>
        <w:jc w:val="center"/>
        <w:rPr>
          <w:rFonts w:ascii="仿宋" w:hAnsi="仿宋" w:eastAsia="仿宋" w:cs="仿宋"/>
          <w:b/>
          <w:bCs/>
          <w:sz w:val="36"/>
          <w:szCs w:val="36"/>
        </w:rPr>
      </w:pPr>
      <w:r>
        <w:rPr>
          <w:rFonts w:hint="eastAsia" w:ascii="仿宋" w:hAnsi="仿宋" w:eastAsia="仿宋" w:cs="仿宋"/>
          <w:b/>
          <w:sz w:val="36"/>
          <w:szCs w:val="36"/>
        </w:rPr>
        <w:t>合同编号：</w:t>
      </w:r>
      <w:r>
        <w:rPr>
          <w:rFonts w:hint="eastAsia" w:ascii="仿宋" w:hAnsi="仿宋" w:eastAsia="仿宋" w:cs="仿宋"/>
          <w:b/>
          <w:bCs/>
          <w:sz w:val="36"/>
          <w:szCs w:val="36"/>
        </w:rPr>
        <w:t>XXXX</w:t>
      </w:r>
    </w:p>
    <w:p w14:paraId="62411D32">
      <w:pPr>
        <w:pStyle w:val="8"/>
        <w:rPr>
          <w:sz w:val="36"/>
          <w:szCs w:val="36"/>
        </w:rPr>
      </w:pPr>
    </w:p>
    <w:p w14:paraId="7709FB99">
      <w:pPr>
        <w:pStyle w:val="8"/>
        <w:rPr>
          <w:sz w:val="36"/>
          <w:szCs w:val="36"/>
        </w:rPr>
      </w:pPr>
    </w:p>
    <w:p w14:paraId="4AA85114">
      <w:pPr>
        <w:spacing w:line="360" w:lineRule="auto"/>
        <w:jc w:val="both"/>
        <w:rPr>
          <w:rFonts w:hint="eastAsia" w:ascii="仿宋" w:hAnsi="仿宋" w:eastAsia="仿宋" w:cs="仿宋"/>
          <w:b/>
          <w:spacing w:val="23"/>
          <w:sz w:val="36"/>
          <w:szCs w:val="36"/>
        </w:rPr>
      </w:pPr>
    </w:p>
    <w:p w14:paraId="6B8716FE">
      <w:pPr>
        <w:spacing w:line="360" w:lineRule="auto"/>
        <w:ind w:left="1630" w:hanging="1630" w:hangingChars="400"/>
        <w:jc w:val="center"/>
        <w:rPr>
          <w:rFonts w:ascii="仿宋" w:hAnsi="仿宋" w:eastAsia="仿宋" w:cs="仿宋"/>
          <w:b/>
          <w:spacing w:val="23"/>
          <w:sz w:val="36"/>
          <w:szCs w:val="36"/>
        </w:rPr>
      </w:pPr>
      <w:r>
        <w:rPr>
          <w:rFonts w:hint="eastAsia" w:ascii="仿宋" w:hAnsi="仿宋" w:eastAsia="仿宋" w:cs="仿宋"/>
          <w:b/>
          <w:spacing w:val="23"/>
          <w:sz w:val="36"/>
          <w:szCs w:val="36"/>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Style w:val="7"/>
          <w:rFonts w:hint="eastAsia" w:ascii="仿宋" w:hAnsi="仿宋" w:eastAsia="仿宋" w:cs="仿宋"/>
          <w:b/>
          <w:color w:val="auto"/>
          <w:spacing w:val="23"/>
          <w:sz w:val="36"/>
          <w:szCs w:val="36"/>
        </w:rPr>
        <w:t>采购人</w:t>
      </w:r>
      <w:r>
        <w:rPr>
          <w:rStyle w:val="7"/>
          <w:rFonts w:hint="eastAsia" w:ascii="仿宋" w:hAnsi="仿宋" w:eastAsia="仿宋" w:cs="仿宋"/>
          <w:b/>
          <w:color w:val="auto"/>
          <w:spacing w:val="23"/>
          <w:sz w:val="36"/>
          <w:szCs w:val="36"/>
        </w:rPr>
        <w:fldChar w:fldCharType="end"/>
      </w:r>
      <w:r>
        <w:rPr>
          <w:rFonts w:hint="eastAsia" w:ascii="仿宋" w:hAnsi="仿宋" w:eastAsia="仿宋" w:cs="仿宋"/>
          <w:b/>
          <w:spacing w:val="23"/>
          <w:sz w:val="36"/>
          <w:szCs w:val="36"/>
        </w:rPr>
        <w:t>)：</w:t>
      </w:r>
      <w:r>
        <w:rPr>
          <w:rFonts w:hint="eastAsia" w:ascii="仿宋" w:hAnsi="仿宋" w:eastAsia="仿宋" w:cs="仿宋"/>
          <w:spacing w:val="23"/>
          <w:sz w:val="36"/>
          <w:szCs w:val="36"/>
          <w:u w:val="single"/>
        </w:rPr>
        <w:t></w:t>
      </w:r>
    </w:p>
    <w:p w14:paraId="3889FF6A">
      <w:pPr>
        <w:spacing w:line="360" w:lineRule="auto"/>
        <w:ind w:left="840" w:hanging="840" w:hangingChars="400"/>
        <w:jc w:val="center"/>
        <w:rPr>
          <w:rFonts w:ascii="仿宋" w:hAnsi="仿宋" w:eastAsia="仿宋" w:cs="仿宋"/>
          <w:spacing w:val="23"/>
          <w:sz w:val="36"/>
          <w:szCs w:val="36"/>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Style w:val="7"/>
          <w:rFonts w:hint="eastAsia" w:ascii="仿宋" w:hAnsi="仿宋" w:eastAsia="仿宋" w:cs="仿宋"/>
          <w:b/>
          <w:color w:val="auto"/>
          <w:spacing w:val="23"/>
          <w:sz w:val="36"/>
          <w:szCs w:val="36"/>
        </w:rPr>
        <w:t>乙方</w:t>
      </w:r>
      <w:r>
        <w:rPr>
          <w:rStyle w:val="7"/>
          <w:rFonts w:hint="eastAsia" w:ascii="仿宋" w:hAnsi="仿宋" w:eastAsia="仿宋" w:cs="仿宋"/>
          <w:b/>
          <w:color w:val="auto"/>
          <w:spacing w:val="23"/>
          <w:sz w:val="36"/>
          <w:szCs w:val="36"/>
        </w:rPr>
        <w:fldChar w:fldCharType="end"/>
      </w:r>
      <w:r>
        <w:rPr>
          <w:rFonts w:hint="eastAsia" w:ascii="仿宋" w:hAnsi="仿宋" w:eastAsia="仿宋" w:cs="仿宋"/>
          <w:b/>
          <w:spacing w:val="23"/>
          <w:sz w:val="36"/>
          <w:szCs w:val="36"/>
        </w:rPr>
        <w:t>(供应商)：</w:t>
      </w:r>
      <w:r>
        <w:rPr>
          <w:rFonts w:hint="eastAsia" w:ascii="仿宋" w:hAnsi="仿宋" w:eastAsia="仿宋" w:cs="仿宋"/>
          <w:spacing w:val="23"/>
          <w:sz w:val="36"/>
          <w:szCs w:val="36"/>
          <w:u w:val="single"/>
        </w:rPr>
        <w:t></w:t>
      </w:r>
    </w:p>
    <w:p w14:paraId="211869FD">
      <w:pPr>
        <w:spacing w:line="500" w:lineRule="atLeast"/>
        <w:jc w:val="center"/>
        <w:rPr>
          <w:rFonts w:ascii="仿宋" w:hAnsi="仿宋" w:eastAsia="仿宋" w:cs="仿宋"/>
          <w:b/>
          <w:spacing w:val="23"/>
          <w:sz w:val="36"/>
          <w:szCs w:val="36"/>
        </w:rPr>
      </w:pPr>
      <w:r>
        <w:rPr>
          <w:rFonts w:hint="eastAsia" w:ascii="仿宋" w:hAnsi="仿宋" w:eastAsia="仿宋" w:cs="仿宋"/>
          <w:b/>
          <w:spacing w:val="23"/>
          <w:sz w:val="36"/>
          <w:szCs w:val="36"/>
        </w:rPr>
        <w:t>签订时间：</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年</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月</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日</w:t>
      </w:r>
    </w:p>
    <w:p w14:paraId="57B7325A">
      <w:pPr>
        <w:keepNext w:val="0"/>
        <w:keepLines w:val="0"/>
        <w:pageBreakBefore w:val="0"/>
        <w:widowControl/>
        <w:wordWrap/>
        <w:overflowPunct/>
        <w:topLinePunct w:val="0"/>
        <w:bidi w:val="0"/>
        <w:snapToGrid w:val="0"/>
        <w:spacing w:line="360" w:lineRule="auto"/>
        <w:ind w:firstLine="240" w:firstLineChars="100"/>
        <w:jc w:val="left"/>
        <w:rPr>
          <w:rFonts w:hint="eastAsia" w:ascii="仿宋" w:hAnsi="仿宋" w:eastAsia="仿宋" w:cs="仿宋"/>
          <w:color w:val="auto"/>
          <w:sz w:val="24"/>
        </w:rPr>
      </w:pPr>
    </w:p>
    <w:p w14:paraId="40A6D8A4">
      <w:pPr>
        <w:keepNext w:val="0"/>
        <w:keepLines w:val="0"/>
        <w:pageBreakBefore w:val="0"/>
        <w:widowControl/>
        <w:wordWrap/>
        <w:overflowPunct/>
        <w:topLinePunct w:val="0"/>
        <w:bidi w:val="0"/>
        <w:snapToGrid w:val="0"/>
        <w:spacing w:line="360" w:lineRule="auto"/>
        <w:ind w:firstLine="240" w:firstLineChars="100"/>
        <w:jc w:val="left"/>
        <w:rPr>
          <w:rFonts w:ascii="仿宋" w:hAnsi="仿宋" w:eastAsia="仿宋" w:cs="仿宋"/>
          <w:color w:val="auto"/>
          <w:sz w:val="24"/>
        </w:rPr>
      </w:pPr>
      <w:r>
        <w:rPr>
          <w:rFonts w:hint="eastAsia" w:ascii="仿宋" w:hAnsi="仿宋" w:eastAsia="仿宋" w:cs="仿宋"/>
          <w:color w:val="auto"/>
          <w:sz w:val="24"/>
        </w:rPr>
        <w:t>甲方(采购人)：</w:t>
      </w:r>
      <w:r>
        <w:rPr>
          <w:rFonts w:hint="eastAsia" w:ascii="仿宋" w:hAnsi="仿宋" w:eastAsia="仿宋" w:cs="仿宋"/>
          <w:color w:val="auto"/>
          <w:sz w:val="24"/>
          <w:u w:val="single"/>
        </w:rPr>
        <w:t xml:space="preserve">                 </w:t>
      </w:r>
    </w:p>
    <w:p w14:paraId="5BD1DB3A">
      <w:pPr>
        <w:keepNext w:val="0"/>
        <w:keepLines w:val="0"/>
        <w:pageBreakBefore w:val="0"/>
        <w:widowControl/>
        <w:wordWrap/>
        <w:overflowPunct/>
        <w:topLinePunct w:val="0"/>
        <w:bidi w:val="0"/>
        <w:snapToGrid w:val="0"/>
        <w:spacing w:line="360" w:lineRule="auto"/>
        <w:ind w:firstLine="240" w:firstLineChars="100"/>
        <w:jc w:val="left"/>
        <w:rPr>
          <w:rFonts w:ascii="仿宋" w:hAnsi="仿宋" w:eastAsia="仿宋" w:cs="仿宋"/>
          <w:color w:val="auto"/>
          <w:sz w:val="24"/>
        </w:rPr>
      </w:pPr>
      <w:r>
        <w:rPr>
          <w:rFonts w:hint="eastAsia" w:ascii="仿宋" w:hAnsi="仿宋" w:eastAsia="仿宋" w:cs="仿宋"/>
          <w:color w:val="auto"/>
          <w:sz w:val="24"/>
        </w:rPr>
        <w:t>乙方(供应商)：</w:t>
      </w:r>
      <w:r>
        <w:rPr>
          <w:rFonts w:hint="eastAsia" w:ascii="仿宋" w:hAnsi="仿宋" w:eastAsia="仿宋" w:cs="仿宋"/>
          <w:color w:val="auto"/>
          <w:sz w:val="24"/>
          <w:u w:val="single"/>
        </w:rPr>
        <w:t xml:space="preserve">                 </w:t>
      </w:r>
    </w:p>
    <w:p w14:paraId="1CD41D22">
      <w:pPr>
        <w:keepNext w:val="0"/>
        <w:keepLines w:val="0"/>
        <w:pageBreakBefore w:val="0"/>
        <w:widowControl/>
        <w:wordWrap/>
        <w:overflowPunct/>
        <w:topLinePunct w:val="0"/>
        <w:bidi w:val="0"/>
        <w:snapToGrid w:val="0"/>
        <w:spacing w:line="360" w:lineRule="auto"/>
        <w:ind w:firstLine="240" w:firstLineChars="100"/>
        <w:jc w:val="left"/>
        <w:rPr>
          <w:rFonts w:ascii="仿宋" w:hAnsi="仿宋" w:eastAsia="仿宋" w:cs="仿宋"/>
          <w:color w:val="auto"/>
          <w:sz w:val="24"/>
        </w:rPr>
      </w:pPr>
      <w:r>
        <w:rPr>
          <w:rFonts w:hint="eastAsia" w:ascii="仿宋" w:hAnsi="仿宋" w:eastAsia="仿宋" w:cs="仿宋"/>
          <w:color w:val="auto"/>
          <w:sz w:val="24"/>
        </w:rPr>
        <w:t>甲乙双方根据</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r>
        <w:rPr>
          <w:rFonts w:hint="eastAsia" w:ascii="仿宋" w:hAnsi="仿宋" w:eastAsia="仿宋" w:cs="仿宋"/>
          <w:color w:val="auto"/>
          <w:sz w:val="24"/>
          <w:u w:val="single"/>
        </w:rPr>
        <w:t xml:space="preserve">       </w:t>
      </w:r>
      <w:r>
        <w:rPr>
          <w:rFonts w:hint="eastAsia" w:ascii="仿宋" w:hAnsi="仿宋" w:eastAsia="仿宋" w:cs="仿宋"/>
          <w:color w:val="auto"/>
          <w:sz w:val="24"/>
        </w:rPr>
        <w:t>政府采购项目第</w:t>
      </w:r>
      <w:r>
        <w:rPr>
          <w:rFonts w:hint="eastAsia" w:ascii="仿宋" w:hAnsi="仿宋" w:eastAsia="仿宋" w:cs="仿宋"/>
          <w:color w:val="auto"/>
          <w:sz w:val="24"/>
          <w:u w:val="single"/>
        </w:rPr>
        <w:t xml:space="preserve">   </w:t>
      </w:r>
      <w:r>
        <w:rPr>
          <w:rFonts w:hint="eastAsia" w:ascii="仿宋" w:hAnsi="仿宋" w:eastAsia="仿宋" w:cs="仿宋"/>
          <w:color w:val="auto"/>
          <w:sz w:val="24"/>
        </w:rPr>
        <w:t>号采购结果及相关磋商文件及响应文件，经双方友好协商、平等、诚信、协作的原则，按照《中华人民共和国民法典》和《中华人民共和国政府采购法》，经协商一致，订立本合同，供双方共同遵守：</w:t>
      </w:r>
    </w:p>
    <w:p w14:paraId="106E6BC2">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第一条  合同内容</w:t>
      </w:r>
    </w:p>
    <w:p w14:paraId="7728B31C">
      <w:pPr>
        <w:keepNext w:val="0"/>
        <w:keepLines w:val="0"/>
        <w:pageBreakBefore w:val="0"/>
        <w:widowControl/>
        <w:wordWrap/>
        <w:overflowPunct/>
        <w:topLinePunct w:val="0"/>
        <w:bidi w:val="0"/>
        <w:snapToGrid w:val="0"/>
        <w:spacing w:line="360" w:lineRule="auto"/>
        <w:ind w:firstLine="240" w:firstLineChars="100"/>
        <w:jc w:val="left"/>
        <w:rPr>
          <w:rFonts w:ascii="仿宋" w:hAnsi="仿宋" w:eastAsia="仿宋" w:cs="仿宋"/>
          <w:color w:val="auto"/>
          <w:sz w:val="24"/>
        </w:rPr>
      </w:pPr>
      <w:r>
        <w:rPr>
          <w:rFonts w:hint="eastAsia" w:ascii="仿宋" w:hAnsi="仿宋" w:eastAsia="仿宋" w:cs="仿宋"/>
          <w:color w:val="auto"/>
          <w:sz w:val="24"/>
          <w:lang w:eastAsia="zh-CN"/>
        </w:rPr>
        <w:t>中央空调主机维修保养</w:t>
      </w:r>
      <w:r>
        <w:rPr>
          <w:rFonts w:hint="eastAsia" w:ascii="仿宋" w:hAnsi="仿宋" w:eastAsia="仿宋" w:cs="仿宋"/>
          <w:color w:val="auto"/>
          <w:sz w:val="24"/>
        </w:rPr>
        <w:t>。</w:t>
      </w:r>
    </w:p>
    <w:p w14:paraId="6F6C3DDE">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第二条  合同总金额</w:t>
      </w:r>
    </w:p>
    <w:p w14:paraId="268E61DD">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1、合同总金额（含税）：人民币（大写）：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p>
    <w:p w14:paraId="3F4D2AA2">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 xml:space="preserve">                              (小写)：</w:t>
      </w:r>
      <w:r>
        <w:rPr>
          <w:rFonts w:hint="eastAsia" w:ascii="宋体" w:hAnsi="宋体" w:eastAsia="宋体" w:cs="宋体"/>
          <w:color w:val="auto"/>
          <w:sz w:val="24"/>
        </w:rPr>
        <w:t>¥</w:t>
      </w: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p>
    <w:p w14:paraId="0E697068">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kern w:val="0"/>
          <w:sz w:val="24"/>
        </w:rPr>
      </w:pPr>
      <w:r>
        <w:rPr>
          <w:rFonts w:hint="eastAsia" w:ascii="仿宋" w:hAnsi="仿宋" w:eastAsia="仿宋" w:cs="仿宋"/>
          <w:color w:val="auto"/>
          <w:sz w:val="24"/>
        </w:rPr>
        <w:t>2、</w:t>
      </w:r>
      <w:bookmarkStart w:id="0" w:name="OLE_LINK469"/>
      <w:r>
        <w:rPr>
          <w:rFonts w:hint="eastAsia" w:ascii="仿宋" w:hAnsi="仿宋" w:eastAsia="仿宋" w:cs="仿宋"/>
          <w:color w:val="auto"/>
          <w:sz w:val="24"/>
        </w:rPr>
        <w:t>合同</w:t>
      </w:r>
      <w:r>
        <w:rPr>
          <w:rFonts w:hint="eastAsia" w:ascii="仿宋" w:hAnsi="仿宋" w:eastAsia="仿宋" w:cs="仿宋"/>
          <w:color w:val="auto"/>
          <w:sz w:val="24"/>
          <w:lang w:val="en-US" w:eastAsia="zh-CN"/>
        </w:rPr>
        <w:t>单价</w:t>
      </w:r>
      <w:r>
        <w:rPr>
          <w:rFonts w:hint="eastAsia" w:ascii="仿宋" w:hAnsi="仿宋" w:eastAsia="仿宋" w:cs="仿宋"/>
          <w:color w:val="auto"/>
          <w:sz w:val="24"/>
        </w:rPr>
        <w:t>包含</w:t>
      </w:r>
      <w:r>
        <w:rPr>
          <w:rFonts w:hint="eastAsia" w:ascii="仿宋" w:hAnsi="仿宋" w:eastAsia="仿宋" w:cs="仿宋"/>
          <w:color w:val="auto"/>
          <w:kern w:val="0"/>
          <w:sz w:val="24"/>
        </w:rPr>
        <w:t>人工费、配件耗材费、设备费、安全措施费、拆卸安装、维修保养、检测费（含第三方检测）、保险费、管理费、招标代理服务费、利润、税金、风险、验收费等完成本项目所需的全部费用。</w:t>
      </w:r>
    </w:p>
    <w:bookmarkEnd w:id="0"/>
    <w:p w14:paraId="7E09FA4D">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highlight w:val="none"/>
        </w:rPr>
      </w:pPr>
      <w:bookmarkStart w:id="1" w:name="OLE_LINK412"/>
      <w:bookmarkStart w:id="2" w:name="OLE_LINK413"/>
      <w:r>
        <w:rPr>
          <w:rFonts w:hint="eastAsia" w:ascii="仿宋" w:hAnsi="仿宋" w:eastAsia="仿宋" w:cs="仿宋"/>
          <w:color w:val="auto"/>
          <w:sz w:val="24"/>
          <w:highlight w:val="none"/>
        </w:rPr>
        <w:t>3、合同清单单价一次性包死，不受市场价格及各种因素变化调整。</w:t>
      </w:r>
      <w:bookmarkEnd w:id="1"/>
      <w:bookmarkEnd w:id="2"/>
    </w:p>
    <w:p w14:paraId="5FD468D6">
      <w:pPr>
        <w:keepNext w:val="0"/>
        <w:keepLines w:val="0"/>
        <w:pageBreakBefore w:val="0"/>
        <w:widowControl/>
        <w:wordWrap/>
        <w:overflowPunct/>
        <w:topLinePunct w:val="0"/>
        <w:bidi w:val="0"/>
        <w:snapToGrid w:val="0"/>
        <w:spacing w:line="360" w:lineRule="auto"/>
        <w:ind w:firstLine="241" w:firstLineChars="100"/>
        <w:jc w:val="left"/>
        <w:rPr>
          <w:rFonts w:hint="eastAsia" w:ascii="仿宋" w:hAnsi="仿宋" w:eastAsia="仿宋" w:cs="仿宋"/>
          <w:b/>
          <w:bCs/>
          <w:color w:val="auto"/>
          <w:sz w:val="24"/>
          <w:highlight w:val="none"/>
          <w:lang w:val="en-US" w:eastAsia="zh-CN"/>
        </w:rPr>
      </w:pPr>
      <w:r>
        <w:rPr>
          <w:rFonts w:hint="eastAsia" w:ascii="仿宋" w:hAnsi="仿宋" w:eastAsia="仿宋" w:cs="仿宋"/>
          <w:b/>
          <w:bCs/>
          <w:color w:val="auto"/>
          <w:sz w:val="24"/>
          <w:highlight w:val="none"/>
        </w:rPr>
        <w:t>第三条  付款方式</w:t>
      </w:r>
      <w:r>
        <w:rPr>
          <w:rFonts w:hint="eastAsia" w:ascii="仿宋" w:hAnsi="仿宋" w:eastAsia="仿宋" w:cs="仿宋"/>
          <w:b/>
          <w:bCs/>
          <w:color w:val="auto"/>
          <w:sz w:val="24"/>
          <w:highlight w:val="none"/>
          <w:lang w:val="en-US" w:eastAsia="zh-CN"/>
        </w:rPr>
        <w:t xml:space="preserve"> </w:t>
      </w:r>
    </w:p>
    <w:p w14:paraId="5C40135B">
      <w:pPr>
        <w:pStyle w:val="9"/>
        <w:spacing w:line="360" w:lineRule="auto"/>
        <w:ind w:firstLine="480" w:firstLineChars="200"/>
        <w:jc w:val="both"/>
        <w:rPr>
          <w:rFonts w:hint="eastAsia" w:ascii="仿宋" w:hAnsi="仿宋" w:eastAsia="仿宋"/>
          <w:color w:val="auto"/>
          <w:sz w:val="24"/>
          <w:szCs w:val="24"/>
          <w:highlight w:val="none"/>
          <w:lang w:val="en-US" w:eastAsia="zh-CN"/>
        </w:rPr>
      </w:pPr>
      <w:r>
        <w:rPr>
          <w:rFonts w:ascii="仿宋" w:hAnsi="仿宋" w:eastAsia="仿宋"/>
          <w:color w:val="auto"/>
          <w:sz w:val="24"/>
          <w:szCs w:val="24"/>
          <w:highlight w:val="none"/>
        </w:rPr>
        <w:t>付款条件说明：</w:t>
      </w:r>
      <w:r>
        <w:rPr>
          <w:rFonts w:hint="eastAsia" w:ascii="仿宋" w:hAnsi="仿宋" w:eastAsia="仿宋"/>
          <w:color w:val="auto"/>
          <w:sz w:val="24"/>
          <w:szCs w:val="24"/>
          <w:highlight w:val="none"/>
        </w:rPr>
        <w:t>合同签订生效后支付40</w:t>
      </w:r>
      <w:r>
        <w:rPr>
          <w:rFonts w:hint="eastAsia" w:ascii="仿宋" w:hAnsi="仿宋" w:eastAsia="仿宋"/>
          <w:color w:val="auto"/>
          <w:sz w:val="24"/>
          <w:szCs w:val="24"/>
          <w:highlight w:val="none"/>
          <w:lang w:val="en-US" w:eastAsia="zh-CN"/>
        </w:rPr>
        <w:t>%</w:t>
      </w:r>
      <w:r>
        <w:rPr>
          <w:rFonts w:hint="eastAsia" w:ascii="仿宋" w:hAnsi="仿宋" w:eastAsia="仿宋"/>
          <w:color w:val="auto"/>
          <w:sz w:val="24"/>
          <w:szCs w:val="24"/>
          <w:highlight w:val="none"/>
        </w:rPr>
        <w:t>预付款，剩余价款根据返厂报告经甲方确认后，据实结算。据实结算是合同到期一次性支付，据实结算</w:t>
      </w:r>
      <w:r>
        <w:rPr>
          <w:rFonts w:hint="eastAsia" w:ascii="仿宋" w:hAnsi="仿宋" w:eastAsia="仿宋"/>
          <w:color w:val="auto"/>
          <w:sz w:val="24"/>
          <w:szCs w:val="24"/>
          <w:highlight w:val="none"/>
          <w:lang w:val="en-US" w:eastAsia="zh-CN"/>
        </w:rPr>
        <w:t>不得</w:t>
      </w:r>
      <w:r>
        <w:rPr>
          <w:rFonts w:hint="eastAsia" w:ascii="仿宋" w:hAnsi="仿宋" w:eastAsia="仿宋"/>
          <w:color w:val="auto"/>
          <w:sz w:val="24"/>
          <w:szCs w:val="24"/>
          <w:highlight w:val="none"/>
        </w:rPr>
        <w:t>超过合同总价。</w:t>
      </w:r>
    </w:p>
    <w:p w14:paraId="4EAD0CBA">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第四条  服务要求</w:t>
      </w:r>
    </w:p>
    <w:p w14:paraId="7EFE9135">
      <w:pPr>
        <w:pStyle w:val="9"/>
        <w:keepNext w:val="0"/>
        <w:keepLines w:val="0"/>
        <w:pageBreakBefore w:val="0"/>
        <w:wordWrap/>
        <w:overflowPunct/>
        <w:topLinePunct w:val="0"/>
        <w:bidi w:val="0"/>
        <w:snapToGrid w:val="0"/>
        <w:spacing w:line="360" w:lineRule="auto"/>
        <w:ind w:firstLine="480" w:firstLineChars="200"/>
        <w:outlineLvl w:val="9"/>
        <w:rPr>
          <w:rFonts w:hint="eastAsia" w:ascii="仿宋" w:hAnsi="仿宋" w:eastAsia="仿宋"/>
          <w:color w:val="auto"/>
          <w:sz w:val="24"/>
          <w:szCs w:val="24"/>
          <w:lang w:eastAsia="zh-CN"/>
        </w:rPr>
      </w:pPr>
      <w:r>
        <w:rPr>
          <w:rFonts w:ascii="仿宋" w:hAnsi="仿宋" w:eastAsia="仿宋" w:cs="仿宋"/>
          <w:color w:val="auto"/>
          <w:sz w:val="24"/>
        </w:rPr>
        <w:t>1、</w:t>
      </w:r>
      <w:r>
        <w:rPr>
          <w:rFonts w:hint="eastAsia" w:ascii="仿宋" w:hAnsi="仿宋" w:eastAsia="仿宋" w:cs="仿宋"/>
          <w:color w:val="auto"/>
          <w:sz w:val="24"/>
        </w:rPr>
        <w:t>需满足相应的国家相关标准、行业标准、地方</w:t>
      </w:r>
      <w:r>
        <w:rPr>
          <w:rFonts w:hint="eastAsia" w:ascii="仿宋" w:hAnsi="仿宋" w:eastAsia="仿宋" w:cs="仿宋"/>
          <w:color w:val="auto"/>
          <w:sz w:val="24"/>
          <w:lang w:val="en-US" w:eastAsia="zh-CN"/>
        </w:rPr>
        <w:t>及医院</w:t>
      </w:r>
      <w:r>
        <w:rPr>
          <w:rFonts w:hint="eastAsia" w:ascii="仿宋" w:hAnsi="仿宋" w:eastAsia="仿宋" w:cs="仿宋"/>
          <w:color w:val="auto"/>
          <w:sz w:val="24"/>
        </w:rPr>
        <w:t>标准或者其他标准、规范标准、厂家保养维修手册等</w:t>
      </w:r>
      <w:r>
        <w:rPr>
          <w:rFonts w:hint="eastAsia" w:ascii="仿宋" w:hAnsi="仿宋" w:eastAsia="仿宋" w:cs="仿宋"/>
          <w:color w:val="auto"/>
          <w:sz w:val="24"/>
          <w:lang w:val="en-US" w:eastAsia="zh-CN"/>
        </w:rPr>
        <w:t>相应</w:t>
      </w:r>
      <w:r>
        <w:rPr>
          <w:rFonts w:hint="eastAsia" w:ascii="仿宋" w:hAnsi="仿宋" w:eastAsia="仿宋" w:cs="仿宋"/>
          <w:color w:val="auto"/>
          <w:sz w:val="24"/>
        </w:rPr>
        <w:t>规范及标准</w:t>
      </w:r>
      <w:r>
        <w:rPr>
          <w:rFonts w:ascii="仿宋" w:hAnsi="仿宋" w:eastAsia="仿宋"/>
          <w:color w:val="auto"/>
          <w:sz w:val="24"/>
          <w:szCs w:val="24"/>
        </w:rPr>
        <w:t>：</w:t>
      </w:r>
    </w:p>
    <w:p w14:paraId="17A6DF1C">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2、所有维修均应上门服务，即由乙方派人员到现场维修，乙方应确定一名项目联系人，在合同履行中未经甲方同意不得擅自更换他人。</w:t>
      </w:r>
    </w:p>
    <w:p w14:paraId="77C9E0DA">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乙方项目联系人：</w:t>
      </w:r>
      <w:r>
        <w:rPr>
          <w:rFonts w:hint="eastAsia" w:ascii="仿宋" w:hAnsi="仿宋" w:eastAsia="仿宋" w:cs="仿宋"/>
          <w:color w:val="auto"/>
          <w:sz w:val="24"/>
          <w:u w:val="single"/>
        </w:rPr>
        <w:t xml:space="preserve">             </w:t>
      </w:r>
      <w:r>
        <w:rPr>
          <w:rFonts w:hint="eastAsia" w:ascii="仿宋" w:hAnsi="仿宋" w:eastAsia="仿宋" w:cs="仿宋"/>
          <w:color w:val="auto"/>
          <w:sz w:val="24"/>
        </w:rPr>
        <w:t>联系电话：</w:t>
      </w:r>
      <w:r>
        <w:rPr>
          <w:rFonts w:hint="eastAsia" w:ascii="仿宋" w:hAnsi="仿宋" w:eastAsia="仿宋" w:cs="仿宋"/>
          <w:color w:val="auto"/>
          <w:sz w:val="24"/>
          <w:u w:val="single"/>
        </w:rPr>
        <w:t xml:space="preserve">              </w:t>
      </w:r>
    </w:p>
    <w:p w14:paraId="16C4076E">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3、乙方须向甲方提供书面维护保养报告，记录维修工作档案。</w:t>
      </w:r>
    </w:p>
    <w:p w14:paraId="795DC094">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rPr>
        <w:t>4、服务期内更换的配品配件为全新产品，维修后的技术参数需达到服务要求。服务期内因维修不到位或配件的一切质量问题原因造成的直接经济损失应全部由乙方自行负责。若乙方未按照规定的服务要求执行，甲方有权自行选择第三方进行维护和修理，所</w:t>
      </w:r>
      <w:r>
        <w:rPr>
          <w:rFonts w:hint="eastAsia" w:ascii="仿宋" w:hAnsi="仿宋" w:eastAsia="仿宋" w:cs="仿宋"/>
          <w:color w:val="auto"/>
          <w:sz w:val="24"/>
          <w:highlight w:val="none"/>
        </w:rPr>
        <w:t>产生的全部费用由乙方承担。</w:t>
      </w:r>
    </w:p>
    <w:p w14:paraId="4B177F5F">
      <w:pPr>
        <w:pStyle w:val="9"/>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default" w:ascii="仿宋" w:hAnsi="仿宋" w:eastAsia="仿宋" w:cstheme="minorBidi"/>
          <w:color w:val="auto"/>
          <w:kern w:val="0"/>
          <w:sz w:val="24"/>
          <w:szCs w:val="24"/>
          <w:highlight w:val="none"/>
          <w:lang w:val="en-US" w:eastAsia="zh-CN" w:bidi="ar-SA"/>
        </w:rPr>
      </w:pPr>
      <w:r>
        <w:rPr>
          <w:rFonts w:hint="eastAsia" w:ascii="仿宋" w:hAnsi="仿宋" w:eastAsia="仿宋" w:cs="仿宋"/>
          <w:color w:val="auto"/>
          <w:sz w:val="24"/>
          <w:highlight w:val="none"/>
        </w:rPr>
        <w:t>5、质保期：</w:t>
      </w:r>
      <w:r>
        <w:rPr>
          <w:rFonts w:hint="eastAsia" w:ascii="仿宋" w:hAnsi="仿宋" w:eastAsia="仿宋" w:cstheme="minorBidi"/>
          <w:color w:val="auto"/>
          <w:kern w:val="0"/>
          <w:sz w:val="24"/>
          <w:szCs w:val="24"/>
          <w:highlight w:val="none"/>
          <w:lang w:val="en-US" w:eastAsia="zh-CN" w:bidi="ar-SA"/>
        </w:rPr>
        <w:t>自验收合格后一年</w:t>
      </w:r>
      <w:r>
        <w:rPr>
          <w:rFonts w:hint="eastAsia" w:ascii="仿宋" w:hAnsi="仿宋" w:eastAsia="仿宋" w:cs="仿宋"/>
          <w:color w:val="auto"/>
          <w:sz w:val="24"/>
          <w:highlight w:val="none"/>
          <w:lang w:eastAsia="zh-CN"/>
        </w:rPr>
        <w:t>。</w:t>
      </w:r>
      <w:r>
        <w:rPr>
          <w:rFonts w:hint="eastAsia" w:ascii="仿宋" w:hAnsi="仿宋" w:eastAsia="仿宋" w:cstheme="minorBidi"/>
          <w:color w:val="auto"/>
          <w:kern w:val="0"/>
          <w:sz w:val="24"/>
          <w:szCs w:val="24"/>
          <w:highlight w:val="none"/>
          <w:lang w:val="en-US" w:eastAsia="zh-CN" w:bidi="ar-SA"/>
        </w:rPr>
        <w:t>质保期内免费服务。2小时内响应，4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w:t>
      </w:r>
    </w:p>
    <w:p w14:paraId="6F2E89D8">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6、服务期内，若维修更换配件时引发设备其他新故障时，由乙方自行解决故障及配件，费用由乙方承担。</w:t>
      </w:r>
    </w:p>
    <w:p w14:paraId="676B106A">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7、如因乙方配件质量原因，导致甲方损失，乙方应予以赔偿。</w:t>
      </w:r>
    </w:p>
    <w:p w14:paraId="11619065">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第五条  服务期限及地点</w:t>
      </w:r>
    </w:p>
    <w:p w14:paraId="0DBCDC26">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宋体"/>
          <w:color w:val="auto"/>
          <w:sz w:val="24"/>
          <w:szCs w:val="24"/>
          <w:lang w:val="en-US" w:eastAsia="zh-CN"/>
        </w:rPr>
      </w:pPr>
      <w:r>
        <w:rPr>
          <w:rFonts w:hint="eastAsia" w:ascii="仿宋" w:hAnsi="仿宋" w:eastAsia="仿宋" w:cs="仿宋"/>
          <w:color w:val="auto"/>
          <w:sz w:val="24"/>
        </w:rPr>
        <w:t>1、服务期限：</w:t>
      </w:r>
      <w:r>
        <w:rPr>
          <w:rFonts w:hint="eastAsia" w:ascii="仿宋" w:hAnsi="仿宋" w:eastAsia="仿宋" w:cs="宋体"/>
          <w:color w:val="auto"/>
          <w:sz w:val="24"/>
          <w:szCs w:val="24"/>
          <w:lang w:val="en-US" w:eastAsia="zh-CN"/>
        </w:rPr>
        <w:t>自合同签订之日起1年。</w:t>
      </w:r>
    </w:p>
    <w:p w14:paraId="3EEEB8F1">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2、服务地点：</w:t>
      </w:r>
      <w:r>
        <w:rPr>
          <w:rFonts w:hint="eastAsia" w:ascii="仿宋" w:hAnsi="仿宋" w:eastAsia="仿宋" w:cs="仿宋"/>
          <w:color w:val="auto"/>
          <w:sz w:val="24"/>
          <w:lang w:val="en-US" w:eastAsia="zh-CN"/>
        </w:rPr>
        <w:t>甲方</w:t>
      </w:r>
      <w:r>
        <w:rPr>
          <w:rFonts w:hint="eastAsia" w:ascii="仿宋" w:hAnsi="仿宋" w:eastAsia="仿宋" w:cs="仿宋"/>
          <w:color w:val="auto"/>
          <w:sz w:val="24"/>
        </w:rPr>
        <w:t>指定地点</w:t>
      </w:r>
    </w:p>
    <w:p w14:paraId="6E2E6C49">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color w:val="auto"/>
          <w:sz w:val="24"/>
        </w:rPr>
      </w:pPr>
      <w:r>
        <w:rPr>
          <w:rFonts w:hint="eastAsia" w:ascii="仿宋" w:hAnsi="仿宋" w:eastAsia="仿宋" w:cs="仿宋"/>
          <w:b/>
          <w:bCs/>
          <w:color w:val="auto"/>
          <w:sz w:val="24"/>
        </w:rPr>
        <w:t>第六条、验收</w:t>
      </w:r>
    </w:p>
    <w:p w14:paraId="05FD204A">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(1)符合国家法律法规规定的标准、合同文本、竞争性磋商文件和竞争性磋商响应文件的要求。</w:t>
      </w:r>
    </w:p>
    <w:p w14:paraId="4649E698">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(2) 乙方负责采购的材料、设备，应满足国家、地方、行业主管部门的相关标准，</w:t>
      </w:r>
      <w:r>
        <w:rPr>
          <w:rFonts w:hint="eastAsia" w:ascii="仿宋" w:hAnsi="仿宋" w:eastAsia="仿宋" w:cs="仿宋"/>
          <w:color w:val="auto"/>
          <w:sz w:val="24"/>
        </w:rPr>
        <w:t>并提供产品合格证明及出厂证明、检测报告等质量证明文件，属于国家强制认证产品的需提供国家强制认证书，材料、设备进场应按国家相关规范及甲方要求送具有检测资质的第三方检测机构检验并取得合格报告。检测费用由乙方承担，乙方对材料、维修质量负责。由于乙方提供的材料、设备、维修质量不合格而影响服务质量，其造成的损失由乙方承担。由此造成的工期顺延的责任由乙方承担。</w:t>
      </w:r>
      <w:r>
        <w:rPr>
          <w:rFonts w:hint="eastAsia" w:ascii="仿宋" w:hAnsi="仿宋" w:eastAsia="仿宋" w:cs="仿宋"/>
          <w:color w:val="auto"/>
          <w:sz w:val="24"/>
          <w:highlight w:val="none"/>
        </w:rPr>
        <w:t>如原厂配件不能提供以上证明文件，需提供原厂出具的相应配件的合格证明</w:t>
      </w:r>
      <w:r>
        <w:rPr>
          <w:rFonts w:hint="eastAsia" w:ascii="仿宋" w:hAnsi="仿宋" w:eastAsia="仿宋" w:cs="仿宋"/>
          <w:color w:val="auto"/>
          <w:sz w:val="24"/>
          <w:highlight w:val="none"/>
          <w:lang w:eastAsia="zh-CN"/>
        </w:rPr>
        <w:t>。</w:t>
      </w:r>
    </w:p>
    <w:p w14:paraId="6D027525">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完成全部维修服务内容，向甲方提交验收申请，约请甲方和有关部门进行验收。甲方自接到验收通知5日内，可采取全面验收和抽检验收方法组织验收，并办理验收、移交手续。如甲方不能在规定时间内组织验收，需及时通知乙方，另定验收日期。如甲方在验收过程中发现存在质量问题，应在验收后5日内以书面形式向乙方提出，乙方应自收到甲方书面异议后3日内及时予以回复解决。</w:t>
      </w:r>
    </w:p>
    <w:p w14:paraId="12550B73">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第七条  甲方的权利和义务</w:t>
      </w:r>
    </w:p>
    <w:p w14:paraId="63A4E9C1">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1、甲方有权监督乙方工作执行情况。</w:t>
      </w:r>
    </w:p>
    <w:p w14:paraId="48A88D0B">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2、甲方有权向乙方提出合理化建议，乙方应予以采纳。</w:t>
      </w:r>
    </w:p>
    <w:p w14:paraId="0537C979">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3、甲方有权对乙方的服务质量、进度、安全等情况进行监督检查，如乙方未达到标准或出现不合格情况，甲方有权要求乙方进行整改和完善。逾期未整改的，甲方有权按照甲方相关规定对乙方进行经济处罚。</w:t>
      </w:r>
    </w:p>
    <w:p w14:paraId="4838DEB4">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4、甲方有权要求乙方人员遵守甲方的规章制度，并对甲方相关信息资料进行保密。</w:t>
      </w:r>
    </w:p>
    <w:p w14:paraId="48C47EA0">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5、甲方有权对乙方配备的人员进行审核，乙方如更换工作人员，应征得甲方同意后更换。</w:t>
      </w:r>
    </w:p>
    <w:p w14:paraId="353A94CC">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6、甲方应按合同约定及时向乙方支付服务费用。</w:t>
      </w:r>
    </w:p>
    <w:p w14:paraId="236B1354">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第八条  乙方的权利和义务</w:t>
      </w:r>
    </w:p>
    <w:p w14:paraId="5DD1405A">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1、乙方应按合同、磋商文件要求、相关标准规范及响应文件承诺的内容提供服务。</w:t>
      </w:r>
    </w:p>
    <w:p w14:paraId="3F9E976F">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2、乙方须建立健全岗位责任制度和管理制度等体系,并加强对人员的管理。</w:t>
      </w:r>
    </w:p>
    <w:p w14:paraId="422455E4">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3、乙方工作人员须经专业培训和具有专业知识人员承担，执行高空作业人员应具有高空作业许可证，执行焊接/切割作业人员应具有动火操作许可证</w:t>
      </w:r>
      <w:r>
        <w:rPr>
          <w:rFonts w:hint="eastAsia" w:ascii="仿宋" w:hAnsi="仿宋" w:eastAsia="仿宋" w:cs="仿宋"/>
          <w:color w:val="auto"/>
          <w:sz w:val="24"/>
          <w:lang w:eastAsia="zh-CN"/>
        </w:rPr>
        <w:t>，</w:t>
      </w:r>
      <w:r>
        <w:rPr>
          <w:rFonts w:hint="eastAsia" w:ascii="仿宋" w:hAnsi="仿宋" w:eastAsia="仿宋" w:cs="仿宋"/>
          <w:color w:val="auto"/>
          <w:sz w:val="24"/>
        </w:rPr>
        <w:t>其他工作如有要求人员应具备相关证书。乙方须为高危操作人员购买意外险。</w:t>
      </w:r>
    </w:p>
    <w:p w14:paraId="06FFDA22">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4、乙方须接受甲方的管理、监督、检查，对甲方发出的整改通知，应及时按甲方的要求进行整改。乙方无正当理由拒绝整改时，甲方可以另行委托他人予以整改，所发生的费用由乙方承担。</w:t>
      </w:r>
    </w:p>
    <w:p w14:paraId="205FF6B6">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5、乙方所提供配件不符合国家法律法规和合同规定的，甲方有权拒收，并由乙方承担一切费用。</w:t>
      </w:r>
    </w:p>
    <w:p w14:paraId="1C886BFA">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6、如因乙方原因，对甲方造成经济损失或不良社会影响，乙方负责消除不良影响并自行承担由此发生的费用及责任。</w:t>
      </w:r>
    </w:p>
    <w:p w14:paraId="38A310B7">
      <w:pPr>
        <w:keepNext w:val="0"/>
        <w:keepLines w:val="0"/>
        <w:pageBreakBefore w:val="0"/>
        <w:wordWrap/>
        <w:overflowPunct/>
        <w:topLinePunct w:val="0"/>
        <w:bidi w:val="0"/>
        <w:snapToGrid w:val="0"/>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乙方应承担工作现场的责任和风险以及期间发生的一切费用，乙方在服务过程中如发生人身伤亡、财产毁损等安全事故的，乙方负责解决并独自承担全部责任。如造成甲方或第三方损失的，乙方应负责赔偿，赔偿款由甲方直接从应付合同价款中扣除。合同价款不足以赔偿损失的甲方有权向乙方追讨赔偿。</w:t>
      </w:r>
    </w:p>
    <w:p w14:paraId="62C50D7A">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第九条  甲乙双方的违约责任</w:t>
      </w:r>
    </w:p>
    <w:p w14:paraId="3CA2E8B9">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1、甲方逾期付款的，应按合同总价1%的比例向乙方偿付逾期付款的违约金；</w:t>
      </w:r>
    </w:p>
    <w:p w14:paraId="75DFC346">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能按时响应的，每逾期1日，乙方应向甲方赔付合同总价的1%作为违约金并及时采取有效补救措施。无故延期15日以上视为根本性违约，甲方有权解除本合同，乙方除应全额退还甲方已支付的价款外，还应向甲方支付合同金额10%的违约金。同时在此期间，因乙方原因给甲方造成的其他损失，乙方还应当承担相应赔偿及责任。</w:t>
      </w:r>
    </w:p>
    <w:p w14:paraId="2453401B">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乙方提供的服务未能达到合同、磋商文件要求及响应文件承诺或考评要求的，甲方有权向乙方下发整改通知单。乙方超过15天未整改或整改仍然不合格的，甲方有权解除合同，由此产生的相关责任及损失由乙方承担。</w:t>
      </w:r>
    </w:p>
    <w:p w14:paraId="28CF0009">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、因乙方原因给甲方名誉造成损失或造成严重经济损失时，甲方有权解除协议，并由乙方承担赔偿责任。</w:t>
      </w:r>
    </w:p>
    <w:p w14:paraId="284123E6">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第十条  合同变更与终止</w:t>
      </w:r>
    </w:p>
    <w:p w14:paraId="660B0518">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1、合同期间任何一方不得随意变更、终止合同。</w:t>
      </w:r>
    </w:p>
    <w:p w14:paraId="4FCF620E">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2、本合同规定的履行期限届满，合同自动终止。</w:t>
      </w:r>
    </w:p>
    <w:p w14:paraId="61F181FC">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3、乙方应自觉遵守甲方工作纪律、规章制度，服从甲方管理。乙方在合同履行期间发生根本性违约的，甲方可以单方面解除合同。</w:t>
      </w:r>
    </w:p>
    <w:p w14:paraId="091484A8">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4、合同继续履行将损害国家利益和社会公共利益的，双方应当变更或者终止合同，但变更的内容不得对磋商文件确定的事项和乙方响应文件作实质性修改，有过错的一方应当承担赔偿责任，双方都有过错的，各自承担相应的责任。</w:t>
      </w:r>
    </w:p>
    <w:p w14:paraId="7331C7EB">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第十一条  不可抗力</w:t>
      </w:r>
    </w:p>
    <w:p w14:paraId="57CF66A0">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4AA0E350">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第十二条  争议解决</w:t>
      </w:r>
    </w:p>
    <w:p w14:paraId="193D5014">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双方本着友好合作的态度,对合同履行过程中发生的纠纷应及时协商解决,协商不成，向甲方所在地人民法院诉讼解决。</w:t>
      </w:r>
    </w:p>
    <w:p w14:paraId="6035C4D6">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第十三条  监督和管理</w:t>
      </w:r>
    </w:p>
    <w:p w14:paraId="09CD4114">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2464EFF">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2、甲乙双方均应自觉配合有关监督管理部门对合同履行情况的监督检查，如实反映情况，提供有关资料。</w:t>
      </w:r>
    </w:p>
    <w:p w14:paraId="7E513EFC">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第十四条  无效合同</w:t>
      </w:r>
    </w:p>
    <w:p w14:paraId="0DEA4C26">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甲乙双方如因违反政府采购法及相关法律法规的规定，被宣告合同无效的，一切责任概由过错方自行承担。</w:t>
      </w:r>
    </w:p>
    <w:p w14:paraId="7078185B">
      <w:pPr>
        <w:keepNext w:val="0"/>
        <w:keepLines w:val="0"/>
        <w:pageBreakBefore w:val="0"/>
        <w:widowControl/>
        <w:wordWrap/>
        <w:overflowPunct/>
        <w:topLinePunct w:val="0"/>
        <w:bidi w:val="0"/>
        <w:snapToGrid w:val="0"/>
        <w:spacing w:line="360" w:lineRule="auto"/>
        <w:ind w:right="-197" w:rightChars="-94" w:firstLine="241" w:firstLineChars="100"/>
        <w:jc w:val="left"/>
        <w:rPr>
          <w:rFonts w:ascii="仿宋" w:hAnsi="仿宋" w:eastAsia="仿宋" w:cs="仿宋"/>
          <w:b/>
          <w:bCs/>
          <w:color w:val="auto"/>
          <w:kern w:val="0"/>
          <w:sz w:val="24"/>
        </w:rPr>
      </w:pPr>
      <w:r>
        <w:rPr>
          <w:rFonts w:hint="eastAsia" w:ascii="仿宋" w:hAnsi="仿宋" w:eastAsia="仿宋" w:cs="仿宋"/>
          <w:b/>
          <w:bCs/>
          <w:color w:val="auto"/>
          <w:kern w:val="0"/>
          <w:sz w:val="24"/>
        </w:rPr>
        <w:t>第十五条  信用融资（如有）</w:t>
      </w:r>
    </w:p>
    <w:p w14:paraId="4A4B50FF">
      <w:pPr>
        <w:pStyle w:val="4"/>
        <w:keepNext w:val="0"/>
        <w:keepLines w:val="0"/>
        <w:pageBreakBefore w:val="0"/>
        <w:wordWrap/>
        <w:overflowPunct/>
        <w:topLinePunct w:val="0"/>
        <w:bidi w:val="0"/>
        <w:snapToGrid w:val="0"/>
        <w:spacing w:line="360" w:lineRule="auto"/>
        <w:ind w:firstLine="600" w:firstLineChars="250"/>
        <w:jc w:val="both"/>
        <w:rPr>
          <w:rFonts w:eastAsia="仿宋"/>
          <w:b w:val="0"/>
          <w:color w:val="auto"/>
          <w:sz w:val="24"/>
          <w:szCs w:val="24"/>
        </w:rPr>
      </w:pPr>
      <w:r>
        <w:rPr>
          <w:rFonts w:hint="eastAsia" w:eastAsia="仿宋"/>
          <w:b w:val="0"/>
          <w:color w:val="auto"/>
          <w:sz w:val="24"/>
          <w:szCs w:val="24"/>
        </w:rPr>
        <w:t>银行名称：</w:t>
      </w:r>
      <w:r>
        <w:rPr>
          <w:rFonts w:hint="eastAsia" w:eastAsia="仿宋"/>
          <w:b w:val="0"/>
          <w:color w:val="auto"/>
          <w:sz w:val="24"/>
          <w:szCs w:val="24"/>
          <w:u w:val="single"/>
        </w:rPr>
        <w:t xml:space="preserve">         </w:t>
      </w:r>
      <w:r>
        <w:rPr>
          <w:rFonts w:hint="eastAsia" w:eastAsia="仿宋"/>
          <w:b w:val="0"/>
          <w:color w:val="auto"/>
          <w:sz w:val="24"/>
          <w:szCs w:val="24"/>
        </w:rPr>
        <w:t xml:space="preserve">  ，收款账号：</w:t>
      </w:r>
      <w:r>
        <w:rPr>
          <w:rFonts w:hint="eastAsia" w:eastAsia="仿宋"/>
          <w:b w:val="0"/>
          <w:color w:val="auto"/>
          <w:sz w:val="24"/>
          <w:szCs w:val="24"/>
          <w:u w:val="single"/>
        </w:rPr>
        <w:t xml:space="preserve">        </w:t>
      </w:r>
      <w:r>
        <w:rPr>
          <w:rFonts w:hint="eastAsia" w:eastAsia="仿宋"/>
          <w:b w:val="0"/>
          <w:color w:val="auto"/>
          <w:sz w:val="24"/>
          <w:szCs w:val="24"/>
        </w:rPr>
        <w:t>。</w:t>
      </w:r>
    </w:p>
    <w:p w14:paraId="466F1CBB">
      <w:pPr>
        <w:keepNext w:val="0"/>
        <w:keepLines w:val="0"/>
        <w:pageBreakBefore w:val="0"/>
        <w:widowControl/>
        <w:wordWrap/>
        <w:overflowPunct/>
        <w:topLinePunct w:val="0"/>
        <w:bidi w:val="0"/>
        <w:snapToGrid w:val="0"/>
        <w:spacing w:line="360" w:lineRule="auto"/>
        <w:ind w:right="-197" w:rightChars="-94" w:firstLine="241" w:firstLineChars="100"/>
        <w:jc w:val="left"/>
        <w:rPr>
          <w:rFonts w:ascii="仿宋" w:hAnsi="仿宋" w:eastAsia="仿宋" w:cs="仿宋"/>
          <w:b/>
          <w:bCs/>
          <w:color w:val="auto"/>
          <w:kern w:val="0"/>
          <w:sz w:val="24"/>
        </w:rPr>
      </w:pPr>
      <w:r>
        <w:rPr>
          <w:rFonts w:hint="eastAsia" w:ascii="仿宋" w:hAnsi="仿宋" w:eastAsia="仿宋" w:cs="仿宋"/>
          <w:b/>
          <w:bCs/>
          <w:color w:val="auto"/>
          <w:kern w:val="0"/>
          <w:sz w:val="24"/>
        </w:rPr>
        <w:t>第十六条  附则</w:t>
      </w:r>
    </w:p>
    <w:p w14:paraId="2FAE0076">
      <w:pPr>
        <w:pStyle w:val="3"/>
        <w:keepNext w:val="0"/>
        <w:keepLines w:val="0"/>
        <w:pageBreakBefore w:val="0"/>
        <w:wordWrap/>
        <w:overflowPunct/>
        <w:topLinePunct w:val="0"/>
        <w:bidi w:val="0"/>
        <w:snapToGrid w:val="0"/>
        <w:spacing w:before="0" w:beforeAutospacing="0" w:after="0" w:afterAutospacing="0" w:line="360" w:lineRule="auto"/>
        <w:ind w:firstLine="480" w:firstLineChars="200"/>
        <w:rPr>
          <w:rFonts w:ascii="仿宋" w:hAnsi="仿宋" w:eastAsia="仿宋" w:cs="仿宋"/>
          <w:color w:val="auto"/>
        </w:rPr>
      </w:pPr>
      <w:r>
        <w:rPr>
          <w:rFonts w:hint="eastAsia" w:ascii="仿宋" w:hAnsi="仿宋" w:eastAsia="仿宋" w:cs="仿宋"/>
          <w:color w:val="auto"/>
        </w:rPr>
        <w:t>1、</w:t>
      </w:r>
      <w:r>
        <w:rPr>
          <w:rFonts w:hint="eastAsia" w:ascii="仿宋" w:hAnsi="仿宋" w:eastAsia="仿宋" w:cs="仿宋"/>
          <w:color w:val="auto"/>
          <w:u w:val="single"/>
        </w:rPr>
        <w:t></w:t>
      </w:r>
      <w:r>
        <w:rPr>
          <w:rFonts w:hint="eastAsia" w:ascii="仿宋" w:hAnsi="仿宋" w:eastAsia="仿宋" w:cs="仿宋"/>
          <w:color w:val="auto"/>
        </w:rPr>
        <w:t>项目（项目编号：</w:t>
      </w:r>
      <w:r>
        <w:rPr>
          <w:rFonts w:hint="eastAsia" w:ascii="仿宋" w:hAnsi="仿宋" w:eastAsia="仿宋" w:cs="仿宋"/>
          <w:color w:val="auto"/>
          <w:u w:val="single"/>
        </w:rPr>
        <w:t></w:t>
      </w:r>
      <w:r>
        <w:rPr>
          <w:rFonts w:hint="eastAsia" w:ascii="仿宋" w:hAnsi="仿宋" w:eastAsia="仿宋" w:cs="仿宋"/>
          <w:color w:val="auto"/>
        </w:rPr>
        <w:t>）的</w:t>
      </w:r>
      <w:r>
        <w:rPr>
          <w:color w:val="auto"/>
        </w:rPr>
        <w:fldChar w:fldCharType="begin"/>
      </w:r>
      <w:r>
        <w:rPr>
          <w:color w:val="auto"/>
        </w:rPr>
        <w:instrText xml:space="preserve"> HYPERLINK "http://set2.mail.qq.com/cgi-bin/mail_spam?action=check_link&amp;spam=0&amp;url=http%3A%2F%2Fwww%2Ebaidu%2Ecom%2Fs%3Fwd%3D%25E6%258B%259B%25E6%25A0%2587%25E6%2596%2587%25E4%25BB%25B6%26hl_tag%3Dtextlink%26tn%3DSE_hldp01350_v6v6zkg6" </w:instrText>
      </w:r>
      <w:r>
        <w:rPr>
          <w:color w:val="auto"/>
        </w:rPr>
        <w:fldChar w:fldCharType="separate"/>
      </w:r>
      <w:r>
        <w:rPr>
          <w:rStyle w:val="7"/>
          <w:rFonts w:hint="eastAsia" w:ascii="仿宋" w:hAnsi="仿宋" w:eastAsia="仿宋" w:cs="仿宋"/>
          <w:color w:val="auto"/>
        </w:rPr>
        <w:t>磋商文件</w:t>
      </w:r>
      <w:r>
        <w:rPr>
          <w:rStyle w:val="7"/>
          <w:rFonts w:hint="eastAsia" w:ascii="仿宋" w:hAnsi="仿宋" w:eastAsia="仿宋" w:cs="仿宋"/>
          <w:color w:val="auto"/>
        </w:rPr>
        <w:fldChar w:fldCharType="end"/>
      </w:r>
      <w:r>
        <w:rPr>
          <w:rFonts w:hint="eastAsia" w:ascii="仿宋" w:hAnsi="仿宋" w:eastAsia="仿宋" w:cs="仿宋"/>
          <w:color w:val="auto"/>
        </w:rPr>
        <w:t>、成交通知书、乙方响应文件及澄清说明文件都是本合同的组成部分，甲、乙双方必须全面遵守，如有违反，应承担违约责任。</w:t>
      </w:r>
    </w:p>
    <w:p w14:paraId="41547021">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2、本合同未尽事宜，双方共同协商达成补充协议，补充协议和附件与本合同具有同等法律效力。</w:t>
      </w:r>
    </w:p>
    <w:p w14:paraId="5F5E83D8">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3、本合同一式</w:t>
      </w:r>
      <w:r>
        <w:rPr>
          <w:rFonts w:hint="eastAsia" w:ascii="仿宋" w:hAnsi="仿宋" w:cs="仿宋"/>
          <w:color w:val="auto"/>
          <w:sz w:val="24"/>
          <w:szCs w:val="24"/>
          <w:lang w:val="en-US" w:eastAsia="zh-CN"/>
        </w:rPr>
        <w:t>四</w:t>
      </w:r>
      <w:r>
        <w:rPr>
          <w:rFonts w:ascii="仿宋" w:hAnsi="仿宋" w:cs="仿宋"/>
          <w:color w:val="auto"/>
          <w:sz w:val="24"/>
          <w:szCs w:val="24"/>
        </w:rPr>
        <w:t>份,甲乙双方各执一份,政府采购监督管理机构一份,政府采购代理机构</w:t>
      </w:r>
      <w:r>
        <w:rPr>
          <w:rFonts w:hint="eastAsia" w:ascii="仿宋" w:hAnsi="仿宋" w:cs="仿宋"/>
          <w:color w:val="auto"/>
          <w:sz w:val="24"/>
          <w:szCs w:val="24"/>
          <w:lang w:val="en-US" w:eastAsia="zh-CN"/>
        </w:rPr>
        <w:t>一</w:t>
      </w:r>
      <w:r>
        <w:rPr>
          <w:rFonts w:ascii="仿宋" w:hAnsi="仿宋" w:cs="仿宋"/>
          <w:color w:val="auto"/>
          <w:sz w:val="24"/>
          <w:szCs w:val="24"/>
        </w:rPr>
        <w:t>份。</w:t>
      </w:r>
    </w:p>
    <w:p w14:paraId="47F4D7D9">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4、本合同自签订之日起生效。</w:t>
      </w:r>
    </w:p>
    <w:p w14:paraId="17098CA1">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5、附件：</w:t>
      </w:r>
    </w:p>
    <w:p w14:paraId="6464CC6F">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p>
    <w:p w14:paraId="0A03B743">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采购人(甲方)：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  供应商(乙方)：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4B9A3F42">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rPr>
      </w:pP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Style w:val="7"/>
          <w:rFonts w:hint="eastAsia" w:ascii="仿宋" w:hAnsi="仿宋" w:eastAsia="仿宋" w:cs="仿宋"/>
          <w:color w:val="auto"/>
          <w:sz w:val="24"/>
        </w:rPr>
        <w:t>法定代表人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 xml:space="preserve">                      </w:t>
      </w: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Style w:val="7"/>
          <w:rFonts w:hint="eastAsia" w:ascii="仿宋" w:hAnsi="仿宋" w:eastAsia="仿宋" w:cs="仿宋"/>
          <w:color w:val="auto"/>
          <w:sz w:val="24"/>
        </w:rPr>
        <w:t>法定代表人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 xml:space="preserve">                  </w:t>
      </w:r>
    </w:p>
    <w:p w14:paraId="7779B079">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Style w:val="7"/>
          <w:rFonts w:hint="eastAsia" w:ascii="仿宋" w:hAnsi="仿宋" w:eastAsia="仿宋" w:cs="仿宋"/>
          <w:color w:val="auto"/>
          <w:sz w:val="24"/>
        </w:rPr>
        <w:t>委托代理人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Style w:val="7"/>
          <w:rFonts w:hint="eastAsia" w:ascii="仿宋" w:hAnsi="仿宋" w:eastAsia="仿宋" w:cs="仿宋"/>
          <w:color w:val="auto"/>
          <w:sz w:val="24"/>
        </w:rPr>
        <w:t>委托代理人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12740892">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rPr>
      </w:pP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Style w:val="7"/>
          <w:rFonts w:hint="eastAsia" w:ascii="仿宋" w:hAnsi="仿宋" w:eastAsia="仿宋" w:cs="仿宋"/>
          <w:color w:val="auto"/>
          <w:sz w:val="24"/>
        </w:rPr>
        <w:t>开户银行</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Style w:val="7"/>
          <w:rFonts w:hint="eastAsia" w:ascii="仿宋" w:hAnsi="仿宋" w:eastAsia="仿宋" w:cs="仿宋"/>
          <w:color w:val="auto"/>
          <w:sz w:val="24"/>
        </w:rPr>
        <w:t>开户银行</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8799133">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账    号：</w:t>
      </w:r>
      <w:r>
        <w:rPr>
          <w:rFonts w:hint="eastAsia" w:ascii="仿宋" w:hAnsi="仿宋" w:eastAsia="仿宋" w:cs="仿宋"/>
          <w:color w:val="auto"/>
          <w:sz w:val="24"/>
          <w:u w:val="single"/>
        </w:rPr>
        <w:t xml:space="preserve">                </w:t>
      </w:r>
      <w:r>
        <w:rPr>
          <w:rFonts w:hint="eastAsia" w:ascii="仿宋" w:hAnsi="仿宋" w:eastAsia="仿宋" w:cs="仿宋"/>
          <w:color w:val="auto"/>
          <w:sz w:val="24"/>
        </w:rPr>
        <w:t>    账    号：</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3AC401EF">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电    话：</w:t>
      </w:r>
      <w:r>
        <w:rPr>
          <w:rFonts w:hint="eastAsia" w:ascii="仿宋" w:hAnsi="仿宋" w:eastAsia="仿宋" w:cs="仿宋"/>
          <w:color w:val="auto"/>
          <w:sz w:val="24"/>
          <w:u w:val="single"/>
        </w:rPr>
        <w:t xml:space="preserve">                </w:t>
      </w:r>
      <w:r>
        <w:rPr>
          <w:rFonts w:hint="eastAsia" w:ascii="仿宋" w:hAnsi="仿宋" w:eastAsia="仿宋" w:cs="仿宋"/>
          <w:color w:val="auto"/>
          <w:sz w:val="24"/>
        </w:rPr>
        <w:t>    电    话：</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C8AEE57">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地    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地    址：</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8E64224">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时    间：  年月日        时    间： 年月日</w:t>
      </w:r>
    </w:p>
    <w:p w14:paraId="217EFDEE">
      <w:r>
        <w:br w:type="page"/>
      </w:r>
    </w:p>
    <w:p w14:paraId="41344C98">
      <w:pPr>
        <w:widowControl/>
        <w:jc w:val="left"/>
        <w:rPr>
          <w:rFonts w:hint="eastAsia" w:ascii="仿宋" w:hAnsi="仿宋" w:eastAsia="仿宋" w:cs="仿宋"/>
          <w:b/>
          <w:bCs/>
          <w:sz w:val="32"/>
          <w:szCs w:val="32"/>
          <w:lang w:val="zh-CN"/>
        </w:rPr>
      </w:pPr>
    </w:p>
    <w:p w14:paraId="06906DBC">
      <w:pPr>
        <w:widowControl/>
        <w:jc w:val="left"/>
        <w:rPr>
          <w:kern w:val="0"/>
          <w:sz w:val="32"/>
          <w:szCs w:val="32"/>
          <w:lang w:eastAsia="zh-Hans"/>
        </w:rPr>
      </w:pPr>
      <w:r>
        <w:rPr>
          <w:rFonts w:hint="eastAsia" w:ascii="仿宋" w:hAnsi="仿宋" w:eastAsia="仿宋" w:cs="仿宋"/>
          <w:b/>
          <w:bCs/>
          <w:sz w:val="32"/>
          <w:szCs w:val="32"/>
          <w:lang w:val="zh-CN"/>
        </w:rPr>
        <w:t>中央空调系统维修保养及通风系统清洗消毒服务项目</w:t>
      </w:r>
    </w:p>
    <w:p w14:paraId="3AD6B609">
      <w:pPr>
        <w:spacing w:line="360" w:lineRule="auto"/>
        <w:jc w:val="center"/>
        <w:outlineLvl w:val="1"/>
        <w:rPr>
          <w:rFonts w:hint="eastAsia" w:ascii="仿宋" w:hAnsi="仿宋" w:eastAsia="仿宋" w:cs="仿宋"/>
          <w:b/>
          <w:bCs/>
          <w:sz w:val="36"/>
          <w:szCs w:val="36"/>
          <w:lang w:val="zh-CN"/>
        </w:rPr>
      </w:pPr>
    </w:p>
    <w:p w14:paraId="6DCE8296">
      <w:pPr>
        <w:spacing w:line="360" w:lineRule="auto"/>
        <w:jc w:val="center"/>
        <w:outlineLvl w:val="1"/>
        <w:rPr>
          <w:rFonts w:ascii="仿宋" w:hAnsi="仿宋" w:eastAsia="仿宋" w:cs="仿宋"/>
          <w:b/>
          <w:bCs/>
          <w:spacing w:val="-20"/>
          <w:sz w:val="36"/>
          <w:szCs w:val="36"/>
          <w:lang w:val="zh-CN"/>
        </w:rPr>
      </w:pPr>
      <w:r>
        <w:rPr>
          <w:rFonts w:hint="eastAsia" w:ascii="仿宋" w:hAnsi="仿宋" w:eastAsia="仿宋" w:cs="仿宋"/>
          <w:b/>
          <w:bCs/>
          <w:sz w:val="36"/>
          <w:szCs w:val="36"/>
          <w:lang w:val="zh-CN"/>
        </w:rPr>
        <w:t>（</w:t>
      </w:r>
      <w:r>
        <w:rPr>
          <w:rFonts w:hint="eastAsia" w:ascii="仿宋" w:hAnsi="仿宋" w:eastAsia="仿宋" w:cs="仿宋"/>
          <w:b/>
          <w:bCs/>
          <w:sz w:val="36"/>
          <w:szCs w:val="36"/>
          <w:lang w:val="en-US" w:eastAsia="zh-CN"/>
        </w:rPr>
        <w:t>二</w:t>
      </w:r>
      <w:r>
        <w:rPr>
          <w:rFonts w:hint="eastAsia" w:ascii="仿宋" w:hAnsi="仿宋" w:eastAsia="仿宋" w:cs="仿宋"/>
          <w:b/>
          <w:bCs/>
          <w:sz w:val="36"/>
          <w:szCs w:val="36"/>
          <w:lang w:val="zh-CN"/>
        </w:rPr>
        <w:t>包）</w:t>
      </w:r>
    </w:p>
    <w:p w14:paraId="2674A4A9">
      <w:pPr>
        <w:jc w:val="center"/>
        <w:rPr>
          <w:rFonts w:ascii="仿宋" w:hAnsi="仿宋" w:eastAsia="仿宋" w:cs="仿宋"/>
          <w:b/>
          <w:sz w:val="36"/>
          <w:szCs w:val="36"/>
        </w:rPr>
      </w:pPr>
    </w:p>
    <w:p w14:paraId="63DDBE16">
      <w:pPr>
        <w:rPr>
          <w:sz w:val="36"/>
          <w:szCs w:val="36"/>
        </w:rPr>
      </w:pPr>
    </w:p>
    <w:p w14:paraId="4CD231E6">
      <w:pPr>
        <w:spacing w:line="540" w:lineRule="exact"/>
        <w:jc w:val="center"/>
        <w:rPr>
          <w:rFonts w:ascii="仿宋" w:hAnsi="仿宋" w:eastAsia="仿宋" w:cs="仿宋"/>
          <w:b/>
          <w:kern w:val="0"/>
          <w:sz w:val="36"/>
          <w:szCs w:val="36"/>
        </w:rPr>
      </w:pPr>
      <w:r>
        <w:rPr>
          <w:rFonts w:hint="eastAsia" w:ascii="仿宋" w:hAnsi="仿宋" w:eastAsia="仿宋" w:cs="仿宋"/>
          <w:b/>
          <w:kern w:val="0"/>
          <w:sz w:val="36"/>
          <w:szCs w:val="36"/>
        </w:rPr>
        <w:t>合 同 主 要 条 款</w:t>
      </w:r>
    </w:p>
    <w:p w14:paraId="36D13194">
      <w:pPr>
        <w:spacing w:line="540" w:lineRule="exact"/>
        <w:jc w:val="center"/>
        <w:rPr>
          <w:rFonts w:ascii="仿宋" w:hAnsi="仿宋" w:eastAsia="仿宋" w:cs="仿宋"/>
          <w:b/>
          <w:kern w:val="0"/>
          <w:sz w:val="36"/>
          <w:szCs w:val="36"/>
        </w:rPr>
      </w:pPr>
    </w:p>
    <w:p w14:paraId="1267B942">
      <w:pPr>
        <w:spacing w:line="600" w:lineRule="auto"/>
        <w:jc w:val="center"/>
        <w:rPr>
          <w:rFonts w:ascii="仿宋" w:hAnsi="仿宋" w:eastAsia="仿宋" w:cs="仿宋"/>
          <w:b/>
          <w:kern w:val="0"/>
          <w:sz w:val="36"/>
          <w:szCs w:val="36"/>
        </w:rPr>
      </w:pPr>
      <w:r>
        <w:rPr>
          <w:rFonts w:hint="eastAsia" w:ascii="仿宋" w:hAnsi="仿宋" w:eastAsia="仿宋" w:cs="仿宋"/>
          <w:b/>
          <w:kern w:val="0"/>
          <w:sz w:val="36"/>
          <w:szCs w:val="36"/>
        </w:rPr>
        <w:t>（本格式条款供双方签订合同参考，采购人可根据项目的实际情况增加条款和内容）</w:t>
      </w:r>
    </w:p>
    <w:p w14:paraId="303ADF30">
      <w:pPr>
        <w:rPr>
          <w:sz w:val="36"/>
          <w:szCs w:val="36"/>
        </w:rPr>
      </w:pPr>
    </w:p>
    <w:p w14:paraId="5D90EF7B">
      <w:pPr>
        <w:jc w:val="center"/>
        <w:rPr>
          <w:rFonts w:ascii="仿宋" w:hAnsi="仿宋" w:eastAsia="仿宋" w:cs="仿宋"/>
          <w:b/>
          <w:sz w:val="36"/>
          <w:szCs w:val="36"/>
        </w:rPr>
      </w:pPr>
    </w:p>
    <w:p w14:paraId="1C40209F">
      <w:pPr>
        <w:jc w:val="center"/>
        <w:rPr>
          <w:rFonts w:ascii="仿宋" w:hAnsi="仿宋" w:eastAsia="仿宋" w:cs="仿宋"/>
          <w:b/>
          <w:bCs/>
          <w:sz w:val="36"/>
          <w:szCs w:val="36"/>
        </w:rPr>
      </w:pPr>
      <w:r>
        <w:rPr>
          <w:rFonts w:hint="eastAsia" w:ascii="仿宋" w:hAnsi="仿宋" w:eastAsia="仿宋" w:cs="仿宋"/>
          <w:b/>
          <w:sz w:val="36"/>
          <w:szCs w:val="36"/>
        </w:rPr>
        <w:t>合同编号：</w:t>
      </w:r>
      <w:r>
        <w:rPr>
          <w:rFonts w:hint="eastAsia" w:ascii="仿宋" w:hAnsi="仿宋" w:eastAsia="仿宋" w:cs="仿宋"/>
          <w:b/>
          <w:bCs/>
          <w:sz w:val="36"/>
          <w:szCs w:val="36"/>
        </w:rPr>
        <w:t>XXXX</w:t>
      </w:r>
    </w:p>
    <w:p w14:paraId="63302C8E">
      <w:pPr>
        <w:pStyle w:val="8"/>
        <w:rPr>
          <w:sz w:val="36"/>
          <w:szCs w:val="36"/>
        </w:rPr>
      </w:pPr>
    </w:p>
    <w:p w14:paraId="4A2A37A6">
      <w:pPr>
        <w:pStyle w:val="8"/>
        <w:rPr>
          <w:sz w:val="36"/>
          <w:szCs w:val="36"/>
        </w:rPr>
      </w:pPr>
    </w:p>
    <w:p w14:paraId="50A5C301">
      <w:pPr>
        <w:pStyle w:val="8"/>
        <w:rPr>
          <w:sz w:val="36"/>
          <w:szCs w:val="36"/>
        </w:rPr>
      </w:pPr>
    </w:p>
    <w:p w14:paraId="0236E631">
      <w:pPr>
        <w:pStyle w:val="8"/>
        <w:rPr>
          <w:sz w:val="36"/>
          <w:szCs w:val="36"/>
        </w:rPr>
      </w:pPr>
    </w:p>
    <w:p w14:paraId="0F299DB3">
      <w:pPr>
        <w:pStyle w:val="8"/>
        <w:rPr>
          <w:sz w:val="36"/>
          <w:szCs w:val="36"/>
        </w:rPr>
      </w:pPr>
    </w:p>
    <w:p w14:paraId="0F19FEA8">
      <w:pPr>
        <w:pStyle w:val="8"/>
        <w:rPr>
          <w:sz w:val="36"/>
          <w:szCs w:val="36"/>
        </w:rPr>
      </w:pPr>
      <w:bookmarkStart w:id="13" w:name="_GoBack"/>
      <w:bookmarkEnd w:id="13"/>
    </w:p>
    <w:p w14:paraId="1CDACF2D">
      <w:pPr>
        <w:spacing w:line="360" w:lineRule="auto"/>
        <w:ind w:left="1630" w:hanging="1630" w:hangingChars="400"/>
        <w:jc w:val="center"/>
        <w:rPr>
          <w:rFonts w:ascii="仿宋" w:hAnsi="仿宋" w:eastAsia="仿宋" w:cs="仿宋"/>
          <w:b/>
          <w:spacing w:val="23"/>
          <w:sz w:val="36"/>
          <w:szCs w:val="36"/>
        </w:rPr>
      </w:pPr>
      <w:r>
        <w:rPr>
          <w:rFonts w:hint="eastAsia" w:ascii="仿宋" w:hAnsi="仿宋" w:eastAsia="仿宋" w:cs="仿宋"/>
          <w:b/>
          <w:spacing w:val="23"/>
          <w:sz w:val="36"/>
          <w:szCs w:val="36"/>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Style w:val="7"/>
          <w:rFonts w:hint="eastAsia" w:ascii="仿宋" w:hAnsi="仿宋" w:eastAsia="仿宋" w:cs="仿宋"/>
          <w:b/>
          <w:color w:val="auto"/>
          <w:spacing w:val="23"/>
          <w:sz w:val="36"/>
          <w:szCs w:val="36"/>
        </w:rPr>
        <w:t>采购人</w:t>
      </w:r>
      <w:r>
        <w:rPr>
          <w:rStyle w:val="7"/>
          <w:rFonts w:hint="eastAsia" w:ascii="仿宋" w:hAnsi="仿宋" w:eastAsia="仿宋" w:cs="仿宋"/>
          <w:b/>
          <w:color w:val="auto"/>
          <w:spacing w:val="23"/>
          <w:sz w:val="36"/>
          <w:szCs w:val="36"/>
        </w:rPr>
        <w:fldChar w:fldCharType="end"/>
      </w:r>
      <w:r>
        <w:rPr>
          <w:rFonts w:hint="eastAsia" w:ascii="仿宋" w:hAnsi="仿宋" w:eastAsia="仿宋" w:cs="仿宋"/>
          <w:b/>
          <w:spacing w:val="23"/>
          <w:sz w:val="36"/>
          <w:szCs w:val="36"/>
        </w:rPr>
        <w:t>)：</w:t>
      </w:r>
      <w:r>
        <w:rPr>
          <w:rFonts w:hint="eastAsia" w:ascii="仿宋" w:hAnsi="仿宋" w:eastAsia="仿宋" w:cs="仿宋"/>
          <w:spacing w:val="23"/>
          <w:sz w:val="36"/>
          <w:szCs w:val="36"/>
          <w:u w:val="single"/>
        </w:rPr>
        <w:t></w:t>
      </w:r>
    </w:p>
    <w:p w14:paraId="114AA640">
      <w:pPr>
        <w:spacing w:line="360" w:lineRule="auto"/>
        <w:ind w:left="840" w:hanging="840" w:hangingChars="400"/>
        <w:jc w:val="center"/>
        <w:rPr>
          <w:rFonts w:ascii="仿宋" w:hAnsi="仿宋" w:eastAsia="仿宋" w:cs="仿宋"/>
          <w:spacing w:val="23"/>
          <w:sz w:val="36"/>
          <w:szCs w:val="36"/>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Style w:val="7"/>
          <w:rFonts w:hint="eastAsia" w:ascii="仿宋" w:hAnsi="仿宋" w:eastAsia="仿宋" w:cs="仿宋"/>
          <w:b/>
          <w:color w:val="auto"/>
          <w:spacing w:val="23"/>
          <w:sz w:val="36"/>
          <w:szCs w:val="36"/>
        </w:rPr>
        <w:t>乙方</w:t>
      </w:r>
      <w:r>
        <w:rPr>
          <w:rStyle w:val="7"/>
          <w:rFonts w:hint="eastAsia" w:ascii="仿宋" w:hAnsi="仿宋" w:eastAsia="仿宋" w:cs="仿宋"/>
          <w:b/>
          <w:color w:val="auto"/>
          <w:spacing w:val="23"/>
          <w:sz w:val="36"/>
          <w:szCs w:val="36"/>
        </w:rPr>
        <w:fldChar w:fldCharType="end"/>
      </w:r>
      <w:r>
        <w:rPr>
          <w:rFonts w:hint="eastAsia" w:ascii="仿宋" w:hAnsi="仿宋" w:eastAsia="仿宋" w:cs="仿宋"/>
          <w:b/>
          <w:spacing w:val="23"/>
          <w:sz w:val="36"/>
          <w:szCs w:val="36"/>
        </w:rPr>
        <w:t>(供应商)：</w:t>
      </w:r>
      <w:r>
        <w:rPr>
          <w:rFonts w:hint="eastAsia" w:ascii="仿宋" w:hAnsi="仿宋" w:eastAsia="仿宋" w:cs="仿宋"/>
          <w:spacing w:val="23"/>
          <w:sz w:val="36"/>
          <w:szCs w:val="36"/>
          <w:u w:val="single"/>
        </w:rPr>
        <w:t></w:t>
      </w:r>
    </w:p>
    <w:p w14:paraId="77D8A1DD">
      <w:pPr>
        <w:spacing w:line="500" w:lineRule="atLeast"/>
        <w:jc w:val="center"/>
        <w:rPr>
          <w:rFonts w:ascii="仿宋" w:hAnsi="仿宋" w:eastAsia="仿宋" w:cs="仿宋"/>
          <w:b/>
          <w:spacing w:val="23"/>
          <w:sz w:val="36"/>
          <w:szCs w:val="36"/>
        </w:rPr>
      </w:pPr>
      <w:r>
        <w:rPr>
          <w:rFonts w:hint="eastAsia" w:ascii="仿宋" w:hAnsi="仿宋" w:eastAsia="仿宋" w:cs="仿宋"/>
          <w:b/>
          <w:spacing w:val="23"/>
          <w:sz w:val="36"/>
          <w:szCs w:val="36"/>
        </w:rPr>
        <w:t>签订时间：</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年</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月</w:t>
      </w:r>
      <w:r>
        <w:rPr>
          <w:rFonts w:hint="eastAsia" w:ascii="仿宋" w:hAnsi="仿宋" w:eastAsia="仿宋" w:cs="仿宋"/>
          <w:spacing w:val="23"/>
          <w:sz w:val="36"/>
          <w:szCs w:val="36"/>
          <w:u w:val="single"/>
        </w:rPr>
        <w:t></w:t>
      </w:r>
      <w:r>
        <w:rPr>
          <w:rFonts w:hint="eastAsia" w:ascii="仿宋" w:hAnsi="仿宋" w:eastAsia="仿宋" w:cs="仿宋"/>
          <w:b/>
          <w:spacing w:val="23"/>
          <w:sz w:val="36"/>
          <w:szCs w:val="36"/>
        </w:rPr>
        <w:t>日</w:t>
      </w:r>
    </w:p>
    <w:p w14:paraId="4CC69977">
      <w:pPr>
        <w:widowControl/>
        <w:spacing w:line="500" w:lineRule="exact"/>
        <w:jc w:val="left"/>
        <w:rPr>
          <w:rFonts w:ascii="仿宋" w:hAnsi="仿宋" w:eastAsia="仿宋" w:cs="仿宋"/>
          <w:color w:val="auto"/>
          <w:sz w:val="24"/>
        </w:rPr>
      </w:pPr>
      <w:r>
        <w:rPr>
          <w:rFonts w:hint="eastAsia" w:ascii="仿宋" w:hAnsi="仿宋" w:eastAsia="仿宋" w:cs="仿宋"/>
          <w:color w:val="auto"/>
          <w:sz w:val="24"/>
        </w:rPr>
        <w:t>甲方(采购人)：</w:t>
      </w:r>
      <w:r>
        <w:rPr>
          <w:rFonts w:hint="eastAsia" w:ascii="仿宋" w:hAnsi="仿宋" w:eastAsia="仿宋" w:cs="仿宋"/>
          <w:color w:val="auto"/>
          <w:sz w:val="24"/>
          <w:u w:val="single"/>
        </w:rPr>
        <w:t xml:space="preserve">                 </w:t>
      </w:r>
    </w:p>
    <w:p w14:paraId="79FA3F92">
      <w:pPr>
        <w:widowControl/>
        <w:spacing w:line="500" w:lineRule="exact"/>
        <w:jc w:val="left"/>
        <w:rPr>
          <w:rFonts w:ascii="仿宋" w:hAnsi="仿宋" w:eastAsia="仿宋" w:cs="仿宋"/>
          <w:color w:val="auto"/>
          <w:sz w:val="24"/>
        </w:rPr>
      </w:pPr>
      <w:r>
        <w:rPr>
          <w:rFonts w:hint="eastAsia" w:ascii="仿宋" w:hAnsi="仿宋" w:eastAsia="仿宋" w:cs="仿宋"/>
          <w:color w:val="auto"/>
          <w:sz w:val="24"/>
        </w:rPr>
        <w:t>乙方(供应商)：</w:t>
      </w:r>
      <w:r>
        <w:rPr>
          <w:rFonts w:hint="eastAsia" w:ascii="仿宋" w:hAnsi="仿宋" w:eastAsia="仿宋" w:cs="仿宋"/>
          <w:color w:val="auto"/>
          <w:sz w:val="24"/>
          <w:u w:val="single"/>
        </w:rPr>
        <w:t xml:space="preserve">                 </w:t>
      </w:r>
    </w:p>
    <w:p w14:paraId="1065BFF9">
      <w:pPr>
        <w:widowControl/>
        <w:spacing w:line="5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甲乙双方根据</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r>
        <w:rPr>
          <w:rFonts w:hint="eastAsia" w:ascii="仿宋" w:hAnsi="仿宋" w:eastAsia="仿宋" w:cs="仿宋"/>
          <w:color w:val="auto"/>
          <w:sz w:val="24"/>
          <w:u w:val="single"/>
        </w:rPr>
        <w:t xml:space="preserve">       </w:t>
      </w:r>
      <w:r>
        <w:rPr>
          <w:rFonts w:hint="eastAsia" w:ascii="仿宋" w:hAnsi="仿宋" w:eastAsia="仿宋" w:cs="仿宋"/>
          <w:color w:val="auto"/>
          <w:sz w:val="24"/>
        </w:rPr>
        <w:t>政府采购项目第</w:t>
      </w:r>
      <w:r>
        <w:rPr>
          <w:rFonts w:hint="eastAsia" w:ascii="仿宋" w:hAnsi="仿宋" w:eastAsia="仿宋" w:cs="仿宋"/>
          <w:color w:val="auto"/>
          <w:sz w:val="24"/>
          <w:u w:val="single"/>
        </w:rPr>
        <w:t xml:space="preserve">   </w:t>
      </w:r>
      <w:r>
        <w:rPr>
          <w:rFonts w:hint="eastAsia" w:ascii="仿宋" w:hAnsi="仿宋" w:eastAsia="仿宋" w:cs="仿宋"/>
          <w:color w:val="auto"/>
          <w:sz w:val="24"/>
        </w:rPr>
        <w:t>号采购结果及相关磋商文件及响应文件，经双方友好协商、平等、诚信、协作的原则，按照《中华人民共和国民法典》和《中华人民共和国政府采购法》，经协商一致，订立本合同，供双方共同遵守：</w:t>
      </w:r>
    </w:p>
    <w:p w14:paraId="2A827792">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第一条  合同内容</w:t>
      </w:r>
    </w:p>
    <w:p w14:paraId="6A31D3C9">
      <w:pPr>
        <w:keepNext w:val="0"/>
        <w:keepLines w:val="0"/>
        <w:pageBreakBefore w:val="0"/>
        <w:widowControl/>
        <w:wordWrap/>
        <w:overflowPunct/>
        <w:topLinePunct w:val="0"/>
        <w:bidi w:val="0"/>
        <w:snapToGrid w:val="0"/>
        <w:spacing w:line="360" w:lineRule="auto"/>
        <w:ind w:firstLine="240" w:firstLineChars="100"/>
        <w:jc w:val="left"/>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 xml:space="preserve"> </w:t>
      </w:r>
      <w:r>
        <w:rPr>
          <w:rFonts w:hint="eastAsia" w:ascii="仿宋" w:hAnsi="仿宋" w:eastAsia="仿宋"/>
          <w:color w:val="auto"/>
          <w:sz w:val="24"/>
          <w:szCs w:val="24"/>
        </w:rPr>
        <w:t>中央空调清洗消毒服务</w:t>
      </w:r>
    </w:p>
    <w:p w14:paraId="1496A542">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第二条  合同总金额</w:t>
      </w:r>
    </w:p>
    <w:p w14:paraId="724E8348">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highlight w:val="none"/>
        </w:rPr>
        <w:t>合同金额（含税）</w:t>
      </w:r>
      <w:r>
        <w:rPr>
          <w:rFonts w:hint="eastAsia" w:ascii="仿宋" w:hAnsi="仿宋" w:eastAsia="仿宋" w:cs="仿宋"/>
          <w:color w:val="auto"/>
          <w:sz w:val="24"/>
        </w:rPr>
        <w:t>：人民币（大写）：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p>
    <w:p w14:paraId="490F44BC">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 xml:space="preserve">                              (小写)：</w:t>
      </w:r>
      <w:r>
        <w:rPr>
          <w:rFonts w:hint="eastAsia" w:ascii="宋体" w:hAnsi="宋体" w:eastAsia="宋体" w:cs="宋体"/>
          <w:color w:val="auto"/>
          <w:sz w:val="24"/>
        </w:rPr>
        <w:t>¥</w:t>
      </w: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元。</w:t>
      </w:r>
    </w:p>
    <w:p w14:paraId="346E3055">
      <w:pPr>
        <w:keepNext w:val="0"/>
        <w:keepLines w:val="0"/>
        <w:pageBreakBefore w:val="0"/>
        <w:widowControl/>
        <w:numPr>
          <w:ilvl w:val="0"/>
          <w:numId w:val="1"/>
        </w:numPr>
        <w:wordWrap/>
        <w:overflowPunct/>
        <w:topLinePunct w:val="0"/>
        <w:bidi w:val="0"/>
        <w:snapToGrid w:val="0"/>
        <w:spacing w:line="360" w:lineRule="auto"/>
        <w:ind w:firstLine="240" w:firstLineChars="100"/>
        <w:jc w:val="left"/>
        <w:rPr>
          <w:rFonts w:hint="eastAsia" w:ascii="仿宋" w:hAnsi="仿宋" w:eastAsia="仿宋" w:cs="仿宋"/>
          <w:color w:val="auto"/>
          <w:sz w:val="24"/>
        </w:rPr>
      </w:pPr>
      <w:bookmarkStart w:id="3" w:name="OLE_LINK464"/>
      <w:bookmarkStart w:id="4" w:name="OLE_LINK463"/>
      <w:r>
        <w:rPr>
          <w:rFonts w:hint="eastAsia" w:ascii="仿宋" w:hAnsi="仿宋" w:eastAsia="仿宋" w:cs="仿宋"/>
          <w:color w:val="auto"/>
          <w:sz w:val="24"/>
        </w:rPr>
        <w:t>本合同为固定</w:t>
      </w:r>
      <w:r>
        <w:rPr>
          <w:rFonts w:hint="eastAsia" w:ascii="仿宋" w:hAnsi="仿宋" w:eastAsia="仿宋" w:cs="仿宋"/>
          <w:color w:val="auto"/>
          <w:sz w:val="24"/>
          <w:lang w:val="en-US" w:eastAsia="zh-CN"/>
        </w:rPr>
        <w:t>总</w:t>
      </w:r>
      <w:r>
        <w:rPr>
          <w:rFonts w:hint="eastAsia" w:ascii="仿宋" w:hAnsi="仿宋" w:eastAsia="仿宋" w:cs="仿宋"/>
          <w:color w:val="auto"/>
          <w:sz w:val="24"/>
        </w:rPr>
        <w:t>价合同，合同价款</w:t>
      </w:r>
      <w:bookmarkEnd w:id="3"/>
      <w:bookmarkEnd w:id="4"/>
      <w:r>
        <w:rPr>
          <w:rFonts w:hint="eastAsia" w:ascii="仿宋" w:hAnsi="仿宋" w:eastAsia="仿宋" w:cs="仿宋"/>
          <w:color w:val="auto"/>
          <w:sz w:val="24"/>
        </w:rPr>
        <w:t>包含人工费、服务费、交通费、设备费、安全措施费、清洗消毒费、拆卸安装、垃圾费、管理费、招标代理服务费、利润、税金、风险、验收费等完成本项目所需的全部费用。</w:t>
      </w:r>
    </w:p>
    <w:p w14:paraId="58C4BED4">
      <w:pPr>
        <w:keepNext w:val="0"/>
        <w:keepLines w:val="0"/>
        <w:pageBreakBefore w:val="0"/>
        <w:widowControl/>
        <w:numPr>
          <w:ilvl w:val="0"/>
          <w:numId w:val="0"/>
        </w:numPr>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第三条  付款方式及依据</w:t>
      </w:r>
    </w:p>
    <w:p w14:paraId="7EC7D7C6">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付款方式：</w:t>
      </w:r>
      <w:bookmarkStart w:id="5" w:name="OLE_LINK462"/>
      <w:bookmarkStart w:id="6" w:name="OLE_LINK461"/>
      <w:r>
        <w:rPr>
          <w:rFonts w:hint="eastAsia" w:ascii="仿宋" w:hAnsi="仿宋" w:eastAsia="仿宋" w:cs="仿宋"/>
          <w:color w:val="auto"/>
          <w:sz w:val="24"/>
          <w:highlight w:val="none"/>
          <w:shd w:val="clear" w:color="auto" w:fill="auto"/>
        </w:rPr>
        <w:t>合同签订生效后支付合同总价款的40%，待全部服务完成且乙方出具符合要求的第三方检测报告后，甲方验收合格一次性支付剩余合同价款</w:t>
      </w:r>
      <w:r>
        <w:rPr>
          <w:rFonts w:hint="eastAsia" w:ascii="仿宋" w:hAnsi="仿宋" w:eastAsia="仿宋" w:cs="仿宋"/>
          <w:color w:val="auto"/>
          <w:sz w:val="24"/>
          <w:highlight w:val="none"/>
          <w:shd w:val="clear" w:color="auto" w:fill="auto"/>
          <w:lang w:eastAsia="zh-CN"/>
        </w:rPr>
        <w:t>。</w:t>
      </w:r>
      <w:r>
        <w:rPr>
          <w:rFonts w:hint="eastAsia" w:ascii="仿宋" w:hAnsi="仿宋" w:eastAsia="仿宋"/>
          <w:color w:val="auto"/>
          <w:sz w:val="24"/>
          <w:szCs w:val="24"/>
          <w:highlight w:val="none"/>
          <w:shd w:val="clear" w:color="auto" w:fill="auto"/>
          <w:lang w:val="en-US" w:eastAsia="zh-CN"/>
        </w:rPr>
        <w:t>甲方</w:t>
      </w:r>
      <w:r>
        <w:rPr>
          <w:rFonts w:hint="eastAsia" w:ascii="仿宋" w:hAnsi="仿宋" w:eastAsia="仿宋"/>
          <w:color w:val="auto"/>
          <w:sz w:val="24"/>
          <w:szCs w:val="24"/>
          <w:highlight w:val="none"/>
          <w:shd w:val="clear" w:color="auto" w:fill="auto"/>
        </w:rPr>
        <w:t>每次付款前，</w:t>
      </w:r>
      <w:r>
        <w:rPr>
          <w:rFonts w:hint="eastAsia" w:ascii="仿宋" w:hAnsi="仿宋" w:eastAsia="仿宋"/>
          <w:color w:val="auto"/>
          <w:sz w:val="24"/>
          <w:szCs w:val="24"/>
          <w:highlight w:val="none"/>
          <w:shd w:val="clear" w:color="auto" w:fill="auto"/>
          <w:lang w:val="en-US" w:eastAsia="zh-CN"/>
        </w:rPr>
        <w:t>乙方</w:t>
      </w:r>
      <w:r>
        <w:rPr>
          <w:rFonts w:hint="eastAsia" w:ascii="仿宋" w:hAnsi="仿宋" w:eastAsia="仿宋"/>
          <w:color w:val="auto"/>
          <w:sz w:val="24"/>
          <w:szCs w:val="24"/>
          <w:highlight w:val="none"/>
          <w:shd w:val="clear" w:color="auto" w:fill="auto"/>
        </w:rPr>
        <w:t>需出具对应金额的增值税普通发票。</w:t>
      </w:r>
      <w:r>
        <w:rPr>
          <w:rFonts w:hint="eastAsia" w:ascii="仿宋" w:hAnsi="仿宋" w:eastAsia="仿宋"/>
          <w:color w:val="auto"/>
          <w:sz w:val="24"/>
          <w:szCs w:val="24"/>
          <w:highlight w:val="none"/>
          <w:shd w:val="clear" w:color="auto" w:fill="auto"/>
          <w:lang w:val="en-US" w:eastAsia="zh-CN"/>
        </w:rPr>
        <w:t>乙方</w:t>
      </w:r>
      <w:r>
        <w:rPr>
          <w:rFonts w:hint="eastAsia" w:ascii="仿宋" w:hAnsi="仿宋" w:eastAsia="仿宋"/>
          <w:color w:val="auto"/>
          <w:sz w:val="24"/>
          <w:szCs w:val="24"/>
          <w:highlight w:val="none"/>
          <w:shd w:val="clear" w:color="auto" w:fill="auto"/>
        </w:rPr>
        <w:t>需遵守</w:t>
      </w:r>
      <w:r>
        <w:rPr>
          <w:rFonts w:hint="eastAsia" w:ascii="仿宋" w:hAnsi="仿宋" w:eastAsia="仿宋"/>
          <w:color w:val="auto"/>
          <w:sz w:val="24"/>
          <w:szCs w:val="24"/>
          <w:highlight w:val="none"/>
          <w:shd w:val="clear" w:color="auto" w:fill="auto"/>
          <w:lang w:val="en-US" w:eastAsia="zh-CN"/>
        </w:rPr>
        <w:t>采购人</w:t>
      </w:r>
      <w:r>
        <w:rPr>
          <w:rFonts w:hint="eastAsia" w:ascii="仿宋" w:hAnsi="仿宋" w:eastAsia="仿宋"/>
          <w:color w:val="auto"/>
          <w:sz w:val="24"/>
          <w:szCs w:val="24"/>
          <w:highlight w:val="none"/>
          <w:shd w:val="clear" w:color="auto" w:fill="auto"/>
        </w:rPr>
        <w:t>财务管理和款项支付程序的规定。</w:t>
      </w:r>
    </w:p>
    <w:bookmarkEnd w:id="5"/>
    <w:bookmarkEnd w:id="6"/>
    <w:p w14:paraId="7E3B95AE">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highlight w:val="none"/>
        </w:rPr>
      </w:pPr>
      <w:r>
        <w:rPr>
          <w:rFonts w:hint="eastAsia" w:ascii="仿宋" w:hAnsi="仿宋" w:eastAsia="仿宋" w:cs="仿宋"/>
          <w:b/>
          <w:bCs/>
          <w:color w:val="auto"/>
          <w:sz w:val="24"/>
          <w:highlight w:val="none"/>
        </w:rPr>
        <w:t>第四条  服务要求</w:t>
      </w:r>
    </w:p>
    <w:p w14:paraId="4EEA3CCE">
      <w:pPr>
        <w:pStyle w:val="9"/>
        <w:keepNext w:val="0"/>
        <w:keepLines w:val="0"/>
        <w:pageBreakBefore w:val="0"/>
        <w:wordWrap/>
        <w:overflowPunct/>
        <w:topLinePunct w:val="0"/>
        <w:bidi w:val="0"/>
        <w:snapToGrid w:val="0"/>
        <w:spacing w:line="360" w:lineRule="auto"/>
        <w:ind w:firstLine="480" w:firstLineChars="200"/>
        <w:outlineLvl w:val="9"/>
        <w:rPr>
          <w:rFonts w:ascii="仿宋" w:hAnsi="仿宋" w:eastAsia="仿宋"/>
          <w:color w:val="auto"/>
          <w:sz w:val="24"/>
          <w:szCs w:val="24"/>
          <w:highlight w:val="none"/>
        </w:rPr>
      </w:pPr>
      <w:r>
        <w:rPr>
          <w:rFonts w:ascii="仿宋" w:hAnsi="仿宋" w:eastAsia="仿宋" w:cs="仿宋"/>
          <w:color w:val="auto"/>
          <w:sz w:val="24"/>
          <w:highlight w:val="none"/>
        </w:rPr>
        <w:t>1、</w:t>
      </w:r>
      <w:r>
        <w:rPr>
          <w:rFonts w:ascii="仿宋" w:hAnsi="仿宋" w:eastAsia="仿宋"/>
          <w:color w:val="auto"/>
          <w:sz w:val="24"/>
          <w:szCs w:val="24"/>
          <w:highlight w:val="none"/>
        </w:rPr>
        <w:t>需执行的国家相关标准、行业标准、地方标准或者其他标准、规范标准：</w:t>
      </w:r>
    </w:p>
    <w:p w14:paraId="2557705D">
      <w:pPr>
        <w:pStyle w:val="9"/>
        <w:keepNext w:val="0"/>
        <w:keepLines w:val="0"/>
        <w:pageBreakBefore w:val="0"/>
        <w:wordWrap/>
        <w:overflowPunct/>
        <w:topLinePunct w:val="0"/>
        <w:bidi w:val="0"/>
        <w:snapToGrid w:val="0"/>
        <w:spacing w:line="360" w:lineRule="auto"/>
        <w:ind w:firstLine="480" w:firstLineChars="200"/>
        <w:outlineLvl w:val="9"/>
        <w:rPr>
          <w:rFonts w:hint="default" w:ascii="仿宋" w:hAnsi="仿宋" w:eastAsia="仿宋"/>
          <w:color w:val="auto"/>
          <w:sz w:val="24"/>
          <w:szCs w:val="24"/>
          <w:highlight w:val="none"/>
        </w:rPr>
      </w:pPr>
      <w:r>
        <w:rPr>
          <w:rFonts w:hint="default" w:ascii="仿宋" w:hAnsi="仿宋" w:eastAsia="仿宋"/>
          <w:color w:val="auto"/>
          <w:sz w:val="24"/>
          <w:szCs w:val="24"/>
          <w:highlight w:val="none"/>
        </w:rPr>
        <w:t>《公共场所集中空调通风系统卫生管理办法》</w:t>
      </w:r>
    </w:p>
    <w:p w14:paraId="4B0A46A0">
      <w:pPr>
        <w:pStyle w:val="9"/>
        <w:keepNext w:val="0"/>
        <w:keepLines w:val="0"/>
        <w:pageBreakBefore w:val="0"/>
        <w:wordWrap/>
        <w:overflowPunct/>
        <w:topLinePunct w:val="0"/>
        <w:bidi w:val="0"/>
        <w:snapToGrid w:val="0"/>
        <w:spacing w:line="360" w:lineRule="auto"/>
        <w:ind w:firstLine="480" w:firstLineChars="200"/>
        <w:outlineLvl w:val="9"/>
        <w:rPr>
          <w:rFonts w:hint="default" w:ascii="仿宋" w:hAnsi="仿宋" w:eastAsia="仿宋"/>
          <w:color w:val="auto"/>
          <w:sz w:val="24"/>
          <w:szCs w:val="24"/>
          <w:highlight w:val="none"/>
        </w:rPr>
      </w:pPr>
      <w:r>
        <w:rPr>
          <w:rFonts w:hint="default" w:ascii="仿宋" w:hAnsi="仿宋" w:eastAsia="仿宋"/>
          <w:color w:val="auto"/>
          <w:sz w:val="24"/>
          <w:szCs w:val="24"/>
          <w:highlight w:val="none"/>
        </w:rPr>
        <w:t>《公共场所集中空调通风系统卫生规范》</w:t>
      </w:r>
    </w:p>
    <w:p w14:paraId="29800F59">
      <w:pPr>
        <w:pStyle w:val="9"/>
        <w:keepNext w:val="0"/>
        <w:keepLines w:val="0"/>
        <w:pageBreakBefore w:val="0"/>
        <w:wordWrap/>
        <w:overflowPunct/>
        <w:topLinePunct w:val="0"/>
        <w:bidi w:val="0"/>
        <w:snapToGrid w:val="0"/>
        <w:spacing w:line="360" w:lineRule="auto"/>
        <w:ind w:firstLine="480" w:firstLineChars="200"/>
        <w:outlineLvl w:val="9"/>
        <w:rPr>
          <w:rFonts w:hint="default" w:ascii="仿宋" w:hAnsi="仿宋" w:eastAsia="仿宋"/>
          <w:color w:val="auto"/>
          <w:sz w:val="24"/>
          <w:szCs w:val="24"/>
          <w:highlight w:val="none"/>
        </w:rPr>
      </w:pPr>
      <w:r>
        <w:rPr>
          <w:rFonts w:hint="default" w:ascii="仿宋" w:hAnsi="仿宋" w:eastAsia="仿宋"/>
          <w:color w:val="auto"/>
          <w:sz w:val="24"/>
          <w:szCs w:val="24"/>
          <w:highlight w:val="none"/>
        </w:rPr>
        <w:t>《公共场所集中空调通风系统卫生学评价规范》</w:t>
      </w:r>
    </w:p>
    <w:p w14:paraId="1F3213F0">
      <w:pPr>
        <w:pStyle w:val="9"/>
        <w:keepNext w:val="0"/>
        <w:keepLines w:val="0"/>
        <w:pageBreakBefore w:val="0"/>
        <w:wordWrap/>
        <w:overflowPunct/>
        <w:topLinePunct w:val="0"/>
        <w:bidi w:val="0"/>
        <w:snapToGrid w:val="0"/>
        <w:spacing w:line="360" w:lineRule="auto"/>
        <w:ind w:firstLine="480" w:firstLineChars="200"/>
        <w:outlineLvl w:val="9"/>
        <w:rPr>
          <w:rFonts w:hint="default" w:ascii="仿宋" w:hAnsi="仿宋" w:eastAsia="仿宋"/>
          <w:color w:val="auto"/>
          <w:sz w:val="24"/>
          <w:szCs w:val="24"/>
          <w:highlight w:val="none"/>
        </w:rPr>
      </w:pPr>
      <w:r>
        <w:rPr>
          <w:rFonts w:hint="default" w:ascii="仿宋" w:hAnsi="仿宋" w:eastAsia="仿宋"/>
          <w:color w:val="auto"/>
          <w:sz w:val="24"/>
          <w:szCs w:val="24"/>
          <w:highlight w:val="none"/>
        </w:rPr>
        <w:t>《公共场所集中空调通风系统清洗消毒规范》</w:t>
      </w:r>
    </w:p>
    <w:p w14:paraId="7BC1E880">
      <w:pPr>
        <w:pStyle w:val="9"/>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lang w:val="en-US" w:eastAsia="zh-CN"/>
        </w:rPr>
        <w:t>2、</w:t>
      </w:r>
      <w:r>
        <w:rPr>
          <w:rFonts w:hint="eastAsia" w:ascii="仿宋" w:hAnsi="仿宋" w:eastAsia="仿宋"/>
          <w:color w:val="auto"/>
          <w:sz w:val="24"/>
          <w:szCs w:val="24"/>
          <w:highlight w:val="none"/>
          <w:lang w:eastAsia="zh-CN"/>
        </w:rPr>
        <w:t>质保期：自验收合格后一年。</w:t>
      </w:r>
    </w:p>
    <w:p w14:paraId="6354E11E">
      <w:pPr>
        <w:pStyle w:val="9"/>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lang w:eastAsia="zh-CN"/>
        </w:rPr>
        <w:t>售后服务要求：</w:t>
      </w:r>
      <w:r>
        <w:rPr>
          <w:rFonts w:hint="eastAsia" w:ascii="仿宋" w:hAnsi="仿宋" w:eastAsia="仿宋"/>
          <w:color w:val="auto"/>
          <w:sz w:val="24"/>
          <w:szCs w:val="24"/>
          <w:highlight w:val="none"/>
          <w:lang w:val="en-US" w:eastAsia="zh-CN"/>
        </w:rPr>
        <w:t>清洗消毒完成后应保证末端设备满足使用，如未满足使用，应重新清洗消毒。</w:t>
      </w:r>
      <w:r>
        <w:rPr>
          <w:rFonts w:hint="eastAsia" w:ascii="仿宋" w:hAnsi="仿宋" w:eastAsia="仿宋"/>
          <w:color w:val="auto"/>
          <w:sz w:val="24"/>
          <w:szCs w:val="24"/>
          <w:highlight w:val="none"/>
          <w:lang w:eastAsia="zh-CN"/>
        </w:rPr>
        <w:t>质保期内免费服务。2小时内响应，4小时内到现场处理。如</w:t>
      </w:r>
      <w:r>
        <w:rPr>
          <w:rFonts w:hint="eastAsia" w:ascii="仿宋" w:hAnsi="仿宋" w:eastAsia="仿宋"/>
          <w:color w:val="auto"/>
          <w:sz w:val="24"/>
          <w:szCs w:val="24"/>
          <w:highlight w:val="none"/>
          <w:lang w:val="en-US" w:eastAsia="zh-CN"/>
        </w:rPr>
        <w:t>供应商</w:t>
      </w:r>
      <w:r>
        <w:rPr>
          <w:rFonts w:hint="eastAsia" w:ascii="仿宋" w:hAnsi="仿宋" w:eastAsia="仿宋"/>
          <w:color w:val="auto"/>
          <w:sz w:val="24"/>
          <w:szCs w:val="24"/>
          <w:highlight w:val="none"/>
          <w:lang w:eastAsia="zh-CN"/>
        </w:rPr>
        <w:t>在接到通知后24小时内没有答复和处理问题，则</w:t>
      </w:r>
      <w:r>
        <w:rPr>
          <w:rFonts w:hint="eastAsia" w:ascii="仿宋" w:hAnsi="仿宋" w:eastAsia="仿宋"/>
          <w:color w:val="auto"/>
          <w:sz w:val="24"/>
          <w:szCs w:val="24"/>
          <w:highlight w:val="none"/>
          <w:lang w:val="en-US" w:eastAsia="zh-CN"/>
        </w:rPr>
        <w:t>采购人</w:t>
      </w:r>
      <w:r>
        <w:rPr>
          <w:rFonts w:hint="eastAsia" w:ascii="仿宋" w:hAnsi="仿宋" w:eastAsia="仿宋"/>
          <w:color w:val="auto"/>
          <w:sz w:val="24"/>
          <w:szCs w:val="24"/>
          <w:highlight w:val="none"/>
          <w:lang w:eastAsia="zh-CN"/>
        </w:rPr>
        <w:t>有权委托第三方进行服务，并视为</w:t>
      </w:r>
      <w:r>
        <w:rPr>
          <w:rFonts w:hint="eastAsia" w:ascii="仿宋" w:hAnsi="仿宋" w:eastAsia="仿宋"/>
          <w:color w:val="auto"/>
          <w:sz w:val="24"/>
          <w:szCs w:val="24"/>
          <w:highlight w:val="none"/>
          <w:lang w:val="en-US" w:eastAsia="zh-CN"/>
        </w:rPr>
        <w:t>供应商</w:t>
      </w:r>
      <w:r>
        <w:rPr>
          <w:rFonts w:hint="eastAsia" w:ascii="仿宋" w:hAnsi="仿宋" w:eastAsia="仿宋"/>
          <w:color w:val="auto"/>
          <w:sz w:val="24"/>
          <w:szCs w:val="24"/>
          <w:highlight w:val="none"/>
          <w:lang w:eastAsia="zh-CN"/>
        </w:rPr>
        <w:t>承认质量问题并承担由此而发生的一切费用。质保期内因质量问题造成的</w:t>
      </w:r>
      <w:r>
        <w:rPr>
          <w:rFonts w:hint="eastAsia" w:ascii="仿宋" w:hAnsi="仿宋" w:eastAsia="仿宋"/>
          <w:color w:val="auto"/>
          <w:sz w:val="24"/>
          <w:szCs w:val="24"/>
          <w:highlight w:val="none"/>
          <w:lang w:val="en-US" w:eastAsia="zh-CN"/>
        </w:rPr>
        <w:t>采购人</w:t>
      </w:r>
      <w:r>
        <w:rPr>
          <w:rFonts w:hint="eastAsia" w:ascii="仿宋" w:hAnsi="仿宋" w:eastAsia="仿宋"/>
          <w:color w:val="auto"/>
          <w:sz w:val="24"/>
          <w:szCs w:val="24"/>
          <w:highlight w:val="none"/>
          <w:lang w:eastAsia="zh-CN"/>
        </w:rPr>
        <w:t>或第三方直接经济损失应全部由</w:t>
      </w:r>
      <w:r>
        <w:rPr>
          <w:rFonts w:hint="eastAsia" w:ascii="仿宋" w:hAnsi="仿宋" w:eastAsia="仿宋"/>
          <w:color w:val="auto"/>
          <w:sz w:val="24"/>
          <w:szCs w:val="24"/>
          <w:highlight w:val="none"/>
          <w:lang w:val="en-US" w:eastAsia="zh-CN"/>
        </w:rPr>
        <w:t>供应商</w:t>
      </w:r>
      <w:r>
        <w:rPr>
          <w:rFonts w:hint="eastAsia" w:ascii="仿宋" w:hAnsi="仿宋" w:eastAsia="仿宋"/>
          <w:color w:val="auto"/>
          <w:sz w:val="24"/>
          <w:szCs w:val="24"/>
          <w:highlight w:val="none"/>
          <w:lang w:eastAsia="zh-CN"/>
        </w:rPr>
        <w:t>自行负责。</w:t>
      </w:r>
    </w:p>
    <w:p w14:paraId="38301759">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highlight w:val="none"/>
        </w:rPr>
      </w:pPr>
      <w:r>
        <w:rPr>
          <w:rFonts w:hint="eastAsia" w:ascii="仿宋" w:hAnsi="仿宋" w:eastAsia="仿宋" w:cs="仿宋"/>
          <w:b/>
          <w:bCs/>
          <w:color w:val="auto"/>
          <w:sz w:val="24"/>
          <w:highlight w:val="none"/>
        </w:rPr>
        <w:t>第五条  服务期限及地点</w:t>
      </w:r>
    </w:p>
    <w:p w14:paraId="435BDBD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highlight w:val="none"/>
        </w:rPr>
      </w:pPr>
      <w:r>
        <w:rPr>
          <w:rFonts w:ascii="仿宋" w:hAnsi="仿宋" w:eastAsia="仿宋" w:cs="仿宋"/>
          <w:color w:val="auto"/>
          <w:sz w:val="24"/>
          <w:highlight w:val="none"/>
        </w:rPr>
        <w:t>1、服务期限：</w:t>
      </w:r>
      <w:r>
        <w:rPr>
          <w:rFonts w:hint="eastAsia" w:ascii="仿宋" w:hAnsi="仿宋" w:eastAsia="仿宋" w:cs="宋体"/>
          <w:color w:val="auto"/>
          <w:sz w:val="24"/>
          <w:szCs w:val="24"/>
          <w:highlight w:val="none"/>
        </w:rPr>
        <w:t>自合同签订之日起1年</w:t>
      </w:r>
      <w:r>
        <w:rPr>
          <w:rFonts w:hint="eastAsia" w:ascii="仿宋" w:hAnsi="仿宋" w:eastAsia="仿宋" w:cs="宋体"/>
          <w:color w:val="auto"/>
          <w:sz w:val="24"/>
          <w:szCs w:val="24"/>
          <w:highlight w:val="none"/>
          <w:lang w:eastAsia="zh-CN"/>
        </w:rPr>
        <w:t>。</w:t>
      </w:r>
      <w:r>
        <w:rPr>
          <w:rFonts w:hint="eastAsia" w:ascii="仿宋" w:hAnsi="仿宋" w:eastAsia="仿宋" w:cs="宋体"/>
          <w:color w:val="auto"/>
          <w:sz w:val="24"/>
          <w:szCs w:val="24"/>
          <w:highlight w:val="none"/>
          <w:lang w:val="en-US" w:eastAsia="zh-CN"/>
        </w:rPr>
        <w:t>一年内根据医院需求，对全院末端设备进行一次清洗消毒并清洗干净，如未清洗消毒干净，还应重新清洗消毒。回风网根据要求随叫随到清洗。</w:t>
      </w:r>
    </w:p>
    <w:p w14:paraId="4927C18E">
      <w:pPr>
        <w:keepNext w:val="0"/>
        <w:keepLines w:val="0"/>
        <w:pageBreakBefore w:val="0"/>
        <w:widowControl/>
        <w:wordWrap/>
        <w:overflowPunct/>
        <w:topLinePunct w:val="0"/>
        <w:bidi w:val="0"/>
        <w:snapToGrid w:val="0"/>
        <w:spacing w:line="360" w:lineRule="auto"/>
        <w:ind w:firstLine="240" w:firstLineChars="1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2、服务地点：</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指定地点</w:t>
      </w:r>
    </w:p>
    <w:p w14:paraId="7F18784B">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color w:val="auto"/>
          <w:sz w:val="24"/>
          <w:highlight w:val="none"/>
        </w:rPr>
      </w:pPr>
      <w:r>
        <w:rPr>
          <w:rFonts w:hint="eastAsia" w:ascii="仿宋" w:hAnsi="仿宋" w:eastAsia="仿宋" w:cs="仿宋"/>
          <w:b/>
          <w:bCs/>
          <w:color w:val="auto"/>
          <w:sz w:val="24"/>
          <w:highlight w:val="none"/>
        </w:rPr>
        <w:t>第六条、验收</w:t>
      </w:r>
    </w:p>
    <w:p w14:paraId="68CBDED0">
      <w:pPr>
        <w:pStyle w:val="9"/>
        <w:keepNext w:val="0"/>
        <w:keepLines w:val="0"/>
        <w:pageBreakBefore w:val="0"/>
        <w:wordWrap/>
        <w:overflowPunct/>
        <w:topLinePunct w:val="0"/>
        <w:bidi w:val="0"/>
        <w:snapToGrid w:val="0"/>
        <w:spacing w:line="360" w:lineRule="auto"/>
        <w:ind w:firstLine="480" w:firstLineChars="200"/>
        <w:rPr>
          <w:rFonts w:hint="default" w:ascii="仿宋" w:hAnsi="仿宋" w:eastAsia="仿宋"/>
          <w:color w:val="auto"/>
          <w:sz w:val="24"/>
          <w:szCs w:val="24"/>
          <w:highlight w:val="none"/>
          <w:lang w:eastAsia="zh-CN"/>
        </w:rPr>
      </w:pPr>
      <w:r>
        <w:rPr>
          <w:rFonts w:ascii="仿宋" w:hAnsi="仿宋" w:eastAsia="仿宋"/>
          <w:color w:val="auto"/>
          <w:sz w:val="24"/>
          <w:szCs w:val="24"/>
          <w:highlight w:val="none"/>
          <w:lang w:eastAsia="zh-CN"/>
        </w:rPr>
        <w:t>(1)符合国家法律法规规定的标准、合同文本、竞争性磋商文件和竞争性磋商响应文件的要求。</w:t>
      </w:r>
    </w:p>
    <w:p w14:paraId="3C1D05FE">
      <w:pPr>
        <w:pStyle w:val="9"/>
        <w:keepNext w:val="0"/>
        <w:keepLines w:val="0"/>
        <w:pageBreakBefore w:val="0"/>
        <w:wordWrap/>
        <w:overflowPunct/>
        <w:topLinePunct w:val="0"/>
        <w:bidi w:val="0"/>
        <w:snapToGrid w:val="0"/>
        <w:spacing w:line="360" w:lineRule="auto"/>
        <w:ind w:firstLine="480" w:firstLineChars="200"/>
        <w:rPr>
          <w:rFonts w:hint="eastAsia" w:ascii="仿宋" w:hAnsi="仿宋" w:eastAsia="仿宋"/>
          <w:color w:val="auto"/>
          <w:sz w:val="24"/>
          <w:szCs w:val="24"/>
          <w:highlight w:val="none"/>
          <w:lang w:eastAsia="zh-CN"/>
        </w:rPr>
      </w:pPr>
      <w:r>
        <w:rPr>
          <w:rFonts w:hint="eastAsia" w:ascii="仿宋" w:hAnsi="仿宋" w:eastAsia="仿宋"/>
          <w:color w:val="auto"/>
          <w:sz w:val="24"/>
          <w:szCs w:val="24"/>
          <w:highlight w:val="none"/>
          <w:lang w:eastAsia="zh-CN"/>
        </w:rPr>
        <w:t>(2)乙方提出验收申请，甲方及时组织验收，验收合格后出具验收报告。</w:t>
      </w:r>
    </w:p>
    <w:p w14:paraId="0EF66832">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第七条  甲方的权利和义务</w:t>
      </w:r>
    </w:p>
    <w:p w14:paraId="38427F8B">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 xml:space="preserve">甲方有权对合同规定范围内乙方的服务行为进行监督和检查，拥有监管权。有权定 期核对乙方提供服务所配备的人员数量。对甲方认为不合理的部分有权下达整改通知书，并要 求乙方限期整改。 </w:t>
      </w:r>
    </w:p>
    <w:p w14:paraId="5ABC4936">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 xml:space="preserve">负责检查监督乙方管理工作的实施及制度的执行情况。 </w:t>
      </w:r>
    </w:p>
    <w:p w14:paraId="1CFA43C4">
      <w:pPr>
        <w:keepNext w:val="0"/>
        <w:keepLines w:val="0"/>
        <w:pageBreakBefore w:val="0"/>
        <w:widowControl/>
        <w:wordWrap/>
        <w:overflowPunct/>
        <w:topLinePunct w:val="0"/>
        <w:bidi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 xml:space="preserve">根据本合同规定，按时向乙方支付应付服务费用。 </w:t>
      </w:r>
    </w:p>
    <w:p w14:paraId="7600B23E">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 xml:space="preserve">国家法律、法规所规定由甲方承担的其它责任。 </w:t>
      </w:r>
    </w:p>
    <w:p w14:paraId="644935ED">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第八条  乙方的权利和义务</w:t>
      </w:r>
    </w:p>
    <w:p w14:paraId="6FFA5013">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 xml:space="preserve">对本合同规定的委托服务范围内的项目享有管理权及服务义务。 </w:t>
      </w:r>
    </w:p>
    <w:p w14:paraId="1CC18D07">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 xml:space="preserve">根据本合同的规定向甲方收取相关服务费用，并有权在本项目管理范围内管理及合 </w:t>
      </w:r>
    </w:p>
    <w:p w14:paraId="6E846639">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理使用。 </w:t>
      </w:r>
    </w:p>
    <w:p w14:paraId="0BE63703">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 xml:space="preserve">及时向甲方通告本项目服务范围内有关服务的重大事项。 </w:t>
      </w:r>
    </w:p>
    <w:p w14:paraId="4EAF413C">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 xml:space="preserve">接受项目行业管理部门及政府有关部门的指导，接受甲方的监督。 </w:t>
      </w:r>
    </w:p>
    <w:p w14:paraId="493DDF72">
      <w:pPr>
        <w:keepNext w:val="0"/>
        <w:keepLines w:val="0"/>
        <w:pageBreakBefore w:val="0"/>
        <w:wordWrap/>
        <w:overflowPunct/>
        <w:topLinePunct w:val="0"/>
        <w:bidi w:val="0"/>
        <w:snapToGrid w:val="0"/>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rPr>
        <w:t xml:space="preserve">国家法律、法规所规定由乙方承担的其它责任。 </w:t>
      </w:r>
    </w:p>
    <w:p w14:paraId="65B1F540">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第九条  甲乙双方的违约责任</w:t>
      </w:r>
    </w:p>
    <w:p w14:paraId="771A741C">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bookmarkStart w:id="7" w:name="OLE_LINK503"/>
      <w:bookmarkStart w:id="8" w:name="OLE_LINK504"/>
      <w:r>
        <w:rPr>
          <w:rFonts w:hint="eastAsia" w:ascii="仿宋" w:hAnsi="仿宋" w:eastAsia="仿宋" w:cs="仿宋"/>
          <w:color w:val="auto"/>
          <w:sz w:val="24"/>
        </w:rPr>
        <w:t>1、甲方逾期付款的，应按合同总价1%的比例向乙方偿付逾期付款的违约金；</w:t>
      </w:r>
    </w:p>
    <w:p w14:paraId="1369470F">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2、乙方不能按时响应的，每逾期1日，乙方应向甲方赔付合同总价的1%作为违约金并及时采取有效补救措施。无故延期15日以上视为根本性违约，甲方有权解除本合同，乙方除应全额退还甲方已支付的价款外，</w:t>
      </w:r>
      <w:bookmarkStart w:id="9" w:name="OLE_LINK11"/>
      <w:bookmarkStart w:id="10" w:name="OLE_LINK12"/>
      <w:r>
        <w:rPr>
          <w:rFonts w:hint="eastAsia" w:ascii="仿宋" w:hAnsi="仿宋" w:eastAsia="仿宋" w:cs="仿宋"/>
          <w:color w:val="auto"/>
          <w:sz w:val="24"/>
        </w:rPr>
        <w:t>还应向甲方支付合同金额10%的违约金。</w:t>
      </w:r>
      <w:bookmarkEnd w:id="9"/>
      <w:bookmarkEnd w:id="10"/>
      <w:r>
        <w:rPr>
          <w:rFonts w:hint="eastAsia" w:ascii="仿宋" w:hAnsi="仿宋" w:eastAsia="仿宋" w:cs="仿宋"/>
          <w:color w:val="auto"/>
          <w:sz w:val="24"/>
        </w:rPr>
        <w:t>同时在此期间，因乙方原因给甲方造成的其他损失，乙方还应当承担相应赔偿及责任。</w:t>
      </w:r>
    </w:p>
    <w:p w14:paraId="48D7C365">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乙方提供的服务未能达到合同、磋商文件要求及响应文件承诺或考评要求的，甲方有权向乙方下发整改通知单。乙方超过15天未整改或整改仍然不合格的，甲方有权解除合同，由此产生的相关责任及损失由乙方承担。</w:t>
      </w:r>
    </w:p>
    <w:p w14:paraId="186FD555">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、因乙方原因给甲方名誉造成损失或造成严重经济损失时，甲方有权解除协议，并由乙方承担赔偿责任。</w:t>
      </w:r>
    </w:p>
    <w:bookmarkEnd w:id="7"/>
    <w:bookmarkEnd w:id="8"/>
    <w:p w14:paraId="1557D6FA">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第十条  合同变更与终止</w:t>
      </w:r>
    </w:p>
    <w:p w14:paraId="65DEF807">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1、合同期间任何一方不得随意变更、终止合同。</w:t>
      </w:r>
    </w:p>
    <w:p w14:paraId="35DE2220">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2、本合同规定的履行期限届满，合同自动终止。</w:t>
      </w:r>
    </w:p>
    <w:p w14:paraId="25CFE996">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3、乙方应自觉遵守甲方工作纪律、规章制度，服从甲方管理。乙方在合同履行期间发生根本性违约的，甲方可以单方面解除合同。</w:t>
      </w:r>
    </w:p>
    <w:p w14:paraId="3440EFAB">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4、合同继续履行将损害国家利益和社会公共利益的，双方应当变更或者终止合同，但变更的内容不得对磋商文件确定的事项和乙方响应文件作实质性修改，有过错的一方应当承担赔偿责任，双方都有过错的，各自承担相应的责任。</w:t>
      </w:r>
    </w:p>
    <w:p w14:paraId="3A37343C">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第十一条  不可抗力</w:t>
      </w:r>
    </w:p>
    <w:p w14:paraId="72DBB5B7">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71D7181A">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第十二条  争议解决</w:t>
      </w:r>
    </w:p>
    <w:p w14:paraId="63C48991">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bookmarkStart w:id="11" w:name="OLE_LINK501"/>
      <w:bookmarkStart w:id="12" w:name="OLE_LINK502"/>
      <w:r>
        <w:rPr>
          <w:rFonts w:hint="eastAsia" w:ascii="仿宋" w:hAnsi="仿宋" w:eastAsia="仿宋" w:cs="仿宋"/>
          <w:color w:val="auto"/>
          <w:sz w:val="24"/>
        </w:rPr>
        <w:t>双方本着友好合作的态度,对合同履行过程中发生的纠纷应及时协商解决,协商不成，向甲方所在地人民法院诉讼解决。</w:t>
      </w:r>
    </w:p>
    <w:bookmarkEnd w:id="11"/>
    <w:bookmarkEnd w:id="12"/>
    <w:p w14:paraId="05DE5DB7">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第十三条  监督和管理</w:t>
      </w:r>
    </w:p>
    <w:p w14:paraId="3EBDE762">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6627365">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2、甲乙双方均应自觉配合有关监督管理部门对合同履行情况的监督检查，如实反映情况，提供有关资料。</w:t>
      </w:r>
    </w:p>
    <w:p w14:paraId="59F1A688">
      <w:pPr>
        <w:keepNext w:val="0"/>
        <w:keepLines w:val="0"/>
        <w:pageBreakBefore w:val="0"/>
        <w:widowControl/>
        <w:wordWrap/>
        <w:overflowPunct/>
        <w:topLinePunct w:val="0"/>
        <w:bidi w:val="0"/>
        <w:snapToGrid w:val="0"/>
        <w:spacing w:line="360" w:lineRule="auto"/>
        <w:ind w:firstLine="241" w:firstLineChars="100"/>
        <w:jc w:val="left"/>
        <w:rPr>
          <w:rFonts w:ascii="仿宋" w:hAnsi="仿宋" w:eastAsia="仿宋" w:cs="仿宋"/>
          <w:b/>
          <w:bCs/>
          <w:color w:val="auto"/>
          <w:sz w:val="24"/>
        </w:rPr>
      </w:pPr>
      <w:r>
        <w:rPr>
          <w:rFonts w:hint="eastAsia" w:ascii="仿宋" w:hAnsi="仿宋" w:eastAsia="仿宋" w:cs="仿宋"/>
          <w:b/>
          <w:bCs/>
          <w:color w:val="auto"/>
          <w:sz w:val="24"/>
        </w:rPr>
        <w:t>第十四条  无效合同</w:t>
      </w:r>
    </w:p>
    <w:p w14:paraId="268E9C21">
      <w:pPr>
        <w:keepNext w:val="0"/>
        <w:keepLines w:val="0"/>
        <w:pageBreakBefore w:val="0"/>
        <w:widowControl/>
        <w:wordWrap/>
        <w:overflowPunct/>
        <w:topLinePunct w:val="0"/>
        <w:bidi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甲乙双方如因违反政府采购法及相关法律法规的规定，被宣告合同无效的，一切责任概由过错方自行承担。</w:t>
      </w:r>
    </w:p>
    <w:p w14:paraId="480866F8">
      <w:pPr>
        <w:keepNext w:val="0"/>
        <w:keepLines w:val="0"/>
        <w:pageBreakBefore w:val="0"/>
        <w:widowControl/>
        <w:wordWrap/>
        <w:overflowPunct/>
        <w:topLinePunct w:val="0"/>
        <w:bidi w:val="0"/>
        <w:snapToGrid w:val="0"/>
        <w:spacing w:line="360" w:lineRule="auto"/>
        <w:ind w:right="-197" w:rightChars="-94" w:firstLine="241" w:firstLineChars="100"/>
        <w:jc w:val="left"/>
        <w:rPr>
          <w:rFonts w:ascii="仿宋" w:hAnsi="仿宋" w:eastAsia="仿宋" w:cs="仿宋"/>
          <w:b/>
          <w:bCs/>
          <w:color w:val="auto"/>
          <w:kern w:val="0"/>
          <w:sz w:val="24"/>
        </w:rPr>
      </w:pPr>
      <w:r>
        <w:rPr>
          <w:rFonts w:hint="eastAsia" w:ascii="仿宋" w:hAnsi="仿宋" w:eastAsia="仿宋" w:cs="仿宋"/>
          <w:b/>
          <w:bCs/>
          <w:color w:val="auto"/>
          <w:kern w:val="0"/>
          <w:sz w:val="24"/>
        </w:rPr>
        <w:t>第十五条  信用融资（如有）</w:t>
      </w:r>
    </w:p>
    <w:p w14:paraId="05630ECA">
      <w:pPr>
        <w:pStyle w:val="4"/>
        <w:keepNext w:val="0"/>
        <w:keepLines w:val="0"/>
        <w:pageBreakBefore w:val="0"/>
        <w:wordWrap/>
        <w:overflowPunct/>
        <w:topLinePunct w:val="0"/>
        <w:bidi w:val="0"/>
        <w:snapToGrid w:val="0"/>
        <w:spacing w:line="360" w:lineRule="auto"/>
        <w:ind w:firstLine="600" w:firstLineChars="250"/>
        <w:jc w:val="both"/>
        <w:rPr>
          <w:rFonts w:eastAsia="仿宋"/>
          <w:b w:val="0"/>
          <w:color w:val="auto"/>
          <w:sz w:val="24"/>
          <w:szCs w:val="24"/>
        </w:rPr>
      </w:pPr>
      <w:r>
        <w:rPr>
          <w:rFonts w:hint="eastAsia" w:eastAsia="仿宋"/>
          <w:b w:val="0"/>
          <w:color w:val="auto"/>
          <w:sz w:val="24"/>
          <w:szCs w:val="24"/>
        </w:rPr>
        <w:t>银行名称：</w:t>
      </w:r>
      <w:r>
        <w:rPr>
          <w:rFonts w:hint="eastAsia" w:eastAsia="仿宋"/>
          <w:b w:val="0"/>
          <w:color w:val="auto"/>
          <w:sz w:val="24"/>
          <w:szCs w:val="24"/>
          <w:u w:val="single"/>
        </w:rPr>
        <w:t xml:space="preserve">         </w:t>
      </w:r>
      <w:r>
        <w:rPr>
          <w:rFonts w:hint="eastAsia" w:eastAsia="仿宋"/>
          <w:b w:val="0"/>
          <w:color w:val="auto"/>
          <w:sz w:val="24"/>
          <w:szCs w:val="24"/>
        </w:rPr>
        <w:t xml:space="preserve">  ，收款账号：</w:t>
      </w:r>
      <w:r>
        <w:rPr>
          <w:rFonts w:hint="eastAsia" w:eastAsia="仿宋"/>
          <w:b w:val="0"/>
          <w:color w:val="auto"/>
          <w:sz w:val="24"/>
          <w:szCs w:val="24"/>
          <w:u w:val="single"/>
        </w:rPr>
        <w:t xml:space="preserve">        </w:t>
      </w:r>
      <w:r>
        <w:rPr>
          <w:rFonts w:hint="eastAsia" w:eastAsia="仿宋"/>
          <w:b w:val="0"/>
          <w:color w:val="auto"/>
          <w:sz w:val="24"/>
          <w:szCs w:val="24"/>
        </w:rPr>
        <w:t>。</w:t>
      </w:r>
    </w:p>
    <w:p w14:paraId="443B14EE">
      <w:pPr>
        <w:keepNext w:val="0"/>
        <w:keepLines w:val="0"/>
        <w:pageBreakBefore w:val="0"/>
        <w:widowControl/>
        <w:wordWrap/>
        <w:overflowPunct/>
        <w:topLinePunct w:val="0"/>
        <w:bidi w:val="0"/>
        <w:snapToGrid w:val="0"/>
        <w:spacing w:line="360" w:lineRule="auto"/>
        <w:ind w:right="-197" w:rightChars="-94" w:firstLine="241" w:firstLineChars="100"/>
        <w:jc w:val="left"/>
        <w:rPr>
          <w:rFonts w:ascii="仿宋" w:hAnsi="仿宋" w:eastAsia="仿宋" w:cs="仿宋"/>
          <w:b/>
          <w:bCs/>
          <w:color w:val="auto"/>
          <w:kern w:val="0"/>
          <w:sz w:val="24"/>
        </w:rPr>
      </w:pPr>
      <w:r>
        <w:rPr>
          <w:rFonts w:hint="eastAsia" w:ascii="仿宋" w:hAnsi="仿宋" w:eastAsia="仿宋" w:cs="仿宋"/>
          <w:b/>
          <w:bCs/>
          <w:color w:val="auto"/>
          <w:kern w:val="0"/>
          <w:sz w:val="24"/>
        </w:rPr>
        <w:t>第十六条  附则</w:t>
      </w:r>
    </w:p>
    <w:p w14:paraId="299EB51F">
      <w:pPr>
        <w:pStyle w:val="3"/>
        <w:keepNext w:val="0"/>
        <w:keepLines w:val="0"/>
        <w:pageBreakBefore w:val="0"/>
        <w:wordWrap/>
        <w:overflowPunct/>
        <w:topLinePunct w:val="0"/>
        <w:bidi w:val="0"/>
        <w:snapToGrid w:val="0"/>
        <w:spacing w:before="0" w:beforeAutospacing="0" w:after="0" w:afterAutospacing="0" w:line="360" w:lineRule="auto"/>
        <w:ind w:firstLine="480" w:firstLineChars="200"/>
        <w:rPr>
          <w:rFonts w:ascii="仿宋" w:hAnsi="仿宋" w:eastAsia="仿宋" w:cs="仿宋"/>
          <w:color w:val="auto"/>
        </w:rPr>
      </w:pPr>
      <w:r>
        <w:rPr>
          <w:rFonts w:hint="eastAsia" w:ascii="仿宋" w:hAnsi="仿宋" w:eastAsia="仿宋" w:cs="仿宋"/>
          <w:color w:val="auto"/>
        </w:rPr>
        <w:t>1、</w:t>
      </w:r>
      <w:r>
        <w:rPr>
          <w:rFonts w:hint="eastAsia" w:ascii="仿宋" w:hAnsi="仿宋" w:eastAsia="仿宋" w:cs="仿宋"/>
          <w:color w:val="auto"/>
          <w:u w:val="single"/>
        </w:rPr>
        <w:t></w:t>
      </w:r>
      <w:r>
        <w:rPr>
          <w:rFonts w:hint="eastAsia" w:ascii="仿宋" w:hAnsi="仿宋" w:eastAsia="仿宋" w:cs="仿宋"/>
          <w:color w:val="auto"/>
        </w:rPr>
        <w:t>项目（项目编号：</w:t>
      </w:r>
      <w:r>
        <w:rPr>
          <w:rFonts w:hint="eastAsia" w:ascii="仿宋" w:hAnsi="仿宋" w:eastAsia="仿宋" w:cs="仿宋"/>
          <w:color w:val="auto"/>
          <w:u w:val="single"/>
        </w:rPr>
        <w:t></w:t>
      </w:r>
      <w:r>
        <w:rPr>
          <w:rFonts w:hint="eastAsia" w:ascii="仿宋" w:hAnsi="仿宋" w:eastAsia="仿宋" w:cs="仿宋"/>
          <w:color w:val="auto"/>
        </w:rPr>
        <w:t>）的</w:t>
      </w:r>
      <w:r>
        <w:rPr>
          <w:color w:val="auto"/>
        </w:rPr>
        <w:fldChar w:fldCharType="begin"/>
      </w:r>
      <w:r>
        <w:rPr>
          <w:color w:val="auto"/>
        </w:rPr>
        <w:instrText xml:space="preserve"> HYPERLINK "http://set2.mail.qq.com/cgi-bin/mail_spam?action=check_link&amp;spam=0&amp;url=http%3A%2F%2Fwww%2Ebaidu%2Ecom%2Fs%3Fwd%3D%25E6%258B%259B%25E6%25A0%2587%25E6%2596%2587%25E4%25BB%25B6%26hl_tag%3Dtextlink%26tn%3DSE_hldp01350_v6v6zkg6" </w:instrText>
      </w:r>
      <w:r>
        <w:rPr>
          <w:color w:val="auto"/>
        </w:rPr>
        <w:fldChar w:fldCharType="separate"/>
      </w:r>
      <w:r>
        <w:rPr>
          <w:rStyle w:val="7"/>
          <w:rFonts w:hint="eastAsia" w:ascii="仿宋" w:hAnsi="仿宋" w:eastAsia="仿宋" w:cs="仿宋"/>
          <w:color w:val="auto"/>
        </w:rPr>
        <w:t>磋商文件</w:t>
      </w:r>
      <w:r>
        <w:rPr>
          <w:rStyle w:val="7"/>
          <w:rFonts w:hint="eastAsia" w:ascii="仿宋" w:hAnsi="仿宋" w:eastAsia="仿宋" w:cs="仿宋"/>
          <w:color w:val="auto"/>
        </w:rPr>
        <w:fldChar w:fldCharType="end"/>
      </w:r>
      <w:r>
        <w:rPr>
          <w:rFonts w:hint="eastAsia" w:ascii="仿宋" w:hAnsi="仿宋" w:eastAsia="仿宋" w:cs="仿宋"/>
          <w:color w:val="auto"/>
        </w:rPr>
        <w:t>、成交通知书、乙方响应文件及澄清说明文件都是本合同的组成部分，甲、乙双方必须全面遵守，如有违反，应承担违约责任。</w:t>
      </w:r>
    </w:p>
    <w:p w14:paraId="489724C0">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2、本合同未尽事宜，双方共同协商达成补充协议，补充协议和附件与本合同具有同等法律效力。</w:t>
      </w:r>
    </w:p>
    <w:p w14:paraId="6969C652">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3、本合同一式</w:t>
      </w:r>
      <w:r>
        <w:rPr>
          <w:rFonts w:hint="eastAsia" w:ascii="仿宋" w:hAnsi="仿宋" w:cs="仿宋"/>
          <w:color w:val="auto"/>
          <w:sz w:val="24"/>
          <w:szCs w:val="24"/>
          <w:lang w:val="en-US" w:eastAsia="zh-CN"/>
        </w:rPr>
        <w:t>四</w:t>
      </w:r>
      <w:r>
        <w:rPr>
          <w:rFonts w:ascii="仿宋" w:hAnsi="仿宋" w:cs="仿宋"/>
          <w:color w:val="auto"/>
          <w:sz w:val="24"/>
          <w:szCs w:val="24"/>
        </w:rPr>
        <w:t>份,甲乙双方各执一份,政府采购监督管理机构一份,政府采购代理机构</w:t>
      </w:r>
      <w:r>
        <w:rPr>
          <w:rFonts w:hint="eastAsia" w:ascii="仿宋" w:hAnsi="仿宋" w:cs="仿宋"/>
          <w:color w:val="auto"/>
          <w:sz w:val="24"/>
          <w:szCs w:val="24"/>
          <w:lang w:val="en-US" w:eastAsia="zh-CN"/>
        </w:rPr>
        <w:t>一</w:t>
      </w:r>
      <w:r>
        <w:rPr>
          <w:rFonts w:ascii="仿宋" w:hAnsi="仿宋" w:cs="仿宋"/>
          <w:color w:val="auto"/>
          <w:sz w:val="24"/>
          <w:szCs w:val="24"/>
        </w:rPr>
        <w:t>份。</w:t>
      </w:r>
    </w:p>
    <w:p w14:paraId="19EA1933">
      <w:pPr>
        <w:pStyle w:val="10"/>
        <w:keepNext w:val="0"/>
        <w:keepLines w:val="0"/>
        <w:pageBreakBefore w:val="0"/>
        <w:widowControl/>
        <w:wordWrap/>
        <w:overflowPunct/>
        <w:topLinePunct w:val="0"/>
        <w:bidi w:val="0"/>
        <w:snapToGrid w:val="0"/>
        <w:spacing w:line="360" w:lineRule="auto"/>
        <w:rPr>
          <w:rFonts w:hint="default" w:ascii="仿宋" w:hAnsi="仿宋" w:cs="仿宋"/>
          <w:color w:val="auto"/>
          <w:sz w:val="24"/>
          <w:szCs w:val="24"/>
        </w:rPr>
      </w:pPr>
      <w:r>
        <w:rPr>
          <w:rFonts w:ascii="仿宋" w:hAnsi="仿宋" w:cs="仿宋"/>
          <w:color w:val="auto"/>
          <w:sz w:val="24"/>
          <w:szCs w:val="24"/>
        </w:rPr>
        <w:t>4、本合同自签订之日起生效。</w:t>
      </w:r>
    </w:p>
    <w:p w14:paraId="4B87083E">
      <w:pPr>
        <w:pStyle w:val="10"/>
        <w:keepNext w:val="0"/>
        <w:keepLines w:val="0"/>
        <w:pageBreakBefore w:val="0"/>
        <w:widowControl/>
        <w:wordWrap/>
        <w:overflowPunct/>
        <w:topLinePunct w:val="0"/>
        <w:bidi w:val="0"/>
        <w:snapToGrid w:val="0"/>
        <w:spacing w:line="360" w:lineRule="auto"/>
        <w:rPr>
          <w:rFonts w:ascii="仿宋" w:hAnsi="仿宋" w:eastAsia="仿宋" w:cs="仿宋"/>
          <w:color w:val="auto"/>
          <w:sz w:val="24"/>
        </w:rPr>
      </w:pPr>
      <w:r>
        <w:rPr>
          <w:rFonts w:ascii="仿宋" w:hAnsi="仿宋" w:cs="仿宋"/>
          <w:color w:val="auto"/>
          <w:sz w:val="24"/>
          <w:szCs w:val="24"/>
        </w:rPr>
        <w:t>5、附件：</w:t>
      </w:r>
    </w:p>
    <w:p w14:paraId="1654003A">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采购人(甲方)：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  供应商(乙方)：</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997269">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rPr>
      </w:pP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Style w:val="7"/>
          <w:rFonts w:hint="eastAsia" w:ascii="仿宋" w:hAnsi="仿宋" w:eastAsia="仿宋" w:cs="仿宋"/>
          <w:color w:val="auto"/>
          <w:sz w:val="24"/>
        </w:rPr>
        <w:t>法定代表人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 xml:space="preserve">                      </w:t>
      </w: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Style w:val="7"/>
          <w:rFonts w:hint="eastAsia" w:ascii="仿宋" w:hAnsi="仿宋" w:eastAsia="仿宋" w:cs="仿宋"/>
          <w:color w:val="auto"/>
          <w:sz w:val="24"/>
        </w:rPr>
        <w:t>法定代表人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 xml:space="preserve">                  </w:t>
      </w:r>
    </w:p>
    <w:p w14:paraId="2CC6E89C">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Style w:val="7"/>
          <w:rFonts w:hint="eastAsia" w:ascii="仿宋" w:hAnsi="仿宋" w:eastAsia="仿宋" w:cs="仿宋"/>
          <w:color w:val="auto"/>
          <w:sz w:val="24"/>
        </w:rPr>
        <w:t>委托代理人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Style w:val="7"/>
          <w:rFonts w:hint="eastAsia" w:ascii="仿宋" w:hAnsi="仿宋" w:eastAsia="仿宋" w:cs="仿宋"/>
          <w:color w:val="auto"/>
          <w:sz w:val="24"/>
        </w:rPr>
        <w:t>委托代理人</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5D66091">
      <w:pPr>
        <w:keepNext w:val="0"/>
        <w:keepLines w:val="0"/>
        <w:pageBreakBefore w:val="0"/>
        <w:wordWrap/>
        <w:overflowPunct/>
        <w:topLinePunct w:val="0"/>
        <w:bidi w:val="0"/>
        <w:snapToGrid w:val="0"/>
        <w:spacing w:line="360" w:lineRule="auto"/>
        <w:ind w:firstLine="210" w:firstLineChars="100"/>
        <w:rPr>
          <w:rFonts w:ascii="仿宋" w:hAnsi="仿宋" w:eastAsia="仿宋" w:cs="仿宋"/>
          <w:color w:val="auto"/>
          <w:sz w:val="24"/>
        </w:rPr>
      </w:pP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Style w:val="7"/>
          <w:rFonts w:hint="eastAsia" w:ascii="仿宋" w:hAnsi="仿宋" w:eastAsia="仿宋" w:cs="仿宋"/>
          <w:color w:val="auto"/>
          <w:sz w:val="24"/>
        </w:rPr>
        <w:t>开户银行</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Style w:val="7"/>
          <w:rFonts w:hint="eastAsia" w:ascii="仿宋" w:hAnsi="仿宋" w:eastAsia="仿宋" w:cs="仿宋"/>
          <w:color w:val="auto"/>
          <w:sz w:val="24"/>
        </w:rPr>
        <w:t>开户银行</w:t>
      </w:r>
      <w:r>
        <w:rPr>
          <w:rStyle w:val="7"/>
          <w:rFonts w:hint="eastAsia" w:ascii="仿宋" w:hAnsi="仿宋" w:eastAsia="仿宋" w:cs="仿宋"/>
          <w:color w:val="auto"/>
          <w:sz w:val="24"/>
        </w:rPr>
        <w:fldChar w:fldCharType="end"/>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6C4387D8">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账    号：</w:t>
      </w:r>
      <w:r>
        <w:rPr>
          <w:rFonts w:hint="eastAsia" w:ascii="仿宋" w:hAnsi="仿宋" w:eastAsia="仿宋" w:cs="仿宋"/>
          <w:color w:val="auto"/>
          <w:sz w:val="24"/>
          <w:u w:val="single"/>
        </w:rPr>
        <w:t xml:space="preserve">                </w:t>
      </w:r>
      <w:r>
        <w:rPr>
          <w:rFonts w:hint="eastAsia" w:ascii="仿宋" w:hAnsi="仿宋" w:eastAsia="仿宋" w:cs="仿宋"/>
          <w:color w:val="auto"/>
          <w:sz w:val="24"/>
        </w:rPr>
        <w:t>    账    号：</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75BF5C42">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电    话：</w:t>
      </w:r>
      <w:r>
        <w:rPr>
          <w:rFonts w:hint="eastAsia" w:ascii="仿宋" w:hAnsi="仿宋" w:eastAsia="仿宋" w:cs="仿宋"/>
          <w:color w:val="auto"/>
          <w:sz w:val="24"/>
          <w:u w:val="single"/>
        </w:rPr>
        <w:t xml:space="preserve">                </w:t>
      </w:r>
      <w:r>
        <w:rPr>
          <w:rFonts w:hint="eastAsia" w:ascii="仿宋" w:hAnsi="仿宋" w:eastAsia="仿宋" w:cs="仿宋"/>
          <w:color w:val="auto"/>
          <w:sz w:val="24"/>
        </w:rPr>
        <w:t>    电    话：</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4943344E">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地    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地    址：</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323A7691">
      <w:pPr>
        <w:keepNext w:val="0"/>
        <w:keepLines w:val="0"/>
        <w:pageBreakBefore w:val="0"/>
        <w:wordWrap/>
        <w:overflowPunct/>
        <w:topLinePunct w:val="0"/>
        <w:bidi w:val="0"/>
        <w:snapToGrid w:val="0"/>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rPr>
        <w:t>时    间：  年月日        时    间： 年月日</w:t>
      </w:r>
    </w:p>
    <w:p w14:paraId="07E3778A"/>
    <w:p w14:paraId="525FC05D"/>
    <w:p w14:paraId="14F57614">
      <w:pPr>
        <w:keepNext w:val="0"/>
        <w:keepLines w:val="0"/>
        <w:pageBreakBefore w:val="0"/>
        <w:widowControl/>
        <w:wordWrap/>
        <w:overflowPunct/>
        <w:topLinePunct w:val="0"/>
        <w:bidi w:val="0"/>
        <w:snapToGrid w:val="0"/>
        <w:spacing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A87656"/>
    <w:multiLevelType w:val="singleLevel"/>
    <w:tmpl w:val="1AA8765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14189"/>
    <w:rsid w:val="22042A2A"/>
    <w:rsid w:val="31F14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4">
    <w:name w:val="Body Text First Indent"/>
    <w:basedOn w:val="2"/>
    <w:unhideWhenUsed/>
    <w:qFormat/>
    <w:uiPriority w:val="99"/>
    <w:pPr>
      <w:spacing w:after="120"/>
      <w:ind w:firstLine="420" w:firstLineChars="100"/>
    </w:pPr>
    <w:rPr>
      <w:rFonts w:eastAsiaTheme="minorEastAsia"/>
    </w:rPr>
  </w:style>
  <w:style w:type="character" w:styleId="7">
    <w:name w:val="Hyperlink"/>
    <w:basedOn w:val="6"/>
    <w:unhideWhenUsed/>
    <w:qFormat/>
    <w:uiPriority w:val="99"/>
    <w:rPr>
      <w:color w:val="0000FF"/>
      <w:u w:val="single"/>
    </w:rPr>
  </w:style>
  <w:style w:type="paragraph" w:customStyle="1" w:styleId="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3531</Words>
  <Characters>3547</Characters>
  <Lines>0</Lines>
  <Paragraphs>0</Paragraphs>
  <TotalTime>0</TotalTime>
  <ScaleCrop>false</ScaleCrop>
  <LinksUpToDate>false</LinksUpToDate>
  <CharactersWithSpaces>3987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2025-09-08T10:19:00Z</dcterms:created>
  <dc:creator>七安</dc:creator>
  <cp:lastModifiedBy>七安</cp:lastModifiedBy>
  <dcterms:modified xsi:type="dcterms:W3CDTF">2025-09-08T10:22:05Z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53397E34A79842BB8E86CA47B05B4294_11</vt:lpwstr>
  </property>
  <property fmtid="{D5CDD505-2E9C-101B-9397-08002B2CF9AE}" pid="4" name="KSOTemplateDocerSaveRecord">
    <vt:lpwstr>eyJoZGlkIjoiYTNjODljY2I4NDIwMDBiNmUwYjUxZTZlNmE1NzJmOTgiLCJ1c2VySWQiOiI2ODY0MTEyNzMifQ==</vt:lpwstr>
  </property>
</Properties>
</file>