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39F5F">
      <w:pPr>
        <w:spacing w:before="134" w:line="324" w:lineRule="auto"/>
        <w:ind w:right="440"/>
        <w:rPr>
          <w:rFonts w:hint="eastAsia" w:ascii="宋体" w:hAnsi="宋体" w:eastAsia="宋体" w:cs="宋体"/>
          <w:b/>
          <w:bCs/>
          <w:spacing w:val="14"/>
          <w:sz w:val="41"/>
          <w:szCs w:val="41"/>
        </w:rPr>
      </w:pPr>
    </w:p>
    <w:p w14:paraId="5F07800D">
      <w:pPr>
        <w:pStyle w:val="2"/>
        <w:rPr>
          <w:rFonts w:hint="eastAsia" w:ascii="宋体" w:hAnsi="宋体" w:eastAsia="宋体" w:cs="宋体"/>
          <w:b/>
          <w:bCs/>
          <w:spacing w:val="14"/>
          <w:sz w:val="41"/>
          <w:szCs w:val="41"/>
        </w:rPr>
      </w:pPr>
    </w:p>
    <w:p w14:paraId="0EC65AA2">
      <w:pPr>
        <w:rPr>
          <w:rFonts w:hint="eastAsia" w:ascii="宋体" w:hAnsi="宋体" w:eastAsia="宋体" w:cs="宋体"/>
          <w:b/>
          <w:bCs/>
          <w:spacing w:val="14"/>
          <w:sz w:val="41"/>
          <w:szCs w:val="41"/>
        </w:rPr>
      </w:pPr>
    </w:p>
    <w:p w14:paraId="4CD39553">
      <w:pPr>
        <w:pStyle w:val="2"/>
        <w:rPr>
          <w:rFonts w:hint="eastAsia"/>
        </w:rPr>
      </w:pPr>
    </w:p>
    <w:p w14:paraId="2A295A8C">
      <w:pPr>
        <w:keepNext w:val="0"/>
        <w:keepLines w:val="0"/>
        <w:pageBreakBefore w:val="0"/>
        <w:widowControl w:val="0"/>
        <w:tabs>
          <w:tab w:val="left" w:pos="9040"/>
        </w:tabs>
        <w:kinsoku/>
        <w:wordWrap/>
        <w:overflowPunct/>
        <w:topLinePunct w:val="0"/>
        <w:autoSpaceDE/>
        <w:autoSpaceDN/>
        <w:bidi w:val="0"/>
        <w:adjustRightInd/>
        <w:snapToGrid/>
        <w:spacing w:line="324" w:lineRule="auto"/>
        <w:ind w:right="0"/>
        <w:jc w:val="center"/>
        <w:textAlignment w:val="auto"/>
        <w:rPr>
          <w:rFonts w:hint="eastAsia" w:ascii="宋体" w:hAnsi="宋体" w:eastAsia="宋体" w:cs="宋体"/>
          <w:spacing w:val="0"/>
          <w:sz w:val="41"/>
          <w:szCs w:val="41"/>
          <w:lang w:eastAsia="zh-CN"/>
        </w:rPr>
      </w:pPr>
      <w:r>
        <w:rPr>
          <w:rFonts w:hint="eastAsia" w:ascii="宋体" w:hAnsi="宋体" w:eastAsia="宋体" w:cs="宋体"/>
          <w:b/>
          <w:bCs/>
          <w:spacing w:val="-6"/>
          <w:sz w:val="41"/>
          <w:szCs w:val="41"/>
          <w:lang w:val="en-US" w:eastAsia="zh-CN"/>
        </w:rPr>
        <w:t xml:space="preserve"> </w:t>
      </w:r>
      <w:r>
        <w:rPr>
          <w:rFonts w:hint="eastAsia" w:ascii="宋体" w:hAnsi="宋体" w:cs="宋体"/>
          <w:b/>
          <w:bCs/>
          <w:spacing w:val="0"/>
          <w:sz w:val="41"/>
          <w:szCs w:val="41"/>
          <w:lang w:eastAsia="zh-CN"/>
        </w:rPr>
        <w:t>2026年户外媒体宣传项目</w:t>
      </w:r>
    </w:p>
    <w:p w14:paraId="53D79313">
      <w:pPr>
        <w:pStyle w:val="2"/>
        <w:spacing w:line="252" w:lineRule="auto"/>
      </w:pPr>
    </w:p>
    <w:p w14:paraId="1FC862CB">
      <w:pPr>
        <w:pStyle w:val="2"/>
        <w:spacing w:line="252" w:lineRule="auto"/>
      </w:pPr>
    </w:p>
    <w:p w14:paraId="587C3BC5">
      <w:pPr>
        <w:pStyle w:val="2"/>
        <w:spacing w:line="252" w:lineRule="auto"/>
      </w:pPr>
    </w:p>
    <w:p w14:paraId="366A0871">
      <w:pPr>
        <w:pStyle w:val="2"/>
        <w:spacing w:line="252" w:lineRule="auto"/>
      </w:pPr>
    </w:p>
    <w:p w14:paraId="39DE340C">
      <w:pPr>
        <w:pStyle w:val="2"/>
        <w:spacing w:line="253" w:lineRule="auto"/>
      </w:pPr>
    </w:p>
    <w:p w14:paraId="5D0FB89C">
      <w:pPr>
        <w:pStyle w:val="2"/>
        <w:spacing w:line="253" w:lineRule="auto"/>
      </w:pPr>
    </w:p>
    <w:p w14:paraId="09E1495E">
      <w:pPr>
        <w:spacing w:before="134" w:line="219" w:lineRule="auto"/>
        <w:ind w:left="3015"/>
        <w:rPr>
          <w:rFonts w:ascii="宋体" w:hAnsi="宋体" w:eastAsia="宋体" w:cs="宋体"/>
          <w:b/>
          <w:bCs/>
          <w:spacing w:val="19"/>
          <w:sz w:val="41"/>
          <w:szCs w:val="41"/>
        </w:rPr>
      </w:pPr>
      <w:r>
        <w:rPr>
          <w:rFonts w:ascii="宋体" w:hAnsi="宋体" w:eastAsia="宋体" w:cs="宋体"/>
          <w:b/>
          <w:bCs/>
          <w:spacing w:val="19"/>
          <w:sz w:val="41"/>
          <w:szCs w:val="41"/>
        </w:rPr>
        <w:t>政府采购合同书</w:t>
      </w:r>
    </w:p>
    <w:p w14:paraId="43FE7353">
      <w:pPr>
        <w:pStyle w:val="2"/>
        <w:jc w:val="center"/>
        <w:rPr>
          <w:rFonts w:hint="eastAsia" w:eastAsia="宋体"/>
          <w:lang w:eastAsia="zh-CN"/>
        </w:rPr>
      </w:pPr>
      <w:r>
        <w:rPr>
          <w:rFonts w:hint="eastAsia" w:eastAsia="宋体" w:cs="宋体"/>
          <w:b w:val="0"/>
          <w:bCs w:val="0"/>
          <w:spacing w:val="19"/>
          <w:sz w:val="32"/>
          <w:szCs w:val="32"/>
          <w:lang w:eastAsia="zh-CN"/>
        </w:rPr>
        <w:t>（本合同为合同样稿，最终稿由双方协商后确定）</w:t>
      </w:r>
    </w:p>
    <w:p w14:paraId="455BE924">
      <w:pPr>
        <w:pStyle w:val="2"/>
        <w:spacing w:line="249" w:lineRule="auto"/>
      </w:pPr>
    </w:p>
    <w:p w14:paraId="3266FEC4">
      <w:pPr>
        <w:pStyle w:val="2"/>
        <w:spacing w:line="249" w:lineRule="auto"/>
      </w:pPr>
    </w:p>
    <w:p w14:paraId="04CDBF0C">
      <w:pPr>
        <w:pStyle w:val="2"/>
        <w:spacing w:line="249" w:lineRule="auto"/>
      </w:pPr>
    </w:p>
    <w:p w14:paraId="0FE62DDB">
      <w:pPr>
        <w:pStyle w:val="2"/>
        <w:spacing w:line="249" w:lineRule="auto"/>
      </w:pPr>
    </w:p>
    <w:p w14:paraId="4F6C904E">
      <w:pPr>
        <w:pStyle w:val="2"/>
        <w:spacing w:line="249" w:lineRule="auto"/>
      </w:pPr>
    </w:p>
    <w:p w14:paraId="0CA6EA82">
      <w:pPr>
        <w:pStyle w:val="2"/>
        <w:spacing w:line="249" w:lineRule="auto"/>
      </w:pPr>
    </w:p>
    <w:p w14:paraId="5BA31033">
      <w:pPr>
        <w:pStyle w:val="2"/>
        <w:spacing w:line="250" w:lineRule="auto"/>
      </w:pPr>
    </w:p>
    <w:p w14:paraId="08F1709F">
      <w:pPr>
        <w:pStyle w:val="2"/>
        <w:spacing w:line="250" w:lineRule="auto"/>
      </w:pPr>
    </w:p>
    <w:p w14:paraId="4CC36EA6">
      <w:pPr>
        <w:pStyle w:val="2"/>
        <w:spacing w:line="250" w:lineRule="auto"/>
      </w:pPr>
    </w:p>
    <w:p w14:paraId="6AA8A610">
      <w:pPr>
        <w:pStyle w:val="2"/>
        <w:spacing w:line="250" w:lineRule="auto"/>
      </w:pPr>
    </w:p>
    <w:p w14:paraId="76B14F7A">
      <w:pPr>
        <w:pStyle w:val="2"/>
        <w:spacing w:line="250" w:lineRule="auto"/>
      </w:pPr>
    </w:p>
    <w:p w14:paraId="6617C9A1">
      <w:pPr>
        <w:pStyle w:val="2"/>
        <w:spacing w:line="319" w:lineRule="auto"/>
        <w:jc w:val="center"/>
        <w:rPr>
          <w:rFonts w:hint="eastAsia" w:eastAsia="宋体"/>
          <w:lang w:eastAsia="zh-CN"/>
        </w:rPr>
      </w:pPr>
      <w:r>
        <w:rPr>
          <w:rFonts w:ascii="宋体" w:hAnsi="宋体" w:eastAsia="宋体" w:cs="宋体"/>
          <w:b/>
          <w:bCs/>
          <w:spacing w:val="-4"/>
          <w:sz w:val="28"/>
          <w:szCs w:val="28"/>
        </w:rPr>
        <w:t>采购人：</w:t>
      </w:r>
      <w:r>
        <w:rPr>
          <w:rFonts w:hint="eastAsia" w:eastAsia="宋体" w:cs="宋体"/>
          <w:b/>
          <w:bCs/>
          <w:spacing w:val="-4"/>
          <w:sz w:val="28"/>
          <w:szCs w:val="28"/>
          <w:lang w:eastAsia="zh-CN"/>
        </w:rPr>
        <w:t>陕西省第十八届运动会渭南市筹委会办公室</w:t>
      </w:r>
    </w:p>
    <w:p w14:paraId="2F23C27E">
      <w:pPr>
        <w:spacing w:before="75" w:line="219" w:lineRule="auto"/>
        <w:ind w:left="1853"/>
        <w:jc w:val="both"/>
        <w:rPr>
          <w:rFonts w:hint="eastAsia" w:ascii="宋体" w:hAnsi="宋体" w:eastAsia="宋体" w:cs="宋体"/>
          <w:b/>
          <w:bCs/>
          <w:spacing w:val="-4"/>
          <w:kern w:val="0"/>
          <w:sz w:val="28"/>
          <w:szCs w:val="28"/>
          <w:lang w:val="en-US" w:eastAsia="zh-CN" w:bidi="ar-SA"/>
        </w:rPr>
      </w:pPr>
      <w:r>
        <w:rPr>
          <w:rFonts w:hint="eastAsia" w:ascii="宋体" w:hAnsi="宋体" w:eastAsia="宋体" w:cs="宋体"/>
          <w:b/>
          <w:bCs/>
          <w:spacing w:val="-4"/>
          <w:kern w:val="0"/>
          <w:sz w:val="28"/>
          <w:szCs w:val="28"/>
          <w:lang w:val="en-US" w:eastAsia="zh-CN" w:bidi="ar-SA"/>
        </w:rPr>
        <w:t>供应商 ：</w:t>
      </w:r>
    </w:p>
    <w:p w14:paraId="191FF585">
      <w:pPr>
        <w:spacing w:line="219" w:lineRule="auto"/>
        <w:rPr>
          <w:rFonts w:hint="eastAsia" w:ascii="宋体" w:hAnsi="宋体" w:eastAsia="宋体" w:cs="宋体"/>
          <w:b/>
          <w:bCs/>
          <w:spacing w:val="-4"/>
          <w:kern w:val="0"/>
          <w:sz w:val="28"/>
          <w:szCs w:val="28"/>
          <w:lang w:val="en-US" w:eastAsia="zh-CN" w:bidi="ar-SA"/>
        </w:rPr>
        <w:sectPr>
          <w:footerReference r:id="rId4" w:type="first"/>
          <w:footerReference r:id="rId3" w:type="default"/>
          <w:pgSz w:w="11910" w:h="16840"/>
          <w:pgMar w:top="1296" w:right="1422" w:bottom="1142" w:left="1410" w:header="1089" w:footer="1007" w:gutter="0"/>
          <w:pgNumType w:fmt="decimal" w:start="1"/>
          <w:cols w:space="720" w:num="1"/>
        </w:sectPr>
      </w:pPr>
    </w:p>
    <w:p w14:paraId="6EC15751">
      <w:pPr>
        <w:spacing w:before="72" w:line="222" w:lineRule="auto"/>
        <w:rPr>
          <w:rFonts w:ascii="宋体" w:hAnsi="宋体" w:eastAsia="宋体" w:cs="宋体"/>
          <w:sz w:val="22"/>
          <w:szCs w:val="22"/>
        </w:rPr>
      </w:pPr>
      <w:r>
        <w:rPr>
          <w:rFonts w:ascii="宋体" w:hAnsi="宋体" w:eastAsia="宋体" w:cs="宋体"/>
          <w:spacing w:val="5"/>
          <w:sz w:val="22"/>
          <w:szCs w:val="22"/>
        </w:rPr>
        <w:t>签订地点：</w:t>
      </w:r>
    </w:p>
    <w:p w14:paraId="086A7D0C">
      <w:pPr>
        <w:pStyle w:val="2"/>
        <w:spacing w:line="298" w:lineRule="auto"/>
      </w:pPr>
    </w:p>
    <w:p w14:paraId="3FE0E489">
      <w:pPr>
        <w:spacing w:before="72" w:line="219" w:lineRule="auto"/>
        <w:rPr>
          <w:rFonts w:ascii="宋体" w:hAnsi="宋体" w:eastAsia="宋体" w:cs="宋体"/>
          <w:sz w:val="22"/>
          <w:szCs w:val="22"/>
        </w:rPr>
      </w:pPr>
      <w:r>
        <w:rPr>
          <w:rFonts w:ascii="宋体" w:hAnsi="宋体" w:eastAsia="宋体" w:cs="宋体"/>
          <w:spacing w:val="5"/>
          <w:sz w:val="22"/>
          <w:szCs w:val="22"/>
        </w:rPr>
        <w:t xml:space="preserve">项目编号：                                  </w:t>
      </w:r>
      <w:r>
        <w:rPr>
          <w:rFonts w:ascii="宋体" w:hAnsi="宋体" w:eastAsia="宋体" w:cs="宋体"/>
          <w:spacing w:val="4"/>
          <w:sz w:val="22"/>
          <w:szCs w:val="22"/>
        </w:rPr>
        <w:t xml:space="preserve">     签订时间：年  月</w:t>
      </w:r>
      <w:r>
        <w:rPr>
          <w:rFonts w:ascii="宋体" w:hAnsi="宋体" w:eastAsia="宋体" w:cs="宋体"/>
          <w:spacing w:val="31"/>
          <w:sz w:val="22"/>
          <w:szCs w:val="22"/>
        </w:rPr>
        <w:t xml:space="preserve">  </w:t>
      </w:r>
      <w:r>
        <w:rPr>
          <w:rFonts w:ascii="宋体" w:hAnsi="宋体" w:eastAsia="宋体" w:cs="宋体"/>
          <w:spacing w:val="4"/>
          <w:sz w:val="22"/>
          <w:szCs w:val="22"/>
        </w:rPr>
        <w:t>日</w:t>
      </w:r>
    </w:p>
    <w:p w14:paraId="38B3AE48">
      <w:pPr>
        <w:pStyle w:val="2"/>
        <w:spacing w:line="294" w:lineRule="auto"/>
      </w:pPr>
    </w:p>
    <w:p w14:paraId="3C5BBEC3">
      <w:pPr>
        <w:pStyle w:val="2"/>
        <w:spacing w:line="305" w:lineRule="auto"/>
        <w:rPr>
          <w:rFonts w:hint="eastAsia" w:eastAsia="宋体"/>
          <w:lang w:eastAsia="zh-CN"/>
        </w:rPr>
      </w:pPr>
      <w:r>
        <w:rPr>
          <w:rFonts w:ascii="宋体" w:hAnsi="宋体" w:eastAsia="宋体" w:cs="宋体"/>
          <w:spacing w:val="17"/>
          <w:sz w:val="22"/>
          <w:szCs w:val="22"/>
        </w:rPr>
        <w:t>采购人：</w:t>
      </w:r>
      <w:r>
        <w:rPr>
          <w:rFonts w:hint="eastAsia" w:eastAsia="宋体" w:cs="宋体"/>
          <w:spacing w:val="17"/>
          <w:sz w:val="22"/>
          <w:szCs w:val="22"/>
          <w:lang w:eastAsia="zh-CN"/>
        </w:rPr>
        <w:t>陕西省第十八届运动会渭南市筹委会办公室</w:t>
      </w:r>
    </w:p>
    <w:p w14:paraId="0F631E09">
      <w:pPr>
        <w:spacing w:before="72" w:line="219" w:lineRule="auto"/>
        <w:rPr>
          <w:rFonts w:ascii="宋体" w:hAnsi="宋体" w:eastAsia="宋体" w:cs="宋体"/>
          <w:sz w:val="22"/>
          <w:szCs w:val="22"/>
        </w:rPr>
      </w:pPr>
      <w:r>
        <w:rPr>
          <w:rFonts w:ascii="宋体" w:hAnsi="宋体" w:eastAsia="宋体" w:cs="宋体"/>
          <w:spacing w:val="5"/>
          <w:sz w:val="22"/>
          <w:szCs w:val="22"/>
        </w:rPr>
        <w:t>供应商：</w:t>
      </w:r>
    </w:p>
    <w:p w14:paraId="439C1A10">
      <w:pPr>
        <w:spacing w:before="257" w:line="420" w:lineRule="auto"/>
        <w:ind w:right="18" w:firstLine="469"/>
        <w:jc w:val="both"/>
        <w:rPr>
          <w:rFonts w:ascii="宋体" w:hAnsi="宋体" w:eastAsia="宋体" w:cs="宋体"/>
          <w:sz w:val="22"/>
          <w:szCs w:val="22"/>
        </w:rPr>
      </w:pPr>
      <w:r>
        <w:rPr>
          <w:rFonts w:ascii="宋体" w:hAnsi="宋体" w:eastAsia="宋体" w:cs="宋体"/>
          <w:spacing w:val="23"/>
          <w:sz w:val="22"/>
          <w:szCs w:val="22"/>
        </w:rPr>
        <w:t>根据</w:t>
      </w:r>
      <w:r>
        <w:rPr>
          <w:rFonts w:hint="eastAsia" w:ascii="宋体" w:hAnsi="宋体" w:eastAsia="宋体" w:cs="宋体"/>
          <w:spacing w:val="23"/>
          <w:sz w:val="22"/>
          <w:szCs w:val="22"/>
          <w:u w:val="single"/>
          <w:lang w:val="en-US" w:eastAsia="zh-CN"/>
        </w:rPr>
        <w:t xml:space="preserve"> </w:t>
      </w:r>
      <w:r>
        <w:rPr>
          <w:rFonts w:hint="eastAsia" w:ascii="宋体" w:hAnsi="宋体" w:cs="宋体"/>
          <w:b/>
          <w:bCs/>
          <w:spacing w:val="23"/>
          <w:sz w:val="22"/>
          <w:szCs w:val="22"/>
          <w:u w:val="single" w:color="auto"/>
          <w:lang w:eastAsia="zh-CN"/>
        </w:rPr>
        <w:t>2026年户外媒体宣传项目</w:t>
      </w:r>
      <w:r>
        <w:rPr>
          <w:rFonts w:ascii="宋体" w:hAnsi="宋体" w:eastAsia="宋体" w:cs="宋体"/>
          <w:spacing w:val="1"/>
          <w:sz w:val="22"/>
          <w:szCs w:val="22"/>
        </w:rPr>
        <w:t xml:space="preserve">  </w:t>
      </w:r>
      <w:r>
        <w:rPr>
          <w:rFonts w:ascii="宋体" w:hAnsi="宋体" w:eastAsia="宋体" w:cs="宋体"/>
          <w:spacing w:val="22"/>
          <w:sz w:val="22"/>
          <w:szCs w:val="22"/>
        </w:rPr>
        <w:t>的采</w:t>
      </w:r>
      <w:r>
        <w:rPr>
          <w:rFonts w:ascii="宋体" w:hAnsi="宋体" w:eastAsia="宋体" w:cs="宋体"/>
          <w:spacing w:val="18"/>
          <w:sz w:val="22"/>
          <w:szCs w:val="22"/>
        </w:rPr>
        <w:t>购结果，按照《中华人民共和国政府采购法》、《中华人民共和国民法典》等规定，经</w:t>
      </w:r>
      <w:r>
        <w:rPr>
          <w:rFonts w:ascii="宋体" w:hAnsi="宋体" w:eastAsia="宋体" w:cs="宋体"/>
          <w:spacing w:val="12"/>
          <w:sz w:val="22"/>
          <w:szCs w:val="22"/>
        </w:rPr>
        <w:t>双方协商，本着平等互利和诚实信用的原则，一致同意签订本合同如下。</w:t>
      </w:r>
    </w:p>
    <w:p w14:paraId="271C8D76">
      <w:pPr>
        <w:spacing w:before="21" w:line="219" w:lineRule="auto"/>
        <w:ind w:left="469"/>
      </w:pPr>
      <w:r>
        <w:rPr>
          <w:rFonts w:ascii="宋体" w:hAnsi="宋体" w:eastAsia="宋体" w:cs="宋体"/>
          <w:spacing w:val="16"/>
          <w:sz w:val="22"/>
          <w:szCs w:val="22"/>
        </w:rPr>
        <w:t>特签订以下条款，以兹信守。</w:t>
      </w:r>
    </w:p>
    <w:p w14:paraId="1A6AD360">
      <w:pPr>
        <w:spacing w:before="72" w:line="219" w:lineRule="auto"/>
        <w:ind w:left="473"/>
        <w:rPr>
          <w:rFonts w:ascii="宋体" w:hAnsi="宋体" w:eastAsia="宋体" w:cs="宋体"/>
          <w:sz w:val="22"/>
          <w:szCs w:val="22"/>
        </w:rPr>
      </w:pPr>
      <w:r>
        <w:rPr>
          <w:rFonts w:ascii="宋体" w:hAnsi="宋体" w:eastAsia="宋体" w:cs="宋体"/>
          <w:b/>
          <w:bCs/>
          <w:spacing w:val="5"/>
          <w:sz w:val="22"/>
          <w:szCs w:val="22"/>
        </w:rPr>
        <w:t>一</w:t>
      </w:r>
      <w:r>
        <w:rPr>
          <w:rFonts w:ascii="宋体" w:hAnsi="宋体" w:eastAsia="宋体" w:cs="宋体"/>
          <w:spacing w:val="-52"/>
          <w:sz w:val="22"/>
          <w:szCs w:val="22"/>
        </w:rPr>
        <w:t xml:space="preserve"> </w:t>
      </w:r>
      <w:r>
        <w:rPr>
          <w:rFonts w:ascii="宋体" w:hAnsi="宋体" w:eastAsia="宋体" w:cs="宋体"/>
          <w:b/>
          <w:bCs/>
          <w:spacing w:val="5"/>
          <w:sz w:val="22"/>
          <w:szCs w:val="22"/>
        </w:rPr>
        <w:t>、合同文件</w:t>
      </w:r>
    </w:p>
    <w:p w14:paraId="6DE2220B">
      <w:pPr>
        <w:spacing w:before="191" w:line="219" w:lineRule="auto"/>
        <w:ind w:left="469"/>
        <w:rPr>
          <w:rFonts w:ascii="宋体" w:hAnsi="宋体" w:eastAsia="宋体" w:cs="宋体"/>
          <w:sz w:val="22"/>
          <w:szCs w:val="22"/>
        </w:rPr>
      </w:pPr>
      <w:r>
        <w:rPr>
          <w:rFonts w:ascii="宋体" w:hAnsi="宋体" w:eastAsia="宋体" w:cs="宋体"/>
          <w:spacing w:val="8"/>
          <w:sz w:val="22"/>
          <w:szCs w:val="22"/>
        </w:rPr>
        <w:t>1、合同书条款；</w:t>
      </w:r>
    </w:p>
    <w:p w14:paraId="3AE095EA">
      <w:pPr>
        <w:spacing w:before="209" w:line="219" w:lineRule="auto"/>
        <w:ind w:left="469"/>
        <w:rPr>
          <w:rFonts w:ascii="宋体" w:hAnsi="宋体" w:eastAsia="宋体" w:cs="宋体"/>
          <w:sz w:val="22"/>
          <w:szCs w:val="22"/>
        </w:rPr>
      </w:pPr>
      <w:r>
        <w:rPr>
          <w:rFonts w:ascii="宋体" w:hAnsi="宋体" w:eastAsia="宋体" w:cs="宋体"/>
          <w:spacing w:val="13"/>
          <w:sz w:val="22"/>
          <w:szCs w:val="22"/>
        </w:rPr>
        <w:t>2、单一来源采购文件；</w:t>
      </w:r>
    </w:p>
    <w:p w14:paraId="6E7E0575">
      <w:pPr>
        <w:spacing w:before="210" w:line="219" w:lineRule="auto"/>
        <w:ind w:left="469"/>
        <w:rPr>
          <w:rFonts w:ascii="宋体" w:hAnsi="宋体" w:eastAsia="宋体" w:cs="宋体"/>
          <w:sz w:val="22"/>
          <w:szCs w:val="22"/>
        </w:rPr>
      </w:pPr>
      <w:r>
        <w:rPr>
          <w:rFonts w:ascii="宋体" w:hAnsi="宋体" w:eastAsia="宋体" w:cs="宋体"/>
          <w:spacing w:val="12"/>
          <w:sz w:val="22"/>
          <w:szCs w:val="22"/>
        </w:rPr>
        <w:t>3、</w:t>
      </w:r>
      <w:r>
        <w:rPr>
          <w:rFonts w:hint="eastAsia" w:ascii="宋体" w:hAnsi="宋体" w:eastAsia="宋体" w:cs="宋体"/>
          <w:spacing w:val="12"/>
          <w:sz w:val="22"/>
          <w:szCs w:val="22"/>
          <w:lang w:eastAsia="zh-CN"/>
        </w:rPr>
        <w:t>单一来源</w:t>
      </w:r>
      <w:r>
        <w:rPr>
          <w:rFonts w:ascii="宋体" w:hAnsi="宋体" w:eastAsia="宋体" w:cs="宋体"/>
          <w:spacing w:val="12"/>
          <w:sz w:val="22"/>
          <w:szCs w:val="22"/>
        </w:rPr>
        <w:t>响应文件；</w:t>
      </w:r>
    </w:p>
    <w:p w14:paraId="63B02353">
      <w:pPr>
        <w:spacing w:before="188" w:line="219" w:lineRule="auto"/>
        <w:ind w:left="469"/>
        <w:rPr>
          <w:rFonts w:ascii="宋体" w:hAnsi="宋体" w:eastAsia="宋体" w:cs="宋体"/>
          <w:sz w:val="22"/>
          <w:szCs w:val="22"/>
        </w:rPr>
      </w:pPr>
      <w:r>
        <w:rPr>
          <w:rFonts w:ascii="宋体" w:hAnsi="宋体" w:eastAsia="宋体" w:cs="宋体"/>
          <w:spacing w:val="8"/>
          <w:sz w:val="22"/>
          <w:szCs w:val="22"/>
        </w:rPr>
        <w:t>4、成交通知书；</w:t>
      </w:r>
    </w:p>
    <w:p w14:paraId="4EB15A4D">
      <w:pPr>
        <w:spacing w:before="221" w:line="220" w:lineRule="auto"/>
        <w:ind w:left="469"/>
        <w:rPr>
          <w:rFonts w:ascii="宋体" w:hAnsi="宋体" w:eastAsia="宋体" w:cs="宋体"/>
          <w:sz w:val="22"/>
          <w:szCs w:val="22"/>
        </w:rPr>
      </w:pPr>
      <w:r>
        <w:rPr>
          <w:rFonts w:ascii="宋体" w:hAnsi="宋体" w:eastAsia="宋体" w:cs="宋体"/>
          <w:spacing w:val="12"/>
          <w:sz w:val="22"/>
          <w:szCs w:val="22"/>
        </w:rPr>
        <w:t>5、其他。</w:t>
      </w:r>
    </w:p>
    <w:p w14:paraId="5653D961">
      <w:pPr>
        <w:spacing w:before="196" w:line="390" w:lineRule="auto"/>
        <w:ind w:right="68" w:firstLine="469"/>
        <w:rPr>
          <w:rFonts w:ascii="宋体" w:hAnsi="宋体" w:eastAsia="宋体" w:cs="宋体"/>
          <w:sz w:val="22"/>
          <w:szCs w:val="22"/>
        </w:rPr>
      </w:pPr>
      <w:r>
        <w:rPr>
          <w:rFonts w:ascii="宋体" w:hAnsi="宋体" w:eastAsia="宋体" w:cs="宋体"/>
          <w:spacing w:val="17"/>
          <w:sz w:val="22"/>
          <w:szCs w:val="22"/>
        </w:rPr>
        <w:t>上述所指合同文件应认为是互相补充和解释的，但是有模棱两可或互相矛盾之处，</w:t>
      </w:r>
      <w:r>
        <w:rPr>
          <w:rFonts w:ascii="宋体" w:hAnsi="宋体" w:eastAsia="宋体" w:cs="宋体"/>
          <w:spacing w:val="13"/>
          <w:sz w:val="22"/>
          <w:szCs w:val="22"/>
        </w:rPr>
        <w:t>以其所列内容顺序为准。</w:t>
      </w:r>
    </w:p>
    <w:p w14:paraId="658EBCB3">
      <w:pPr>
        <w:spacing w:before="16" w:line="218" w:lineRule="auto"/>
        <w:ind w:left="473"/>
        <w:rPr>
          <w:rFonts w:ascii="宋体" w:hAnsi="宋体" w:eastAsia="宋体" w:cs="宋体"/>
          <w:sz w:val="22"/>
          <w:szCs w:val="22"/>
        </w:rPr>
      </w:pPr>
      <w:r>
        <w:rPr>
          <w:rFonts w:ascii="宋体" w:hAnsi="宋体" w:eastAsia="宋体" w:cs="宋体"/>
          <w:b/>
          <w:bCs/>
          <w:spacing w:val="8"/>
          <w:sz w:val="22"/>
          <w:szCs w:val="22"/>
        </w:rPr>
        <w:t>二</w:t>
      </w:r>
      <w:r>
        <w:rPr>
          <w:rFonts w:ascii="宋体" w:hAnsi="宋体" w:eastAsia="宋体" w:cs="宋体"/>
          <w:spacing w:val="-50"/>
          <w:sz w:val="22"/>
          <w:szCs w:val="22"/>
        </w:rPr>
        <w:t xml:space="preserve"> </w:t>
      </w:r>
      <w:r>
        <w:rPr>
          <w:rFonts w:ascii="宋体" w:hAnsi="宋体" w:eastAsia="宋体" w:cs="宋体"/>
          <w:b/>
          <w:bCs/>
          <w:spacing w:val="8"/>
          <w:sz w:val="22"/>
          <w:szCs w:val="22"/>
        </w:rPr>
        <w:t>、合同价款</w:t>
      </w:r>
    </w:p>
    <w:p w14:paraId="57C3FD8D">
      <w:pPr>
        <w:keepNext w:val="0"/>
        <w:keepLines w:val="0"/>
        <w:pageBreakBefore w:val="0"/>
        <w:widowControl w:val="0"/>
        <w:kinsoku/>
        <w:wordWrap/>
        <w:overflowPunct/>
        <w:topLinePunct w:val="0"/>
        <w:autoSpaceDE/>
        <w:autoSpaceDN/>
        <w:bidi w:val="0"/>
        <w:adjustRightInd/>
        <w:snapToGrid/>
        <w:spacing w:line="460" w:lineRule="exact"/>
        <w:ind w:left="0" w:firstLine="524" w:firstLineChars="200"/>
        <w:jc w:val="left"/>
        <w:textAlignment w:val="auto"/>
        <w:rPr>
          <w:rFonts w:ascii="宋体" w:hAnsi="宋体" w:eastAsia="宋体" w:cs="宋体"/>
          <w:sz w:val="22"/>
          <w:szCs w:val="22"/>
        </w:rPr>
      </w:pPr>
      <w:r>
        <w:rPr>
          <w:rFonts w:ascii="宋体" w:hAnsi="宋体" w:eastAsia="宋体" w:cs="宋体"/>
          <w:spacing w:val="21"/>
          <w:sz w:val="22"/>
          <w:szCs w:val="22"/>
        </w:rPr>
        <w:t>1、合同总价款为人民币(大写)</w:t>
      </w:r>
      <w:r>
        <w:rPr>
          <w:rFonts w:ascii="宋体" w:hAnsi="宋体" w:eastAsia="宋体" w:cs="宋体"/>
          <w:spacing w:val="21"/>
          <w:sz w:val="22"/>
          <w:szCs w:val="22"/>
          <w:u w:val="single" w:color="auto"/>
        </w:rPr>
        <w:t xml:space="preserve">               </w:t>
      </w:r>
      <w:r>
        <w:rPr>
          <w:rFonts w:ascii="宋体" w:hAnsi="宋体" w:eastAsia="宋体" w:cs="宋体"/>
          <w:spacing w:val="21"/>
          <w:sz w:val="22"/>
          <w:szCs w:val="22"/>
        </w:rPr>
        <w:t>(¥</w:t>
      </w:r>
      <w:r>
        <w:rPr>
          <w:rFonts w:ascii="宋体" w:hAnsi="宋体" w:eastAsia="宋体" w:cs="宋体"/>
          <w:spacing w:val="83"/>
          <w:sz w:val="22"/>
          <w:szCs w:val="22"/>
        </w:rPr>
        <w:t xml:space="preserve"> </w:t>
      </w:r>
      <w:r>
        <w:rPr>
          <w:rFonts w:ascii="宋体" w:hAnsi="宋体" w:eastAsia="宋体" w:cs="宋体"/>
          <w:spacing w:val="11"/>
          <w:sz w:val="22"/>
          <w:szCs w:val="22"/>
          <w:u w:val="single" w:color="auto"/>
        </w:rPr>
        <w:t xml:space="preserve">          </w:t>
      </w:r>
      <w:r>
        <w:rPr>
          <w:rFonts w:ascii="宋体" w:hAnsi="宋体" w:eastAsia="宋体" w:cs="宋体"/>
          <w:spacing w:val="21"/>
          <w:sz w:val="22"/>
          <w:szCs w:val="22"/>
        </w:rPr>
        <w:t>)。</w:t>
      </w:r>
    </w:p>
    <w:p w14:paraId="475AC743">
      <w:pPr>
        <w:keepNext w:val="0"/>
        <w:keepLines w:val="0"/>
        <w:pageBreakBefore w:val="0"/>
        <w:widowControl w:val="0"/>
        <w:kinsoku/>
        <w:wordWrap/>
        <w:overflowPunct/>
        <w:topLinePunct w:val="0"/>
        <w:autoSpaceDE/>
        <w:autoSpaceDN/>
        <w:bidi w:val="0"/>
        <w:adjustRightInd/>
        <w:snapToGrid/>
        <w:spacing w:line="460" w:lineRule="exact"/>
        <w:ind w:left="0" w:firstLine="524" w:firstLineChars="200"/>
        <w:textAlignment w:val="auto"/>
        <w:rPr>
          <w:rFonts w:ascii="宋体" w:hAnsi="宋体" w:eastAsia="宋体" w:cs="宋体"/>
          <w:spacing w:val="21"/>
          <w:sz w:val="22"/>
          <w:szCs w:val="22"/>
        </w:rPr>
      </w:pPr>
      <w:r>
        <w:rPr>
          <w:rFonts w:ascii="宋体" w:hAnsi="宋体" w:eastAsia="宋体" w:cs="宋体"/>
          <w:spacing w:val="21"/>
          <w:sz w:val="22"/>
          <w:szCs w:val="22"/>
        </w:rPr>
        <w:t>2、合同总价款是指完成本次活动包含的所有费用，包括</w:t>
      </w:r>
      <w:r>
        <w:rPr>
          <w:rFonts w:ascii="宋体" w:hAnsi="宋体" w:eastAsia="宋体" w:cs="宋体"/>
          <w:spacing w:val="21"/>
          <w:sz w:val="22"/>
          <w:szCs w:val="22"/>
        </w:rPr>
        <w:t>但不限于项目制作费、宣传费、调试费、人员费、管理费、税金、利润、</w:t>
      </w:r>
      <w:r>
        <w:rPr>
          <w:rFonts w:hint="eastAsia" w:ascii="宋体" w:hAnsi="宋体" w:eastAsia="宋体" w:cs="宋体"/>
          <w:spacing w:val="21"/>
          <w:sz w:val="22"/>
          <w:szCs w:val="22"/>
          <w:lang w:eastAsia="zh-CN"/>
        </w:rPr>
        <w:t>协商</w:t>
      </w:r>
      <w:r>
        <w:rPr>
          <w:rFonts w:ascii="宋体" w:hAnsi="宋体" w:eastAsia="宋体" w:cs="宋体"/>
          <w:spacing w:val="21"/>
          <w:sz w:val="22"/>
          <w:szCs w:val="22"/>
        </w:rPr>
        <w:t>文件明示及暗示所有风险等所有费用，服务期内采购人不再增加任何费用。</w:t>
      </w:r>
    </w:p>
    <w:p w14:paraId="577495BF">
      <w:pPr>
        <w:keepNext w:val="0"/>
        <w:keepLines w:val="0"/>
        <w:pageBreakBefore w:val="0"/>
        <w:widowControl w:val="0"/>
        <w:kinsoku/>
        <w:wordWrap/>
        <w:overflowPunct/>
        <w:topLinePunct w:val="0"/>
        <w:autoSpaceDE/>
        <w:autoSpaceDN/>
        <w:bidi w:val="0"/>
        <w:adjustRightInd/>
        <w:snapToGrid/>
        <w:spacing w:line="460" w:lineRule="exact"/>
        <w:ind w:left="0" w:firstLine="524" w:firstLineChars="200"/>
        <w:textAlignment w:val="auto"/>
        <w:rPr>
          <w:rFonts w:ascii="宋体" w:hAnsi="宋体" w:eastAsia="宋体" w:cs="宋体"/>
          <w:spacing w:val="21"/>
          <w:sz w:val="22"/>
          <w:szCs w:val="22"/>
        </w:rPr>
      </w:pPr>
      <w:r>
        <w:rPr>
          <w:rFonts w:ascii="宋体" w:hAnsi="宋体" w:eastAsia="宋体" w:cs="宋体"/>
          <w:spacing w:val="21"/>
          <w:sz w:val="22"/>
          <w:szCs w:val="22"/>
        </w:rPr>
        <w:t>3、合同总价一次性包死，不受市场价格变化因素的影响。</w:t>
      </w:r>
    </w:p>
    <w:p w14:paraId="4C5A5EC1">
      <w:pPr>
        <w:spacing w:before="199" w:line="219" w:lineRule="auto"/>
        <w:ind w:left="473"/>
        <w:rPr>
          <w:rFonts w:ascii="宋体" w:hAnsi="宋体" w:eastAsia="宋体" w:cs="宋体"/>
          <w:sz w:val="22"/>
          <w:szCs w:val="22"/>
        </w:rPr>
      </w:pPr>
      <w:r>
        <w:rPr>
          <w:rFonts w:ascii="宋体" w:hAnsi="宋体" w:eastAsia="宋体" w:cs="宋体"/>
          <w:b/>
          <w:bCs/>
          <w:spacing w:val="6"/>
          <w:sz w:val="22"/>
          <w:szCs w:val="22"/>
        </w:rPr>
        <w:t>三</w:t>
      </w:r>
      <w:r>
        <w:rPr>
          <w:rFonts w:ascii="宋体" w:hAnsi="宋体" w:eastAsia="宋体" w:cs="宋体"/>
          <w:spacing w:val="-56"/>
          <w:sz w:val="22"/>
          <w:szCs w:val="22"/>
        </w:rPr>
        <w:t xml:space="preserve"> </w:t>
      </w:r>
      <w:r>
        <w:rPr>
          <w:rFonts w:ascii="宋体" w:hAnsi="宋体" w:eastAsia="宋体" w:cs="宋体"/>
          <w:b/>
          <w:bCs/>
          <w:spacing w:val="6"/>
          <w:sz w:val="22"/>
          <w:szCs w:val="22"/>
        </w:rPr>
        <w:t>、款项结算</w:t>
      </w:r>
    </w:p>
    <w:p w14:paraId="1AF9D643">
      <w:pPr>
        <w:keepNext w:val="0"/>
        <w:keepLines w:val="0"/>
        <w:pageBreakBefore w:val="0"/>
        <w:widowControl w:val="0"/>
        <w:kinsoku/>
        <w:wordWrap/>
        <w:overflowPunct/>
        <w:topLinePunct w:val="0"/>
        <w:autoSpaceDE/>
        <w:autoSpaceDN/>
        <w:bidi w:val="0"/>
        <w:adjustRightInd/>
        <w:snapToGrid/>
        <w:spacing w:line="460" w:lineRule="exact"/>
        <w:ind w:left="0" w:firstLine="524" w:firstLineChars="200"/>
        <w:textAlignment w:val="auto"/>
        <w:rPr>
          <w:rFonts w:hint="eastAsia" w:ascii="宋体" w:hAnsi="宋体" w:eastAsia="宋体" w:cs="宋体"/>
          <w:spacing w:val="21"/>
          <w:sz w:val="22"/>
          <w:szCs w:val="22"/>
          <w:lang w:eastAsia="zh-CN"/>
        </w:rPr>
      </w:pPr>
      <w:r>
        <w:rPr>
          <w:rFonts w:ascii="宋体" w:hAnsi="宋体" w:eastAsia="宋体" w:cs="宋体"/>
          <w:spacing w:val="21"/>
          <w:sz w:val="22"/>
          <w:szCs w:val="22"/>
        </w:rPr>
        <w:t>1、合同价款的支付：</w:t>
      </w:r>
      <w:r>
        <w:rPr>
          <w:rFonts w:hint="eastAsia" w:ascii="宋体" w:hAnsi="宋体" w:eastAsia="宋体" w:cs="宋体"/>
          <w:spacing w:val="21"/>
          <w:sz w:val="22"/>
          <w:szCs w:val="22"/>
        </w:rPr>
        <w:t>画面上刊验收合格后</w:t>
      </w:r>
      <w:r>
        <w:rPr>
          <w:rFonts w:ascii="宋体" w:hAnsi="宋体" w:eastAsia="宋体" w:cs="宋体"/>
          <w:spacing w:val="21"/>
          <w:sz w:val="22"/>
          <w:szCs w:val="22"/>
        </w:rPr>
        <w:t>，达到付款条件起</w:t>
      </w:r>
      <w:r>
        <w:rPr>
          <w:rFonts w:hint="eastAsia" w:ascii="宋体" w:hAnsi="宋体" w:eastAsia="宋体" w:cs="宋体"/>
          <w:spacing w:val="21"/>
          <w:sz w:val="22"/>
          <w:szCs w:val="22"/>
          <w:lang w:val="en-US" w:eastAsia="zh-CN"/>
        </w:rPr>
        <w:t>30</w:t>
      </w:r>
      <w:r>
        <w:rPr>
          <w:rFonts w:ascii="宋体" w:hAnsi="宋体" w:eastAsia="宋体" w:cs="宋体"/>
          <w:spacing w:val="21"/>
          <w:sz w:val="22"/>
          <w:szCs w:val="22"/>
        </w:rPr>
        <w:t>日内，支付合同总金额的</w:t>
      </w:r>
      <w:bookmarkStart w:id="1" w:name="_GoBack"/>
      <w:bookmarkEnd w:id="1"/>
      <w:r>
        <w:rPr>
          <w:rFonts w:hint="eastAsia" w:ascii="宋体" w:hAnsi="宋体" w:eastAsia="宋体" w:cs="宋体"/>
          <w:spacing w:val="21"/>
          <w:sz w:val="22"/>
          <w:szCs w:val="22"/>
          <w:lang w:val="en-US" w:eastAsia="zh-CN"/>
        </w:rPr>
        <w:t>40</w:t>
      </w:r>
      <w:r>
        <w:rPr>
          <w:rFonts w:ascii="宋体" w:hAnsi="宋体" w:eastAsia="宋体" w:cs="宋体"/>
          <w:spacing w:val="21"/>
          <w:sz w:val="22"/>
          <w:szCs w:val="22"/>
        </w:rPr>
        <w:t>.00%</w:t>
      </w:r>
      <w:r>
        <w:rPr>
          <w:rFonts w:hint="eastAsia" w:ascii="宋体" w:hAnsi="宋体" w:eastAsia="宋体" w:cs="宋体"/>
          <w:spacing w:val="21"/>
          <w:sz w:val="22"/>
          <w:szCs w:val="22"/>
          <w:lang w:eastAsia="zh-CN"/>
        </w:rPr>
        <w:t>；4个月后，达到付款条件起 10 日内，支付合同总金额的30.00%；合同期满后 ，达到付款条件起 10 日内，支付合同总金额的30.00%。</w:t>
      </w:r>
    </w:p>
    <w:p w14:paraId="0F6E840D">
      <w:pPr>
        <w:keepNext w:val="0"/>
        <w:keepLines w:val="0"/>
        <w:pageBreakBefore w:val="0"/>
        <w:widowControl w:val="0"/>
        <w:kinsoku/>
        <w:wordWrap/>
        <w:overflowPunct/>
        <w:topLinePunct w:val="0"/>
        <w:autoSpaceDE/>
        <w:autoSpaceDN/>
        <w:bidi w:val="0"/>
        <w:adjustRightInd/>
        <w:snapToGrid/>
        <w:spacing w:line="460" w:lineRule="exact"/>
        <w:ind w:left="0" w:firstLine="524" w:firstLineChars="200"/>
        <w:textAlignment w:val="auto"/>
        <w:rPr>
          <w:rFonts w:ascii="宋体" w:hAnsi="宋体" w:eastAsia="宋体" w:cs="宋体"/>
          <w:spacing w:val="21"/>
          <w:sz w:val="22"/>
          <w:szCs w:val="22"/>
        </w:rPr>
      </w:pPr>
      <w:r>
        <w:rPr>
          <w:rFonts w:ascii="宋体" w:hAnsi="宋体" w:eastAsia="宋体" w:cs="宋体"/>
          <w:spacing w:val="21"/>
          <w:sz w:val="22"/>
          <w:szCs w:val="22"/>
        </w:rPr>
        <w:t>2、结算方式：银行转账。</w:t>
      </w:r>
    </w:p>
    <w:p w14:paraId="6CC54688">
      <w:pPr>
        <w:keepNext w:val="0"/>
        <w:keepLines w:val="0"/>
        <w:pageBreakBefore w:val="0"/>
        <w:widowControl w:val="0"/>
        <w:kinsoku/>
        <w:wordWrap/>
        <w:overflowPunct/>
        <w:topLinePunct w:val="0"/>
        <w:autoSpaceDE/>
        <w:autoSpaceDN/>
        <w:bidi w:val="0"/>
        <w:adjustRightInd/>
        <w:snapToGrid/>
        <w:spacing w:line="460" w:lineRule="exact"/>
        <w:ind w:left="0" w:firstLine="524" w:firstLineChars="200"/>
        <w:textAlignment w:val="auto"/>
        <w:rPr>
          <w:rFonts w:ascii="宋体" w:hAnsi="宋体" w:eastAsia="宋体" w:cs="宋体"/>
          <w:spacing w:val="21"/>
          <w:sz w:val="22"/>
          <w:szCs w:val="22"/>
        </w:rPr>
      </w:pPr>
      <w:r>
        <w:rPr>
          <w:rFonts w:ascii="宋体" w:hAnsi="宋体" w:eastAsia="宋体" w:cs="宋体"/>
          <w:spacing w:val="21"/>
          <w:sz w:val="22"/>
          <w:szCs w:val="22"/>
        </w:rPr>
        <w:t>3、支付方式：由采购人负责结算，合同签订后，供应商在接受付款前，应开具</w:t>
      </w:r>
      <w:r>
        <w:rPr>
          <w:rFonts w:hint="eastAsia" w:ascii="宋体" w:hAnsi="宋体" w:eastAsia="宋体" w:cs="宋体"/>
          <w:spacing w:val="21"/>
          <w:sz w:val="22"/>
          <w:szCs w:val="22"/>
          <w:lang w:eastAsia="zh-CN"/>
        </w:rPr>
        <w:t>正式</w:t>
      </w:r>
      <w:r>
        <w:rPr>
          <w:rFonts w:ascii="宋体" w:hAnsi="宋体" w:eastAsia="宋体" w:cs="宋体"/>
          <w:spacing w:val="21"/>
          <w:sz w:val="22"/>
          <w:szCs w:val="22"/>
        </w:rPr>
        <w:t>、合法的等额发票给采购人，否则采购人有权延迟付款，且采购人不承担任何违约责任。</w:t>
      </w:r>
    </w:p>
    <w:p w14:paraId="3A13F942">
      <w:pPr>
        <w:keepNext w:val="0"/>
        <w:keepLines w:val="0"/>
        <w:pageBreakBefore w:val="0"/>
        <w:widowControl w:val="0"/>
        <w:kinsoku/>
        <w:wordWrap/>
        <w:overflowPunct/>
        <w:topLinePunct w:val="0"/>
        <w:autoSpaceDE/>
        <w:autoSpaceDN/>
        <w:bidi w:val="0"/>
        <w:adjustRightInd/>
        <w:snapToGrid/>
        <w:spacing w:line="460" w:lineRule="exact"/>
        <w:ind w:left="0" w:firstLine="454" w:firstLineChars="200"/>
        <w:textAlignment w:val="auto"/>
        <w:rPr>
          <w:rFonts w:ascii="宋体" w:hAnsi="宋体" w:eastAsia="宋体" w:cs="宋体"/>
          <w:sz w:val="23"/>
          <w:szCs w:val="23"/>
        </w:rPr>
      </w:pPr>
      <w:r>
        <w:rPr>
          <w:rFonts w:ascii="宋体" w:hAnsi="宋体" w:eastAsia="宋体" w:cs="宋体"/>
          <w:b/>
          <w:bCs/>
          <w:spacing w:val="-2"/>
          <w:sz w:val="23"/>
          <w:szCs w:val="23"/>
        </w:rPr>
        <w:t>四、</w:t>
      </w:r>
      <w:r>
        <w:rPr>
          <w:rFonts w:hint="eastAsia" w:ascii="宋体" w:hAnsi="宋体" w:eastAsia="宋体" w:cs="宋体"/>
          <w:b/>
          <w:bCs/>
          <w:spacing w:val="-2"/>
          <w:sz w:val="23"/>
          <w:szCs w:val="23"/>
          <w:lang w:eastAsia="zh-CN"/>
        </w:rPr>
        <w:t>双方的权利和义务</w:t>
      </w:r>
      <w:r>
        <w:rPr>
          <w:rFonts w:ascii="宋体" w:hAnsi="宋体" w:eastAsia="宋体" w:cs="宋体"/>
          <w:b/>
          <w:bCs/>
          <w:spacing w:val="-2"/>
          <w:sz w:val="23"/>
          <w:szCs w:val="23"/>
        </w:rPr>
        <w:t>：</w:t>
      </w:r>
    </w:p>
    <w:p w14:paraId="0CDF1BFA">
      <w:pPr>
        <w:spacing w:before="257" w:line="219" w:lineRule="auto"/>
        <w:ind w:left="493"/>
        <w:rPr>
          <w:rFonts w:hint="eastAsia" w:ascii="宋体" w:hAnsi="宋体" w:eastAsia="宋体" w:cs="宋体"/>
          <w:sz w:val="23"/>
          <w:szCs w:val="23"/>
          <w:lang w:eastAsia="zh-CN"/>
        </w:rPr>
      </w:pPr>
      <w:r>
        <w:rPr>
          <w:rFonts w:hint="eastAsia" w:ascii="宋体" w:hAnsi="宋体" w:eastAsia="宋体" w:cs="宋体"/>
          <w:b/>
          <w:bCs/>
          <w:spacing w:val="3"/>
          <w:sz w:val="23"/>
          <w:szCs w:val="23"/>
          <w:lang w:eastAsia="zh-CN"/>
        </w:rPr>
        <w:t>（一）甲方的权利和义务</w:t>
      </w:r>
    </w:p>
    <w:p w14:paraId="13179878">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rPr>
      </w:pPr>
      <w:r>
        <w:rPr>
          <w:rFonts w:hint="eastAsia" w:ascii="宋体" w:hAnsi="宋体" w:eastAsia="宋体" w:cs="宋体"/>
          <w:spacing w:val="21"/>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6653F546">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rPr>
      </w:pPr>
      <w:r>
        <w:rPr>
          <w:rFonts w:hint="eastAsia" w:ascii="宋体" w:hAnsi="宋体" w:eastAsia="宋体" w:cs="宋体"/>
          <w:spacing w:val="21"/>
          <w:sz w:val="22"/>
          <w:szCs w:val="22"/>
          <w:lang w:val="en-US" w:eastAsia="zh-CN"/>
        </w:rPr>
        <w:t>2.</w:t>
      </w:r>
      <w:r>
        <w:rPr>
          <w:rFonts w:hint="eastAsia" w:ascii="宋体" w:hAnsi="宋体" w:eastAsia="宋体" w:cs="宋体"/>
          <w:spacing w:val="21"/>
          <w:sz w:val="22"/>
          <w:szCs w:val="22"/>
        </w:rPr>
        <w:t>负责检查监督乙方</w:t>
      </w:r>
      <w:r>
        <w:rPr>
          <w:rFonts w:hint="eastAsia" w:ascii="宋体" w:hAnsi="宋体" w:eastAsia="宋体" w:cs="宋体"/>
          <w:spacing w:val="21"/>
          <w:sz w:val="22"/>
          <w:szCs w:val="22"/>
          <w:lang w:val="en-US" w:eastAsia="zh-CN"/>
        </w:rPr>
        <w:t>服务</w:t>
      </w:r>
      <w:r>
        <w:rPr>
          <w:rFonts w:hint="eastAsia" w:ascii="宋体" w:hAnsi="宋体" w:eastAsia="宋体" w:cs="宋体"/>
          <w:spacing w:val="21"/>
          <w:sz w:val="22"/>
          <w:szCs w:val="22"/>
        </w:rPr>
        <w:t>工作的实施及执行情况。</w:t>
      </w:r>
    </w:p>
    <w:p w14:paraId="0ECBC7D3">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rPr>
      </w:pPr>
      <w:r>
        <w:rPr>
          <w:rFonts w:hint="eastAsia" w:ascii="宋体" w:hAnsi="宋体" w:eastAsia="宋体" w:cs="宋体"/>
          <w:spacing w:val="21"/>
          <w:sz w:val="22"/>
          <w:szCs w:val="22"/>
          <w:lang w:val="en-US" w:eastAsia="zh-CN"/>
        </w:rPr>
        <w:t>3.</w:t>
      </w:r>
      <w:r>
        <w:rPr>
          <w:rFonts w:hint="eastAsia" w:ascii="宋体" w:hAnsi="宋体" w:eastAsia="宋体" w:cs="宋体"/>
          <w:spacing w:val="21"/>
          <w:sz w:val="22"/>
          <w:szCs w:val="22"/>
        </w:rPr>
        <w:t>根据本合同规定，按时向乙方支付应付服务费用。</w:t>
      </w:r>
    </w:p>
    <w:p w14:paraId="7C06426D">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ascii="宋体" w:hAnsi="宋体" w:eastAsia="宋体" w:cs="宋体"/>
          <w:spacing w:val="21"/>
          <w:sz w:val="22"/>
          <w:szCs w:val="22"/>
        </w:rPr>
      </w:pPr>
      <w:r>
        <w:rPr>
          <w:rFonts w:hint="eastAsia" w:ascii="宋体" w:hAnsi="宋体" w:eastAsia="宋体" w:cs="宋体"/>
          <w:spacing w:val="21"/>
          <w:sz w:val="22"/>
          <w:szCs w:val="22"/>
          <w:lang w:val="en-US" w:eastAsia="zh-CN"/>
        </w:rPr>
        <w:t>4.</w:t>
      </w:r>
      <w:r>
        <w:rPr>
          <w:rFonts w:hint="eastAsia" w:ascii="宋体" w:hAnsi="宋体" w:eastAsia="宋体" w:cs="宋体"/>
          <w:spacing w:val="21"/>
          <w:sz w:val="22"/>
          <w:szCs w:val="22"/>
        </w:rPr>
        <w:t>国家法律、法规所规定由甲方承担的其它责任。</w:t>
      </w:r>
    </w:p>
    <w:p w14:paraId="39A449AC">
      <w:pPr>
        <w:spacing w:before="32" w:line="219" w:lineRule="auto"/>
        <w:ind w:left="493"/>
        <w:rPr>
          <w:rFonts w:hint="eastAsia" w:ascii="宋体" w:hAnsi="宋体" w:eastAsia="宋体" w:cs="宋体"/>
          <w:sz w:val="23"/>
          <w:szCs w:val="23"/>
          <w:lang w:eastAsia="zh-CN"/>
        </w:rPr>
      </w:pPr>
      <w:r>
        <w:rPr>
          <w:rFonts w:hint="eastAsia" w:ascii="宋体" w:hAnsi="宋体" w:eastAsia="宋体" w:cs="宋体"/>
          <w:b/>
          <w:bCs/>
          <w:spacing w:val="5"/>
          <w:sz w:val="23"/>
          <w:szCs w:val="23"/>
          <w:lang w:eastAsia="zh-CN"/>
        </w:rPr>
        <w:t>（二）乙方的权利和义务</w:t>
      </w:r>
    </w:p>
    <w:p w14:paraId="7E5C1B4C">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1.对本合同规定的委托服务范围内的项目享有服务义务。</w:t>
      </w:r>
    </w:p>
    <w:p w14:paraId="5CCC808E">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2.根据本合同的规定向甲方收取相关服务费用，并有权在本项目管理范围内管理及合理使用。</w:t>
      </w:r>
    </w:p>
    <w:p w14:paraId="48C222B4">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3.接受项目行业管理部门及政府有关部门的指导，接受甲方的监督。</w:t>
      </w:r>
    </w:p>
    <w:p w14:paraId="0241630F">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4.国家法律、法规所规定由乙方承担的其它责任。</w:t>
      </w:r>
    </w:p>
    <w:p w14:paraId="0D415855">
      <w:pPr>
        <w:spacing w:before="234" w:line="220" w:lineRule="auto"/>
        <w:ind w:left="473"/>
        <w:rPr>
          <w:rFonts w:ascii="宋体" w:hAnsi="宋体" w:eastAsia="宋体" w:cs="宋体"/>
          <w:sz w:val="23"/>
          <w:szCs w:val="23"/>
        </w:rPr>
      </w:pPr>
      <w:r>
        <w:rPr>
          <w:rFonts w:ascii="宋体" w:hAnsi="宋体" w:eastAsia="宋体" w:cs="宋体"/>
          <w:b/>
          <w:bCs/>
          <w:spacing w:val="6"/>
          <w:sz w:val="23"/>
          <w:szCs w:val="23"/>
        </w:rPr>
        <w:t>五</w:t>
      </w:r>
      <w:r>
        <w:rPr>
          <w:rFonts w:ascii="宋体" w:hAnsi="宋体" w:eastAsia="宋体" w:cs="宋体"/>
          <w:b/>
          <w:bCs/>
          <w:spacing w:val="9"/>
          <w:sz w:val="23"/>
          <w:szCs w:val="23"/>
        </w:rPr>
        <w:t>、质量保证</w:t>
      </w:r>
    </w:p>
    <w:p w14:paraId="2FF41B97">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1、服务方案科学、可行，人员配置合理，全面满足要求。</w:t>
      </w:r>
    </w:p>
    <w:p w14:paraId="506D725E">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2、符合国家有关服务规范要求，确保各项服务达到要求。</w:t>
      </w:r>
    </w:p>
    <w:p w14:paraId="669080C8">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3、供应商提交的成果文件系其自行创作，并未侵犯第三方知识产权，供应商不得另委托第三方进行制作。</w:t>
      </w:r>
    </w:p>
    <w:p w14:paraId="1D5958B2">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4、制作成品的知识产权归甲方享有。</w:t>
      </w:r>
    </w:p>
    <w:p w14:paraId="4E1B9CEF">
      <w:pPr>
        <w:spacing w:before="233" w:line="219" w:lineRule="auto"/>
        <w:ind w:left="473"/>
        <w:rPr>
          <w:rFonts w:hint="eastAsia" w:ascii="宋体" w:hAnsi="宋体" w:eastAsia="宋体" w:cs="宋体"/>
          <w:sz w:val="23"/>
          <w:szCs w:val="23"/>
          <w:lang w:eastAsia="zh-CN"/>
        </w:rPr>
      </w:pPr>
      <w:r>
        <w:rPr>
          <w:rFonts w:hint="eastAsia" w:ascii="宋体" w:hAnsi="宋体" w:eastAsia="宋体" w:cs="宋体"/>
          <w:b/>
          <w:bCs/>
          <w:spacing w:val="6"/>
          <w:sz w:val="23"/>
          <w:szCs w:val="23"/>
          <w:lang w:eastAsia="zh-CN"/>
        </w:rPr>
        <w:t>六</w:t>
      </w:r>
      <w:r>
        <w:rPr>
          <w:rFonts w:ascii="宋体" w:hAnsi="宋体" w:eastAsia="宋体" w:cs="宋体"/>
          <w:b/>
          <w:bCs/>
          <w:spacing w:val="6"/>
          <w:sz w:val="23"/>
          <w:szCs w:val="23"/>
        </w:rPr>
        <w:t>、</w:t>
      </w:r>
      <w:r>
        <w:rPr>
          <w:rFonts w:hint="eastAsia" w:ascii="宋体" w:hAnsi="宋体" w:eastAsia="宋体" w:cs="宋体"/>
          <w:b/>
          <w:bCs/>
          <w:spacing w:val="6"/>
          <w:sz w:val="23"/>
          <w:szCs w:val="23"/>
          <w:lang w:eastAsia="zh-CN"/>
        </w:rPr>
        <w:t>验收</w:t>
      </w:r>
    </w:p>
    <w:p w14:paraId="5D6DC9B8">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bookmarkStart w:id="0" w:name="bookmark8"/>
      <w:bookmarkEnd w:id="0"/>
      <w:r>
        <w:rPr>
          <w:rFonts w:hint="eastAsia" w:ascii="宋体" w:hAnsi="宋体" w:eastAsia="宋体" w:cs="宋体"/>
          <w:spacing w:val="21"/>
          <w:sz w:val="22"/>
          <w:szCs w:val="22"/>
          <w:lang w:val="en-US" w:eastAsia="zh-CN"/>
        </w:rPr>
        <w:t>（一）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作为对服务的最终认可。</w:t>
      </w:r>
    </w:p>
    <w:p w14:paraId="45D985B7">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（二）乙方向甲方提交服务实施过程中的所有资料。</w:t>
      </w:r>
    </w:p>
    <w:p w14:paraId="6E5F1F6E">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（三）验收依据：</w:t>
      </w:r>
    </w:p>
    <w:p w14:paraId="00CEB5D2">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1、单一来源采购文件、单一来源响应文件、澄清表（函）；</w:t>
      </w:r>
    </w:p>
    <w:p w14:paraId="5278B7DC">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2、本合同及附件文本；</w:t>
      </w:r>
    </w:p>
    <w:p w14:paraId="104CFC38">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3、国家相应的标准、规范。</w:t>
      </w:r>
    </w:p>
    <w:p w14:paraId="6826FA67">
      <w:pPr>
        <w:spacing w:before="21" w:line="219" w:lineRule="auto"/>
        <w:ind w:firstLine="494" w:firstLineChars="200"/>
        <w:rPr>
          <w:rFonts w:ascii="宋体" w:hAnsi="宋体" w:eastAsia="宋体" w:cs="宋体"/>
          <w:sz w:val="23"/>
          <w:szCs w:val="23"/>
        </w:rPr>
      </w:pPr>
      <w:r>
        <w:rPr>
          <w:rFonts w:hint="eastAsia" w:ascii="宋体" w:hAnsi="宋体" w:eastAsia="宋体" w:cs="宋体"/>
          <w:b/>
          <w:bCs/>
          <w:spacing w:val="8"/>
          <w:sz w:val="23"/>
          <w:szCs w:val="23"/>
          <w:lang w:eastAsia="zh-CN"/>
        </w:rPr>
        <w:t>七</w:t>
      </w:r>
      <w:r>
        <w:rPr>
          <w:rFonts w:ascii="宋体" w:hAnsi="宋体" w:eastAsia="宋体" w:cs="宋体"/>
          <w:b/>
          <w:bCs/>
          <w:spacing w:val="8"/>
          <w:sz w:val="23"/>
          <w:szCs w:val="23"/>
        </w:rPr>
        <w:t>、保密条款</w:t>
      </w:r>
    </w:p>
    <w:p w14:paraId="35602278">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1、合同双方经过协商一致同意，在任何时候，不论是在合同的有效期内还是合同终止以后，任何一方对其持有的有关另一方的事务、业务或操作方法等机密信息和技术文件实行严格保密。除非另一方授权，任何一方不得在任何时候向任何人透露任何保密信息(出于一方履行其法定义务的除外)。供应商承诺将采取适当措施防止本方参加该项目的所有人员泄露保密信息或擅自将保密信息用于本合同项下目的之外的其它用途， 并不向第三方透露本合同项下有关合作项目的内容。</w:t>
      </w:r>
    </w:p>
    <w:p w14:paraId="4FB81099">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2、供应商承诺所提供的软件不涉及版权纠纷，如因供应商提供的报告导致版权纠纷，由此给采购人及业主方带来的任何损失由供应商承担。</w:t>
      </w:r>
    </w:p>
    <w:p w14:paraId="4053FBE5">
      <w:pPr>
        <w:spacing w:before="21" w:line="219" w:lineRule="auto"/>
        <w:ind w:left="483"/>
        <w:rPr>
          <w:rFonts w:ascii="宋体" w:hAnsi="宋体" w:eastAsia="宋体" w:cs="宋体"/>
          <w:sz w:val="23"/>
          <w:szCs w:val="23"/>
        </w:rPr>
      </w:pPr>
      <w:r>
        <w:rPr>
          <w:rFonts w:hint="eastAsia" w:ascii="宋体" w:hAnsi="宋体" w:eastAsia="宋体" w:cs="宋体"/>
          <w:b/>
          <w:bCs/>
          <w:spacing w:val="6"/>
          <w:sz w:val="23"/>
          <w:szCs w:val="23"/>
          <w:lang w:eastAsia="zh-CN"/>
        </w:rPr>
        <w:t>八</w:t>
      </w:r>
      <w:r>
        <w:rPr>
          <w:rFonts w:ascii="宋体" w:hAnsi="宋体" w:eastAsia="宋体" w:cs="宋体"/>
          <w:b/>
          <w:bCs/>
          <w:spacing w:val="6"/>
          <w:sz w:val="23"/>
          <w:szCs w:val="23"/>
        </w:rPr>
        <w:t>、不可抗力</w:t>
      </w:r>
    </w:p>
    <w:p w14:paraId="30F6039F">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1、合同双方中的任何一方，由于战争、火灾、台风、洪水、地震或其它双方共同 认为属于不可抗力因素影响合同执行时，则合同执行要相应延迟，延迟的时间等于不可 抗力发生作用的时间。</w:t>
      </w:r>
    </w:p>
    <w:p w14:paraId="3AAC3A0C">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2、受影响的一方应将不可抗力的发生尽快通过书面形式通知另一方。受影响的一方应在不可抗力终止或被排除后尽快通过书面形式通知另一方，告之另一方不可抗力已终结或排除。</w:t>
      </w:r>
    </w:p>
    <w:p w14:paraId="497C6973">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3、如果不可抗力的影响超过两个月，一方应与对方取得联系，以便解决履行合同的问题。如果不可抗力的影响持续超过三个月，任何一方都有权终止全部或部分合同供应商需向采购人返还未能履行合同的款项。</w:t>
      </w:r>
    </w:p>
    <w:p w14:paraId="2033C2D2">
      <w:pPr>
        <w:spacing w:before="235" w:line="219" w:lineRule="auto"/>
        <w:ind w:left="483"/>
        <w:rPr>
          <w:rFonts w:ascii="宋体" w:hAnsi="宋体" w:eastAsia="宋体" w:cs="宋体"/>
          <w:sz w:val="23"/>
          <w:szCs w:val="23"/>
        </w:rPr>
      </w:pPr>
      <w:r>
        <w:rPr>
          <w:rFonts w:hint="eastAsia" w:ascii="宋体" w:hAnsi="宋体" w:eastAsia="宋体" w:cs="宋体"/>
          <w:b/>
          <w:bCs/>
          <w:spacing w:val="7"/>
          <w:sz w:val="23"/>
          <w:szCs w:val="23"/>
          <w:lang w:eastAsia="zh-CN"/>
        </w:rPr>
        <w:t>九</w:t>
      </w:r>
      <w:r>
        <w:rPr>
          <w:rFonts w:ascii="宋体" w:hAnsi="宋体" w:eastAsia="宋体" w:cs="宋体"/>
          <w:b/>
          <w:bCs/>
          <w:spacing w:val="7"/>
          <w:sz w:val="23"/>
          <w:szCs w:val="23"/>
        </w:rPr>
        <w:t>、争议解决方式</w:t>
      </w:r>
    </w:p>
    <w:p w14:paraId="5305F568">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1、本合同在履行过程中发生的争议，由甲、乙双方当事人协商解决，协商不成提交甲方所在地有管辖权的人民法院裁定。</w:t>
      </w:r>
    </w:p>
    <w:p w14:paraId="713DFF39">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2、本条款为独立条款，本合同的无效、变更、解除和终止均不影响本条款的效力。</w:t>
      </w:r>
    </w:p>
    <w:p w14:paraId="230A1856">
      <w:pPr>
        <w:spacing w:before="235" w:line="219" w:lineRule="auto"/>
        <w:ind w:left="483"/>
        <w:rPr>
          <w:rFonts w:hint="eastAsia" w:ascii="宋体" w:hAnsi="宋体" w:eastAsia="宋体" w:cs="宋体"/>
          <w:b/>
          <w:bCs/>
          <w:spacing w:val="7"/>
          <w:sz w:val="23"/>
          <w:szCs w:val="23"/>
          <w:lang w:eastAsia="zh-CN"/>
        </w:rPr>
      </w:pPr>
      <w:r>
        <w:rPr>
          <w:rFonts w:hint="eastAsia" w:ascii="宋体" w:hAnsi="宋体" w:eastAsia="宋体" w:cs="宋体"/>
          <w:b/>
          <w:bCs/>
          <w:spacing w:val="7"/>
          <w:sz w:val="23"/>
          <w:szCs w:val="23"/>
          <w:lang w:eastAsia="zh-CN"/>
        </w:rPr>
        <w:t>十、合同变更</w:t>
      </w:r>
    </w:p>
    <w:p w14:paraId="52879107">
      <w:pPr>
        <w:keepNext w:val="0"/>
        <w:keepLines w:val="0"/>
        <w:pageBreakBefore w:val="0"/>
        <w:widowControl w:val="0"/>
        <w:kinsoku/>
        <w:wordWrap/>
        <w:overflowPunct/>
        <w:topLinePunct w:val="0"/>
        <w:autoSpaceDE/>
        <w:autoSpaceDN/>
        <w:bidi w:val="0"/>
        <w:adjustRightInd/>
        <w:snapToGrid/>
        <w:spacing w:line="56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在合同的执行期内，双方均不得随意变更或解除合同。如因项目需求情况发生变化，需要项目变更的，应双方协商后签订项目变更协议（如双方变更事项不能达成一致的，仍按原合同履行，否则视为违约）。</w:t>
      </w:r>
    </w:p>
    <w:p w14:paraId="7D34CBAA">
      <w:pPr>
        <w:spacing w:line="220" w:lineRule="auto"/>
        <w:ind w:left="483"/>
        <w:rPr>
          <w:rFonts w:ascii="宋体" w:hAnsi="宋体" w:eastAsia="宋体" w:cs="宋体"/>
          <w:sz w:val="23"/>
          <w:szCs w:val="23"/>
        </w:rPr>
      </w:pPr>
      <w:r>
        <w:rPr>
          <w:rFonts w:ascii="宋体" w:hAnsi="宋体" w:eastAsia="宋体" w:cs="宋体"/>
          <w:b/>
          <w:bCs/>
          <w:spacing w:val="6"/>
          <w:sz w:val="23"/>
          <w:szCs w:val="23"/>
        </w:rPr>
        <w:t>十</w:t>
      </w:r>
      <w:r>
        <w:rPr>
          <w:rFonts w:hint="eastAsia" w:ascii="宋体" w:hAnsi="宋体" w:eastAsia="宋体" w:cs="宋体"/>
          <w:b/>
          <w:bCs/>
          <w:spacing w:val="6"/>
          <w:sz w:val="23"/>
          <w:szCs w:val="23"/>
          <w:lang w:eastAsia="zh-CN"/>
        </w:rPr>
        <w:t>一</w:t>
      </w:r>
      <w:r>
        <w:rPr>
          <w:rFonts w:ascii="宋体" w:hAnsi="宋体" w:eastAsia="宋体" w:cs="宋体"/>
          <w:b/>
          <w:bCs/>
          <w:spacing w:val="6"/>
          <w:sz w:val="23"/>
          <w:szCs w:val="23"/>
        </w:rPr>
        <w:t>、合同生效及其它</w:t>
      </w:r>
    </w:p>
    <w:p w14:paraId="32955F27">
      <w:pPr>
        <w:keepNext w:val="0"/>
        <w:keepLines w:val="0"/>
        <w:pageBreakBefore w:val="0"/>
        <w:widowControl w:val="0"/>
        <w:kinsoku/>
        <w:wordWrap/>
        <w:overflowPunct/>
        <w:topLinePunct w:val="0"/>
        <w:autoSpaceDE/>
        <w:autoSpaceDN/>
        <w:bidi w:val="0"/>
        <w:adjustRightInd/>
        <w:snapToGrid/>
        <w:spacing w:line="44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1、本合同经采购人、供应商法定代表人或其委托人签字并加盖公章后生效。</w:t>
      </w:r>
    </w:p>
    <w:p w14:paraId="6D994AF1">
      <w:pPr>
        <w:keepNext w:val="0"/>
        <w:keepLines w:val="0"/>
        <w:pageBreakBefore w:val="0"/>
        <w:widowControl w:val="0"/>
        <w:kinsoku/>
        <w:wordWrap/>
        <w:overflowPunct/>
        <w:topLinePunct w:val="0"/>
        <w:autoSpaceDE/>
        <w:autoSpaceDN/>
        <w:bidi w:val="0"/>
        <w:adjustRightInd/>
        <w:snapToGrid/>
        <w:spacing w:line="44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2、本合同一式肆份，采购人、供应商各执贰份，均具有同等法律效力。</w:t>
      </w:r>
    </w:p>
    <w:p w14:paraId="71F2C92B">
      <w:pPr>
        <w:keepNext w:val="0"/>
        <w:keepLines w:val="0"/>
        <w:pageBreakBefore w:val="0"/>
        <w:widowControl w:val="0"/>
        <w:kinsoku/>
        <w:wordWrap/>
        <w:overflowPunct/>
        <w:topLinePunct w:val="0"/>
        <w:autoSpaceDE/>
        <w:autoSpaceDN/>
        <w:bidi w:val="0"/>
        <w:adjustRightInd/>
        <w:snapToGrid/>
        <w:spacing w:line="440" w:lineRule="exact"/>
        <w:ind w:left="0" w:firstLine="524" w:firstLineChars="200"/>
        <w:textAlignment w:val="auto"/>
        <w:rPr>
          <w:rFonts w:hint="eastAsia" w:ascii="宋体" w:hAnsi="宋体" w:eastAsia="宋体" w:cs="宋体"/>
          <w:spacing w:val="21"/>
          <w:sz w:val="22"/>
          <w:szCs w:val="22"/>
          <w:lang w:val="en-US" w:eastAsia="zh-CN"/>
        </w:rPr>
      </w:pPr>
      <w:r>
        <w:rPr>
          <w:rFonts w:hint="eastAsia" w:ascii="宋体" w:hAnsi="宋体" w:eastAsia="宋体" w:cs="宋体"/>
          <w:spacing w:val="21"/>
          <w:sz w:val="22"/>
          <w:szCs w:val="22"/>
          <w:lang w:val="en-US" w:eastAsia="zh-CN"/>
        </w:rPr>
        <w:t>3、本合同未尽事宜，由采购人、供应商双方另行签订补充协议，补充协议作为本合同附件，与本合同具有同等法律效力。</w:t>
      </w:r>
    </w:p>
    <w:p w14:paraId="4541144C">
      <w:pPr>
        <w:pStyle w:val="2"/>
        <w:spacing w:line="240" w:lineRule="auto"/>
        <w:rPr>
          <w:rFonts w:hint="eastAsia" w:ascii="宋体" w:hAnsi="宋体" w:eastAsia="宋体" w:cs="宋体"/>
          <w:spacing w:val="8"/>
          <w:sz w:val="23"/>
          <w:szCs w:val="23"/>
        </w:rPr>
      </w:pPr>
    </w:p>
    <w:p w14:paraId="3319BCC2">
      <w:pPr>
        <w:pStyle w:val="2"/>
        <w:spacing w:line="240" w:lineRule="auto"/>
        <w:rPr>
          <w:rFonts w:hint="eastAsia" w:ascii="宋体" w:hAnsi="宋体" w:eastAsia="宋体" w:cs="宋体"/>
          <w:spacing w:val="8"/>
          <w:sz w:val="23"/>
          <w:szCs w:val="23"/>
        </w:rPr>
      </w:pPr>
    </w:p>
    <w:p w14:paraId="533EF3FA">
      <w:pPr>
        <w:pStyle w:val="2"/>
        <w:spacing w:line="240" w:lineRule="auto"/>
        <w:rPr>
          <w:rFonts w:ascii="宋体" w:hAnsi="宋体" w:eastAsia="宋体" w:cs="宋体"/>
          <w:spacing w:val="0"/>
          <w:sz w:val="23"/>
          <w:szCs w:val="23"/>
        </w:rPr>
      </w:pPr>
      <w:r>
        <w:rPr>
          <w:rFonts w:ascii="宋体" w:hAnsi="宋体" w:eastAsia="宋体" w:cs="宋体"/>
          <w:spacing w:val="0"/>
          <w:sz w:val="23"/>
          <w:szCs w:val="23"/>
        </w:rPr>
        <w:t>采购人(盖章):</w:t>
      </w:r>
      <w:r>
        <w:rPr>
          <w:rFonts w:hint="eastAsia" w:ascii="宋体" w:hAnsi="宋体" w:eastAsia="宋体" w:cs="宋体"/>
          <w:spacing w:val="0"/>
          <w:sz w:val="23"/>
          <w:szCs w:val="23"/>
          <w:lang w:val="en-US" w:eastAsia="zh-CN"/>
        </w:rPr>
        <w:t xml:space="preserve">                               </w:t>
      </w:r>
      <w:r>
        <w:rPr>
          <w:rFonts w:ascii="宋体" w:hAnsi="宋体" w:eastAsia="宋体" w:cs="宋体"/>
          <w:spacing w:val="0"/>
          <w:sz w:val="23"/>
          <w:szCs w:val="23"/>
        </w:rPr>
        <w:t>供应商(盖章):</w:t>
      </w:r>
    </w:p>
    <w:p w14:paraId="35876CE3">
      <w:pPr>
        <w:spacing w:before="45" w:line="240" w:lineRule="auto"/>
        <w:ind w:left="249"/>
        <w:rPr>
          <w:rFonts w:ascii="宋体" w:hAnsi="宋体" w:eastAsia="宋体" w:cs="宋体"/>
          <w:spacing w:val="0"/>
          <w:sz w:val="23"/>
          <w:szCs w:val="23"/>
        </w:rPr>
      </w:pPr>
    </w:p>
    <w:p w14:paraId="10C6A6B2">
      <w:pPr>
        <w:pStyle w:val="2"/>
        <w:spacing w:line="240" w:lineRule="auto"/>
        <w:rPr>
          <w:spacing w:val="0"/>
        </w:rPr>
      </w:pPr>
    </w:p>
    <w:p w14:paraId="2A8DA090">
      <w:pPr>
        <w:keepNext w:val="0"/>
        <w:keepLines w:val="0"/>
        <w:pageBreakBefore w:val="0"/>
        <w:widowControl w:val="0"/>
        <w:kinsoku/>
        <w:wordWrap/>
        <w:overflowPunct/>
        <w:topLinePunct w:val="0"/>
        <w:autoSpaceDE/>
        <w:autoSpaceDN/>
        <w:bidi w:val="0"/>
        <w:adjustRightInd/>
        <w:snapToGrid/>
        <w:spacing w:before="75" w:line="300" w:lineRule="exact"/>
        <w:ind w:left="100"/>
        <w:textAlignment w:val="auto"/>
        <w:rPr>
          <w:rFonts w:ascii="宋体" w:hAnsi="宋体" w:eastAsia="宋体" w:cs="宋体"/>
          <w:spacing w:val="0"/>
          <w:sz w:val="23"/>
          <w:szCs w:val="23"/>
        </w:rPr>
      </w:pPr>
      <w:r>
        <w:rPr>
          <w:rFonts w:ascii="宋体" w:hAnsi="宋体" w:eastAsia="宋体" w:cs="宋体"/>
          <w:spacing w:val="0"/>
          <w:sz w:val="23"/>
          <w:szCs w:val="23"/>
        </w:rPr>
        <w:t>法定代表人</w:t>
      </w:r>
      <w:r>
        <w:rPr>
          <w:rFonts w:hint="eastAsia" w:ascii="宋体" w:hAnsi="宋体" w:eastAsia="宋体" w:cs="宋体"/>
          <w:spacing w:val="0"/>
          <w:sz w:val="23"/>
          <w:szCs w:val="23"/>
          <w:lang w:val="en-US" w:eastAsia="zh-CN"/>
        </w:rPr>
        <w:t xml:space="preserve">                                 </w:t>
      </w:r>
      <w:r>
        <w:rPr>
          <w:rFonts w:ascii="宋体" w:hAnsi="宋体" w:eastAsia="宋体" w:cs="宋体"/>
          <w:spacing w:val="0"/>
          <w:sz w:val="23"/>
          <w:szCs w:val="23"/>
        </w:rPr>
        <w:t>法定代表人</w:t>
      </w:r>
    </w:p>
    <w:p w14:paraId="4517A7A3">
      <w:pPr>
        <w:keepNext w:val="0"/>
        <w:keepLines w:val="0"/>
        <w:pageBreakBefore w:val="0"/>
        <w:widowControl w:val="0"/>
        <w:kinsoku/>
        <w:wordWrap/>
        <w:overflowPunct/>
        <w:topLinePunct w:val="0"/>
        <w:autoSpaceDE/>
        <w:autoSpaceDN/>
        <w:bidi w:val="0"/>
        <w:adjustRightInd/>
        <w:snapToGrid/>
        <w:spacing w:before="76" w:line="300" w:lineRule="exact"/>
        <w:ind w:left="109"/>
        <w:textAlignment w:val="auto"/>
        <w:rPr>
          <w:rFonts w:ascii="宋体" w:hAnsi="宋体" w:eastAsia="宋体" w:cs="宋体"/>
          <w:spacing w:val="0"/>
          <w:sz w:val="23"/>
          <w:szCs w:val="23"/>
        </w:rPr>
      </w:pPr>
    </w:p>
    <w:p w14:paraId="36825762">
      <w:pPr>
        <w:keepNext w:val="0"/>
        <w:keepLines w:val="0"/>
        <w:pageBreakBefore w:val="0"/>
        <w:widowControl w:val="0"/>
        <w:kinsoku/>
        <w:wordWrap/>
        <w:overflowPunct/>
        <w:topLinePunct w:val="0"/>
        <w:autoSpaceDE/>
        <w:autoSpaceDN/>
        <w:bidi w:val="0"/>
        <w:adjustRightInd/>
        <w:snapToGrid/>
        <w:spacing w:before="166" w:line="300" w:lineRule="exact"/>
        <w:ind w:left="100"/>
        <w:textAlignment w:val="auto"/>
        <w:rPr>
          <w:rFonts w:ascii="宋体" w:hAnsi="宋体" w:eastAsia="宋体" w:cs="宋体"/>
          <w:spacing w:val="0"/>
          <w:sz w:val="23"/>
          <w:szCs w:val="23"/>
        </w:rPr>
      </w:pPr>
      <w:r>
        <w:rPr>
          <w:rFonts w:ascii="宋体" w:hAnsi="宋体" w:eastAsia="宋体" w:cs="宋体"/>
          <w:spacing w:val="0"/>
          <w:sz w:val="23"/>
          <w:szCs w:val="23"/>
        </w:rPr>
        <w:t>或委托代理人(签字或盖章):</w:t>
      </w:r>
      <w:r>
        <w:rPr>
          <w:rFonts w:hint="eastAsia" w:ascii="宋体" w:hAnsi="宋体" w:eastAsia="宋体" w:cs="宋体"/>
          <w:spacing w:val="0"/>
          <w:sz w:val="23"/>
          <w:szCs w:val="23"/>
          <w:lang w:val="en-US" w:eastAsia="zh-CN"/>
        </w:rPr>
        <w:t xml:space="preserve">                  </w:t>
      </w:r>
      <w:r>
        <w:rPr>
          <w:rFonts w:ascii="宋体" w:hAnsi="宋体" w:eastAsia="宋体" w:cs="宋体"/>
          <w:spacing w:val="0"/>
          <w:sz w:val="23"/>
          <w:szCs w:val="23"/>
        </w:rPr>
        <w:t>或委托代理人(签字或盖章):</w:t>
      </w:r>
    </w:p>
    <w:p w14:paraId="6E37D354">
      <w:pPr>
        <w:spacing w:before="165" w:line="240" w:lineRule="auto"/>
        <w:ind w:left="109"/>
        <w:rPr>
          <w:rFonts w:ascii="宋体" w:hAnsi="宋体" w:eastAsia="宋体" w:cs="宋体"/>
          <w:spacing w:val="0"/>
          <w:sz w:val="23"/>
          <w:szCs w:val="23"/>
        </w:rPr>
      </w:pPr>
    </w:p>
    <w:p w14:paraId="56DF5548">
      <w:pPr>
        <w:pStyle w:val="2"/>
        <w:spacing w:line="240" w:lineRule="auto"/>
        <w:rPr>
          <w:spacing w:val="0"/>
        </w:rPr>
      </w:pPr>
    </w:p>
    <w:p w14:paraId="4288AE71">
      <w:pPr>
        <w:spacing w:before="75" w:line="240" w:lineRule="auto"/>
        <w:rPr>
          <w:rFonts w:ascii="宋体" w:hAnsi="宋体" w:eastAsia="宋体" w:cs="宋体"/>
          <w:spacing w:val="0"/>
          <w:sz w:val="23"/>
          <w:szCs w:val="23"/>
        </w:rPr>
      </w:pPr>
      <w:r>
        <w:rPr>
          <w:rFonts w:ascii="宋体" w:hAnsi="宋体" w:eastAsia="宋体" w:cs="宋体"/>
          <w:spacing w:val="0"/>
          <w:sz w:val="23"/>
          <w:szCs w:val="23"/>
        </w:rPr>
        <w:t>签订日期：  年   月   日</w:t>
      </w:r>
      <w:r>
        <w:rPr>
          <w:rFonts w:hint="eastAsia" w:ascii="宋体" w:hAnsi="宋体" w:eastAsia="宋体" w:cs="宋体"/>
          <w:spacing w:val="0"/>
          <w:sz w:val="23"/>
          <w:szCs w:val="23"/>
          <w:lang w:val="en-US" w:eastAsia="zh-CN"/>
        </w:rPr>
        <w:t xml:space="preserve">                    </w:t>
      </w:r>
      <w:r>
        <w:rPr>
          <w:rFonts w:ascii="宋体" w:hAnsi="宋体" w:eastAsia="宋体" w:cs="宋体"/>
          <w:spacing w:val="0"/>
          <w:sz w:val="23"/>
          <w:szCs w:val="23"/>
        </w:rPr>
        <w:t>签订日期：    年    月   日</w:t>
      </w:r>
    </w:p>
    <w:p w14:paraId="684C9C86"/>
    <w:p w14:paraId="4E69CB4E"/>
    <w:sectPr>
      <w:headerReference r:id="rId5" w:type="default"/>
      <w:footerReference r:id="rId6"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7A"/>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8C0A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F3084CD">
                          <w:pPr>
                            <w:pStyle w:val="3"/>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14:paraId="7F3084CD">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898D3">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B4540F3">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3tjc0BAACn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S3tjc0BAACnAwAADgAAAAAAAAABACAAAAAeAQAAZHJzL2Uy&#10;b0RvYy54bWxQSwUGAAAAAAYABgBZAQAAXQUAAAAA&#10;">
              <v:fill on="f" focussize="0,0"/>
              <v:stroke on="f"/>
              <v:imagedata o:title=""/>
              <o:lock v:ext="edit" aspectratio="f"/>
              <v:textbox inset="0mm,0mm,0mm,0mm" style="mso-fit-shape-to-text:t;">
                <w:txbxContent>
                  <w:p w14:paraId="5B4540F3">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09381">
    <w:pPr>
      <w:spacing w:line="174" w:lineRule="auto"/>
      <w:ind w:left="4449"/>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39ED1F3">
                          <w:pPr>
                            <w:pStyle w:val="3"/>
                          </w:pPr>
                          <w:r>
                            <w:fldChar w:fldCharType="begin"/>
                          </w:r>
                          <w:r>
                            <w:instrText xml:space="preserve"> PAGE  \* MERGEFORMAT </w:instrText>
                          </w:r>
                          <w:r>
                            <w:fldChar w:fldCharType="separate"/>
                          </w:r>
                          <w:r>
                            <w:t>43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139ED1F3">
                    <w:pPr>
                      <w:pStyle w:val="3"/>
                    </w:pPr>
                    <w:r>
                      <w:fldChar w:fldCharType="begin"/>
                    </w:r>
                    <w:r>
                      <w:instrText xml:space="preserve"> PAGE  \* MERGEFORMAT </w:instrText>
                    </w:r>
                    <w:r>
                      <w:fldChar w:fldCharType="separate"/>
                    </w:r>
                    <w:r>
                      <w:t>43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EE9DB">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537E0D"/>
    <w:rsid w:val="7C9F0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2239</Words>
  <Characters>2265</Characters>
  <Lines>0</Lines>
  <Paragraphs>0</Paragraphs>
  <TotalTime>12</TotalTime>
  <ScaleCrop>false</ScaleCrop>
  <LinksUpToDate>false</LinksUpToDate>
  <CharactersWithSpaces>2472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2025-04-25T03:15:00Z</dcterms:created>
  <dc:creator>Administrator</dc:creator>
  <cp:lastModifiedBy>zzzzz</cp:lastModifiedBy>
  <dcterms:modified xsi:type="dcterms:W3CDTF">2026-02-27T02:12:53Z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eyJoZGlkIjoiZDAzYzBjYjgxYmM3OGVlNjZhY2ZjYTY0NzAzMGUzYTciLCJ1c2VySWQiOiI0NTYwNDAyMDIifQ==</vt:lpwstr>
  </property>
  <property fmtid="{D5CDD505-2E9C-101B-9397-08002B2CF9AE}" pid="4" name="ICV">
    <vt:lpwstr>E46652CEAFF6495EA2DEC0384619A14F_13</vt:lpwstr>
  </property>
</Properties>
</file>