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版本号：ZD0926-001ZWN20260302001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办公用品、日用百货及后勤保障类采购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ZD0926-001ZWN</w:t>
      </w:r>
      <w:r>
        <w:br/>
      </w:r>
      <w:r>
        <w:br/>
      </w:r>
      <w:r>
        <w:br/>
      </w:r>
    </w:p>
    <w:p>
      <w:pPr>
        <w:pStyle w:val="null3"/>
        <w:jc w:val="center"/>
        <w:outlineLvl w:val="2"/>
      </w:pPr>
      <w:r>
        <w:rPr>
          <w:rFonts w:ascii="仿宋_GB2312" w:hAnsi="仿宋_GB2312" w:cs="仿宋_GB2312" w:eastAsia="仿宋_GB2312"/>
          <w:sz w:val="28"/>
          <w:b/>
        </w:rPr>
        <w:t>陕西渭华干部学院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陕西渭华干部学院</w:t>
      </w:r>
      <w:r>
        <w:rPr>
          <w:rFonts w:ascii="仿宋_GB2312" w:hAnsi="仿宋_GB2312" w:cs="仿宋_GB2312" w:eastAsia="仿宋_GB2312"/>
        </w:rPr>
        <w:t>委托，拟对</w:t>
      </w:r>
      <w:r>
        <w:rPr>
          <w:rFonts w:ascii="仿宋_GB2312" w:hAnsi="仿宋_GB2312" w:cs="仿宋_GB2312" w:eastAsia="仿宋_GB2312"/>
        </w:rPr>
        <w:t>办公用品、日用百货及后勤保障类采购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ZD0926-001ZWN</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办公用品、日用百货及后勤保障类采购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办公用品、日用百货及后勤保障类采购一批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陕西渭华干部学院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陕西省渭南市华州区高塘镇腰村行政村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15891434333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西安市雁塔区南二环东段22号（凯森盛世1号）A座26楼招标九部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029-82296986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即热式热水器、LED灯、集成吊顶灯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复印纸、彩色复印纸、办公桌、铁皮文件柜、LED灯、集成吊顶灯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预算为基数，依据《招标代理服务收费管理暂行办法的通知》（计价格〔2002〕1980号）和《关于招标代理服务收费有关问题的通知》（发改办价格〔2003〕857号）文件规定按标准下浮15%收取。具体收费金额将在中标（成交）结果公告中公布。开户名称：正大方略工程咨询有限公司 开户行名称：西安银行东二环南段支行 账号：209011580000076430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陕西渭华干部学院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陕西渭华干部学院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陕西渭华干部学院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w:t>
      </w:r>
    </w:p>
    <w:p>
      <w:pPr>
        <w:pStyle w:val="null3"/>
      </w:pPr>
      <w:r>
        <w:rPr>
          <w:rFonts w:ascii="仿宋_GB2312" w:hAnsi="仿宋_GB2312" w:cs="仿宋_GB2312" w:eastAsia="仿宋_GB2312"/>
        </w:rPr>
        <w:t>联系电话：029-82296986</w:t>
      </w:r>
    </w:p>
    <w:p>
      <w:pPr>
        <w:pStyle w:val="null3"/>
      </w:pPr>
      <w:r>
        <w:rPr>
          <w:rFonts w:ascii="仿宋_GB2312" w:hAnsi="仿宋_GB2312" w:cs="仿宋_GB2312" w:eastAsia="仿宋_GB2312"/>
        </w:rPr>
        <w:t>地址：西安市雁塔区南二环东段22号（凯森盛世1号）A座26楼招标九部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办公用品、日用百货及后勤保障类采购一批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办公用品日用百货及后勤保障类采购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标的名称：办公用品日用百货及后勤保障类采购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一、采购清单及技术参数：（核心产品：公文包，强制采购的节能产品：无；投标人报价超出单价限价或各单价限价合计金额的，作为不实质性响应招标文件，按无效投标文件处理）</w:t>
            </w:r>
          </w:p>
          <w:tbl>
            <w:tblPr>
              <w:tblInd w:type="dxa" w:w="135"/>
              <w:tblBorders>
                <w:top w:val="none" w:color="000000" w:sz="4"/>
                <w:left w:val="none" w:color="000000" w:sz="4"/>
                <w:bottom w:val="none" w:color="000000" w:sz="4"/>
                <w:right w:val="none" w:color="000000" w:sz="4"/>
                <w:insideH w:val="none"/>
                <w:insideV w:val="none"/>
              </w:tblBorders>
            </w:tblPr>
            <w:tblGrid>
              <w:gridCol w:w="208"/>
              <w:gridCol w:w="812"/>
              <w:gridCol w:w="226"/>
              <w:gridCol w:w="1003"/>
              <w:gridCol w:w="290"/>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参数规格</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单价限价（元）</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黑色中性笔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0.5mm子弹头，12支/盒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记号笔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单头油性，黑</w:t>
                  </w:r>
                  <w:r>
                    <w:rPr>
                      <w:rFonts w:ascii="仿宋_GB2312" w:hAnsi="仿宋_GB2312" w:cs="仿宋_GB2312" w:eastAsia="仿宋_GB2312"/>
                      <w:sz w:val="21"/>
                      <w:color w:val="000000"/>
                    </w:rPr>
                    <w:t>/红/蓝，书写线幅1.3mm~1.9mm，书</w:t>
                  </w:r>
                  <w:r>
                    <w:rPr>
                      <w:rFonts w:ascii="仿宋_GB2312" w:hAnsi="仿宋_GB2312" w:cs="仿宋_GB2312" w:eastAsia="仿宋_GB2312"/>
                      <w:sz w:val="21"/>
                    </w:rPr>
                    <w:t xml:space="preserve"> </w:t>
                  </w:r>
                  <w:r>
                    <w:rPr>
                      <w:rFonts w:ascii="仿宋_GB2312" w:hAnsi="仿宋_GB2312" w:cs="仿宋_GB2312" w:eastAsia="仿宋_GB2312"/>
                      <w:sz w:val="21"/>
                      <w:color w:val="000000"/>
                    </w:rPr>
                    <w:t>写线长度</w:t>
                  </w:r>
                  <w:r>
                    <w:rPr>
                      <w:rFonts w:ascii="仿宋_GB2312" w:hAnsi="仿宋_GB2312" w:cs="仿宋_GB2312" w:eastAsia="仿宋_GB2312"/>
                      <w:sz w:val="21"/>
                      <w:color w:val="000000"/>
                    </w:rPr>
                    <w:t>≥200m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圆珠笔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0.7mm</w:t>
                  </w:r>
                  <w:r>
                    <w:rPr>
                      <w:rFonts w:ascii="仿宋_GB2312" w:hAnsi="仿宋_GB2312" w:cs="仿宋_GB2312" w:eastAsia="仿宋_GB2312"/>
                      <w:sz w:val="21"/>
                    </w:rPr>
                    <w:t>子弹头，黑色</w:t>
                  </w:r>
                  <w:r>
                    <w:rPr>
                      <w:rFonts w:ascii="仿宋_GB2312" w:hAnsi="仿宋_GB2312" w:cs="仿宋_GB2312" w:eastAsia="仿宋_GB2312"/>
                      <w:sz w:val="21"/>
                      <w:color w:val="000000"/>
                    </w:rPr>
                    <w:t>，</w:t>
                  </w:r>
                  <w:r>
                    <w:rPr>
                      <w:rFonts w:ascii="仿宋_GB2312" w:hAnsi="仿宋_GB2312" w:cs="仿宋_GB2312" w:eastAsia="仿宋_GB2312"/>
                      <w:sz w:val="21"/>
                      <w:color w:val="000000"/>
                    </w:rPr>
                    <w:t>100支/盒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大容量中性笔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1.0mm子弹头，12支/盒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10支/盒（黑/红/蓝）</w:t>
                  </w:r>
                  <w:r>
                    <w:rPr>
                      <w:rFonts w:ascii="仿宋_GB2312" w:hAnsi="仿宋_GB2312" w:cs="仿宋_GB2312" w:eastAsia="仿宋_GB2312"/>
                      <w:sz w:val="21"/>
                      <w:color w:val="000000"/>
                    </w:rPr>
                    <w:t>，线幅</w:t>
                  </w:r>
                  <w:r>
                    <w:rPr>
                      <w:rFonts w:ascii="仿宋_GB2312" w:hAnsi="仿宋_GB2312" w:cs="仿宋_GB2312" w:eastAsia="仿宋_GB2312"/>
                      <w:sz w:val="21"/>
                      <w:color w:val="000000"/>
                    </w:rPr>
                    <w:t>≥1.8mm，</w:t>
                  </w:r>
                  <w:r>
                    <w:rPr>
                      <w:rFonts w:ascii="仿宋_GB2312" w:hAnsi="仿宋_GB2312" w:cs="仿宋_GB2312" w:eastAsia="仿宋_GB2312"/>
                      <w:sz w:val="21"/>
                    </w:rPr>
                    <w:t>单头，水性笔</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120×80mm（通用尺寸）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白板磁吸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30mm圆形/方形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带支架</w:t>
                  </w:r>
                  <w:r>
                    <w:rPr>
                      <w:rFonts w:ascii="仿宋_GB2312" w:hAnsi="仿宋_GB2312" w:cs="仿宋_GB2312" w:eastAsia="仿宋_GB2312"/>
                      <w:sz w:val="21"/>
                    </w:rPr>
                    <w:t>H型双面白板1.5*0.9m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蓝色中性笔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0.5mm子弹头，12支/盒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红色中性笔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0.5mm子弹头，12支/盒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铅笔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HB六角杆，12支/盒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圆形金属网格笔筒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10cm，高度12cm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剪刀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160mm办公剪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碎纸机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纸箱容量</w:t>
                  </w:r>
                  <w:r>
                    <w:rPr>
                      <w:rFonts w:ascii="仿宋_GB2312" w:hAnsi="仿宋_GB2312" w:cs="仿宋_GB2312" w:eastAsia="仿宋_GB2312"/>
                      <w:sz w:val="21"/>
                      <w:color w:val="000000"/>
                    </w:rPr>
                    <w:t>≥25L</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单次碎纸张数</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张</w:t>
                  </w:r>
                  <w:r>
                    <w:rPr>
                      <w:rFonts w:ascii="仿宋_GB2312" w:hAnsi="仿宋_GB2312" w:cs="仿宋_GB2312" w:eastAsia="仿宋_GB2312"/>
                      <w:sz w:val="21"/>
                      <w:color w:val="000000"/>
                    </w:rPr>
                    <w:t>；</w:t>
                  </w:r>
                  <w:r>
                    <w:rPr>
                      <w:rFonts w:ascii="仿宋_GB2312" w:hAnsi="仿宋_GB2312" w:cs="仿宋_GB2312" w:eastAsia="仿宋_GB2312"/>
                      <w:sz w:val="21"/>
                      <w:color w:val="000000"/>
                    </w:rPr>
                    <w:t>带移动轮</w:t>
                  </w:r>
                  <w:r>
                    <w:rPr>
                      <w:rFonts w:ascii="仿宋_GB2312" w:hAnsi="仿宋_GB2312" w:cs="仿宋_GB2312" w:eastAsia="仿宋_GB2312"/>
                      <w:sz w:val="21"/>
                      <w:color w:val="000000"/>
                    </w:rPr>
                    <w:t>；</w:t>
                  </w:r>
                  <w:r>
                    <w:rPr>
                      <w:rFonts w:ascii="仿宋_GB2312" w:hAnsi="仿宋_GB2312" w:cs="仿宋_GB2312" w:eastAsia="仿宋_GB2312"/>
                      <w:sz w:val="21"/>
                      <w:color w:val="000000"/>
                    </w:rPr>
                    <w:t>连续碎纸时长</w:t>
                  </w:r>
                  <w:r>
                    <w:rPr>
                      <w:rFonts w:ascii="仿宋_GB2312" w:hAnsi="仿宋_GB2312" w:cs="仿宋_GB2312" w:eastAsia="仿宋_GB2312"/>
                      <w:sz w:val="21"/>
                      <w:color w:val="000000"/>
                    </w:rPr>
                    <w:t>≥20分钟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保密等级</w:t>
                  </w:r>
                  <w:r>
                    <w:rPr>
                      <w:rFonts w:ascii="仿宋_GB2312" w:hAnsi="仿宋_GB2312" w:cs="仿宋_GB2312" w:eastAsia="仿宋_GB2312"/>
                      <w:sz w:val="21"/>
                      <w:color w:val="000000"/>
                    </w:rPr>
                    <w:t>≥4级</w:t>
                  </w:r>
                  <w:r>
                    <w:rPr>
                      <w:rFonts w:ascii="仿宋_GB2312" w:hAnsi="仿宋_GB2312" w:cs="仿宋_GB2312" w:eastAsia="仿宋_GB2312"/>
                      <w:sz w:val="21"/>
                      <w:color w:val="000000"/>
                    </w:rPr>
                    <w:t>；</w:t>
                  </w:r>
                  <w:r>
                    <w:rPr>
                      <w:rFonts w:ascii="仿宋_GB2312" w:hAnsi="仿宋_GB2312" w:cs="仿宋_GB2312" w:eastAsia="仿宋_GB2312"/>
                      <w:sz w:val="21"/>
                      <w:color w:val="000000"/>
                    </w:rPr>
                    <w:t>可碎介质</w:t>
                  </w:r>
                  <w:r>
                    <w:rPr>
                      <w:rFonts w:ascii="仿宋_GB2312" w:hAnsi="仿宋_GB2312" w:cs="仿宋_GB2312" w:eastAsia="仿宋_GB2312"/>
                      <w:sz w:val="21"/>
                      <w:color w:val="000000"/>
                    </w:rPr>
                    <w:t>：</w:t>
                  </w:r>
                  <w:r>
                    <w:rPr>
                      <w:rFonts w:ascii="仿宋_GB2312" w:hAnsi="仿宋_GB2312" w:cs="仿宋_GB2312" w:eastAsia="仿宋_GB2312"/>
                      <w:sz w:val="21"/>
                      <w:color w:val="000000"/>
                    </w:rPr>
                    <w:t>纸</w:t>
                  </w:r>
                  <w:r>
                    <w:rPr>
                      <w:rFonts w:ascii="仿宋_GB2312" w:hAnsi="仿宋_GB2312" w:cs="仿宋_GB2312" w:eastAsia="仿宋_GB2312"/>
                      <w:sz w:val="21"/>
                      <w:color w:val="000000"/>
                    </w:rPr>
                    <w:t>/卡/光盘。</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四栏文件框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小双头记号笔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细头</w:t>
                  </w:r>
                  <w:r>
                    <w:rPr>
                      <w:rFonts w:ascii="仿宋_GB2312" w:hAnsi="仿宋_GB2312" w:cs="仿宋_GB2312" w:eastAsia="仿宋_GB2312"/>
                      <w:sz w:val="21"/>
                      <w:color w:val="000000"/>
                    </w:rPr>
                    <w:t>0.5mm/粗头1.5mm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记录本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A5软抄，无线胶装，内页材质双胶纸，≥60页</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皮面笔记本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16K，内页≥80张，封面材质：PU皮(黑)，内芯尺寸：（250*175）mm，内页：双胶纸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皮面笔记本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25K，内页≥160张，内芯尺寸：205mm*143mm，封面：软PU材质(棕色)，内页材质：黄色道林纸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会议记录本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16K，内页≥80张，封面：PU耐磨皮质(黑)，内页材质：双胶纸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合页本</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A5软抄，内页材质：双胶纸，≥60页</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收文薄</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A4，100页/包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发文薄</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A4，100页/包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大信封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324×229mm）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中信封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176×125mm）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小信封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220×110mm）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A4，PP材质，单夹，厚度≥0.5mm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双强力夹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A4，PP材质，厚度≥0.5mm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抽杆夹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A4，背宽15mm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订书机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黑色</w:t>
                  </w:r>
                  <w:r>
                    <w:rPr>
                      <w:rFonts w:ascii="仿宋_GB2312" w:hAnsi="仿宋_GB2312" w:cs="仿宋_GB2312" w:eastAsia="仿宋_GB2312"/>
                      <w:sz w:val="21"/>
                    </w:rPr>
                    <w:t>12#，可装订2~25张80克复印纸，适用24/6钉，塑胶机身</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订书针</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10条/盒（12# 1000枚/盒）24/6 镀锌，不锈钢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双面胶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18mm×10m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高粘泡棉双面胶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20mm×5m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文具胶带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18mm×30m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回形针</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3#（28mm），200枚/筒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透明胶带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48mm×60m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固体胶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21g/支</w:t>
                  </w:r>
                  <w:r>
                    <w:rPr>
                      <w:rFonts w:ascii="仿宋_GB2312" w:hAnsi="仿宋_GB2312" w:cs="仿宋_GB2312" w:eastAsia="仿宋_GB2312"/>
                      <w:sz w:val="21"/>
                    </w:rPr>
                    <w:t>，白色，不含甲醛，</w:t>
                  </w:r>
                  <w:r>
                    <w:rPr>
                      <w:rFonts w:ascii="仿宋_GB2312" w:hAnsi="仿宋_GB2312" w:cs="仿宋_GB2312" w:eastAsia="仿宋_GB2312"/>
                      <w:sz w:val="21"/>
                    </w:rPr>
                    <w:t>PVA材质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液体胶水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w:t>
                  </w:r>
                  <w:r>
                    <w:rPr>
                      <w:rFonts w:ascii="仿宋_GB2312" w:hAnsi="仿宋_GB2312" w:cs="仿宋_GB2312" w:eastAsia="仿宋_GB2312"/>
                      <w:sz w:val="21"/>
                      <w:color w:val="000000"/>
                    </w:rPr>
                    <w:t>，</w:t>
                  </w:r>
                  <w:r>
                    <w:rPr>
                      <w:rFonts w:ascii="仿宋_GB2312" w:hAnsi="仿宋_GB2312" w:cs="仿宋_GB2312" w:eastAsia="仿宋_GB2312"/>
                      <w:sz w:val="21"/>
                    </w:rPr>
                    <w:t>透明，高粘度，</w:t>
                  </w:r>
                  <w:r>
                    <w:rPr>
                      <w:rFonts w:ascii="仿宋_GB2312" w:hAnsi="仿宋_GB2312" w:cs="仿宋_GB2312" w:eastAsia="仿宋_GB2312"/>
                      <w:sz w:val="21"/>
                    </w:rPr>
                    <w:t>PVAL安全材质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橡皮擦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4B中号白色，PVC材质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荣誉证书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12K绒面烫金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记事贴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中号</w:t>
                  </w:r>
                  <w:r>
                    <w:rPr>
                      <w:rFonts w:ascii="仿宋_GB2312" w:hAnsi="仿宋_GB2312" w:cs="仿宋_GB2312" w:eastAsia="仿宋_GB2312"/>
                      <w:sz w:val="21"/>
                    </w:rPr>
                    <w:t>400张76mm*76mm，粘性强，80g木浆纸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印台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红，材质：泡棉，塑料外壳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快干印台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w:t>
                  </w:r>
                  <w:r>
                    <w:rPr>
                      <w:rFonts w:ascii="仿宋_GB2312" w:hAnsi="仿宋_GB2312" w:cs="仿宋_GB2312" w:eastAsia="仿宋_GB2312"/>
                      <w:sz w:val="21"/>
                    </w:rPr>
                    <w:t>/蓝，材质</w:t>
                  </w:r>
                  <w:r>
                    <w:rPr>
                      <w:rFonts w:ascii="仿宋_GB2312" w:hAnsi="仿宋_GB2312" w:cs="仿宋_GB2312" w:eastAsia="仿宋_GB2312"/>
                      <w:sz w:val="21"/>
                    </w:rPr>
                    <w:t>：</w:t>
                  </w:r>
                  <w:r>
                    <w:rPr>
                      <w:rFonts w:ascii="仿宋_GB2312" w:hAnsi="仿宋_GB2312" w:cs="仿宋_GB2312" w:eastAsia="仿宋_GB2312"/>
                      <w:sz w:val="21"/>
                    </w:rPr>
                    <w:t>泡棉，塑料外壳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桌面计算器</w:t>
                  </w:r>
                  <w:r>
                    <w:rPr>
                      <w:rFonts w:ascii="仿宋_GB2312" w:hAnsi="仿宋_GB2312" w:cs="仿宋_GB2312" w:eastAsia="仿宋_GB2312"/>
                      <w:sz w:val="21"/>
                    </w:rPr>
                    <w:t>(</w:t>
                  </w:r>
                  <w:r>
                    <w:rPr>
                      <w:rFonts w:ascii="仿宋_GB2312" w:hAnsi="仿宋_GB2312" w:cs="仿宋_GB2312" w:eastAsia="仿宋_GB2312"/>
                      <w:sz w:val="21"/>
                    </w:rPr>
                    <w:t>黑</w:t>
                  </w:r>
                  <w:r>
                    <w:rPr>
                      <w:rFonts w:ascii="仿宋_GB2312" w:hAnsi="仿宋_GB2312" w:cs="仿宋_GB2312" w:eastAsia="仿宋_GB2312"/>
                      <w:sz w:val="21"/>
                    </w:rPr>
                    <w:t>)</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12位大屏，电池供电</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A4，按扣式</w:t>
                  </w:r>
                  <w:r>
                    <w:rPr>
                      <w:rFonts w:ascii="仿宋_GB2312" w:hAnsi="仿宋_GB2312" w:cs="仿宋_GB2312" w:eastAsia="仿宋_GB2312"/>
                      <w:sz w:val="21"/>
                      <w:color w:val="000000"/>
                    </w:rPr>
                    <w:t>，</w:t>
                  </w:r>
                  <w:r>
                    <w:rPr>
                      <w:rFonts w:ascii="仿宋_GB2312" w:hAnsi="仿宋_GB2312" w:cs="仿宋_GB2312" w:eastAsia="仿宋_GB2312"/>
                      <w:sz w:val="21"/>
                    </w:rPr>
                    <w:t>PP材质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A4，55mm背宽</w:t>
                  </w:r>
                  <w:r>
                    <w:rPr>
                      <w:rFonts w:ascii="仿宋_GB2312" w:hAnsi="仿宋_GB2312" w:cs="仿宋_GB2312" w:eastAsia="仿宋_GB2312"/>
                      <w:sz w:val="21"/>
                      <w:color w:val="000000"/>
                    </w:rPr>
                    <w:t>，</w:t>
                  </w:r>
                  <w:r>
                    <w:rPr>
                      <w:rFonts w:ascii="仿宋_GB2312" w:hAnsi="仿宋_GB2312" w:cs="仿宋_GB2312" w:eastAsia="仿宋_GB2312"/>
                      <w:sz w:val="21"/>
                    </w:rPr>
                    <w:t>PP材质，金属扣环</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A4，75mm厚度</w:t>
                  </w:r>
                  <w:r>
                    <w:rPr>
                      <w:rFonts w:ascii="仿宋_GB2312" w:hAnsi="仿宋_GB2312" w:cs="仿宋_GB2312" w:eastAsia="仿宋_GB2312"/>
                      <w:sz w:val="21"/>
                      <w:color w:val="000000"/>
                    </w:rPr>
                    <w:t>，</w:t>
                  </w:r>
                  <w:r>
                    <w:rPr>
                      <w:rFonts w:ascii="仿宋_GB2312" w:hAnsi="仿宋_GB2312" w:cs="仿宋_GB2312" w:eastAsia="仿宋_GB2312"/>
                      <w:sz w:val="21"/>
                    </w:rPr>
                    <w:t>PP材质，金属扣环</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49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A4，30mm厚度（无酸纸材质）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A4，40mm厚度（无酸纸材质）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A4，50mm厚度（无酸纸材质）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A4，60mm厚度（无酸纸材质）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53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无酸档案盒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A4，80mm厚度（无酸纸材质）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牛皮纸档案袋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A4，250g牛皮纸，10个/包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复印纸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A4，70g，500张/包,8包/</w:t>
                  </w:r>
                  <w:r>
                    <w:rPr>
                      <w:rFonts w:ascii="仿宋_GB2312" w:hAnsi="仿宋_GB2312" w:cs="仿宋_GB2312" w:eastAsia="仿宋_GB2312"/>
                      <w:sz w:val="21"/>
                    </w:rPr>
                    <w:t>箱</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复印纸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A4，80g，500张/包，5包/</w:t>
                  </w:r>
                  <w:r>
                    <w:rPr>
                      <w:rFonts w:ascii="仿宋_GB2312" w:hAnsi="仿宋_GB2312" w:cs="仿宋_GB2312" w:eastAsia="仿宋_GB2312"/>
                      <w:sz w:val="21"/>
                    </w:rPr>
                    <w:t>箱</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彩色复印纸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A3</w:t>
                  </w:r>
                  <w:r>
                    <w:rPr>
                      <w:rFonts w:ascii="仿宋_GB2312" w:hAnsi="仿宋_GB2312" w:cs="仿宋_GB2312" w:eastAsia="仿宋_GB2312"/>
                      <w:sz w:val="21"/>
                      <w:color w:val="000000"/>
                    </w:rPr>
                    <w:t>/A4</w:t>
                  </w:r>
                  <w:r>
                    <w:rPr>
                      <w:rFonts w:ascii="仿宋_GB2312" w:hAnsi="仿宋_GB2312" w:cs="仿宋_GB2312" w:eastAsia="仿宋_GB2312"/>
                      <w:sz w:val="21"/>
                      <w:color w:val="000000"/>
                    </w:rPr>
                    <w:t>，</w:t>
                  </w:r>
                  <w:r>
                    <w:rPr>
                      <w:rFonts w:ascii="仿宋_GB2312" w:hAnsi="仿宋_GB2312" w:cs="仿宋_GB2312" w:eastAsia="仿宋_GB2312"/>
                      <w:sz w:val="21"/>
                      <w:color w:val="000000"/>
                    </w:rPr>
                    <w:t>80g，100张/包（红色/蓝色可选）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7号聚能环3代,碱性电池LR03-4BS/1.5v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5号聚能环3代，碱性电池LR6-4BS/1.5V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插板延长线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10A，线长3米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插板延长线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10A，线长5米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会议桌电子钟</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LED显示，12/24小时切换</w:t>
                  </w:r>
                  <w:r>
                    <w:rPr>
                      <w:rFonts w:ascii="仿宋_GB2312" w:hAnsi="仿宋_GB2312" w:cs="仿宋_GB2312" w:eastAsia="仿宋_GB2312"/>
                      <w:sz w:val="21"/>
                      <w:color w:val="000000"/>
                    </w:rPr>
                    <w:t>，</w:t>
                  </w:r>
                  <w:r>
                    <w:rPr>
                      <w:rFonts w:ascii="仿宋_GB2312" w:hAnsi="仿宋_GB2312" w:cs="仿宋_GB2312" w:eastAsia="仿宋_GB2312"/>
                      <w:sz w:val="21"/>
                      <w:color w:val="000000"/>
                    </w:rPr>
                    <w:t>20.2*8*2cm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电子钟</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大屏</w:t>
                  </w:r>
                  <w:r>
                    <w:rPr>
                      <w:rFonts w:ascii="仿宋_GB2312" w:hAnsi="仿宋_GB2312" w:cs="仿宋_GB2312" w:eastAsia="仿宋_GB2312"/>
                      <w:sz w:val="21"/>
                      <w:color w:val="000000"/>
                    </w:rPr>
                    <w:t>LED显示，12/24小时切换</w:t>
                  </w:r>
                  <w:r>
                    <w:rPr>
                      <w:rFonts w:ascii="仿宋_GB2312" w:hAnsi="仿宋_GB2312" w:cs="仿宋_GB2312" w:eastAsia="仿宋_GB2312"/>
                      <w:sz w:val="21"/>
                      <w:color w:val="000000"/>
                    </w:rPr>
                    <w:t>，</w:t>
                  </w:r>
                  <w:r>
                    <w:rPr>
                      <w:rFonts w:ascii="仿宋_GB2312" w:hAnsi="仿宋_GB2312" w:cs="仿宋_GB2312" w:eastAsia="仿宋_GB2312"/>
                      <w:sz w:val="21"/>
                      <w:color w:val="000000"/>
                    </w:rPr>
                    <w:t>750*300mm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会议室钟表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30cm，挂式石英钟</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办公桌</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材质：木制，</w:t>
                  </w:r>
                  <w:r>
                    <w:rPr>
                      <w:rFonts w:ascii="仿宋_GB2312" w:hAnsi="仿宋_GB2312" w:cs="仿宋_GB2312" w:eastAsia="仿宋_GB2312"/>
                      <w:sz w:val="21"/>
                      <w:color w:val="000000"/>
                    </w:rPr>
                    <w:t>140×70×75cm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铁皮文件柜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180×85×39cm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面盆下水软管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80公分，防臭翻板式伸缩自动闭合防臭下水管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面盆双水龙头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冷热双控，铜主体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69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面盆下水器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弹跳式</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面盆堵头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硅胶材质，通用尺寸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4分接口，铜材质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角阀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6分接口，铜材质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不锈钢对丝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不锈钢对丝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不锈钢弯头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90°，4分接口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不锈钢弯头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90°，6分接口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不锈钢堵头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不锈钢堵头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79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淋浴混水阀偏心曲角拐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铜材质，调节范围</w:t>
                  </w:r>
                  <w:r>
                    <w:rPr>
                      <w:rFonts w:ascii="仿宋_GB2312" w:hAnsi="仿宋_GB2312" w:cs="仿宋_GB2312" w:eastAsia="仿宋_GB2312"/>
                      <w:sz w:val="21"/>
                      <w:color w:val="000000"/>
                    </w:rPr>
                    <w:t>15mm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快开水龙头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15mm，单冷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快开水龙头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4分接口，单冷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长柄水龙头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面盆单冷，柄长</w:t>
                  </w:r>
                  <w:r>
                    <w:rPr>
                      <w:rFonts w:ascii="仿宋_GB2312" w:hAnsi="仿宋_GB2312" w:cs="仿宋_GB2312" w:eastAsia="仿宋_GB2312"/>
                      <w:sz w:val="21"/>
                      <w:color w:val="000000"/>
                    </w:rPr>
                    <w:t>18cm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生料带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12mm，长度20m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手持花洒头</w:t>
                  </w:r>
                  <w:r>
                    <w:rPr>
                      <w:rFonts w:ascii="仿宋_GB2312" w:hAnsi="仿宋_GB2312" w:cs="仿宋_GB2312" w:eastAsia="仿宋_GB2312"/>
                      <w:sz w:val="21"/>
                    </w:rPr>
                    <w:t>+软管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ABS材质，软管长度1.5m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淋浴套装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冷热混水阀</w:t>
                  </w:r>
                  <w:r>
                    <w:rPr>
                      <w:rFonts w:ascii="仿宋_GB2312" w:hAnsi="仿宋_GB2312" w:cs="仿宋_GB2312" w:eastAsia="仿宋_GB2312"/>
                      <w:sz w:val="21"/>
                      <w:color w:val="000000"/>
                    </w:rPr>
                    <w:t>+顶喷+手持花洒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即热式热水器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5500W，恒温变频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不锈钢螺丝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M4×20mm，100枚/盒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不锈钢螺丝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M4×40mm，100枚/盒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89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燃气点火开关总成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通用型，适配商用灶具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热水器泄压阀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0.75MPa，四分接口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割草机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汽油动力，功率</w:t>
                  </w:r>
                  <w:r>
                    <w:rPr>
                      <w:rFonts w:ascii="仿宋_GB2312" w:hAnsi="仿宋_GB2312" w:cs="仿宋_GB2312" w:eastAsia="仿宋_GB2312"/>
                      <w:sz w:val="21"/>
                      <w:color w:val="000000"/>
                    </w:rPr>
                    <w:t>1.2kW，切割直径40cm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保温锅加热板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10L保温锅，700W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LED灯盘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LED36W，白光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椭圆形</w:t>
                  </w:r>
                  <w:r>
                    <w:rPr>
                      <w:rFonts w:ascii="仿宋_GB2312" w:hAnsi="仿宋_GB2312" w:cs="仿宋_GB2312" w:eastAsia="仿宋_GB2312"/>
                      <w:sz w:val="21"/>
                    </w:rPr>
                    <w:t>LED灯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30×60cm，36W，白光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LED筒灯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寸，</w:t>
                  </w:r>
                  <w:r>
                    <w:rPr>
                      <w:rFonts w:ascii="仿宋_GB2312" w:hAnsi="仿宋_GB2312" w:cs="仿宋_GB2312" w:eastAsia="仿宋_GB2312"/>
                      <w:sz w:val="21"/>
                      <w:color w:val="000000"/>
                    </w:rPr>
                    <w:t>9</w:t>
                  </w:r>
                  <w:r>
                    <w:rPr>
                      <w:rFonts w:ascii="仿宋_GB2312" w:hAnsi="仿宋_GB2312" w:cs="仿宋_GB2312" w:eastAsia="仿宋_GB2312"/>
                      <w:sz w:val="21"/>
                      <w:color w:val="000000"/>
                    </w:rPr>
                    <w:t>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LED筒灯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4寸，8W白光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LED筒灯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2.5寸，4W白光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LED筒灯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开孔</w:t>
                  </w:r>
                  <w:r>
                    <w:rPr>
                      <w:rFonts w:ascii="仿宋_GB2312" w:hAnsi="仿宋_GB2312" w:cs="仿宋_GB2312" w:eastAsia="仿宋_GB2312"/>
                      <w:sz w:val="21"/>
                      <w:color w:val="000000"/>
                    </w:rPr>
                    <w:t>7.5cm/10cm，9W/12W，白光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99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LED射灯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开孔</w:t>
                  </w:r>
                  <w:r>
                    <w:rPr>
                      <w:rFonts w:ascii="仿宋_GB2312" w:hAnsi="仿宋_GB2312" w:cs="仿宋_GB2312" w:eastAsia="仿宋_GB2312"/>
                      <w:sz w:val="21"/>
                      <w:color w:val="000000"/>
                    </w:rPr>
                    <w:t>7.5cm/10cm，9W/12W，白光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LED轨道射灯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开孔</w:t>
                  </w:r>
                  <w:r>
                    <w:rPr>
                      <w:rFonts w:ascii="仿宋_GB2312" w:hAnsi="仿宋_GB2312" w:cs="仿宋_GB2312" w:eastAsia="仿宋_GB2312"/>
                      <w:sz w:val="21"/>
                      <w:color w:val="000000"/>
                    </w:rPr>
                    <w:t>5cm，5W，暖白光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LED吸顶灯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12W，轨道式，可调角度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照明灯架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声光控感应灯盘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300×300mm，18W，人体感应+光控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防火门门锁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通用型，防火锁体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304天地插销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扎带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3×150mm，100根/包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缝纫机油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草坪车自走轮</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20cm，适配170F动力</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109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草坪车前轮</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15cm，塑料轮毂</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草坪车双孔调节手柄</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170F草坪车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风幕机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1.2米长度，功率900W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饮水机线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三芯插头，线长</w:t>
                  </w:r>
                  <w:r>
                    <w:rPr>
                      <w:rFonts w:ascii="仿宋_GB2312" w:hAnsi="仿宋_GB2312" w:cs="仿宋_GB2312" w:eastAsia="仿宋_GB2312"/>
                      <w:sz w:val="21"/>
                      <w:color w:val="000000"/>
                    </w:rPr>
                    <w:t>1.5米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铝合金检查口</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40×40cm，检修口盖板</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马桶密封圈</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通用型，直径</w:t>
                  </w:r>
                  <w:r>
                    <w:rPr>
                      <w:rFonts w:ascii="仿宋_GB2312" w:hAnsi="仿宋_GB2312" w:cs="仿宋_GB2312" w:eastAsia="仿宋_GB2312"/>
                      <w:sz w:val="21"/>
                      <w:color w:val="000000"/>
                    </w:rPr>
                    <w:t>110mm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保险盒</w:t>
                  </w:r>
                  <w:r>
                    <w:rPr>
                      <w:rFonts w:ascii="仿宋_GB2312" w:hAnsi="仿宋_GB2312" w:cs="仿宋_GB2312" w:eastAsia="仿宋_GB2312"/>
                      <w:sz w:val="21"/>
                    </w:rPr>
                    <w:t>+保险芯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10A/16A，220V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商用电磁炉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5000W，平面凹面可选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LED灯带（含驱动插头）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2835灯珠，12V，60珠/米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不锈钢角码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L型，30×30mm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119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不锈钢梯形角码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40×40mm，加厚款</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小圆镜镀铬螺丝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M4×10mm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壁灯黄铜螺丝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M5×12mm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窗扇限位器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铝合金材质，可调角度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硅胶垫</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5×5cm，厚度3mm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绿皮车充电器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DC12V转5V，2A输出</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绿皮车钥匙开关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三线式，适配绿皮车锁具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桐油漆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5L/桶，亮光/哑光可选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毛刷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2寸/3寸，猪鬃毛</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木工用开孔器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35mm，合金刀头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129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不锈钢专用开孔器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50mm，硬质合金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130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不锈钢专用钻头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φ6mm，含钴材质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131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钻头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φ8mm，高速钢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132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钻头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飞机钻钻卡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133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钻头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φ10mm，高速钢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外轮胎真空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16×3.0，电动三轮车专用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内轮胎</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16×3.0，丁基胶材质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编织软管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2分防爆，304编织冷热水管，4分接口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遮阳网</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加密</w:t>
                  </w:r>
                  <w:r>
                    <w:rPr>
                      <w:rFonts w:ascii="仿宋_GB2312" w:hAnsi="仿宋_GB2312" w:cs="仿宋_GB2312" w:eastAsia="仿宋_GB2312"/>
                      <w:sz w:val="21"/>
                    </w:rPr>
                    <w:t>6线包边7</w:t>
                  </w:r>
                  <w:r>
                    <w:rPr>
                      <w:rFonts w:ascii="仿宋_GB2312" w:hAnsi="仿宋_GB2312" w:cs="仿宋_GB2312" w:eastAsia="仿宋_GB2312"/>
                      <w:sz w:val="21"/>
                    </w:rPr>
                    <w:t>m</w:t>
                  </w:r>
                  <w:r>
                    <w:rPr>
                      <w:rFonts w:ascii="仿宋_GB2312" w:hAnsi="仿宋_GB2312" w:cs="仿宋_GB2312" w:eastAsia="仿宋_GB2312"/>
                      <w:sz w:val="21"/>
                    </w:rPr>
                    <w:t>*8</w:t>
                  </w:r>
                  <w:r>
                    <w:rPr>
                      <w:rFonts w:ascii="仿宋_GB2312" w:hAnsi="仿宋_GB2312" w:cs="仿宋_GB2312" w:eastAsia="仿宋_GB2312"/>
                      <w:sz w:val="21"/>
                    </w:rPr>
                    <w:t>m，加厚型增强抗氧化性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打包袋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塑料白色</w:t>
                  </w:r>
                  <w:r>
                    <w:rPr>
                      <w:rFonts w:ascii="仿宋_GB2312" w:hAnsi="仿宋_GB2312" w:cs="仿宋_GB2312" w:eastAsia="仿宋_GB2312"/>
                      <w:sz w:val="21"/>
                    </w:rPr>
                    <w:t>32cm*45cm/50个，全新料材质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方块餐巾纸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230mm*230mm/96包，强韧吸收，100%原生木浆</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84消毒液</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3.75L/桶，主要成分次氯酸钠，有效含氯4-7%</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灭蝇粘蝇板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10张/包</w:t>
                  </w:r>
                  <w:r>
                    <w:rPr>
                      <w:rFonts w:ascii="仿宋_GB2312" w:hAnsi="仿宋_GB2312" w:cs="仿宋_GB2312" w:eastAsia="仿宋_GB2312"/>
                      <w:sz w:val="21"/>
                      <w:color w:val="000000"/>
                    </w:rPr>
                    <w:t>，强力粘</w:t>
                  </w:r>
                  <w:r>
                    <w:rPr>
                      <w:rFonts w:ascii="仿宋_GB2312" w:hAnsi="仿宋_GB2312" w:cs="仿宋_GB2312" w:eastAsia="仿宋_GB2312"/>
                      <w:sz w:val="21"/>
                      <w:color w:val="000000"/>
                    </w:rPr>
                    <w:t>30cm*12cm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花露水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150ml，主要成分：乙醇、水驱蚊酯</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橡胶手套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L码，≥40cm加厚牛筋乳胶手套</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棉纱材质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加绒加厚，保暖型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一次性筷子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独立包装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0.13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咖啡粉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1kg/包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奶茶粉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1kg/包，原味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149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橙汁粉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1kg/包，速溶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酸梅粉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1kg/包，速溶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强力洁厕剂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3.78L/桶，酸性配方</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擦手纸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20包/箱</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檀香</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150g/盒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檀香架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不锈钢镀金，通用型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长柄硬毛刷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柄长</w:t>
                  </w:r>
                  <w:r>
                    <w:rPr>
                      <w:rFonts w:ascii="仿宋_GB2312" w:hAnsi="仿宋_GB2312" w:cs="仿宋_GB2312" w:eastAsia="仿宋_GB2312"/>
                      <w:sz w:val="21"/>
                      <w:color w:val="000000"/>
                    </w:rPr>
                    <w:t>50cm，尼龙毛</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900g/袋，无磷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芳香盒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100g/盒，柠檬香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口杯刷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海绵刷头，长柄</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159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一次性医用手套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PVC材质，中号，100只/盒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二合一（牙刷</w:t>
                  </w:r>
                  <w:r>
                    <w:rPr>
                      <w:rFonts w:ascii="仿宋_GB2312" w:hAnsi="仿宋_GB2312" w:cs="仿宋_GB2312" w:eastAsia="仿宋_GB2312"/>
                      <w:sz w:val="21"/>
                      <w:color w:val="000000"/>
                    </w:rPr>
                    <w:t>+牙膏），独立包装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20g/块</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一次性梳子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白石头纸</w:t>
                  </w:r>
                  <w:r>
                    <w:rPr>
                      <w:rFonts w:ascii="仿宋_GB2312" w:hAnsi="仿宋_GB2312" w:cs="仿宋_GB2312" w:eastAsia="仿宋_GB2312"/>
                      <w:sz w:val="21"/>
                    </w:rPr>
                    <w:t>-秸秆月牙梳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链锁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1米长度，直径6mm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锥形筒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70cm高度，反光型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防撞条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2米长度，3cm宽度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皮革清洁（保养）剂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洗手液</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亮晶玻璃液</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169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洗洁精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去污粉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500g/包，柠檬香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除胶剂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90排拖架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90cm拖布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小抽纸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100抽/包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塑料水桶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10L容量，食品级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蓝色大水桶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175型，带盖</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胶棉拖把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38cm拖头，吸水海绵</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套扫</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扫把</w:t>
                  </w:r>
                  <w:r>
                    <w:rPr>
                      <w:rFonts w:ascii="仿宋_GB2312" w:hAnsi="仿宋_GB2312" w:cs="仿宋_GB2312" w:eastAsia="仿宋_GB2312"/>
                      <w:sz w:val="21"/>
                      <w:color w:val="000000"/>
                    </w:rPr>
                    <w:t>+簸箕套装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棉线拖把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40cm拖头，棉线材质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179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铁锨把（木头）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1.2米长度，实木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不锈钢餐夹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20cm长度，食品级（不锈钢）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不锈钢餐夹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26cm长度，食品级（不锈钢）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三层餐车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塑料材质，长</w:t>
                  </w:r>
                  <w:r>
                    <w:rPr>
                      <w:rFonts w:ascii="仿宋_GB2312" w:hAnsi="仿宋_GB2312" w:cs="仿宋_GB2312" w:eastAsia="仿宋_GB2312"/>
                      <w:sz w:val="21"/>
                      <w:color w:val="000000"/>
                    </w:rPr>
                    <w:t>84×宽49×高100cm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汤碗（光面）</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4.5寸，陶瓷材质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檫手纸盒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壁挂式，长</w:t>
                  </w:r>
                  <w:r>
                    <w:rPr>
                      <w:rFonts w:ascii="仿宋_GB2312" w:hAnsi="仿宋_GB2312" w:cs="仿宋_GB2312" w:eastAsia="仿宋_GB2312"/>
                      <w:sz w:val="21"/>
                      <w:color w:val="000000"/>
                    </w:rPr>
                    <w:t>27×宽10×高19cm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半自动洗衣机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8kg容量，双桶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防毒面罩</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过滤式消防呼吸器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蓝色布草车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不锈钢材质，长</w:t>
                  </w:r>
                  <w:r>
                    <w:rPr>
                      <w:rFonts w:ascii="仿宋_GB2312" w:hAnsi="仿宋_GB2312" w:cs="仿宋_GB2312" w:eastAsia="仿宋_GB2312"/>
                      <w:sz w:val="21"/>
                      <w:color w:val="000000"/>
                    </w:rPr>
                    <w:t>90×宽65×高80cm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人字梯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3米高度，铝合金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189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锄头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1.2米木柄，锰钢锄头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吸尘器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1200W功率，干湿两用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切割机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110mm刀片，石材/木材两用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25kg/桶，工业级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空气清新剂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500ml/瓶，喷雾型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中性清洁剂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地毯除渍剂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地毯消泡剂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红口布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59cm×2米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圆白色防油布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1.62米，高76cm，防水防油</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199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定制缎面桌布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1.6×1.6米，湖蓝缎面布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桌面菜牌</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w:t>
                  </w:r>
                  <w:r>
                    <w:rPr>
                      <w:rFonts w:ascii="仿宋_GB2312" w:hAnsi="仿宋_GB2312" w:cs="仿宋_GB2312" w:eastAsia="仿宋_GB2312"/>
                      <w:sz w:val="21"/>
                      <w:color w:val="000000"/>
                    </w:rPr>
                    <w:t>21cm，宽14.9cm，亚克力</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雨伞</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10骨，自动开收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除藻剂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醋壶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150ml容量，亚克力</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600ml/瓶，喷雾型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擦鞋布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30×30cm，纯棉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一次性塑料台布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1.8×1.8米，10张/包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蝇香</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10支/盒，长效驱蚊</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一次性水果叉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独立包装，</w:t>
                  </w:r>
                  <w:r>
                    <w:rPr>
                      <w:rFonts w:ascii="仿宋_GB2312" w:hAnsi="仿宋_GB2312" w:cs="仿宋_GB2312" w:eastAsia="仿宋_GB2312"/>
                      <w:sz w:val="21"/>
                      <w:color w:val="000000"/>
                    </w:rPr>
                    <w:t>100个/包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209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圆形电磁炉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2200W，直径28cm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热油平底锅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32cm口径，不粘涂层</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一次性雨衣</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PE材质，均码</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100支/盒，双头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花卉营养液</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500ml/瓶，通用型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凉菜盘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31.5cm，高10cm，陶瓷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小菜盘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8寸迎宾高脚盘，陶瓷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2L容量，气压式</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大竹扫把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1.5米长度，竹枝</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5cm，100根/包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219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沐浴霸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洗发水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钢丝球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单独包装，不锈钢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银头筷子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24cm长度，合金材质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白瓷勺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12cm长度，陶瓷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内径</w:t>
                  </w:r>
                  <w:r>
                    <w:rPr>
                      <w:rFonts w:ascii="仿宋_GB2312" w:hAnsi="仿宋_GB2312" w:cs="仿宋_GB2312" w:eastAsia="仿宋_GB2312"/>
                      <w:sz w:val="21"/>
                      <w:color w:val="000000"/>
                    </w:rPr>
                    <w:t>34mm，厚20mm，长2米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内径</w:t>
                  </w:r>
                  <w:r>
                    <w:rPr>
                      <w:rFonts w:ascii="仿宋_GB2312" w:hAnsi="仿宋_GB2312" w:cs="仿宋_GB2312" w:eastAsia="仿宋_GB2312"/>
                      <w:sz w:val="21"/>
                      <w:color w:val="000000"/>
                    </w:rPr>
                    <w:t>60mm，厚20mm，长2米</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铲雪板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1.2米长度，塑料材质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不锈钢桶（带盖）</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50L容量，食品级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牙签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500支/瓶，双头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229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蚊香液</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45ml/瓶，无香型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割草防护护膝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加厚海绵，耐磨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割草防护目镜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防冲击，透明</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防晒袖头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冰丝材质，均码</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口杯垫</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10cm直径</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防尘防滑地垫</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单刷</w:t>
                  </w:r>
                  <w:r>
                    <w:rPr>
                      <w:rFonts w:ascii="仿宋_GB2312" w:hAnsi="仿宋_GB2312" w:cs="仿宋_GB2312" w:eastAsia="仿宋_GB2312"/>
                      <w:sz w:val="21"/>
                      <w:color w:val="000000"/>
                    </w:rPr>
                    <w:t>-灰块灰刷</w:t>
                  </w:r>
                  <w:r>
                    <w:rPr>
                      <w:rFonts w:ascii="仿宋_GB2312" w:hAnsi="仿宋_GB2312" w:cs="仿宋_GB2312" w:eastAsia="仿宋_GB2312"/>
                      <w:sz w:val="21"/>
                      <w:color w:val="000000"/>
                    </w:rPr>
                    <w:t>，</w:t>
                  </w:r>
                  <w:r>
                    <w:rPr>
                      <w:rFonts w:ascii="仿宋_GB2312" w:hAnsi="仿宋_GB2312" w:cs="仿宋_GB2312" w:eastAsia="仿宋_GB2312"/>
                      <w:sz w:val="21"/>
                      <w:color w:val="000000"/>
                    </w:rPr>
                    <w:t>15cm*15cm/块</w:t>
                  </w:r>
                  <w:r>
                    <w:rPr>
                      <w:rFonts w:ascii="仿宋_GB2312" w:hAnsi="仿宋_GB2312" w:cs="仿宋_GB2312" w:eastAsia="仿宋_GB2312"/>
                      <w:sz w:val="21"/>
                      <w:color w:val="000000"/>
                    </w:rPr>
                    <w:t>可自由拼接</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不锈钢半圆形门锁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通用型，适配玻璃门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236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蒸笼布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32cm直径，硅胶垫</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手提式干粉灭火器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4kg，新国标90粉，罐体材质：碳钢，压力：1.2Mpa，喷射距离：3.5m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阻燃胶泥</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20kg，国标，有机绝缘，耐高温</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239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脚踩阀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25mm管径，全铜特大体电镀阀体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LED灯泡</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E27螺口，15W，白光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活动扳手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12寸，铬钒钢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抽屉轨道</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付</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12寸3节，2支/付，阻尼三节导轨，承重45kg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定制纸杯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w:t>
                  </w:r>
                  <w:r>
                    <w:rPr>
                      <w:rFonts w:ascii="仿宋_GB2312" w:hAnsi="仿宋_GB2312" w:cs="仿宋_GB2312" w:eastAsia="仿宋_GB2312"/>
                      <w:sz w:val="21"/>
                    </w:rPr>
                    <w:t>10盎司，≥250毫升，50只装/包，材质原浆淋膜纸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A4粉卡纸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≥120克，原木浆，无异味，纸张均匀</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凭证包角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A4凭证封面横板，</w:t>
                  </w:r>
                  <w:r>
                    <w:rPr>
                      <w:rFonts w:ascii="仿宋_GB2312" w:hAnsi="仿宋_GB2312" w:cs="仿宋_GB2312" w:eastAsia="仿宋_GB2312"/>
                      <w:sz w:val="21"/>
                      <w:color w:val="000000"/>
                    </w:rPr>
                    <w:t>牛皮纸材质，</w:t>
                  </w:r>
                  <w:r>
                    <w:rPr>
                      <w:rFonts w:ascii="仿宋_GB2312" w:hAnsi="仿宋_GB2312" w:cs="仿宋_GB2312" w:eastAsia="仿宋_GB2312"/>
                      <w:sz w:val="21"/>
                      <w:color w:val="000000"/>
                    </w:rPr>
                    <w:t>100个/包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会议桌牌</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100mm*200mm，亚克力材质，V型外观设计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刀片防护网</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45cm*10m，双螺旋圈经防腐耐绣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集成吊顶灯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卡扣式</w:t>
                  </w:r>
                  <w:r>
                    <w:rPr>
                      <w:rFonts w:ascii="仿宋_GB2312" w:hAnsi="仿宋_GB2312" w:cs="仿宋_GB2312" w:eastAsia="仿宋_GB2312"/>
                      <w:sz w:val="21"/>
                    </w:rPr>
                    <w:t>300mm*300mm，PS面罩，厚度1.5cm，色温6500-7000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249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泡沫填缝剂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750ml/瓶，聚氨酯</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免钉胶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310ml/支，强力型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310ml/支，中性透明</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502胶水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20g/支，瞬间粘合</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自喷漆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400ml/瓶，哑光黑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壁纸刀片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10片/盒，SK5材质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农残检测头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1000个/包（200ul吸头）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农残检测试纸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10片/包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地毯干洗剂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2500ml/桶</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258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香晶球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100g/盒，薰衣草香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259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投光灯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 LED，冷光（5000k以上）支架安装，防眩晕</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消毒柜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760L，定额功率600w，触屏操作，烘干上下分层，不锈钢，双开门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PVC胶水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750克，快速干燥式，耐水耐寒耐腐蚀</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五孔暗装，</w:t>
                  </w:r>
                  <w:r>
                    <w:rPr>
                      <w:rFonts w:ascii="仿宋_GB2312" w:hAnsi="仿宋_GB2312" w:cs="仿宋_GB2312" w:eastAsia="仿宋_GB2312"/>
                      <w:sz w:val="21"/>
                    </w:rPr>
                    <w:t>pc阻燃，86型，正五孔</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一开单控，</w:t>
                  </w:r>
                  <w:r>
                    <w:rPr>
                      <w:rFonts w:ascii="仿宋_GB2312" w:hAnsi="仿宋_GB2312" w:cs="仿宋_GB2312" w:eastAsia="仿宋_GB2312"/>
                      <w:sz w:val="21"/>
                    </w:rPr>
                    <w:t>pc阻燃，86型，暗装式</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264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自攻丝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M4×40mm，100枚/包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265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高强度自攻丝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M3.5×25mm，100枚/盒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266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燕尾丝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M4×60mm，100枚/盒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267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燕尾丝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M×80mm，100枚/盒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268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锁芯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70mm长度，铜材质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269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1.5米黄松木画架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实木材质，可调节</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切割机锯片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110mm，木材专用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推拉门定位器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不锈钢材质，适配推拉门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篮球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22cm，PU材质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篮球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7号标准，PU材质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拳击手套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12盎司，真皮</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羽毛球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鹅毛，</w:t>
                  </w:r>
                  <w:r>
                    <w:rPr>
                      <w:rFonts w:ascii="仿宋_GB2312" w:hAnsi="仿宋_GB2312" w:cs="仿宋_GB2312" w:eastAsia="仿宋_GB2312"/>
                      <w:sz w:val="21"/>
                      <w:color w:val="000000"/>
                    </w:rPr>
                    <w:t>12只/筒</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羽毛球拍</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碳纤维，攻防兼备</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乒乓球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三星级，</w:t>
                  </w:r>
                  <w:r>
                    <w:rPr>
                      <w:rFonts w:ascii="仿宋_GB2312" w:hAnsi="仿宋_GB2312" w:cs="仿宋_GB2312" w:eastAsia="仿宋_GB2312"/>
                      <w:sz w:val="21"/>
                      <w:color w:val="000000"/>
                    </w:rPr>
                    <w:t>40+mm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国光模态树木刷白粉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25kg/袋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279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塑料膨胀丝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8mm*40mm，200个/包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集成吊顶风暖机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300mm*600mm，360全方位换气，功率≥2000W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抹布</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50cm*60cm，细纤维,高密精编工艺</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麂皮巾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50cm*55cm，螺旋织造工艺,精梳缠绕</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卫生间卷纸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10卷/提，140g/卷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45mm*60mm，≥0.8丝，100卷，每卷≥20个</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50×70cm/95×110cm，50只/把</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保鲜膜</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45cm*300m，≥10μm，丝聚氯乙烯材质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伸缩旗杆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3米长度，铝合金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警戒线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50米×宽4cm/盒，红白相间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289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螺丝杆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M8×100mm，镀锌</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大抽纸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400抽/包，3层</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防溅盒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86型，透明</w:t>
                  </w:r>
                  <w:r>
                    <w:rPr>
                      <w:rFonts w:ascii="仿宋_GB2312" w:hAnsi="仿宋_GB2312" w:cs="仿宋_GB2312" w:eastAsia="仿宋_GB2312"/>
                      <w:sz w:val="21"/>
                      <w:color w:val="000000"/>
                    </w:rPr>
                    <w:t>，</w:t>
                  </w:r>
                  <w:r>
                    <w:rPr>
                      <w:rFonts w:ascii="仿宋_GB2312" w:hAnsi="仿宋_GB2312" w:cs="仿宋_GB2312" w:eastAsia="仿宋_GB2312"/>
                      <w:sz w:val="21"/>
                    </w:rPr>
                    <w:t>PC材质，防溅阻燃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检查口</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40×40cm，铝合金</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明装十孔（</w:t>
                  </w:r>
                  <w:r>
                    <w:rPr>
                      <w:rFonts w:ascii="仿宋_GB2312" w:hAnsi="仿宋_GB2312" w:cs="仿宋_GB2312" w:eastAsia="仿宋_GB2312"/>
                      <w:sz w:val="21"/>
                    </w:rPr>
                    <w:t>J10）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294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明装五孔</w:t>
                  </w:r>
                  <w:r>
                    <w:rPr>
                      <w:rFonts w:ascii="仿宋_GB2312" w:hAnsi="仿宋_GB2312" w:cs="仿宋_GB2312" w:eastAsia="仿宋_GB2312"/>
                      <w:sz w:val="21"/>
                    </w:rPr>
                    <w:t>(10A)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295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明装五孔</w:t>
                  </w:r>
                  <w:r>
                    <w:rPr>
                      <w:rFonts w:ascii="仿宋_GB2312" w:hAnsi="仿宋_GB2312" w:cs="仿宋_GB2312" w:eastAsia="仿宋_GB2312"/>
                      <w:sz w:val="21"/>
                    </w:rPr>
                    <w:t>(16A)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296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明装三孔（</w:t>
                  </w:r>
                  <w:r>
                    <w:rPr>
                      <w:rFonts w:ascii="仿宋_GB2312" w:hAnsi="仿宋_GB2312" w:cs="仿宋_GB2312" w:eastAsia="仿宋_GB2312"/>
                      <w:sz w:val="21"/>
                    </w:rPr>
                    <w:t>16A)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297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插座</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香槟色暗装五孔</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298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rPr>
                    <w:t>插头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10A三相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299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30"/>
                    <w:jc w:val="both"/>
                  </w:pPr>
                  <w:r>
                    <w:rPr>
                      <w:rFonts w:ascii="仿宋_GB2312" w:hAnsi="仿宋_GB2312" w:cs="仿宋_GB2312" w:eastAsia="仿宋_GB2312"/>
                      <w:sz w:val="21"/>
                    </w:rPr>
                    <w:t>插头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16A三相</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面板开关</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10A/16A，双开双控，86型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交流接触器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CJX2-1810，220V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2P，32A/63A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1P，16A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304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1P，32A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1P，20A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2P，16A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2P，32A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309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3P,32A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4P，63A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漏保空开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2P，32A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漏保空开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1P，20A/32A/63A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漏保空开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3P，32A/63A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自复式过欠压保护器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2P，63A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315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打包盒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30×40cm，300套/箱</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高枝剪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伸缩式，</w:t>
                  </w:r>
                  <w:r>
                    <w:rPr>
                      <w:rFonts w:ascii="仿宋_GB2312" w:hAnsi="仿宋_GB2312" w:cs="仿宋_GB2312" w:eastAsia="仿宋_GB2312"/>
                      <w:sz w:val="21"/>
                      <w:color w:val="000000"/>
                    </w:rPr>
                    <w:t>3米长度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留样盒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300ml容量，带盖</w:t>
                  </w:r>
                  <w:r>
                    <w:rPr>
                      <w:rFonts w:ascii="仿宋_GB2312" w:hAnsi="仿宋_GB2312" w:cs="仿宋_GB2312" w:eastAsia="仿宋_GB2312"/>
                      <w:sz w:val="21"/>
                      <w:color w:val="000000"/>
                    </w:rPr>
                    <w:t>，</w:t>
                  </w:r>
                  <w:r>
                    <w:rPr>
                      <w:rFonts w:ascii="仿宋_GB2312" w:hAnsi="仿宋_GB2312" w:cs="仿宋_GB2312" w:eastAsia="仿宋_GB2312"/>
                      <w:sz w:val="21"/>
                    </w:rPr>
                    <w:t>PP材质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菜墩</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实木</w:t>
                  </w:r>
                  <w:r>
                    <w:rPr>
                      <w:rFonts w:ascii="仿宋_GB2312" w:hAnsi="仿宋_GB2312" w:cs="仿宋_GB2312" w:eastAsia="仿宋_GB2312"/>
                      <w:sz w:val="21"/>
                    </w:rPr>
                    <w:t>38cm*8cm，抗菌型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319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刀架盒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挂式</w:t>
                  </w:r>
                  <w:r>
                    <w:rPr>
                      <w:rFonts w:ascii="仿宋_GB2312" w:hAnsi="仿宋_GB2312" w:cs="仿宋_GB2312" w:eastAsia="仿宋_GB2312"/>
                      <w:sz w:val="21"/>
                    </w:rPr>
                    <w:t>27cm*20cm*14.3cm，304不锈钢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磨刀器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电动磨刀器，双面可磨</w:t>
                  </w:r>
                  <w:r>
                    <w:rPr>
                      <w:rFonts w:ascii="仿宋_GB2312" w:hAnsi="仿宋_GB2312" w:cs="仿宋_GB2312" w:eastAsia="仿宋_GB2312"/>
                      <w:sz w:val="21"/>
                    </w:rPr>
                    <w:t>,食品级不锈钢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445*305*160mm（-20度~100度）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保鲜盒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320*225*120mm（-20度~100度）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小白方巾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50克，30cm*30cm,纯棉加厚</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一次性头套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100只/包，无纺布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一次性手套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PE材质，</w:t>
                  </w:r>
                  <w:r>
                    <w:rPr>
                      <w:rFonts w:ascii="仿宋_GB2312" w:hAnsi="仿宋_GB2312" w:cs="仿宋_GB2312" w:eastAsia="仿宋_GB2312"/>
                      <w:sz w:val="21"/>
                      <w:color w:val="000000"/>
                    </w:rPr>
                    <w:t>50双</w:t>
                  </w:r>
                  <w:r>
                    <w:rPr>
                      <w:rFonts w:ascii="仿宋_GB2312" w:hAnsi="仿宋_GB2312" w:cs="仿宋_GB2312" w:eastAsia="仿宋_GB2312"/>
                      <w:sz w:val="21"/>
                      <w:color w:val="000000"/>
                    </w:rPr>
                    <w:t>/包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洗洁精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3.75L*4瓶，食品级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菜刀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2号，铬钼钒钢材质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328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餐饮专用口罩</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独立包装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329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厨师专用帽子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低顶，无纺布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一次性帽子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无纺布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S型窗帘挂钩</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加厚韩式褶皱窗帘挂钩</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木门门锁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通用型，配</w:t>
                  </w:r>
                  <w:r>
                    <w:rPr>
                      <w:rFonts w:ascii="仿宋_GB2312" w:hAnsi="仿宋_GB2312" w:cs="仿宋_GB2312" w:eastAsia="仿宋_GB2312"/>
                      <w:sz w:val="21"/>
                      <w:color w:val="000000"/>
                    </w:rPr>
                    <w:t>3把钥匙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商用蒸包机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w:t>
                  </w:r>
                  <w:r>
                    <w:rPr>
                      <w:rFonts w:ascii="仿宋_GB2312" w:hAnsi="仿宋_GB2312" w:cs="仿宋_GB2312" w:eastAsia="仿宋_GB2312"/>
                      <w:sz w:val="21"/>
                      <w:color w:val="000000"/>
                    </w:rPr>
                    <w:t>2孔3000W，电加热</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蒸笼</w:t>
                  </w:r>
                  <w:r>
                    <w:rPr>
                      <w:rFonts w:ascii="仿宋_GB2312" w:hAnsi="仿宋_GB2312" w:cs="仿宋_GB2312" w:eastAsia="仿宋_GB2312"/>
                      <w:sz w:val="21"/>
                    </w:rPr>
                    <w:t>32cm</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32cm，竹制(两笼一盖）</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灭蝇灯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10W，粘捕式</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商用煮茶桶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30L容量，电加热</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商用煮茶桶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20L容量，电加热</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商用电饼铛</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58cm口径，双面加热</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339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商用蒸车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1390×520×1430mm，24盘，16/24kw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商用料理机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5L容量，破壁</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中位水箱</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10L容量，食品级</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32PPR</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电焊机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上海沪工</w:t>
                  </w:r>
                  <w:r>
                    <w:rPr>
                      <w:rFonts w:ascii="仿宋_GB2312" w:hAnsi="仿宋_GB2312" w:cs="仿宋_GB2312" w:eastAsia="仿宋_GB2312"/>
                      <w:sz w:val="21"/>
                      <w:color w:val="000000"/>
                    </w:rPr>
                    <w:t>ZX7-315，双电压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不锈钢球阀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DN25，4分接口</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方柄穿墙钻头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φ60mm，长度350mm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路灯灯头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LED，50W，白光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1.5平米软护套线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软芯国标</w:t>
                  </w:r>
                  <w:r>
                    <w:rPr>
                      <w:rFonts w:ascii="仿宋_GB2312" w:hAnsi="仿宋_GB2312" w:cs="仿宋_GB2312" w:eastAsia="仿宋_GB2312"/>
                      <w:sz w:val="21"/>
                    </w:rPr>
                    <w:t>2芯*1.5平方*100m，铜芯多股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348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2.5mm</w:t>
                  </w:r>
                  <w:r>
                    <w:rPr>
                      <w:rFonts w:ascii="仿宋_GB2312" w:hAnsi="仿宋_GB2312" w:cs="仿宋_GB2312" w:eastAsia="仿宋_GB2312"/>
                      <w:sz w:val="21"/>
                      <w:vertAlign w:val="superscript"/>
                    </w:rPr>
                    <w:t>2</w:t>
                  </w:r>
                  <w:r>
                    <w:rPr>
                      <w:rFonts w:ascii="仿宋_GB2312" w:hAnsi="仿宋_GB2312" w:cs="仿宋_GB2312" w:eastAsia="仿宋_GB2312"/>
                      <w:sz w:val="21"/>
                    </w:rPr>
                    <w:t>铜护套线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RVV3×2.5mm²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349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2.5mm</w:t>
                  </w:r>
                  <w:r>
                    <w:rPr>
                      <w:rFonts w:ascii="仿宋_GB2312" w:hAnsi="仿宋_GB2312" w:cs="仿宋_GB2312" w:eastAsia="仿宋_GB2312"/>
                      <w:sz w:val="21"/>
                      <w:vertAlign w:val="superscript"/>
                    </w:rPr>
                    <w:t>2</w:t>
                  </w:r>
                  <w:r>
                    <w:rPr>
                      <w:rFonts w:ascii="仿宋_GB2312" w:hAnsi="仿宋_GB2312" w:cs="仿宋_GB2312" w:eastAsia="仿宋_GB2312"/>
                      <w:sz w:val="21"/>
                    </w:rPr>
                    <w:t>单铜线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BV2.5mm²，100米/卷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4mm</w:t>
                  </w:r>
                  <w:r>
                    <w:rPr>
                      <w:rFonts w:ascii="仿宋_GB2312" w:hAnsi="仿宋_GB2312" w:cs="仿宋_GB2312" w:eastAsia="仿宋_GB2312"/>
                      <w:sz w:val="21"/>
                      <w:vertAlign w:val="superscript"/>
                    </w:rPr>
                    <w:t>2</w:t>
                  </w:r>
                  <w:r>
                    <w:rPr>
                      <w:rFonts w:ascii="仿宋_GB2312" w:hAnsi="仿宋_GB2312" w:cs="仿宋_GB2312" w:eastAsia="仿宋_GB2312"/>
                      <w:sz w:val="21"/>
                    </w:rPr>
                    <w:t>单铜线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BV4mm²，100米/卷</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3*2.5mm</w:t>
                  </w:r>
                  <w:r>
                    <w:rPr>
                      <w:rFonts w:ascii="仿宋_GB2312" w:hAnsi="仿宋_GB2312" w:cs="仿宋_GB2312" w:eastAsia="仿宋_GB2312"/>
                      <w:sz w:val="21"/>
                      <w:vertAlign w:val="superscript"/>
                    </w:rPr>
                    <w:t>2</w:t>
                  </w:r>
                  <w:r>
                    <w:rPr>
                      <w:rFonts w:ascii="仿宋_GB2312" w:hAnsi="仿宋_GB2312" w:cs="仿宋_GB2312" w:eastAsia="仿宋_GB2312"/>
                      <w:sz w:val="21"/>
                    </w:rPr>
                    <w:t>铜芯电缆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YJV3×2.5mm²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3*4mm</w:t>
                  </w:r>
                  <w:r>
                    <w:rPr>
                      <w:rFonts w:ascii="仿宋_GB2312" w:hAnsi="仿宋_GB2312" w:cs="仿宋_GB2312" w:eastAsia="仿宋_GB2312"/>
                      <w:sz w:val="21"/>
                      <w:vertAlign w:val="superscript"/>
                    </w:rPr>
                    <w:t>2</w:t>
                  </w:r>
                  <w:r>
                    <w:rPr>
                      <w:rFonts w:ascii="仿宋_GB2312" w:hAnsi="仿宋_GB2312" w:cs="仿宋_GB2312" w:eastAsia="仿宋_GB2312"/>
                      <w:sz w:val="21"/>
                    </w:rPr>
                    <w:t>铜芯电缆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YJV3×4mm²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庭院灯组模（含驱动）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90×390mm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庭院灯组模（含驱动）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30W，LED，暖白光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359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铜线鼻子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185mm²，镀锡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电工胶带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18mm×15m，PVC材质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高压自粘带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25mm×5m，绝缘</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PVC线槽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24×14mm，5米/根</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烧水壶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1.8L容量，304不锈钢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净水器滤芯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PP棉+活性炭+RO膜，套装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保温水壶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2L容量，304不锈钢</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369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吸尘器电机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1200W，适配工业吸尘器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垃圾桶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240L容量，脚踏式</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2T机油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1L/瓶，二冲程专用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4T机油</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1L/瓶，四冲程专用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园林喷淋器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360°旋转，铜材质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打药机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160L容量，</w:t>
                  </w:r>
                  <w:r>
                    <w:rPr>
                      <w:rFonts w:ascii="仿宋_GB2312" w:hAnsi="仿宋_GB2312" w:cs="仿宋_GB2312" w:eastAsia="仿宋_GB2312"/>
                      <w:sz w:val="21"/>
                      <w:color w:val="000000"/>
                    </w:rPr>
                    <w:t>加汽油</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全自动自吸增压水泵</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1.5kW，220V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污水泵</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1.5kW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自吸泵</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1kW，220V</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378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10000mAh，快充三头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379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充电宝</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20000mAh，快充三头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充电线</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Type-c快充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充电器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220v5V3A快充</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消防水龙带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13型-65mm-20m高压防爆</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消防栓标识贴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反光背胶</w:t>
                  </w:r>
                  <w:r>
                    <w:rPr>
                      <w:rFonts w:ascii="仿宋_GB2312" w:hAnsi="仿宋_GB2312" w:cs="仿宋_GB2312" w:eastAsia="仿宋_GB2312"/>
                      <w:sz w:val="21"/>
                    </w:rPr>
                    <w:t>29.5cm*12cm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灭火器标识贴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反光背胶</w:t>
                  </w:r>
                  <w:r>
                    <w:rPr>
                      <w:rFonts w:ascii="仿宋_GB2312" w:hAnsi="仿宋_GB2312" w:cs="仿宋_GB2312" w:eastAsia="仿宋_GB2312"/>
                      <w:sz w:val="21"/>
                    </w:rPr>
                    <w:t>40cm*20cm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湿巾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180mm*180mm*10片</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咖啡搅拌棒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18cm*100个,木质</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酒精湿巾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150mm*170mm*10片</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定制会议杯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≥350ml,骨</w:t>
                  </w:r>
                  <w:r>
                    <w:rPr>
                      <w:rFonts w:ascii="仿宋_GB2312" w:hAnsi="仿宋_GB2312" w:cs="仿宋_GB2312" w:eastAsia="仿宋_GB2312"/>
                      <w:sz w:val="21"/>
                    </w:rPr>
                    <w:t>瓷，可印字</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389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公文包（核心产品）</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380mm*300mm*75mm（牛津布材质、金属拉链、可折叠、双层）</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390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定制中性笔</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0.5mm，黑色</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路灯灯头</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LED，150W，白光</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地板清洁剂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2kg,除菌去污，除菌率99.9%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管道疏通剂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水管疏通剂</w:t>
                  </w:r>
                  <w:r>
                    <w:rPr>
                      <w:rFonts w:ascii="仿宋_GB2312" w:hAnsi="仿宋_GB2312" w:cs="仿宋_GB2312" w:eastAsia="仿宋_GB2312"/>
                      <w:sz w:val="21"/>
                    </w:rPr>
                    <w:t>≥500g,快速疏通，抑菌率99.9%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厨房重油污清洁剂</w:t>
                  </w:r>
                  <w:r>
                    <w:rPr>
                      <w:rFonts w:ascii="仿宋_GB2312" w:hAnsi="仿宋_GB2312" w:cs="仿宋_GB2312" w:eastAsia="仿宋_GB2312"/>
                      <w:sz w:val="21"/>
                    </w:rPr>
                    <w:t>660g*2,抑菌率99.9%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洗衣粉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3kg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洁地刷</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83cm*21cm*10cm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喷水擦窗器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三重清洁，自带喷水，刮擦一体，双驱动，软胶刮条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厨房纸</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双卷，</w:t>
                  </w:r>
                  <w:r>
                    <w:rPr>
                      <w:rFonts w:ascii="仿宋_GB2312" w:hAnsi="仿宋_GB2312" w:cs="仿宋_GB2312" w:eastAsia="仿宋_GB2312"/>
                      <w:sz w:val="21"/>
                    </w:rPr>
                    <w:t>≥4层，225mm*225mm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399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挂钩</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圆形挂钩</w:t>
                  </w:r>
                  <w:r>
                    <w:rPr>
                      <w:rFonts w:ascii="仿宋_GB2312" w:hAnsi="仿宋_GB2312" w:cs="仿宋_GB2312" w:eastAsia="仿宋_GB2312"/>
                      <w:sz w:val="21"/>
                    </w:rPr>
                    <w:t>3只装(卡)，材质：ABS/PP，尺寸：≥52mm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工具套装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综合维修套装，产品配置：数显电笔</w:t>
                  </w:r>
                  <w:r>
                    <w:rPr>
                      <w:rFonts w:ascii="仿宋_GB2312" w:hAnsi="仿宋_GB2312" w:cs="仿宋_GB2312" w:eastAsia="仿宋_GB2312"/>
                      <w:sz w:val="21"/>
                    </w:rPr>
                    <w:t>12-250V、锯架6寸、一字螺丝批5x75mm、十字螺丝批PH1x75mm、一字螺丝批6x38mm、美工刀、十字螺丝批PH2x38mm、水泵钳8寸、活扳手8寸、短柄羊角锤0.25kg(8oz)、绝缘胶布3m、钢卷尺3m*16mm、钢丝钳6寸、尖嘴钳6寸、斜口钳、头灯、工具包、钢锯条、管钳、链钳、高压自粘带、内六方扳手、套筒扳手、开口扳手、梅花扳手、液压钳、角磨机、冲击钻</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工具套装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锂电钻工具套装（</w:t>
                  </w:r>
                  <w:r>
                    <w:rPr>
                      <w:rFonts w:ascii="仿宋_GB2312" w:hAnsi="仿宋_GB2312" w:cs="仿宋_GB2312" w:eastAsia="仿宋_GB2312"/>
                      <w:sz w:val="21"/>
                    </w:rPr>
                    <w:t>28件套），含锂电钻</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管子割刀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锋利型管子割刀，</w:t>
                  </w:r>
                  <w:r>
                    <w:rPr>
                      <w:rFonts w:ascii="仿宋_GB2312" w:hAnsi="仿宋_GB2312" w:cs="仿宋_GB2312" w:eastAsia="仿宋_GB2312"/>
                      <w:sz w:val="21"/>
                    </w:rPr>
                    <w:t>33mm，材质：4层特氟龙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403</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管子割刀</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锋利型管子割刀，</w:t>
                  </w:r>
                  <w:r>
                    <w:rPr>
                      <w:rFonts w:ascii="仿宋_GB2312" w:hAnsi="仿宋_GB2312" w:cs="仿宋_GB2312" w:eastAsia="仿宋_GB2312"/>
                      <w:sz w:val="21"/>
                    </w:rPr>
                    <w:t>42mm，材质：4层特氟龙</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404</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整篱剪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伸缩柄，规格：</w:t>
                  </w:r>
                  <w:r>
                    <w:rPr>
                      <w:rFonts w:ascii="仿宋_GB2312" w:hAnsi="仿宋_GB2312" w:cs="仿宋_GB2312" w:eastAsia="仿宋_GB2312"/>
                      <w:sz w:val="21"/>
                    </w:rPr>
                    <w:t>≥30英寸，特氟龙刀头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405</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园林锯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r>
                    <w:rPr>
                      <w:rFonts w:ascii="仿宋_GB2312" w:hAnsi="仿宋_GB2312" w:cs="仿宋_GB2312" w:eastAsia="仿宋_GB2312"/>
                      <w:sz w:val="21"/>
                    </w:rPr>
                    <w:t>320mm,sk5合金钢刀头</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406</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汽油链锯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功率</w:t>
                  </w:r>
                  <w:r>
                    <w:rPr>
                      <w:rFonts w:ascii="仿宋_GB2312" w:hAnsi="仿宋_GB2312" w:cs="仿宋_GB2312" w:eastAsia="仿宋_GB2312"/>
                      <w:sz w:val="21"/>
                    </w:rPr>
                    <w:t>≥2000W,合金链条</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407</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中位节能水箱</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8升，水位可调</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408</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台历架（含台历芯）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木质办公桌上用，</w:t>
                  </w:r>
                  <w:r>
                    <w:rPr>
                      <w:rFonts w:ascii="仿宋_GB2312" w:hAnsi="仿宋_GB2312" w:cs="仿宋_GB2312" w:eastAsia="仿宋_GB2312"/>
                      <w:sz w:val="21"/>
                    </w:rPr>
                    <w:t>48cm*24cm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409</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台历芯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14.5cm*10.5cm，孔距7.5cm（4.5cm）</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410</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讲解器发射器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uhf超高频段</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411</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定制一次性拖鞋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细棉绒拖鞋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412</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浴帽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白膜高压浴帽</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w:t>
                  </w:r>
                </w:p>
              </w:tc>
            </w:tr>
            <w:tr>
              <w:tc>
                <w:tcPr>
                  <w:tcW w:type="dxa" w:w="224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各单价限价合计金额</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64169.08</w:t>
                  </w:r>
                </w:p>
              </w:tc>
            </w:tr>
          </w:tbl>
          <w:p>
            <w:pPr>
              <w:pStyle w:val="null3"/>
              <w:ind w:firstLine="210"/>
              <w:jc w:val="both"/>
            </w:pPr>
            <w:r>
              <w:rPr>
                <w:rFonts w:ascii="仿宋_GB2312" w:hAnsi="仿宋_GB2312" w:cs="仿宋_GB2312" w:eastAsia="仿宋_GB2312"/>
                <w:sz w:val="21"/>
                <w:color w:val="000000"/>
              </w:rPr>
              <w:t>注：本采购清单可由采购人根据实际需求适当调整，最终以实际配送数量，按照履约验收合格后据实结算。</w:t>
            </w:r>
          </w:p>
          <w:p>
            <w:pPr>
              <w:pStyle w:val="null3"/>
              <w:jc w:val="both"/>
            </w:pPr>
            <w:r>
              <w:rPr>
                <w:rFonts w:ascii="仿宋_GB2312" w:hAnsi="仿宋_GB2312" w:cs="仿宋_GB2312" w:eastAsia="仿宋_GB2312"/>
                <w:sz w:val="21"/>
                <w:color w:val="000000"/>
              </w:rPr>
              <w:t>二、采购要求：</w:t>
            </w:r>
          </w:p>
          <w:p>
            <w:pPr>
              <w:pStyle w:val="null3"/>
              <w:ind w:firstLine="21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供应商所供应的产品、规格、种类齐全，能保证满足本项目的采购要求。</w:t>
            </w:r>
          </w:p>
          <w:p>
            <w:pPr>
              <w:pStyle w:val="null3"/>
              <w:ind w:firstLine="210"/>
              <w:jc w:val="both"/>
            </w:pPr>
            <w:r>
              <w:rPr>
                <w:rFonts w:ascii="仿宋_GB2312" w:hAnsi="仿宋_GB2312" w:cs="仿宋_GB2312" w:eastAsia="仿宋_GB2312"/>
                <w:sz w:val="21"/>
                <w:color w:val="000000"/>
              </w:rPr>
              <w:t>2、因存放时间及存放环境有要求，产品包装应完整。</w:t>
            </w:r>
          </w:p>
          <w:p>
            <w:pPr>
              <w:pStyle w:val="null3"/>
              <w:ind w:firstLine="210"/>
              <w:jc w:val="both"/>
            </w:pPr>
            <w:r>
              <w:rPr>
                <w:rFonts w:ascii="仿宋_GB2312" w:hAnsi="仿宋_GB2312" w:cs="仿宋_GB2312" w:eastAsia="仿宋_GB2312"/>
                <w:sz w:val="21"/>
                <w:color w:val="000000"/>
              </w:rPr>
              <w:t>3、送货时间及要求：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1）本次采购按采购人实际需求分批次供应，采购人提前将需求告知供应商，供应商必须在规定时</w:t>
            </w:r>
            <w:r>
              <w:rPr>
                <w:rFonts w:ascii="仿宋_GB2312" w:hAnsi="仿宋_GB2312" w:cs="仿宋_GB2312" w:eastAsia="仿宋_GB2312"/>
                <w:sz w:val="21"/>
              </w:rPr>
              <w:t>间内免费将产品送到采购人指</w:t>
            </w:r>
            <w:r>
              <w:rPr>
                <w:rFonts w:ascii="仿宋_GB2312" w:hAnsi="仿宋_GB2312" w:cs="仿宋_GB2312" w:eastAsia="仿宋_GB2312"/>
                <w:sz w:val="21"/>
                <w:color w:val="000000"/>
              </w:rPr>
              <w:t>定地点。</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除不可抗力，不得因其他任何理由延迟送货。采购人如遇特殊情况需推迟送货，将提前通知供应商。因供应商供应货物不符合约定的货物品种、品牌、规格、质量、数量之一的，造成采购人无法正常供应的，采购人有权自行采购同等质量的货物，由此造成的经济损失和责任均由供应商承担，并承担违约责任。</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3）盖公章的货物清单，合格证明资料、检测报告等资料，随货同行。</w:t>
            </w:r>
          </w:p>
          <w:p>
            <w:pPr>
              <w:pStyle w:val="null3"/>
              <w:jc w:val="both"/>
            </w:pPr>
            <w:r>
              <w:rPr>
                <w:rFonts w:ascii="仿宋_GB2312" w:hAnsi="仿宋_GB2312" w:cs="仿宋_GB2312" w:eastAsia="仿宋_GB2312"/>
                <w:sz w:val="21"/>
                <w:color w:val="000000"/>
              </w:rPr>
              <w:t>（备注：本清单未尽列的配套辅材、关联耗材及不可预见的小额必需品，均视为已包含在投标总价中）</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样品要求：</w:t>
            </w:r>
          </w:p>
          <w:p>
            <w:pPr>
              <w:pStyle w:val="null3"/>
              <w:jc w:val="both"/>
            </w:pPr>
            <w:r>
              <w:rPr>
                <w:rFonts w:ascii="仿宋_GB2312" w:hAnsi="仿宋_GB2312" w:cs="仿宋_GB2312" w:eastAsia="仿宋_GB2312"/>
                <w:sz w:val="21"/>
              </w:rPr>
              <w:t>1.投标人需提供的样品如下：</w:t>
            </w:r>
          </w:p>
          <w:tbl>
            <w:tblPr>
              <w:tblInd w:type="dxa" w:w="120"/>
              <w:tblBorders>
                <w:top w:val="none" w:color="000000" w:sz="4"/>
                <w:left w:val="none" w:color="000000" w:sz="4"/>
                <w:bottom w:val="none" w:color="000000" w:sz="4"/>
                <w:right w:val="none" w:color="000000" w:sz="4"/>
                <w:insideH w:val="none"/>
                <w:insideV w:val="none"/>
              </w:tblBorders>
            </w:tblPr>
            <w:tblGrid>
              <w:gridCol w:w="268"/>
              <w:gridCol w:w="725"/>
              <w:gridCol w:w="307"/>
              <w:gridCol w:w="240"/>
              <w:gridCol w:w="1015"/>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样品名称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样品制作的标准和要求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皮面笔记本（</w:t>
                  </w:r>
                  <w:r>
                    <w:rPr>
                      <w:rFonts w:ascii="仿宋_GB2312" w:hAnsi="仿宋_GB2312" w:cs="仿宋_GB2312" w:eastAsia="仿宋_GB2312"/>
                      <w:sz w:val="21"/>
                    </w:rPr>
                    <w:t>25K）</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本</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采购清单</w:t>
                  </w:r>
                  <w:r>
                    <w:rPr>
                      <w:rFonts w:ascii="仿宋_GB2312" w:hAnsi="仿宋_GB2312" w:cs="仿宋_GB2312" w:eastAsia="仿宋_GB2312"/>
                      <w:sz w:val="21"/>
                    </w:rPr>
                    <w:t>参数</w:t>
                  </w:r>
                  <w:r>
                    <w:rPr>
                      <w:rFonts w:ascii="仿宋_GB2312" w:hAnsi="仿宋_GB2312" w:cs="仿宋_GB2312" w:eastAsia="仿宋_GB2312"/>
                      <w:sz w:val="21"/>
                    </w:rPr>
                    <w:t>规格</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插板延长线（</w:t>
                  </w:r>
                  <w:r>
                    <w:rPr>
                      <w:rFonts w:ascii="仿宋_GB2312" w:hAnsi="仿宋_GB2312" w:cs="仿宋_GB2312" w:eastAsia="仿宋_GB2312"/>
                      <w:sz w:val="21"/>
                    </w:rPr>
                    <w:t>3米）</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采购清单</w:t>
                  </w:r>
                  <w:r>
                    <w:rPr>
                      <w:rFonts w:ascii="仿宋_GB2312" w:hAnsi="仿宋_GB2312" w:cs="仿宋_GB2312" w:eastAsia="仿宋_GB2312"/>
                      <w:sz w:val="21"/>
                    </w:rPr>
                    <w:t>参数</w:t>
                  </w:r>
                  <w:r>
                    <w:rPr>
                      <w:rFonts w:ascii="仿宋_GB2312" w:hAnsi="仿宋_GB2312" w:cs="仿宋_GB2312" w:eastAsia="仿宋_GB2312"/>
                      <w:sz w:val="21"/>
                    </w:rPr>
                    <w:t>规格</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小抽纸</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采购清单</w:t>
                  </w:r>
                  <w:r>
                    <w:rPr>
                      <w:rFonts w:ascii="仿宋_GB2312" w:hAnsi="仿宋_GB2312" w:cs="仿宋_GB2312" w:eastAsia="仿宋_GB2312"/>
                      <w:sz w:val="21"/>
                    </w:rPr>
                    <w:t>参数</w:t>
                  </w:r>
                  <w:r>
                    <w:rPr>
                      <w:rFonts w:ascii="仿宋_GB2312" w:hAnsi="仿宋_GB2312" w:cs="仿宋_GB2312" w:eastAsia="仿宋_GB2312"/>
                      <w:sz w:val="21"/>
                    </w:rPr>
                    <w:t>规格</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定制纸杯</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采购清单</w:t>
                  </w:r>
                  <w:r>
                    <w:rPr>
                      <w:rFonts w:ascii="仿宋_GB2312" w:hAnsi="仿宋_GB2312" w:cs="仿宋_GB2312" w:eastAsia="仿宋_GB2312"/>
                      <w:sz w:val="21"/>
                    </w:rPr>
                    <w:t>参数</w:t>
                  </w:r>
                  <w:r>
                    <w:rPr>
                      <w:rFonts w:ascii="仿宋_GB2312" w:hAnsi="仿宋_GB2312" w:cs="仿宋_GB2312" w:eastAsia="仿宋_GB2312"/>
                      <w:sz w:val="21"/>
                    </w:rPr>
                    <w:t>规格</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公文包</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按照</w:t>
                  </w:r>
                  <w:r>
                    <w:rPr>
                      <w:rFonts w:ascii="仿宋_GB2312" w:hAnsi="仿宋_GB2312" w:cs="仿宋_GB2312" w:eastAsia="仿宋_GB2312"/>
                      <w:sz w:val="21"/>
                    </w:rPr>
                    <w:t>采购清单</w:t>
                  </w:r>
                  <w:r>
                    <w:rPr>
                      <w:rFonts w:ascii="仿宋_GB2312" w:hAnsi="仿宋_GB2312" w:cs="仿宋_GB2312" w:eastAsia="仿宋_GB2312"/>
                      <w:sz w:val="21"/>
                    </w:rPr>
                    <w:t>参数</w:t>
                  </w:r>
                  <w:r>
                    <w:rPr>
                      <w:rFonts w:ascii="仿宋_GB2312" w:hAnsi="仿宋_GB2312" w:cs="仿宋_GB2312" w:eastAsia="仿宋_GB2312"/>
                      <w:sz w:val="21"/>
                    </w:rPr>
                    <w:t>规格</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投标人需在投标截止时间前将实物样品提交到指定地点（西安市雁塔区南二环东段</w:t>
            </w:r>
            <w:r>
              <w:rPr>
                <w:rFonts w:ascii="仿宋_GB2312" w:hAnsi="仿宋_GB2312" w:cs="仿宋_GB2312" w:eastAsia="仿宋_GB2312"/>
                <w:sz w:val="21"/>
              </w:rPr>
              <w:t>22号（凯森盛世1号）A座2</w:t>
            </w:r>
            <w:r>
              <w:rPr>
                <w:rFonts w:ascii="仿宋_GB2312" w:hAnsi="仿宋_GB2312" w:cs="仿宋_GB2312" w:eastAsia="仿宋_GB2312"/>
                <w:sz w:val="21"/>
              </w:rPr>
              <w:t>6</w:t>
            </w:r>
            <w:r>
              <w:rPr>
                <w:rFonts w:ascii="仿宋_GB2312" w:hAnsi="仿宋_GB2312" w:cs="仿宋_GB2312" w:eastAsia="仿宋_GB2312"/>
                <w:sz w:val="21"/>
              </w:rPr>
              <w:t>楼</w:t>
            </w:r>
            <w:r>
              <w:rPr>
                <w:rFonts w:ascii="仿宋_GB2312" w:hAnsi="仿宋_GB2312" w:cs="仿宋_GB2312" w:eastAsia="仿宋_GB2312"/>
                <w:sz w:val="21"/>
              </w:rPr>
              <w:t>电子评标室</w:t>
            </w:r>
            <w:r>
              <w:rPr>
                <w:rFonts w:ascii="仿宋_GB2312" w:hAnsi="仿宋_GB2312" w:cs="仿宋_GB2312" w:eastAsia="仿宋_GB2312"/>
                <w:sz w:val="21"/>
              </w:rPr>
              <w:t>），逾期送达的投标样品将拒绝接收。</w:t>
            </w:r>
          </w:p>
          <w:p>
            <w:pPr>
              <w:pStyle w:val="null3"/>
            </w:pPr>
            <w:r>
              <w:rPr>
                <w:rFonts w:ascii="仿宋_GB2312" w:hAnsi="仿宋_GB2312" w:cs="仿宋_GB2312" w:eastAsia="仿宋_GB2312"/>
                <w:sz w:val="21"/>
                <w:color w:val="000000"/>
              </w:rPr>
              <w:t>3.样品提交要求：投标人应将所有样品放置于一个箱子内，并将样品清单数量一览表一同放于箱内，箱体外标注项目名称、投标人名称。</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样品退还：中标单位的样品不予退还，由代理机构封存后转交采购人，做为合同签署凭证和履约验收依据；未中标单位的样品于中标结果公告发布后</w:t>
            </w:r>
            <w:r>
              <w:rPr>
                <w:rFonts w:ascii="仿宋_GB2312" w:hAnsi="仿宋_GB2312" w:cs="仿宋_GB2312" w:eastAsia="仿宋_GB2312"/>
                <w:sz w:val="21"/>
                <w:color w:val="000000"/>
              </w:rPr>
              <w:t>5个工作日内退还。</w:t>
            </w:r>
          </w:p>
          <w:p>
            <w:pPr>
              <w:pStyle w:val="null3"/>
            </w:pPr>
            <w:r>
              <w:rPr>
                <w:rFonts w:ascii="仿宋_GB2312" w:hAnsi="仿宋_GB2312" w:cs="仿宋_GB2312" w:eastAsia="仿宋_GB2312"/>
                <w:sz w:val="21"/>
                <w:color w:val="000000"/>
              </w:rPr>
              <w:t>四、质量要求：</w:t>
            </w:r>
          </w:p>
          <w:p>
            <w:pPr>
              <w:pStyle w:val="null3"/>
              <w:jc w:val="both"/>
            </w:pPr>
            <w:r>
              <w:rPr>
                <w:rFonts w:ascii="仿宋_GB2312" w:hAnsi="仿宋_GB2312" w:cs="仿宋_GB2312" w:eastAsia="仿宋_GB2312"/>
                <w:sz w:val="21"/>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合同履行期限：自合同签订之日起1年；交货时间：收到采购人供货需求通知后3个工作日内完成交货。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甲方在收到每批次货物履约验收后，按月据实支付，乙方提供合法有效的完税发票，甲方进行支付结算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3.4.6.1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 3.4.6.2运输要求：采用公路或铁路运输方式，选择风险小、运费低和运距短的运输路线。运杂费一次性包死在总价内，采购人不再额外支付，包括从生产厂家到使用（安装）现场的包装、装载、运输、卸载、现场保管、二次倒运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3.4.7.1质保期要求：货物（产品）的质保期不少于6个月。中标人承诺超过招标文件要求的，按其承诺的质保期进行质保。 3.4.7.2产品“三包”要求：货物（产品）属于国家规定的“三包产品”，产品制造商、经销代理商应遵守“三包”的规定，在产品发生质量问题时，及时对所提供产品实行“包退、包换、保修”服务。 3.4.7.3电子电器产品服务要求：货物（产品）属于电子电器的，产品制造商、经销代理商应按照《政府采购电子电器服务规范》（GB/T 33496-2017）的要求提供服务。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1.因系统格式原因，价格扣除中的适用对象应为：投标人提供的货物全部为小微企业制造的，给予投标报价扣除优惠政策，只要有大中型企业制造货物情形的，就不得享受价格扣除优惠政策。 2.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注意：投标人在填写《中小企业声明函》时标的名称应按采购清单对应的产品名称一一列示。） 3.为保障政府采购电子化交易平台项目实施，投标人需要在线提交所有通过电子化交易平台实施的政府采购项目的投标文件，中标单位在中标（成交）结果公示期结束后须向采购人及代理机构提交纸质版投标文件正本1套、副本2套、电子版(U盘1份）。纸质投标文件应与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投标的提供营业执照；事业单位投标的提供事业单位法人证书；其他组织投标的提供登记证书；个体工商户投标的提供个体工商户营业执照；自然人投标的提供身份证。（2）法定代表人或授权代表身份证明：法定代表人（负责人）参加投标的提供法定代表人（负责人）身份证明及身份证；授权代表参加投标的提供授权委托书及授权代表身份证。（3）税收缴纳证明：投标人自投标前1年内已缴纳任意时段、任意税种凭证或税务机关开具的完税证明；依法免税的应提供相关文件证明。（4）社保资金缴纳证明：投标人自投标前1年内已缴存的任意时段的社会保障资金缴存单据或社保机构开具的社会保险参保缴费情况证明；依法不需要缴纳社会保障资金的应提供相关文件证明。（5）投标人具备履行合同所必需的设备和专业技术能力承诺书。（6）投标声明书：投标人参加本次采购活动3年内，在经营活动中没有重大违法记录以及未被列入失信被执行人、重大税收违法案件当事人名单、政府采购严重违法失信行为记录名单的书面声明。 投标人需在项目电子化交易系统中按要求填写《投标函》完成承诺后，在项目电子化交易系统中按要求上传相应证明文件并进行电子签章。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2025年度经审计的完整财务报告或投标截止日期前六个月内其基本存款账户开户银行出具的资信证明（如提供资信证明，须同时提供基本存款账户开户许可证或基本账户信息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3.异常低价投标审查程序 在评审中出现下列情形之一的，评标委员会应当启动异常低价投标审查程序： （1）投标报价低于全部通过符合性审查供应商投标报价平均值50%（最高不得超过65%）的，即投标报价&lt;全部通过符合性审查供应商投标报价平均值×50%；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（4）评标委员会基于专业判断，认为供应商报价过低，有可能影响产品质量或者不能诚信履约的其他情形。 　　相关法律法规对投标人报价有规定的，从其规定。 4.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5.异常低价投标审查的启动原因、审查意见和审查结果应当在评审报告中记录，并随投标人提供的相关书面说明及证明材料，以及评标委员会有关互联网浏览、查询历史一并归档。  6.在评标过程中，发现评标委员会未按规定对异常低价开展审查的，采购人、采购代理机构应当予以纠正，拒不改正的，应当及时报告同级财政部门。  7.评标委员会未按规定对异常低价开展审查的，财政部门依法予以纠正并追究评审专家的法律责任。 </w:t>
            </w:r>
          </w:p>
        </w:tc>
        <w:tc>
          <w:tcPr>
            <w:tcW w:type="dxa" w:w="1661"/>
          </w:tcPr>
          <w:p>
            <w:pPr>
              <w:pStyle w:val="null3"/>
            </w:pPr>
            <w:r>
              <w:rPr>
                <w:rFonts w:ascii="仿宋_GB2312" w:hAnsi="仿宋_GB2312" w:cs="仿宋_GB2312" w:eastAsia="仿宋_GB2312"/>
              </w:rPr>
              <w:t>开标一览表 标的清单 分项报价明细表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开标一览表 投标方案 中小企业声明函 资格证明材料 分项报价明细表 商务条款响应偏离表 节能产品、环境标志产品明细表 投标函 残疾人福利性单位声明函 标的清单 投标文件封面 技术参数响应及偏离表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只能有一个有效报价，不得提交选择性报价，且投标报价不超过招标文件规定的采购预算或最高限价</w:t>
            </w:r>
          </w:p>
        </w:tc>
        <w:tc>
          <w:tcPr>
            <w:tcW w:type="dxa" w:w="1661"/>
          </w:tcPr>
          <w:p>
            <w:pPr>
              <w:pStyle w:val="null3"/>
            </w:pPr>
            <w:r>
              <w:rPr>
                <w:rFonts w:ascii="仿宋_GB2312" w:hAnsi="仿宋_GB2312" w:cs="仿宋_GB2312" w:eastAsia="仿宋_GB2312"/>
              </w:rPr>
              <w:t>开标一览表 标的清单 分项报价明细表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符合招标文件第三章规定的产品标的</w:t>
            </w:r>
          </w:p>
        </w:tc>
        <w:tc>
          <w:tcPr>
            <w:tcW w:type="dxa" w:w="1661"/>
          </w:tcPr>
          <w:p>
            <w:pPr>
              <w:pStyle w:val="null3"/>
            </w:pPr>
            <w:r>
              <w:rPr>
                <w:rFonts w:ascii="仿宋_GB2312" w:hAnsi="仿宋_GB2312" w:cs="仿宋_GB2312" w:eastAsia="仿宋_GB2312"/>
              </w:rPr>
              <w:t>标的清单 分项报价明细表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标的清单 分项报价明细表 技术参数响应及偏离表 商务条款响应偏离表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交货期、质保期、投标文件有效期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 标的清单 商务条款响应偏离表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商务条款响应偏离表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产品的技术参数进行评审，投标人应逐条对应参数规格在技术参数响应及偏离表中进行应答，并提供一种或多种的相关佐证材料（不限于检测报告、产品说明书、官网截图等）。投标产品数量准确无缺漏项，技术参数清晰明确、没有负偏离，佐证材料齐全，完全满足招标文件要求得16分；技术参数一项不满足扣0.5分，扣完为止。 备注：完全复制招标文件技术参数要求的，将给予5分扣分，文字描述、国标、定制尺寸的技术指标除外。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技术参数响应及偏离表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评审内容：根据投标人提供的本项目的实施方案评审，内容包含：①供货组织安排②进度保障措施③人员配备情况④包装运输方案。 评审标准：1.完整性：内容全面，对评审内容中的各项要求有详细描述；2.可实施性：切合本项目实际情况，实施步骤清晰、合理；3.针对性：方案能够紧扣项目实际情况，内容科学合理。 赋分标准：（满分12分） ①供货组织安排：此评审项满分3分，每完全满足一条评审标准得1分；针对每条评审标准，如存在不合理的方面扣0.5分；针对每条评审标准，方案内容与本项目无关或未提供的，得0分。 ②进度保障措施：此评审项满分3分，每完全满足一条评审标准得1分；针对每条评审标准，如存在不合理的方面扣0.5分；针对每条评审标准，方案内容与本项目无关或未提供的，得0分。 ③人员配备情况：此评审项满分3分，每完全满足一条评审标准得1分；针对每条评审标准，如存在不合理的方面扣0.5分；针对每条评审标准，方案内容与本项目无关或未提供的，得0分。 ④包装运输方案：此评审项满分3分，每完全满足一条评审标准得1分；针对每条评审标准，如存在不合理的方面扣0.5分；针对每条评审标准，方案内容与本项目无关或未提供的，得0分。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评审内容：投标人针对本项目提供质量保障措施，内容包含：①产品选材、入库保管、发货前、发货后的质量保障措施②具有完善的质量管理、安全管理等各项措施。 评审标准：1.完整性：内容全面，对评审内容中的各项要求有详细描述；2.可实施性：切合本项目实际情况，实施步骤清晰、合理；3.针对性：方案能够紧扣项目实际情况，内容科学合理。 赋分标准：（满分9分） ①产品选材、入库保管、发货前、发货后的质量保障措施：此评审项满分4.5分，每完全满足一条评审标准得1.5分；针对每条评审标准，如存在不合理的方面扣0.5分；针对每条评审标准，方案内容与本项目无关或未提供的，得0分。 ②具有完善的质量管理、安全管理等各项措施：此评审项满分4.5分，每完全满足一条评审标准得1.5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评审内容：投标人针对本项目制定应急预案，内容包括：①供货需求紧急②产品出现质量问题③供货时遇恶劣天气的应急预案等。 评审标准：1.完整性：内容全面，对评审内容中的各项要求有详细描述；2.可实施性：切合本项目实际情况，实施步骤清晰、合理；3.针对性：方案能够紧扣项目实际情况，内容科学合理。 赋分标准：（满分9分） ①供货需求紧急的应急预案：此评审项满分3分，每完全满足一条评审标准得1分；针对每条评审标准，如存在不合理的方面扣0.5分；针对每条评审标准，方案内容与本项目无关或未提供的，得0分。 ②产品出现质量问题的应急预案：此评审项满分3分，每完全满足一条评审标准得1分；针对每条评审标准，如存在不合理的方面扣0.5分；针对每条评审标准，方案内容与本项目无关或未提供的，得0分。 ③供货时遇恶劣天气的应急预案：此评审项满分3分，每完全满足一条评审标准得1分；针对每条评审标准，如存在不合理的方面扣0.5分；针对每条评审标准，方案内容与本项目无关或未提供的，得0分。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评审内容：投标人提供所投产品的样品，包括①皮面笔记本（25K）：1本②插板延长线（3米）：1个③小抽纸：1包④定制纸杯：1包⑤公文包：1个。 评审标准：根据投标人提供的样品情况从样品的制作工艺、材质、外观三个方面进行综合评审。 赋分标准：（满分10分） 1.工艺先进、材质优良，做工精细，完全满足并优于招标文件要求的，一个产品得2分；2.工艺、做工、材质一般，基本满足招标文件要求一个产品得1分；3.工艺、做工、材质较差，不太满足招标文件要求的一个产品得0.5分；未提供样品或者样品不全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投标人提供的本项目的售后服务方案评审，内容包含：①质保期内及质保期满之后产品质保内容及范围②售后服务响应时效情况③售后服务网点及售后服务人员配置情况④售后服务质量承诺及保障措施。 评审标准：1.完整性：内容全面，对评审内容中的各项要求有详细描述；2.可实施性：切合本项目实际情况，实施步骤清晰、合理；3.针对性：方案能够紧扣项目实际情况，内容科学合理。 赋分标准：（满分12分） ①质保期内及质保期满之后产品质保内容及范围：此评审项满分3分，每完全满足一条评审标准得1分；针对每条评审标准，如存在不合理的方面扣0.5分；针对每条评审标准，方案内容与本项目无关或未提供的，得0分。 ②售后服务响应时效情况：此评审项满分3分，每完全满足一条评审标准得1分；针对每条评审标准，如存在不合理的方面扣0.5分；针对每条评审标准，方案内容与本项目无关或未提供的，得0分。 ③售后服务网点及售后服务人员配置情况：此评审项满分3分，每完全满足一条评审标准得1分；针对每条评审标准，如存在不合理的方面扣0.5分；针对每条评审标准，方案内容与本项目无关或未提供的，得0分。 ④售后服务质量承诺及保障措施：此评审项满分3分，每完全满足一条评审标准得1分；针对每条评审标准，如存在不合理的方面扣0.5分；针对每条评审标准，方案内容与本项目无关或未提供的，得0分。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评审内容：根据投标人所投产品是否认定为节能、环境标志产品进行评审。 赋分标准：（满分2分） 每提供一个节能产品或环境标志产品认证证书得0.5分，最高得2分；既是节能产品又是环境标志产品可同时得分，属于强制采购的节能产品，不得分。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招标文件要求的最低投标评审价为评标基准价，其价格为满分。其他投标人的价格分，统一按照下列公式计算： 投标评审价=投标报价×（1-投标报价扣除幅度）； 投标报价得分=(评标基准价／投标评审价)×100×30%。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详见附件：技术参数响应及偏离表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详见附件：节能产品、环境标志产品明细表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