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5AEB89">
      <w:pPr>
        <w:autoSpaceDE w:val="0"/>
        <w:autoSpaceDN w:val="0"/>
        <w:adjustRightInd w:val="0"/>
        <w:snapToGrid w:val="0"/>
        <w:spacing w:line="560" w:lineRule="exact"/>
        <w:jc w:val="center"/>
        <w:outlineLvl w:val="0"/>
        <w:rPr>
          <w:rFonts w:ascii="宋体" w:hAnsi="宋体"/>
          <w:b/>
          <w:bCs/>
          <w:sz w:val="32"/>
          <w:szCs w:val="32"/>
          <w:lang w:val="zh-CN"/>
        </w:rPr>
      </w:pPr>
      <w:bookmarkStart w:id="0" w:name="_Toc27831"/>
      <w:r>
        <w:rPr>
          <w:rFonts w:hint="eastAsia" w:ascii="宋体" w:hAnsi="宋体"/>
          <w:b/>
          <w:bCs/>
          <w:sz w:val="32"/>
          <w:szCs w:val="32"/>
          <w:lang w:val="zh-CN"/>
        </w:rPr>
        <w:t>管理与服务人员组成表</w:t>
      </w:r>
      <w:bookmarkEnd w:id="0"/>
    </w:p>
    <w:p w14:paraId="68BDE72F">
      <w:pPr>
        <w:autoSpaceDE w:val="0"/>
        <w:autoSpaceDN w:val="0"/>
        <w:adjustRightInd w:val="0"/>
        <w:snapToGrid w:val="0"/>
        <w:spacing w:line="360" w:lineRule="auto"/>
        <w:jc w:val="right"/>
        <w:rPr>
          <w:rFonts w:ascii="仿宋" w:hAnsi="仿宋" w:eastAsia="仿宋"/>
          <w:b/>
          <w:bCs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 xml:space="preserve">                          </w:t>
      </w:r>
      <w:r>
        <w:rPr>
          <w:rFonts w:hint="eastAsia" w:ascii="仿宋" w:hAnsi="仿宋" w:eastAsia="仿宋"/>
          <w:sz w:val="28"/>
          <w:szCs w:val="28"/>
        </w:rPr>
        <w:t xml:space="preserve">  共  页，第  </w:t>
      </w:r>
      <w:r>
        <w:rPr>
          <w:rFonts w:hint="eastAsia" w:ascii="仿宋" w:hAnsi="仿宋" w:eastAsia="仿宋"/>
          <w:sz w:val="28"/>
          <w:szCs w:val="28"/>
          <w:lang w:val="zh-CN"/>
        </w:rPr>
        <w:t>页</w:t>
      </w:r>
    </w:p>
    <w:tbl>
      <w:tblPr>
        <w:tblStyle w:val="3"/>
        <w:tblW w:w="699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2"/>
        <w:gridCol w:w="920"/>
        <w:gridCol w:w="770"/>
        <w:gridCol w:w="830"/>
        <w:gridCol w:w="980"/>
        <w:gridCol w:w="1343"/>
        <w:gridCol w:w="1343"/>
      </w:tblGrid>
      <w:tr w14:paraId="68F8C6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6" w:hRule="exact"/>
          <w:jc w:val="center"/>
        </w:trPr>
        <w:tc>
          <w:tcPr>
            <w:tcW w:w="812" w:type="dxa"/>
            <w:vAlign w:val="center"/>
          </w:tcPr>
          <w:p w14:paraId="14379FB3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序号</w:t>
            </w:r>
          </w:p>
        </w:tc>
        <w:tc>
          <w:tcPr>
            <w:tcW w:w="920" w:type="dxa"/>
            <w:vAlign w:val="center"/>
          </w:tcPr>
          <w:p w14:paraId="029D464E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姓名</w:t>
            </w:r>
          </w:p>
        </w:tc>
        <w:tc>
          <w:tcPr>
            <w:tcW w:w="770" w:type="dxa"/>
            <w:vAlign w:val="center"/>
          </w:tcPr>
          <w:p w14:paraId="2B7C93B5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性别</w:t>
            </w:r>
          </w:p>
        </w:tc>
        <w:tc>
          <w:tcPr>
            <w:tcW w:w="830" w:type="dxa"/>
            <w:vAlign w:val="center"/>
          </w:tcPr>
          <w:p w14:paraId="12A88600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年龄</w:t>
            </w:r>
          </w:p>
        </w:tc>
        <w:tc>
          <w:tcPr>
            <w:tcW w:w="980" w:type="dxa"/>
            <w:vAlign w:val="center"/>
          </w:tcPr>
          <w:p w14:paraId="67A3AEAD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有何种</w:t>
            </w:r>
          </w:p>
          <w:p w14:paraId="03913803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证书</w:t>
            </w:r>
          </w:p>
        </w:tc>
        <w:tc>
          <w:tcPr>
            <w:tcW w:w="1343" w:type="dxa"/>
            <w:vAlign w:val="center"/>
          </w:tcPr>
          <w:p w14:paraId="180F3770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在本项目中担任的职务</w:t>
            </w:r>
          </w:p>
        </w:tc>
        <w:tc>
          <w:tcPr>
            <w:tcW w:w="1343" w:type="dxa"/>
            <w:vAlign w:val="center"/>
          </w:tcPr>
          <w:p w14:paraId="3BBFD3B5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从事本工作年限</w:t>
            </w:r>
          </w:p>
        </w:tc>
      </w:tr>
      <w:tr w14:paraId="248C92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812" w:type="dxa"/>
            <w:vAlign w:val="center"/>
          </w:tcPr>
          <w:p w14:paraId="10268E3D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920" w:type="dxa"/>
            <w:vAlign w:val="center"/>
          </w:tcPr>
          <w:p w14:paraId="6E1B7FB8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770" w:type="dxa"/>
            <w:vAlign w:val="center"/>
          </w:tcPr>
          <w:p w14:paraId="4DDDCB36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830" w:type="dxa"/>
            <w:vAlign w:val="center"/>
          </w:tcPr>
          <w:p w14:paraId="0A21DA6F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980" w:type="dxa"/>
            <w:vAlign w:val="center"/>
          </w:tcPr>
          <w:p w14:paraId="2B1888AF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343" w:type="dxa"/>
            <w:vAlign w:val="center"/>
          </w:tcPr>
          <w:p w14:paraId="294F280B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343" w:type="dxa"/>
            <w:vAlign w:val="center"/>
          </w:tcPr>
          <w:p w14:paraId="445DDD00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 w14:paraId="3FAF17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812" w:type="dxa"/>
            <w:vAlign w:val="center"/>
          </w:tcPr>
          <w:p w14:paraId="47C0E22B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920" w:type="dxa"/>
            <w:vAlign w:val="center"/>
          </w:tcPr>
          <w:p w14:paraId="40BC3E0A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770" w:type="dxa"/>
            <w:vAlign w:val="center"/>
          </w:tcPr>
          <w:p w14:paraId="574FDD84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830" w:type="dxa"/>
            <w:vAlign w:val="center"/>
          </w:tcPr>
          <w:p w14:paraId="79F3D80F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980" w:type="dxa"/>
            <w:vAlign w:val="center"/>
          </w:tcPr>
          <w:p w14:paraId="7734839A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343" w:type="dxa"/>
            <w:vAlign w:val="center"/>
          </w:tcPr>
          <w:p w14:paraId="183A8BE8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343" w:type="dxa"/>
            <w:vAlign w:val="center"/>
          </w:tcPr>
          <w:p w14:paraId="1884992E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 w14:paraId="32ED3B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812" w:type="dxa"/>
            <w:vAlign w:val="center"/>
          </w:tcPr>
          <w:p w14:paraId="6335F9CF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920" w:type="dxa"/>
            <w:vAlign w:val="center"/>
          </w:tcPr>
          <w:p w14:paraId="3229A486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770" w:type="dxa"/>
            <w:vAlign w:val="center"/>
          </w:tcPr>
          <w:p w14:paraId="63078D17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830" w:type="dxa"/>
            <w:vAlign w:val="center"/>
          </w:tcPr>
          <w:p w14:paraId="607DC61A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980" w:type="dxa"/>
            <w:vAlign w:val="center"/>
          </w:tcPr>
          <w:p w14:paraId="6AEB7B7D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343" w:type="dxa"/>
            <w:vAlign w:val="center"/>
          </w:tcPr>
          <w:p w14:paraId="0CDC597C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343" w:type="dxa"/>
            <w:vAlign w:val="center"/>
          </w:tcPr>
          <w:p w14:paraId="72B25128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 w14:paraId="160175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812" w:type="dxa"/>
            <w:vAlign w:val="center"/>
          </w:tcPr>
          <w:p w14:paraId="2FCC2C7F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920" w:type="dxa"/>
            <w:vAlign w:val="center"/>
          </w:tcPr>
          <w:p w14:paraId="76C3F3EB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770" w:type="dxa"/>
            <w:vAlign w:val="center"/>
          </w:tcPr>
          <w:p w14:paraId="6D5020D8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830" w:type="dxa"/>
            <w:vAlign w:val="center"/>
          </w:tcPr>
          <w:p w14:paraId="02FD1D78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980" w:type="dxa"/>
            <w:vAlign w:val="center"/>
          </w:tcPr>
          <w:p w14:paraId="5063E0B4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343" w:type="dxa"/>
            <w:vAlign w:val="center"/>
          </w:tcPr>
          <w:p w14:paraId="3F1756DF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343" w:type="dxa"/>
            <w:vAlign w:val="center"/>
          </w:tcPr>
          <w:p w14:paraId="7C4EF2AA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 w14:paraId="7A397F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812" w:type="dxa"/>
            <w:vAlign w:val="center"/>
          </w:tcPr>
          <w:p w14:paraId="19C104C3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920" w:type="dxa"/>
            <w:vAlign w:val="center"/>
          </w:tcPr>
          <w:p w14:paraId="38F71D9D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770" w:type="dxa"/>
            <w:vAlign w:val="center"/>
          </w:tcPr>
          <w:p w14:paraId="1075AE0C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830" w:type="dxa"/>
            <w:vAlign w:val="center"/>
          </w:tcPr>
          <w:p w14:paraId="5F3800F4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980" w:type="dxa"/>
            <w:vAlign w:val="center"/>
          </w:tcPr>
          <w:p w14:paraId="0C352FE2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343" w:type="dxa"/>
            <w:vAlign w:val="center"/>
          </w:tcPr>
          <w:p w14:paraId="063FF2AF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343" w:type="dxa"/>
            <w:vAlign w:val="center"/>
          </w:tcPr>
          <w:p w14:paraId="460AA16F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 w14:paraId="601488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812" w:type="dxa"/>
            <w:vAlign w:val="center"/>
          </w:tcPr>
          <w:p w14:paraId="5DA736AF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920" w:type="dxa"/>
            <w:vAlign w:val="center"/>
          </w:tcPr>
          <w:p w14:paraId="363F62AD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770" w:type="dxa"/>
            <w:vAlign w:val="center"/>
          </w:tcPr>
          <w:p w14:paraId="3C0C7507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830" w:type="dxa"/>
            <w:vAlign w:val="center"/>
          </w:tcPr>
          <w:p w14:paraId="3881ACB0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980" w:type="dxa"/>
            <w:vAlign w:val="center"/>
          </w:tcPr>
          <w:p w14:paraId="269A3EBF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343" w:type="dxa"/>
            <w:vAlign w:val="center"/>
          </w:tcPr>
          <w:p w14:paraId="095AFDE7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343" w:type="dxa"/>
            <w:vAlign w:val="center"/>
          </w:tcPr>
          <w:p w14:paraId="47FED1A9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 w14:paraId="6940A7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812" w:type="dxa"/>
            <w:vAlign w:val="center"/>
          </w:tcPr>
          <w:p w14:paraId="66910814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920" w:type="dxa"/>
            <w:vAlign w:val="center"/>
          </w:tcPr>
          <w:p w14:paraId="135402BA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770" w:type="dxa"/>
            <w:vAlign w:val="center"/>
          </w:tcPr>
          <w:p w14:paraId="6717B332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830" w:type="dxa"/>
            <w:vAlign w:val="center"/>
          </w:tcPr>
          <w:p w14:paraId="609E8D91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980" w:type="dxa"/>
            <w:vAlign w:val="center"/>
          </w:tcPr>
          <w:p w14:paraId="4EAAA6E4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343" w:type="dxa"/>
            <w:vAlign w:val="center"/>
          </w:tcPr>
          <w:p w14:paraId="089459E6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343" w:type="dxa"/>
            <w:vAlign w:val="center"/>
          </w:tcPr>
          <w:p w14:paraId="28E95302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 w14:paraId="3D8D30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812" w:type="dxa"/>
            <w:vAlign w:val="center"/>
          </w:tcPr>
          <w:p w14:paraId="5E1B261B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920" w:type="dxa"/>
            <w:vAlign w:val="center"/>
          </w:tcPr>
          <w:p w14:paraId="1FFBD796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770" w:type="dxa"/>
            <w:vAlign w:val="center"/>
          </w:tcPr>
          <w:p w14:paraId="4559F4BF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830" w:type="dxa"/>
            <w:vAlign w:val="center"/>
          </w:tcPr>
          <w:p w14:paraId="55263977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980" w:type="dxa"/>
            <w:vAlign w:val="center"/>
          </w:tcPr>
          <w:p w14:paraId="59931BC4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343" w:type="dxa"/>
            <w:vAlign w:val="center"/>
          </w:tcPr>
          <w:p w14:paraId="2C0BCB47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343" w:type="dxa"/>
            <w:vAlign w:val="center"/>
          </w:tcPr>
          <w:p w14:paraId="2483C8DA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 w14:paraId="5B5AA2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812" w:type="dxa"/>
            <w:vAlign w:val="center"/>
          </w:tcPr>
          <w:p w14:paraId="79DCFFEA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920" w:type="dxa"/>
            <w:vAlign w:val="center"/>
          </w:tcPr>
          <w:p w14:paraId="234BEF20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770" w:type="dxa"/>
            <w:vAlign w:val="center"/>
          </w:tcPr>
          <w:p w14:paraId="5C3132C1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830" w:type="dxa"/>
            <w:vAlign w:val="center"/>
          </w:tcPr>
          <w:p w14:paraId="7F611A68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980" w:type="dxa"/>
            <w:vAlign w:val="center"/>
          </w:tcPr>
          <w:p w14:paraId="04B1B9C6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343" w:type="dxa"/>
            <w:vAlign w:val="center"/>
          </w:tcPr>
          <w:p w14:paraId="5E45917E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343" w:type="dxa"/>
            <w:vAlign w:val="center"/>
          </w:tcPr>
          <w:p w14:paraId="03D3FDA9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 w14:paraId="172F1A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812" w:type="dxa"/>
            <w:vAlign w:val="center"/>
          </w:tcPr>
          <w:p w14:paraId="4D0FBF1C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920" w:type="dxa"/>
            <w:vAlign w:val="center"/>
          </w:tcPr>
          <w:p w14:paraId="233D0864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770" w:type="dxa"/>
            <w:vAlign w:val="center"/>
          </w:tcPr>
          <w:p w14:paraId="003FC2FD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830" w:type="dxa"/>
            <w:vAlign w:val="center"/>
          </w:tcPr>
          <w:p w14:paraId="36AEDA81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980" w:type="dxa"/>
            <w:vAlign w:val="center"/>
          </w:tcPr>
          <w:p w14:paraId="6D3D34B6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343" w:type="dxa"/>
            <w:vAlign w:val="center"/>
          </w:tcPr>
          <w:p w14:paraId="26176DB4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343" w:type="dxa"/>
            <w:vAlign w:val="center"/>
          </w:tcPr>
          <w:p w14:paraId="43D2B868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 w14:paraId="30D9BC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812" w:type="dxa"/>
            <w:vAlign w:val="center"/>
          </w:tcPr>
          <w:p w14:paraId="3AD1DC30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920" w:type="dxa"/>
            <w:vAlign w:val="center"/>
          </w:tcPr>
          <w:p w14:paraId="688BFA46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770" w:type="dxa"/>
            <w:vAlign w:val="center"/>
          </w:tcPr>
          <w:p w14:paraId="1C5C3413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830" w:type="dxa"/>
            <w:vAlign w:val="center"/>
          </w:tcPr>
          <w:p w14:paraId="2283A14D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980" w:type="dxa"/>
            <w:vAlign w:val="center"/>
          </w:tcPr>
          <w:p w14:paraId="40CBADF2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343" w:type="dxa"/>
            <w:vAlign w:val="center"/>
          </w:tcPr>
          <w:p w14:paraId="3F056A10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343" w:type="dxa"/>
            <w:vAlign w:val="center"/>
          </w:tcPr>
          <w:p w14:paraId="06C53306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 w14:paraId="7B6B1E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812" w:type="dxa"/>
            <w:vAlign w:val="center"/>
          </w:tcPr>
          <w:p w14:paraId="79CE09D0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920" w:type="dxa"/>
            <w:vAlign w:val="center"/>
          </w:tcPr>
          <w:p w14:paraId="35A6279E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770" w:type="dxa"/>
            <w:vAlign w:val="center"/>
          </w:tcPr>
          <w:p w14:paraId="0E06289C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830" w:type="dxa"/>
            <w:vAlign w:val="center"/>
          </w:tcPr>
          <w:p w14:paraId="16AF4606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980" w:type="dxa"/>
            <w:vAlign w:val="center"/>
          </w:tcPr>
          <w:p w14:paraId="59801EE6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343" w:type="dxa"/>
            <w:vAlign w:val="center"/>
          </w:tcPr>
          <w:p w14:paraId="681BFB95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343" w:type="dxa"/>
            <w:vAlign w:val="center"/>
          </w:tcPr>
          <w:p w14:paraId="3ECA40AB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 w14:paraId="5A93AA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812" w:type="dxa"/>
            <w:vAlign w:val="center"/>
          </w:tcPr>
          <w:p w14:paraId="5797D66F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920" w:type="dxa"/>
            <w:vAlign w:val="center"/>
          </w:tcPr>
          <w:p w14:paraId="57AEB234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770" w:type="dxa"/>
            <w:vAlign w:val="center"/>
          </w:tcPr>
          <w:p w14:paraId="4F7A4ECA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830" w:type="dxa"/>
            <w:vAlign w:val="center"/>
          </w:tcPr>
          <w:p w14:paraId="07CCEA73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980" w:type="dxa"/>
            <w:vAlign w:val="center"/>
          </w:tcPr>
          <w:p w14:paraId="012DCDFB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343" w:type="dxa"/>
            <w:vAlign w:val="center"/>
          </w:tcPr>
          <w:p w14:paraId="72F9CE15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343" w:type="dxa"/>
            <w:vAlign w:val="center"/>
          </w:tcPr>
          <w:p w14:paraId="290E3F68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/>
                <w:szCs w:val="21"/>
              </w:rPr>
            </w:pPr>
          </w:p>
        </w:tc>
      </w:tr>
    </w:tbl>
    <w:p w14:paraId="532719FD">
      <w:pPr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说明：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1.</w:t>
      </w:r>
      <w:r>
        <w:rPr>
          <w:rFonts w:hint="eastAsia" w:ascii="仿宋" w:hAnsi="仿宋" w:eastAsia="仿宋"/>
          <w:sz w:val="28"/>
          <w:szCs w:val="28"/>
        </w:rPr>
        <w:t>后附管理、服务人员相关证书</w:t>
      </w:r>
    </w:p>
    <w:p w14:paraId="60B9C060">
      <w:pPr>
        <w:adjustRightInd w:val="0"/>
        <w:snapToGrid w:val="0"/>
        <w:spacing w:line="360" w:lineRule="auto"/>
        <w:ind w:firstLine="1400" w:firstLineChars="500"/>
        <w:rPr>
          <w:rFonts w:hint="default" w:ascii="仿宋" w:hAnsi="仿宋" w:eastAsia="仿宋" w:cs="宋体"/>
          <w:b w:val="0"/>
          <w:bCs w:val="0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宋体"/>
          <w:b w:val="0"/>
          <w:bCs w:val="0"/>
          <w:sz w:val="28"/>
          <w:szCs w:val="28"/>
          <w:lang w:val="en-US" w:eastAsia="zh-CN" w:bidi="ar-SA"/>
        </w:rPr>
        <w:t>2.此表须包含本项目所有人员信息。</w:t>
      </w:r>
    </w:p>
    <w:p w14:paraId="1AE26C42">
      <w:pPr>
        <w:adjustRightInd w:val="0"/>
        <w:snapToGrid w:val="0"/>
        <w:spacing w:line="360" w:lineRule="auto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投标供应商                    法定代表人或授权代表</w:t>
      </w:r>
    </w:p>
    <w:p w14:paraId="3DDA4812">
      <w:pPr>
        <w:adjustRightInd w:val="0"/>
        <w:snapToGrid w:val="0"/>
        <w:spacing w:line="360" w:lineRule="auto"/>
        <w:ind w:left="-108" w:leftChars="-49" w:firstLine="369" w:firstLineChars="132"/>
        <w:rPr>
          <w:rFonts w:ascii="仿宋" w:hAnsi="仿宋" w:eastAsia="仿宋"/>
          <w:sz w:val="28"/>
          <w:szCs w:val="28"/>
          <w:lang w:val="zh-CN"/>
        </w:rPr>
      </w:pPr>
      <w:r>
        <w:rPr>
          <w:rFonts w:hint="eastAsia" w:ascii="仿宋" w:hAnsi="仿宋" w:eastAsia="仿宋"/>
          <w:sz w:val="28"/>
          <w:szCs w:val="28"/>
        </w:rPr>
        <w:t>（公章）：                         （签字或盖章）：</w:t>
      </w:r>
    </w:p>
    <w:p w14:paraId="0E623213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A4NzIyN2MxYTlmMzQ1NGE2MjU5NWRkMjhlOGMxYTAifQ=="/>
  </w:docVars>
  <w:rsids>
    <w:rsidRoot w:val="660C2715"/>
    <w:rsid w:val="62AE790C"/>
    <w:rsid w:val="660C27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nhideWhenUsed="0" w:uiPriority="1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宋体" w:hAnsi="宋体" w:eastAsia="宋体" w:cs="宋体"/>
      <w:sz w:val="22"/>
      <w:szCs w:val="22"/>
      <w:lang w:val="en-US" w:eastAsia="zh-CN" w:bidi="ar-SA"/>
    </w:rPr>
  </w:style>
  <w:style w:type="paragraph" w:styleId="2">
    <w:name w:val="heading 2"/>
    <w:basedOn w:val="1"/>
    <w:next w:val="1"/>
    <w:qFormat/>
    <w:uiPriority w:val="1"/>
    <w:pPr>
      <w:ind w:left="744"/>
      <w:outlineLvl w:val="2"/>
    </w:pPr>
    <w:rPr>
      <w:rFonts w:ascii="Microsoft YaHei UI" w:hAnsi="Microsoft YaHei UI" w:eastAsia="Microsoft YaHei UI" w:cs="Microsoft YaHei UI"/>
      <w:b/>
      <w:bCs/>
      <w:sz w:val="28"/>
      <w:szCs w:val="28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99</Words>
  <Characters>101</Characters>
  <Lines>0</Lines>
  <Paragraphs>0</Paragraphs>
  <TotalTime>2</TotalTime>
  <ScaleCrop>false</ScaleCrop>
  <LinksUpToDate>false</LinksUpToDate>
  <CharactersWithSpaces>178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2025-01-21T13:47:00Z</dcterms:created>
  <dc:creator>言小草</dc:creator>
  <cp:lastModifiedBy>zjf</cp:lastModifiedBy>
  <dcterms:modified xsi:type="dcterms:W3CDTF">2026-02-05T10:25:04Z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A0493C23F0CA488B89C01F0537AE5C9D_11</vt:lpwstr>
  </property>
  <property fmtid="{D5CDD505-2E9C-101B-9397-08002B2CF9AE}" pid="4" name="KSOTemplateDocerSaveRecord">
    <vt:lpwstr>eyJoZGlkIjoiYWE2MDA2ZmJlYTgxZjM4Y2MzYjc5NjBmZTRmMGVjNWYiLCJ1c2VySWQiOiIxMjQyMjIzNjU3In0=</vt:lpwstr>
  </property>
</Properties>
</file>