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350A6B1B">
            <w:pPr>
              <w:pStyle w:val="13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合同签订后50日历日内实施完成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41AAC503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_GB2312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_GB2312" w:cs="仿宋"/>
                <w:sz w:val="28"/>
                <w:szCs w:val="28"/>
                <w:highlight w:val="none"/>
                <w:lang w:val="en-US" w:eastAsia="zh-CN"/>
              </w:rPr>
              <w:t>合同签订完成后，达到付款条件起10日内，支付合同总金额的40%;整个项目实施完成之后，达到付款条件起10日内，支付合同总金额的40%;项目验收合格之后并出具验收报告，达到付款条件起10日内，支付合同总金额的20%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1B18D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9C39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41F74A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eastAsia="zh-CN"/>
              </w:rPr>
              <w:t>质保期</w:t>
            </w:r>
          </w:p>
        </w:tc>
        <w:tc>
          <w:tcPr>
            <w:tcW w:w="3900" w:type="dxa"/>
            <w:noWrap w:val="0"/>
            <w:vAlign w:val="center"/>
          </w:tcPr>
          <w:p w14:paraId="70B6A73A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_GB2312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验收合格后软件三年质保，硬件三年质保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  <w:lang w:eastAsia="zh-CN"/>
              </w:rPr>
              <w:t>，终身技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eastAsia="zh-CN"/>
              </w:rPr>
              <w:t>术支持。</w:t>
            </w:r>
          </w:p>
        </w:tc>
        <w:tc>
          <w:tcPr>
            <w:tcW w:w="2293" w:type="dxa"/>
            <w:noWrap w:val="0"/>
            <w:vAlign w:val="center"/>
          </w:tcPr>
          <w:p w14:paraId="4143EFD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0CD10FC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0774383">
      <w:pPr>
        <w:pStyle w:val="12"/>
        <w:pageBreakBefore w:val="0"/>
        <w:kinsoku/>
        <w:overflowPunct/>
        <w:bidi w:val="0"/>
        <w:spacing w:line="500" w:lineRule="exact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bookmarkStart w:id="0" w:name="_GoBack"/>
      <w:bookmarkEnd w:id="0"/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C11162"/>
    <w:rsid w:val="07736122"/>
    <w:rsid w:val="077A1520"/>
    <w:rsid w:val="07E90EAF"/>
    <w:rsid w:val="08A35E6B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2F4AAC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7B68EC"/>
    <w:rsid w:val="2CBF62A3"/>
    <w:rsid w:val="2D147D7C"/>
    <w:rsid w:val="2FAB2145"/>
    <w:rsid w:val="2FDB126F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C88242C"/>
    <w:rsid w:val="3D2D058B"/>
    <w:rsid w:val="3D593965"/>
    <w:rsid w:val="3ECA590D"/>
    <w:rsid w:val="40BA6186"/>
    <w:rsid w:val="415A498A"/>
    <w:rsid w:val="41661B63"/>
    <w:rsid w:val="43893C40"/>
    <w:rsid w:val="45BC496F"/>
    <w:rsid w:val="45F928EE"/>
    <w:rsid w:val="46AD0816"/>
    <w:rsid w:val="46D76996"/>
    <w:rsid w:val="47316146"/>
    <w:rsid w:val="47894369"/>
    <w:rsid w:val="47AD7ED0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AC725CB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6F7C2F84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8A4144C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691</Words>
  <Characters>777</Characters>
  <Lines>0</Lines>
  <Paragraphs>0</Paragraphs>
  <TotalTime>0</TotalTime>
  <ScaleCrop>false</ScaleCrop>
  <LinksUpToDate>false</LinksUpToDate>
  <CharactersWithSpaces>841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2025-10-16T09:48:48Z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