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版本号：RXZB-2025(HW)-00620251023001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智慧矫正中心装备购置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RXZB-2025(HW)-006</w:t>
      </w:r>
      <w:r>
        <w:br/>
      </w:r>
      <w:r>
        <w:br/>
      </w:r>
      <w:r>
        <w:br/>
      </w:r>
    </w:p>
    <w:p>
      <w:pPr>
        <w:pStyle w:val="null3"/>
        <w:jc w:val="center"/>
        <w:outlineLvl w:val="2"/>
      </w:pPr>
      <w:r>
        <w:rPr>
          <w:rFonts w:ascii="仿宋_GB2312" w:hAnsi="仿宋_GB2312" w:cs="仿宋_GB2312" w:eastAsia="仿宋_GB2312"/>
          <w:sz w:val="28"/>
          <w:b/>
        </w:rPr>
        <w:t>渭南市临渭区司法局</w:t>
      </w:r>
    </w:p>
    <w:p>
      <w:pPr>
        <w:pStyle w:val="null3"/>
        <w:jc w:val="center"/>
        <w:outlineLvl w:val="2"/>
      </w:pPr>
      <w:r>
        <w:rPr>
          <w:rFonts w:ascii="仿宋_GB2312" w:hAnsi="仿宋_GB2312" w:cs="仿宋_GB2312" w:eastAsia="仿宋_GB2312"/>
          <w:sz w:val="28"/>
          <w:b/>
        </w:rPr>
        <w:t>陕西睿馨项目管理有限公司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陕西睿馨项目管理有限公司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渭南市临渭区司法局</w:t>
      </w:r>
      <w:r>
        <w:rPr>
          <w:rFonts w:ascii="仿宋_GB2312" w:hAnsi="仿宋_GB2312" w:cs="仿宋_GB2312" w:eastAsia="仿宋_GB2312"/>
        </w:rPr>
        <w:t>委托，拟对</w:t>
      </w:r>
      <w:r>
        <w:rPr>
          <w:rFonts w:ascii="仿宋_GB2312" w:hAnsi="仿宋_GB2312" w:cs="仿宋_GB2312" w:eastAsia="仿宋_GB2312"/>
        </w:rPr>
        <w:t>智慧矫正中心装备购置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RXZB-2025(HW)-006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智慧矫正中心装备购置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桌面式自助矫正终端、司法所远程指挥调度装备等内容；实现矫正对象自主录入信息、自主学习、方便矫正对象完成各项矫正任务，达到社区矫正业务使用 标准，设备已接入陕西省社区矫正综合管理平台，司法所远程指挥调度接入现有局指挥中心系统中，满足社区矫正中心建设规范要求。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法定代表人授权书及被授权人身份证：法定代表人直接参加的，须出具法定代表人身份证明，并与营业执照上信息一致。法定代表人授权代表参加的，须出具法定代表人授权书及授权代表身份证。</w:t>
      </w:r>
    </w:p>
    <w:p>
      <w:pPr>
        <w:pStyle w:val="null3"/>
      </w:pPr>
      <w:r>
        <w:rPr>
          <w:rFonts w:ascii="仿宋_GB2312" w:hAnsi="仿宋_GB2312" w:cs="仿宋_GB2312" w:eastAsia="仿宋_GB2312"/>
        </w:rPr>
        <w:t>2、信用查询：信用查询：供应商在递交响应文件截止时间前被“信用中国” ( www.creditchina.gov.cn) 和中国政府采购网( www.ccgp.gov.cn) 上被列入失信被执行人、重大税收违法失信主体、政府采购严重违法失信行为记录名单的，不得参加此 项目。</w:t>
      </w:r>
    </w:p>
    <w:p>
      <w:pPr>
        <w:pStyle w:val="null3"/>
      </w:pPr>
      <w:r>
        <w:rPr>
          <w:rFonts w:ascii="仿宋_GB2312" w:hAnsi="仿宋_GB2312" w:cs="仿宋_GB2312" w:eastAsia="仿宋_GB2312"/>
        </w:rPr>
        <w:t>3、控股管理关系：控股管理关系：单位负责人为同一人或者存在直接控股、管理关系的不同供应商，不得参加本次采购活动。</w:t>
      </w:r>
    </w:p>
    <w:p>
      <w:pPr>
        <w:pStyle w:val="null3"/>
      </w:pPr>
      <w:r>
        <w:rPr>
          <w:rFonts w:ascii="仿宋_GB2312" w:hAnsi="仿宋_GB2312" w:cs="仿宋_GB2312" w:eastAsia="仿宋_GB2312"/>
        </w:rPr>
        <w:t>4、联合体：联合体：本项目不接受联合体投标。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渭南市临渭区司法局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渭南市临渭区解放街道民主路22号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渭南市临渭区司法局经办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18992327218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陕西睿馨项目管理有限公司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陕西省西安市市辖区陕西省西安市国际港务区招商丝路中心C座3单元1层30108-66号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朱媛媛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18710927740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刘园</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15829421695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代理服务费参照国家计委关于印发《招标代理服务收费管理暂行办法》的通知（计价格〔2002〕1980号）、《国家发展和改革委员会办公厅关于招标代理服务收费有关问题的通知》（发改办价格〔2003〕857号）及（发改办价格〔2011〕534号）规定的标准收取。成交供应商在领取成交通知书前，须向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渭南市临渭区司法局</w:t>
      </w:r>
      <w:r>
        <w:rPr>
          <w:rFonts w:ascii="仿宋_GB2312" w:hAnsi="仿宋_GB2312" w:cs="仿宋_GB2312" w:eastAsia="仿宋_GB2312"/>
        </w:rPr>
        <w:t>和</w:t>
      </w:r>
      <w:r>
        <w:rPr>
          <w:rFonts w:ascii="仿宋_GB2312" w:hAnsi="仿宋_GB2312" w:cs="仿宋_GB2312" w:eastAsia="仿宋_GB2312"/>
        </w:rPr>
        <w:t>陕西睿馨项目管理有限公司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渭南市临渭区司法局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陕西睿馨项目管理有限公司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渭南市临渭区司法局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陕西睿馨项目管理有限公司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陕西睿馨项目管理有限公司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陕西睿馨项目管理有限公司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陕西睿馨项目管理有限公司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联系人：朱媛媛</w:t>
      </w:r>
    </w:p>
    <w:p>
      <w:pPr>
        <w:pStyle w:val="null3"/>
      </w:pPr>
      <w:r>
        <w:rPr>
          <w:rFonts w:ascii="仿宋_GB2312" w:hAnsi="仿宋_GB2312" w:cs="仿宋_GB2312" w:eastAsia="仿宋_GB2312"/>
        </w:rPr>
        <w:t>联系电话：18710927740</w:t>
      </w:r>
    </w:p>
    <w:p>
      <w:pPr>
        <w:pStyle w:val="null3"/>
      </w:pPr>
      <w:r>
        <w:rPr>
          <w:rFonts w:ascii="仿宋_GB2312" w:hAnsi="仿宋_GB2312" w:cs="仿宋_GB2312" w:eastAsia="仿宋_GB2312"/>
        </w:rPr>
        <w:t>地址： 陕西省西安市市辖区陕西省西安市国际港务区招商丝路中心C座3单元1层30108-66号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桌面式自助矫正终端、司法所远程指挥调度装备等内容；实现矫正对象自主录入信息、自主学习、方便矫正对象完成各项矫正任务，达到社区矫正业务使用标准，设备已接入陕西省社区矫正综合管理平台，司法所远程指挥调度接入现有局指挥中心系统中，满足社区矫正中心建设规范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640,000.00</w:t>
      </w:r>
    </w:p>
    <w:p>
      <w:pPr>
        <w:pStyle w:val="null3"/>
      </w:pPr>
      <w:r>
        <w:rPr>
          <w:rFonts w:ascii="仿宋_GB2312" w:hAnsi="仿宋_GB2312" w:cs="仿宋_GB2312" w:eastAsia="仿宋_GB2312"/>
        </w:rPr>
        <w:t>采购包最高限价（元）: 640,000.00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智慧矫正中心装备购置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标的名称：智慧矫正中心装备购置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38"/>
              <w:gridCol w:w="460"/>
              <w:gridCol w:w="1616"/>
              <w:gridCol w:w="117"/>
              <w:gridCol w:w="117"/>
            </w:tblGrid>
            <w:tr>
              <w:tc>
                <w:tcPr>
                  <w:tcW w:type="dxa" w:w="2548"/>
                  <w:gridSpan w:val="5"/>
                  <w:tcBorders>
                    <w:top w:val="single" w:color="000000" w:sz="4"/>
                    <w:left w:val="single" w:color="000000" w:sz="4"/>
                    <w:bottom w:val="single" w:color="000000" w:sz="4"/>
                    <w:right w:val="single" w:color="000000" w:sz="4"/>
                  </w:tcBorders>
                  <w:shd w:fill="D8D8D8"/>
                  <w:tcMar>
                    <w:top w:type="dxa" w:w="15"/>
                    <w:left w:type="dxa" w:w="15"/>
                    <w:right w:type="dxa" w:w="15"/>
                  </w:tcMar>
                  <w:vAlign w:val="center"/>
                </w:tcPr>
                <w:p>
                  <w:pPr>
                    <w:pStyle w:val="null3"/>
                    <w:jc w:val="center"/>
                  </w:pPr>
                  <w:r>
                    <w:rPr>
                      <w:rFonts w:ascii="仿宋_GB2312" w:hAnsi="仿宋_GB2312" w:cs="仿宋_GB2312" w:eastAsia="仿宋_GB2312"/>
                      <w:sz w:val="31"/>
                      <w:b/>
                      <w:color w:val="000000"/>
                    </w:rPr>
                    <w:t>功能技术参数表</w:t>
                  </w:r>
                </w:p>
              </w:tc>
            </w:tr>
            <w:tr>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品名</w:t>
                  </w:r>
                </w:p>
              </w:tc>
              <w:tc>
                <w:tcPr>
                  <w:tcW w:type="dxa" w:w="1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功能描述</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r>
            <w:tr>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1</w:t>
                  </w:r>
                </w:p>
              </w:tc>
              <w:tc>
                <w:tcPr>
                  <w:tcW w:type="dxa" w:w="4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桌面式自助矫正终端</w:t>
                  </w:r>
                  <w:r>
                    <w:br/>
                  </w:r>
                  <w:r>
                    <w:rPr>
                      <w:rFonts w:ascii="仿宋_GB2312" w:hAnsi="仿宋_GB2312" w:cs="仿宋_GB2312" w:eastAsia="仿宋_GB2312"/>
                      <w:sz w:val="24"/>
                      <w:color w:val="000000"/>
                    </w:rPr>
                    <w:t xml:space="preserve"> （核心产品）</w:t>
                  </w:r>
                </w:p>
              </w:tc>
              <w:tc>
                <w:tcPr>
                  <w:tcW w:type="dxa" w:w="1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1、外观：桌面式，金属外壳，尺寸≥380mm * 320mm*410mmmm（L*W*H）；</w:t>
                  </w:r>
                  <w:r>
                    <w:br/>
                  </w:r>
                  <w:r>
                    <w:rPr>
                      <w:rFonts w:ascii="仿宋_GB2312" w:hAnsi="仿宋_GB2312" w:cs="仿宋_GB2312" w:eastAsia="仿宋_GB2312"/>
                      <w:sz w:val="24"/>
                      <w:color w:val="000000"/>
                    </w:rPr>
                    <w:t xml:space="preserve"> 2、屏幕支持双屏，主副屏幕尺寸≥15寸；副屏为电磁电容一体屏，支持电磁笔手写功能；</w:t>
                  </w:r>
                  <w:r>
                    <w:br/>
                  </w:r>
                  <w:r>
                    <w:rPr>
                      <w:rFonts w:ascii="仿宋_GB2312" w:hAnsi="仿宋_GB2312" w:cs="仿宋_GB2312" w:eastAsia="仿宋_GB2312"/>
                      <w:sz w:val="24"/>
                      <w:color w:val="000000"/>
                    </w:rPr>
                    <w:t xml:space="preserve"> 3、CPU采用arm架构，4核1.8GHz；内存2G；存储128G；</w:t>
                  </w:r>
                  <w:r>
                    <w:br/>
                  </w:r>
                  <w:r>
                    <w:rPr>
                      <w:rFonts w:ascii="仿宋_GB2312" w:hAnsi="仿宋_GB2312" w:cs="仿宋_GB2312" w:eastAsia="仿宋_GB2312"/>
                      <w:sz w:val="24"/>
                      <w:color w:val="000000"/>
                    </w:rPr>
                    <w:t xml:space="preserve"> 4、外置接口支持USB，RJ45、RJ11、HDMI</w:t>
                  </w:r>
                  <w:r>
                    <w:br/>
                  </w:r>
                  <w:r>
                    <w:rPr>
                      <w:rFonts w:ascii="仿宋_GB2312" w:hAnsi="仿宋_GB2312" w:cs="仿宋_GB2312" w:eastAsia="仿宋_GB2312"/>
                      <w:sz w:val="24"/>
                      <w:color w:val="000000"/>
                    </w:rPr>
                    <w:t xml:space="preserve"> 5、具备人脸双目摄像头；</w:t>
                  </w:r>
                  <w:r>
                    <w:br/>
                  </w:r>
                  <w:r>
                    <w:rPr>
                      <w:rFonts w:ascii="仿宋_GB2312" w:hAnsi="仿宋_GB2312" w:cs="仿宋_GB2312" w:eastAsia="仿宋_GB2312"/>
                      <w:sz w:val="24"/>
                      <w:color w:val="000000"/>
                    </w:rPr>
                    <w:t xml:space="preserve"> 6、具备拾音器及扬声器；</w:t>
                  </w:r>
                  <w:r>
                    <w:br/>
                  </w:r>
                  <w:r>
                    <w:rPr>
                      <w:rFonts w:ascii="仿宋_GB2312" w:hAnsi="仿宋_GB2312" w:cs="仿宋_GB2312" w:eastAsia="仿宋_GB2312"/>
                      <w:sz w:val="24"/>
                      <w:color w:val="000000"/>
                    </w:rPr>
                    <w:t xml:space="preserve"> 7、具备身份证读卡器，阅读距离：0～3cm；阅读时间：&lt;1s；</w:t>
                  </w:r>
                  <w:r>
                    <w:br/>
                  </w:r>
                  <w:r>
                    <w:rPr>
                      <w:rFonts w:ascii="仿宋_GB2312" w:hAnsi="仿宋_GB2312" w:cs="仿宋_GB2312" w:eastAsia="仿宋_GB2312"/>
                      <w:sz w:val="24"/>
                      <w:color w:val="000000"/>
                    </w:rPr>
                    <w:t xml:space="preserve"> 8、具备指纹仪，满足公安制证标准；</w:t>
                  </w:r>
                  <w:r>
                    <w:br/>
                  </w:r>
                  <w:r>
                    <w:rPr>
                      <w:rFonts w:ascii="仿宋_GB2312" w:hAnsi="仿宋_GB2312" w:cs="仿宋_GB2312" w:eastAsia="仿宋_GB2312"/>
                      <w:sz w:val="24"/>
                      <w:color w:val="000000"/>
                    </w:rPr>
                    <w:t xml:space="preserve"> 9、具备高拍仪，智能LED补光，最大支持A4幅面；不小于500万像素；图像色彩24位；</w:t>
                  </w:r>
                  <w:r>
                    <w:br/>
                  </w:r>
                  <w:r>
                    <w:rPr>
                      <w:rFonts w:ascii="仿宋_GB2312" w:hAnsi="仿宋_GB2312" w:cs="仿宋_GB2312" w:eastAsia="仿宋_GB2312"/>
                      <w:sz w:val="24"/>
                      <w:color w:val="000000"/>
                    </w:rPr>
                    <w:t xml:space="preserve"> 10、具备通讯方式：USB、WiFi、以太网、4G模块；</w:t>
                  </w:r>
                  <w:r>
                    <w:br/>
                  </w:r>
                  <w:r>
                    <w:rPr>
                      <w:rFonts w:ascii="仿宋_GB2312" w:hAnsi="仿宋_GB2312" w:cs="仿宋_GB2312" w:eastAsia="仿宋_GB2312"/>
                      <w:sz w:val="24"/>
                      <w:color w:val="000000"/>
                    </w:rPr>
                    <w:t xml:space="preserve"> 以上第2项和第3项提供包括但不限于检验报告、产品说明书、合格证、质量证书、产品宣传彩页等证明材料。</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r>
            <w:tr>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2</w:t>
                  </w:r>
                </w:p>
              </w:tc>
              <w:tc>
                <w:tcPr>
                  <w:tcW w:type="dxa" w:w="4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社区矫正自助终端软件V1.0</w:t>
                  </w:r>
                </w:p>
              </w:tc>
              <w:tc>
                <w:tcPr>
                  <w:tcW w:type="dxa" w:w="1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1、支持人证对比功能；</w:t>
                  </w:r>
                  <w:r>
                    <w:br/>
                  </w:r>
                  <w:r>
                    <w:rPr>
                      <w:rFonts w:ascii="仿宋_GB2312" w:hAnsi="仿宋_GB2312" w:cs="仿宋_GB2312" w:eastAsia="仿宋_GB2312"/>
                      <w:sz w:val="24"/>
                      <w:color w:val="000000"/>
                    </w:rPr>
                    <w:t xml:space="preserve"> 2、支持人脸采集识别功能；</w:t>
                  </w:r>
                  <w:r>
                    <w:br/>
                  </w:r>
                  <w:r>
                    <w:rPr>
                      <w:rFonts w:ascii="仿宋_GB2312" w:hAnsi="仿宋_GB2312" w:cs="仿宋_GB2312" w:eastAsia="仿宋_GB2312"/>
                      <w:sz w:val="24"/>
                      <w:color w:val="000000"/>
                    </w:rPr>
                    <w:t xml:space="preserve"> 3、支持指纹采集识别功能；</w:t>
                  </w:r>
                  <w:r>
                    <w:br/>
                  </w:r>
                  <w:r>
                    <w:rPr>
                      <w:rFonts w:ascii="仿宋_GB2312" w:hAnsi="仿宋_GB2312" w:cs="仿宋_GB2312" w:eastAsia="仿宋_GB2312"/>
                      <w:sz w:val="24"/>
                      <w:color w:val="000000"/>
                    </w:rPr>
                    <w:t xml:space="preserve"> 4、支持身份证信息读取与识别、社区矫正对象基本身份信息采集、证件号码采集、社会家庭关系采集录入、个人简历信息采集录入。</w:t>
                  </w:r>
                  <w:r>
                    <w:br/>
                  </w:r>
                  <w:r>
                    <w:rPr>
                      <w:rFonts w:ascii="仿宋_GB2312" w:hAnsi="仿宋_GB2312" w:cs="仿宋_GB2312" w:eastAsia="仿宋_GB2312"/>
                      <w:sz w:val="24"/>
                      <w:color w:val="000000"/>
                    </w:rPr>
                    <w:t xml:space="preserve"> 5、可与陕西省社区矫正综合管理系统无缝对接，数据可实时上传；</w:t>
                  </w:r>
                  <w:r>
                    <w:br/>
                  </w:r>
                  <w:r>
                    <w:rPr>
                      <w:rFonts w:ascii="仿宋_GB2312" w:hAnsi="仿宋_GB2312" w:cs="仿宋_GB2312" w:eastAsia="仿宋_GB2312"/>
                      <w:sz w:val="24"/>
                      <w:color w:val="000000"/>
                    </w:rPr>
                    <w:t xml:space="preserve"> 6、支持现场签到、当面报告、谈话笔录、请假审批、执行地变更、在线教育、帮助救扶、宣告书、公益活动、教育学习、消息公告、信息查询12个矫正业务模块的办理；</w:t>
                  </w:r>
                  <w:r>
                    <w:br/>
                  </w:r>
                  <w:r>
                    <w:rPr>
                      <w:rFonts w:ascii="仿宋_GB2312" w:hAnsi="仿宋_GB2312" w:cs="仿宋_GB2312" w:eastAsia="仿宋_GB2312"/>
                      <w:sz w:val="24"/>
                      <w:color w:val="000000"/>
                    </w:rPr>
                    <w:t xml:space="preserve"> 7、集成拾音器模块，可采集实时语音，支持语音转文字</w:t>
                  </w:r>
                  <w:r>
                    <w:br/>
                  </w:r>
                  <w:r>
                    <w:rPr>
                      <w:rFonts w:ascii="仿宋_GB2312" w:hAnsi="仿宋_GB2312" w:cs="仿宋_GB2312" w:eastAsia="仿宋_GB2312"/>
                      <w:sz w:val="24"/>
                      <w:color w:val="000000"/>
                    </w:rPr>
                    <w:t xml:space="preserve"> 以上标1、2、3、4、5、6项软件功能需提供相应的软件功能截图</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r>
            <w:tr>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3</w:t>
                  </w:r>
                </w:p>
              </w:tc>
              <w:tc>
                <w:tcPr>
                  <w:tcW w:type="dxa" w:w="4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硬盘录像机</w:t>
                  </w:r>
                </w:p>
              </w:tc>
              <w:tc>
                <w:tcPr>
                  <w:tcW w:type="dxa" w:w="1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可接驳符合ONVIF、RTSP标准的众多主流厂商网络摄像机；</w:t>
                  </w:r>
                  <w:r>
                    <w:br/>
                  </w:r>
                  <w:r>
                    <w:rPr>
                      <w:rFonts w:ascii="仿宋_GB2312" w:hAnsi="仿宋_GB2312" w:cs="仿宋_GB2312" w:eastAsia="仿宋_GB2312"/>
                      <w:sz w:val="24"/>
                      <w:color w:val="000000"/>
                    </w:rPr>
                    <w:t xml:space="preserve"> 支持接入H.265、Smart265、H.264、Smart264视频编码码流；</w:t>
                  </w:r>
                  <w:r>
                    <w:br/>
                  </w:r>
                  <w:r>
                    <w:rPr>
                      <w:rFonts w:ascii="仿宋_GB2312" w:hAnsi="仿宋_GB2312" w:cs="仿宋_GB2312" w:eastAsia="仿宋_GB2312"/>
                      <w:sz w:val="24"/>
                      <w:color w:val="000000"/>
                    </w:rPr>
                    <w:t xml:space="preserve"> 支持不小于600万像素高清网络视频的预览、存储与回放；</w:t>
                  </w:r>
                  <w:r>
                    <w:br/>
                  </w:r>
                  <w:r>
                    <w:rPr>
                      <w:rFonts w:ascii="仿宋_GB2312" w:hAnsi="仿宋_GB2312" w:cs="仿宋_GB2312" w:eastAsia="仿宋_GB2312"/>
                      <w:sz w:val="24"/>
                      <w:color w:val="000000"/>
                    </w:rPr>
                    <w:t xml:space="preserve"> 支持HDMI与VGA同源输出，HDMI最大支持超高清4K输出，VGA支持高清1080P输出；</w:t>
                  </w:r>
                  <w:r>
                    <w:br/>
                  </w:r>
                  <w:r>
                    <w:rPr>
                      <w:rFonts w:ascii="仿宋_GB2312" w:hAnsi="仿宋_GB2312" w:cs="仿宋_GB2312" w:eastAsia="仿宋_GB2312"/>
                      <w:sz w:val="24"/>
                      <w:color w:val="000000"/>
                    </w:rPr>
                    <w:t xml:space="preserve"> 支持2个SATA接口，最大支持满配8T硬盘；</w:t>
                  </w:r>
                  <w:r>
                    <w:br/>
                  </w:r>
                  <w:r>
                    <w:rPr>
                      <w:rFonts w:ascii="仿宋_GB2312" w:hAnsi="仿宋_GB2312" w:cs="仿宋_GB2312" w:eastAsia="仿宋_GB2312"/>
                      <w:sz w:val="24"/>
                      <w:color w:val="000000"/>
                    </w:rPr>
                    <w:t xml:space="preserve"> 集成NVR后智能分析能力，支持4路智能移动侦测去误报，可精准过滤非人、非车移动侦测误报，大幅提升移动侦测报警准确性；</w:t>
                  </w:r>
                  <w:r>
                    <w:br/>
                  </w:r>
                  <w:r>
                    <w:rPr>
                      <w:rFonts w:ascii="仿宋_GB2312" w:hAnsi="仿宋_GB2312" w:cs="仿宋_GB2312" w:eastAsia="仿宋_GB2312"/>
                      <w:sz w:val="24"/>
                      <w:color w:val="000000"/>
                    </w:rPr>
                    <w:t xml:space="preserve"> 针对人、车及事件类型，支持快速回放与智能检索功能，大幅提升录像回放和检索效率；</w:t>
                  </w:r>
                  <w:r>
                    <w:br/>
                  </w:r>
                  <w:r>
                    <w:rPr>
                      <w:rFonts w:ascii="仿宋_GB2312" w:hAnsi="仿宋_GB2312" w:cs="仿宋_GB2312" w:eastAsia="仿宋_GB2312"/>
                      <w:sz w:val="24"/>
                      <w:color w:val="000000"/>
                    </w:rPr>
                    <w:t xml:space="preserve"> 支持IP设备集中管理，包括IP设备一键添加、参数配置、批量升级、导入/导出等；</w:t>
                  </w:r>
                  <w:r>
                    <w:br/>
                  </w:r>
                  <w:r>
                    <w:rPr>
                      <w:rFonts w:ascii="仿宋_GB2312" w:hAnsi="仿宋_GB2312" w:cs="仿宋_GB2312" w:eastAsia="仿宋_GB2312"/>
                      <w:sz w:val="24"/>
                      <w:color w:val="000000"/>
                    </w:rPr>
                    <w:t xml:space="preserve"> 系统参数:</w:t>
                  </w:r>
                  <w:r>
                    <w:br/>
                  </w:r>
                  <w:r>
                    <w:rPr>
                      <w:rFonts w:ascii="仿宋_GB2312" w:hAnsi="仿宋_GB2312" w:cs="仿宋_GB2312" w:eastAsia="仿宋_GB2312"/>
                      <w:sz w:val="24"/>
                      <w:color w:val="000000"/>
                    </w:rPr>
                    <w:t xml:space="preserve"> 1.视频接入路数：8</w:t>
                  </w:r>
                  <w:r>
                    <w:br/>
                  </w:r>
                  <w:r>
                    <w:rPr>
                      <w:rFonts w:ascii="仿宋_GB2312" w:hAnsi="仿宋_GB2312" w:cs="仿宋_GB2312" w:eastAsia="仿宋_GB2312"/>
                      <w:sz w:val="24"/>
                      <w:color w:val="000000"/>
                    </w:rPr>
                    <w:t xml:space="preserve"> 2.网络输入带宽：80Mbps</w:t>
                  </w:r>
                  <w:r>
                    <w:br/>
                  </w:r>
                  <w:r>
                    <w:rPr>
                      <w:rFonts w:ascii="仿宋_GB2312" w:hAnsi="仿宋_GB2312" w:cs="仿宋_GB2312" w:eastAsia="仿宋_GB2312"/>
                      <w:sz w:val="24"/>
                      <w:color w:val="000000"/>
                    </w:rPr>
                    <w:t xml:space="preserve"> 3.录像分辨率：6MP/5MP/4MP/3MP/1080p/UXGA/720p/VGA/4CIF/DCIF/2CIF/CIF/QCIF</w:t>
                  </w:r>
                  <w:r>
                    <w:br/>
                  </w:r>
                  <w:r>
                    <w:rPr>
                      <w:rFonts w:ascii="仿宋_GB2312" w:hAnsi="仿宋_GB2312" w:cs="仿宋_GB2312" w:eastAsia="仿宋_GB2312"/>
                      <w:sz w:val="24"/>
                      <w:color w:val="000000"/>
                    </w:rPr>
                    <w:t xml:space="preserve"> 视频参数:</w:t>
                  </w:r>
                  <w:r>
                    <w:br/>
                  </w:r>
                  <w:r>
                    <w:rPr>
                      <w:rFonts w:ascii="仿宋_GB2312" w:hAnsi="仿宋_GB2312" w:cs="仿宋_GB2312" w:eastAsia="仿宋_GB2312"/>
                      <w:sz w:val="24"/>
                      <w:color w:val="000000"/>
                    </w:rPr>
                    <w:t xml:space="preserve"> 4.视频输出：1路HDMI，1路VGA</w:t>
                  </w:r>
                  <w:r>
                    <w:br/>
                  </w:r>
                  <w:r>
                    <w:rPr>
                      <w:rFonts w:ascii="仿宋_GB2312" w:hAnsi="仿宋_GB2312" w:cs="仿宋_GB2312" w:eastAsia="仿宋_GB2312"/>
                      <w:sz w:val="24"/>
                      <w:color w:val="000000"/>
                    </w:rPr>
                    <w:t xml:space="preserve"> 5.HDMI输出：4K（4096x2160）/30Hz，4K（3840*2160）/30Hz, 2K（2560×1440）/60Hz</w:t>
                  </w:r>
                  <w:r>
                    <w:br/>
                  </w:r>
                  <w:r>
                    <w:rPr>
                      <w:rFonts w:ascii="仿宋_GB2312" w:hAnsi="仿宋_GB2312" w:cs="仿宋_GB2312" w:eastAsia="仿宋_GB2312"/>
                      <w:sz w:val="24"/>
                      <w:color w:val="000000"/>
                    </w:rPr>
                    <w:t xml:space="preserve"> 1920*1080/60Hz，1600*1200/60Hz，1280*1024/60Hz，1280*720/60Hz</w:t>
                  </w:r>
                  <w:r>
                    <w:br/>
                  </w:r>
                  <w:r>
                    <w:rPr>
                      <w:rFonts w:ascii="仿宋_GB2312" w:hAnsi="仿宋_GB2312" w:cs="仿宋_GB2312" w:eastAsia="仿宋_GB2312"/>
                      <w:sz w:val="24"/>
                      <w:color w:val="000000"/>
                    </w:rPr>
                    <w:t xml:space="preserve"> 6.VGA输出：1920*1080/60Hz，1280*1024/60Hz，1280*720/60Hz</w:t>
                  </w:r>
                  <w:r>
                    <w:br/>
                  </w:r>
                  <w:r>
                    <w:rPr>
                      <w:rFonts w:ascii="仿宋_GB2312" w:hAnsi="仿宋_GB2312" w:cs="仿宋_GB2312" w:eastAsia="仿宋_GB2312"/>
                      <w:sz w:val="24"/>
                      <w:color w:val="000000"/>
                    </w:rPr>
                    <w:t xml:space="preserve"> 7.预览分屏：1/2/4/6/8/9画面</w:t>
                  </w:r>
                  <w:r>
                    <w:br/>
                  </w:r>
                  <w:r>
                    <w:rPr>
                      <w:rFonts w:ascii="仿宋_GB2312" w:hAnsi="仿宋_GB2312" w:cs="仿宋_GB2312" w:eastAsia="仿宋_GB2312"/>
                      <w:sz w:val="24"/>
                      <w:color w:val="000000"/>
                    </w:rPr>
                    <w:t xml:space="preserve"> 8.视频解码格式：H.265;H.264;Smart265;Smart264</w:t>
                  </w:r>
                  <w:r>
                    <w:br/>
                  </w:r>
                  <w:r>
                    <w:rPr>
                      <w:rFonts w:ascii="仿宋_GB2312" w:hAnsi="仿宋_GB2312" w:cs="仿宋_GB2312" w:eastAsia="仿宋_GB2312"/>
                      <w:sz w:val="24"/>
                      <w:color w:val="000000"/>
                    </w:rPr>
                    <w:t xml:space="preserve"> 9.解码能力：8×1080P（开启SVC增强模式后，支持10×1080P）（开启NVR智能功能，占用2 ×1080P解码能力）</w:t>
                  </w:r>
                  <w:r>
                    <w:br/>
                  </w:r>
                  <w:r>
                    <w:rPr>
                      <w:rFonts w:ascii="仿宋_GB2312" w:hAnsi="仿宋_GB2312" w:cs="仿宋_GB2312" w:eastAsia="仿宋_GB2312"/>
                      <w:sz w:val="24"/>
                      <w:color w:val="000000"/>
                    </w:rPr>
                    <w:t xml:space="preserve"> 10.同步回放：8</w:t>
                  </w:r>
                  <w:r>
                    <w:br/>
                  </w:r>
                  <w:r>
                    <w:rPr>
                      <w:rFonts w:ascii="仿宋_GB2312" w:hAnsi="仿宋_GB2312" w:cs="仿宋_GB2312" w:eastAsia="仿宋_GB2312"/>
                      <w:sz w:val="24"/>
                      <w:color w:val="000000"/>
                    </w:rPr>
                    <w:t xml:space="preserve"> 音频参数:</w:t>
                  </w:r>
                  <w:r>
                    <w:br/>
                  </w:r>
                  <w:r>
                    <w:rPr>
                      <w:rFonts w:ascii="仿宋_GB2312" w:hAnsi="仿宋_GB2312" w:cs="仿宋_GB2312" w:eastAsia="仿宋_GB2312"/>
                      <w:sz w:val="24"/>
                      <w:color w:val="000000"/>
                    </w:rPr>
                    <w:t xml:space="preserve"> 11.音频解码格式：G.711ulaw;G.711alaw;G.726</w:t>
                  </w:r>
                  <w:r>
                    <w:br/>
                  </w:r>
                  <w:r>
                    <w:rPr>
                      <w:rFonts w:ascii="仿宋_GB2312" w:hAnsi="仿宋_GB2312" w:cs="仿宋_GB2312" w:eastAsia="仿宋_GB2312"/>
                      <w:sz w:val="24"/>
                      <w:color w:val="000000"/>
                    </w:rPr>
                    <w:t xml:space="preserve"> 12.音频输出：1路，RCA接口（线性电平，阻抗：1KΩ）</w:t>
                  </w:r>
                  <w:r>
                    <w:br/>
                  </w:r>
                  <w:r>
                    <w:rPr>
                      <w:rFonts w:ascii="仿宋_GB2312" w:hAnsi="仿宋_GB2312" w:cs="仿宋_GB2312" w:eastAsia="仿宋_GB2312"/>
                      <w:sz w:val="24"/>
                      <w:color w:val="000000"/>
                    </w:rPr>
                    <w:t xml:space="preserve"> 13.语音对讲输入：1个，RCA接口（电平：2.0Vp-p，阻抗：1KΩ）</w:t>
                  </w:r>
                  <w:r>
                    <w:br/>
                  </w:r>
                  <w:r>
                    <w:rPr>
                      <w:rFonts w:ascii="仿宋_GB2312" w:hAnsi="仿宋_GB2312" w:cs="仿宋_GB2312" w:eastAsia="仿宋_GB2312"/>
                      <w:sz w:val="24"/>
                      <w:color w:val="000000"/>
                    </w:rPr>
                    <w:t xml:space="preserve"> 硬盘管理:</w:t>
                  </w:r>
                  <w:r>
                    <w:br/>
                  </w:r>
                  <w:r>
                    <w:rPr>
                      <w:rFonts w:ascii="仿宋_GB2312" w:hAnsi="仿宋_GB2312" w:cs="仿宋_GB2312" w:eastAsia="仿宋_GB2312"/>
                      <w:sz w:val="24"/>
                      <w:color w:val="000000"/>
                    </w:rPr>
                    <w:t xml:space="preserve"> 14.盘位：2个SATA接口</w:t>
                  </w:r>
                  <w:r>
                    <w:br/>
                  </w:r>
                  <w:r>
                    <w:rPr>
                      <w:rFonts w:ascii="仿宋_GB2312" w:hAnsi="仿宋_GB2312" w:cs="仿宋_GB2312" w:eastAsia="仿宋_GB2312"/>
                      <w:sz w:val="24"/>
                      <w:color w:val="000000"/>
                    </w:rPr>
                    <w:t xml:space="preserve"> 15.单盘容量：最大支持8TB</w:t>
                  </w:r>
                  <w:r>
                    <w:br/>
                  </w:r>
                  <w:r>
                    <w:rPr>
                      <w:rFonts w:ascii="仿宋_GB2312" w:hAnsi="仿宋_GB2312" w:cs="仿宋_GB2312" w:eastAsia="仿宋_GB2312"/>
                      <w:sz w:val="24"/>
                      <w:color w:val="000000"/>
                    </w:rPr>
                    <w:t xml:space="preserve"> 录像管理:</w:t>
                  </w:r>
                  <w:r>
                    <w:br/>
                  </w:r>
                  <w:r>
                    <w:rPr>
                      <w:rFonts w:ascii="仿宋_GB2312" w:hAnsi="仿宋_GB2312" w:cs="仿宋_GB2312" w:eastAsia="仿宋_GB2312"/>
                      <w:sz w:val="24"/>
                      <w:color w:val="000000"/>
                    </w:rPr>
                    <w:t xml:space="preserve"> 16.录像/抓图模式：手动录像、定时录像、事件录像、移动侦测录像、报警录像、动测或报警录像、动测且报警录像</w:t>
                  </w:r>
                  <w:r>
                    <w:br/>
                  </w:r>
                  <w:r>
                    <w:rPr>
                      <w:rFonts w:ascii="仿宋_GB2312" w:hAnsi="仿宋_GB2312" w:cs="仿宋_GB2312" w:eastAsia="仿宋_GB2312"/>
                      <w:sz w:val="24"/>
                      <w:color w:val="000000"/>
                    </w:rPr>
                    <w:t xml:space="preserve"> 17.回放模式：即时回放、常规回放、事件回放、标签回放、智能回放、外部文件回放、日志回放</w:t>
                  </w:r>
                  <w:r>
                    <w:br/>
                  </w:r>
                  <w:r>
                    <w:rPr>
                      <w:rFonts w:ascii="仿宋_GB2312" w:hAnsi="仿宋_GB2312" w:cs="仿宋_GB2312" w:eastAsia="仿宋_GB2312"/>
                      <w:sz w:val="24"/>
                      <w:color w:val="000000"/>
                    </w:rPr>
                    <w:t xml:space="preserve"> 备份模式：常规备份、事件备份、录像剪辑备份</w:t>
                  </w:r>
                  <w:r>
                    <w:br/>
                  </w:r>
                  <w:r>
                    <w:rPr>
                      <w:rFonts w:ascii="仿宋_GB2312" w:hAnsi="仿宋_GB2312" w:cs="仿宋_GB2312" w:eastAsia="仿宋_GB2312"/>
                      <w:sz w:val="24"/>
                      <w:color w:val="000000"/>
                    </w:rPr>
                    <w:t xml:space="preserve"> 网络管理:</w:t>
                  </w:r>
                  <w:r>
                    <w:br/>
                  </w:r>
                  <w:r>
                    <w:rPr>
                      <w:rFonts w:ascii="仿宋_GB2312" w:hAnsi="仿宋_GB2312" w:cs="仿宋_GB2312" w:eastAsia="仿宋_GB2312"/>
                      <w:sz w:val="24"/>
                      <w:color w:val="000000"/>
                    </w:rPr>
                    <w:t xml:space="preserve"> 18.网络协议：IPv6、UPnP（即插即用）、NTP（网络校时）、SADP（自动搜索IP 地址）、PPPoE（拨号上网）、DHCP（自动获取IP 地址）</w:t>
                  </w:r>
                  <w:r>
                    <w:br/>
                  </w:r>
                  <w:r>
                    <w:rPr>
                      <w:rFonts w:ascii="仿宋_GB2312" w:hAnsi="仿宋_GB2312" w:cs="仿宋_GB2312" w:eastAsia="仿宋_GB2312"/>
                      <w:sz w:val="24"/>
                      <w:color w:val="000000"/>
                    </w:rPr>
                    <w:t xml:space="preserve"> 外部接口:</w:t>
                  </w:r>
                  <w:r>
                    <w:br/>
                  </w:r>
                  <w:r>
                    <w:rPr>
                      <w:rFonts w:ascii="仿宋_GB2312" w:hAnsi="仿宋_GB2312" w:cs="仿宋_GB2312" w:eastAsia="仿宋_GB2312"/>
                      <w:sz w:val="24"/>
                      <w:color w:val="000000"/>
                    </w:rPr>
                    <w:t xml:space="preserve"> 19.网络接口：1个，RJ45 10M/100M自适应以太网口</w:t>
                  </w:r>
                  <w:r>
                    <w:br/>
                  </w:r>
                  <w:r>
                    <w:rPr>
                      <w:rFonts w:ascii="仿宋_GB2312" w:hAnsi="仿宋_GB2312" w:cs="仿宋_GB2312" w:eastAsia="仿宋_GB2312"/>
                      <w:sz w:val="24"/>
                      <w:color w:val="000000"/>
                    </w:rPr>
                    <w:t xml:space="preserve"> 20.USB接口：2个USB 2.0 (后置)                                                                                                                                                                     与已建设的指挥中心的社区矫正智能管控平台软件和服务器实现无缝对接。（提供承诺函）</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r>
            <w:tr>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4</w:t>
                  </w:r>
                </w:p>
              </w:tc>
              <w:tc>
                <w:tcPr>
                  <w:tcW w:type="dxa" w:w="4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企业硬盘</w:t>
                  </w:r>
                </w:p>
              </w:tc>
              <w:tc>
                <w:tcPr>
                  <w:tcW w:type="dxa" w:w="1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 xml:space="preserve">4T,7200RPM,SATAM                                   </w:t>
                  </w:r>
                  <w:r>
                    <w:br/>
                  </w:r>
                  <w:r>
                    <w:rPr>
                      <w:rFonts w:ascii="仿宋_GB2312" w:hAnsi="仿宋_GB2312" w:cs="仿宋_GB2312" w:eastAsia="仿宋_GB2312"/>
                      <w:sz w:val="24"/>
                      <w:color w:val="000000"/>
                    </w:rPr>
                    <w:t xml:space="preserve"> 与已建设的指挥中心的社区矫正智能管控平台软件和服务器实现无缝对接。（提供承诺函）</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块</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r>
            <w:tr>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5</w:t>
                  </w:r>
                </w:p>
              </w:tc>
              <w:tc>
                <w:tcPr>
                  <w:tcW w:type="dxa" w:w="4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网络摄像机</w:t>
                  </w:r>
                </w:p>
              </w:tc>
              <w:tc>
                <w:tcPr>
                  <w:tcW w:type="dxa" w:w="1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1.不小于400万像素 1/3" CMOS</w:t>
                  </w:r>
                  <w:r>
                    <w:br/>
                  </w:r>
                  <w:r>
                    <w:rPr>
                      <w:rFonts w:ascii="仿宋_GB2312" w:hAnsi="仿宋_GB2312" w:cs="仿宋_GB2312" w:eastAsia="仿宋_GB2312"/>
                      <w:sz w:val="24"/>
                      <w:color w:val="000000"/>
                    </w:rPr>
                    <w:t xml:space="preserve"> 2.最低照度:彩色：0.005 Lux @（F1.2，AGC ON），0 Lux with IR</w:t>
                  </w:r>
                  <w:r>
                    <w:br/>
                  </w:r>
                  <w:r>
                    <w:rPr>
                      <w:rFonts w:ascii="仿宋_GB2312" w:hAnsi="仿宋_GB2312" w:cs="仿宋_GB2312" w:eastAsia="仿宋_GB2312"/>
                      <w:sz w:val="24"/>
                      <w:color w:val="000000"/>
                    </w:rPr>
                    <w:t xml:space="preserve"> 3.宽动态: 120 dB</w:t>
                  </w:r>
                  <w:r>
                    <w:br/>
                  </w:r>
                  <w:r>
                    <w:rPr>
                      <w:rFonts w:ascii="仿宋_GB2312" w:hAnsi="仿宋_GB2312" w:cs="仿宋_GB2312" w:eastAsia="仿宋_GB2312"/>
                      <w:sz w:val="24"/>
                      <w:color w:val="000000"/>
                    </w:rPr>
                    <w:t xml:space="preserve"> 4.调节角度: 水平：0°~355°，垂直：0°~75°，旋转：0°~355°</w:t>
                  </w:r>
                  <w:r>
                    <w:br/>
                  </w:r>
                  <w:r>
                    <w:rPr>
                      <w:rFonts w:ascii="仿宋_GB2312" w:hAnsi="仿宋_GB2312" w:cs="仿宋_GB2312" w:eastAsia="仿宋_GB2312"/>
                      <w:sz w:val="24"/>
                      <w:color w:val="000000"/>
                    </w:rPr>
                    <w:t xml:space="preserve"> 5.焦距&amp;视场角: （电动变焦）2.7~12 mm：水平视场角：106°~36°，垂直视场角：57°~20°，对角视场角：125°~41°</w:t>
                  </w:r>
                  <w:r>
                    <w:br/>
                  </w:r>
                  <w:r>
                    <w:rPr>
                      <w:rFonts w:ascii="仿宋_GB2312" w:hAnsi="仿宋_GB2312" w:cs="仿宋_GB2312" w:eastAsia="仿宋_GB2312"/>
                      <w:sz w:val="24"/>
                      <w:color w:val="000000"/>
                    </w:rPr>
                    <w:t xml:space="preserve"> 6.补光灯类型: 红外灯</w:t>
                  </w:r>
                  <w:r>
                    <w:br/>
                  </w:r>
                  <w:r>
                    <w:rPr>
                      <w:rFonts w:ascii="仿宋_GB2312" w:hAnsi="仿宋_GB2312" w:cs="仿宋_GB2312" w:eastAsia="仿宋_GB2312"/>
                      <w:sz w:val="24"/>
                      <w:color w:val="000000"/>
                    </w:rPr>
                    <w:t xml:space="preserve"> 7.补光距离:≤30 m</w:t>
                  </w:r>
                  <w:r>
                    <w:br/>
                  </w:r>
                  <w:r>
                    <w:rPr>
                      <w:rFonts w:ascii="仿宋_GB2312" w:hAnsi="仿宋_GB2312" w:cs="仿宋_GB2312" w:eastAsia="仿宋_GB2312"/>
                      <w:sz w:val="24"/>
                      <w:color w:val="000000"/>
                    </w:rPr>
                    <w:t xml:space="preserve"> 8.红外波长范围: ≤850 nm</w:t>
                  </w:r>
                  <w:r>
                    <w:br/>
                  </w:r>
                  <w:r>
                    <w:rPr>
                      <w:rFonts w:ascii="仿宋_GB2312" w:hAnsi="仿宋_GB2312" w:cs="仿宋_GB2312" w:eastAsia="仿宋_GB2312"/>
                      <w:sz w:val="24"/>
                      <w:color w:val="000000"/>
                    </w:rPr>
                    <w:t xml:space="preserve"> 9.视频压缩标准: 主码流：H.265/H.264</w:t>
                  </w:r>
                  <w:r>
                    <w:br/>
                  </w:r>
                  <w:r>
                    <w:rPr>
                      <w:rFonts w:ascii="仿宋_GB2312" w:hAnsi="仿宋_GB2312" w:cs="仿宋_GB2312" w:eastAsia="仿宋_GB2312"/>
                      <w:sz w:val="24"/>
                      <w:color w:val="000000"/>
                    </w:rPr>
                    <w:t xml:space="preserve"> 10.网络: 1个RJ45 10 M/100 M自适应以太网口</w:t>
                  </w:r>
                  <w:r>
                    <w:br/>
                  </w:r>
                  <w:r>
                    <w:rPr>
                      <w:rFonts w:ascii="仿宋_GB2312" w:hAnsi="仿宋_GB2312" w:cs="仿宋_GB2312" w:eastAsia="仿宋_GB2312"/>
                      <w:sz w:val="24"/>
                      <w:color w:val="000000"/>
                    </w:rPr>
                    <w:t xml:space="preserve"> 11.音频: 1路输入；1路输出；1个内置麦克风，1个内置扬声器</w:t>
                  </w:r>
                  <w:r>
                    <w:br/>
                  </w:r>
                  <w:r>
                    <w:rPr>
                      <w:rFonts w:ascii="仿宋_GB2312" w:hAnsi="仿宋_GB2312" w:cs="仿宋_GB2312" w:eastAsia="仿宋_GB2312"/>
                      <w:sz w:val="24"/>
                      <w:color w:val="000000"/>
                    </w:rPr>
                    <w:t xml:space="preserve"> 12.电源输出: DC12 V，100 mA</w:t>
                  </w:r>
                  <w:r>
                    <w:br/>
                  </w:r>
                  <w:r>
                    <w:rPr>
                      <w:rFonts w:ascii="仿宋_GB2312" w:hAnsi="仿宋_GB2312" w:cs="仿宋_GB2312" w:eastAsia="仿宋_GB2312"/>
                      <w:sz w:val="24"/>
                      <w:color w:val="000000"/>
                    </w:rPr>
                    <w:t xml:space="preserve"> 13.产品尺寸: ≤Ø121.5 × 97.6 mm</w:t>
                  </w:r>
                  <w:r>
                    <w:br/>
                  </w:r>
                  <w:r>
                    <w:rPr>
                      <w:rFonts w:ascii="仿宋_GB2312" w:hAnsi="仿宋_GB2312" w:cs="仿宋_GB2312" w:eastAsia="仿宋_GB2312"/>
                      <w:sz w:val="24"/>
                      <w:color w:val="000000"/>
                    </w:rPr>
                    <w:t xml:space="preserve"> 14.设备重量: ≤580 g</w:t>
                  </w:r>
                  <w:r>
                    <w:br/>
                  </w:r>
                  <w:r>
                    <w:rPr>
                      <w:rFonts w:ascii="仿宋_GB2312" w:hAnsi="仿宋_GB2312" w:cs="仿宋_GB2312" w:eastAsia="仿宋_GB2312"/>
                      <w:sz w:val="24"/>
                      <w:color w:val="000000"/>
                    </w:rPr>
                    <w:t xml:space="preserve"> 15.电源接口类型: Ø5.5 mm</w:t>
                  </w:r>
                  <w:r>
                    <w:br/>
                  </w:r>
                  <w:r>
                    <w:rPr>
                      <w:rFonts w:ascii="仿宋_GB2312" w:hAnsi="仿宋_GB2312" w:cs="仿宋_GB2312" w:eastAsia="仿宋_GB2312"/>
                      <w:sz w:val="24"/>
                      <w:color w:val="000000"/>
                    </w:rPr>
                    <w:t xml:space="preserve"> 16.防护: IP66                                                                                                                                                                                 与已建设的指挥中心的社区矫正智能管控平台软件和服务器实现无缝对接。（提供承诺函）</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w:t>
                  </w:r>
                </w:p>
              </w:tc>
            </w:tr>
            <w:tr>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6</w:t>
                  </w:r>
                </w:p>
              </w:tc>
              <w:tc>
                <w:tcPr>
                  <w:tcW w:type="dxa" w:w="4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拾音器</w:t>
                  </w:r>
                </w:p>
              </w:tc>
              <w:tc>
                <w:tcPr>
                  <w:tcW w:type="dxa" w:w="1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室内数字拾音器</w:t>
                  </w:r>
                  <w:r>
                    <w:br/>
                  </w:r>
                  <w:r>
                    <w:rPr>
                      <w:rFonts w:ascii="仿宋_GB2312" w:hAnsi="仿宋_GB2312" w:cs="仿宋_GB2312" w:eastAsia="仿宋_GB2312"/>
                      <w:sz w:val="24"/>
                      <w:color w:val="000000"/>
                    </w:rPr>
                    <w:t xml:space="preserve"> 1.麦克风: 两个高灵敏度全指向硅麦</w:t>
                  </w:r>
                  <w:r>
                    <w:br/>
                  </w:r>
                  <w:r>
                    <w:rPr>
                      <w:rFonts w:ascii="仿宋_GB2312" w:hAnsi="仿宋_GB2312" w:cs="仿宋_GB2312" w:eastAsia="仿宋_GB2312"/>
                      <w:sz w:val="24"/>
                      <w:color w:val="000000"/>
                    </w:rPr>
                    <w:t xml:space="preserve"> 2.动态范围: 0 dB ~97 dB</w:t>
                  </w:r>
                  <w:r>
                    <w:br/>
                  </w:r>
                  <w:r>
                    <w:rPr>
                      <w:rFonts w:ascii="仿宋_GB2312" w:hAnsi="仿宋_GB2312" w:cs="仿宋_GB2312" w:eastAsia="仿宋_GB2312"/>
                      <w:sz w:val="24"/>
                      <w:color w:val="000000"/>
                    </w:rPr>
                    <w:t xml:space="preserve"> 3.最大承受音压: 125 dBSPL</w:t>
                  </w:r>
                  <w:r>
                    <w:br/>
                  </w:r>
                  <w:r>
                    <w:rPr>
                      <w:rFonts w:ascii="仿宋_GB2312" w:hAnsi="仿宋_GB2312" w:cs="仿宋_GB2312" w:eastAsia="仿宋_GB2312"/>
                      <w:sz w:val="24"/>
                      <w:color w:val="000000"/>
                    </w:rPr>
                    <w:t xml:space="preserve"> 4.拾音范围: 0 m~5 m</w:t>
                  </w:r>
                  <w:r>
                    <w:br/>
                  </w:r>
                  <w:r>
                    <w:rPr>
                      <w:rFonts w:ascii="仿宋_GB2312" w:hAnsi="仿宋_GB2312" w:cs="仿宋_GB2312" w:eastAsia="仿宋_GB2312"/>
                      <w:sz w:val="24"/>
                      <w:color w:val="000000"/>
                    </w:rPr>
                    <w:t xml:space="preserve"> 5.灵敏度: -38 dB</w:t>
                  </w:r>
                  <w:r>
                    <w:br/>
                  </w:r>
                  <w:r>
                    <w:rPr>
                      <w:rFonts w:ascii="仿宋_GB2312" w:hAnsi="仿宋_GB2312" w:cs="仿宋_GB2312" w:eastAsia="仿宋_GB2312"/>
                      <w:sz w:val="24"/>
                      <w:color w:val="000000"/>
                    </w:rPr>
                    <w:t xml:space="preserve"> 6.输出信号幅度: 2.5 Vpp</w:t>
                  </w:r>
                  <w:r>
                    <w:br/>
                  </w:r>
                  <w:r>
                    <w:rPr>
                      <w:rFonts w:ascii="仿宋_GB2312" w:hAnsi="仿宋_GB2312" w:cs="仿宋_GB2312" w:eastAsia="仿宋_GB2312"/>
                      <w:sz w:val="24"/>
                      <w:color w:val="000000"/>
                    </w:rPr>
                    <w:t xml:space="preserve"> 7.信噪比: 90 dB</w:t>
                  </w:r>
                  <w:r>
                    <w:br/>
                  </w:r>
                  <w:r>
                    <w:rPr>
                      <w:rFonts w:ascii="仿宋_GB2312" w:hAnsi="仿宋_GB2312" w:cs="仿宋_GB2312" w:eastAsia="仿宋_GB2312"/>
                      <w:sz w:val="24"/>
                      <w:color w:val="000000"/>
                    </w:rPr>
                    <w:t xml:space="preserve"> 8.频率响应: 20 Hz~10 kHz</w:t>
                  </w:r>
                  <w:r>
                    <w:br/>
                  </w:r>
                  <w:r>
                    <w:rPr>
                      <w:rFonts w:ascii="仿宋_GB2312" w:hAnsi="仿宋_GB2312" w:cs="仿宋_GB2312" w:eastAsia="仿宋_GB2312"/>
                      <w:sz w:val="24"/>
                      <w:color w:val="000000"/>
                    </w:rPr>
                    <w:t xml:space="preserve"> 9.音频传输距离≥500 m</w:t>
                  </w:r>
                  <w:r>
                    <w:br/>
                  </w:r>
                  <w:r>
                    <w:rPr>
                      <w:rFonts w:ascii="仿宋_GB2312" w:hAnsi="仿宋_GB2312" w:cs="仿宋_GB2312" w:eastAsia="仿宋_GB2312"/>
                      <w:sz w:val="24"/>
                      <w:color w:val="000000"/>
                    </w:rPr>
                    <w:t xml:space="preserve"> 10.接口类型: RS485, LINE OUT, AEC</w:t>
                  </w:r>
                  <w:r>
                    <w:br/>
                  </w:r>
                  <w:r>
                    <w:rPr>
                      <w:rFonts w:ascii="仿宋_GB2312" w:hAnsi="仿宋_GB2312" w:cs="仿宋_GB2312" w:eastAsia="仿宋_GB2312"/>
                      <w:sz w:val="24"/>
                      <w:color w:val="000000"/>
                    </w:rPr>
                    <w:t xml:space="preserve"> 11.输出阻抗: 600Ω</w:t>
                  </w:r>
                  <w:r>
                    <w:br/>
                  </w:r>
                  <w:r>
                    <w:rPr>
                      <w:rFonts w:ascii="仿宋_GB2312" w:hAnsi="仿宋_GB2312" w:cs="仿宋_GB2312" w:eastAsia="仿宋_GB2312"/>
                      <w:sz w:val="24"/>
                      <w:color w:val="000000"/>
                    </w:rPr>
                    <w:t xml:space="preserve"> 12.电源电压:DC12V；DC5V</w:t>
                  </w:r>
                  <w:r>
                    <w:br/>
                  </w:r>
                  <w:r>
                    <w:rPr>
                      <w:rFonts w:ascii="仿宋_GB2312" w:hAnsi="仿宋_GB2312" w:cs="仿宋_GB2312" w:eastAsia="仿宋_GB2312"/>
                      <w:sz w:val="24"/>
                      <w:color w:val="000000"/>
                    </w:rPr>
                    <w:t xml:space="preserve"> 13.工作温度: -10℃～50℃</w:t>
                  </w:r>
                  <w:r>
                    <w:br/>
                  </w:r>
                  <w:r>
                    <w:rPr>
                      <w:rFonts w:ascii="仿宋_GB2312" w:hAnsi="仿宋_GB2312" w:cs="仿宋_GB2312" w:eastAsia="仿宋_GB2312"/>
                      <w:sz w:val="24"/>
                      <w:color w:val="000000"/>
                    </w:rPr>
                    <w:t xml:space="preserve"> 14.尺寸:≤Ø140 mm × 35 mm</w:t>
                  </w:r>
                  <w:r>
                    <w:br/>
                  </w:r>
                  <w:r>
                    <w:rPr>
                      <w:rFonts w:ascii="仿宋_GB2312" w:hAnsi="仿宋_GB2312" w:cs="仿宋_GB2312" w:eastAsia="仿宋_GB2312"/>
                      <w:sz w:val="24"/>
                      <w:color w:val="000000"/>
                    </w:rPr>
                    <w:t xml:space="preserve"> 15.指向特性: 全指向</w:t>
                  </w:r>
                  <w:r>
                    <w:br/>
                  </w:r>
                  <w:r>
                    <w:rPr>
                      <w:rFonts w:ascii="仿宋_GB2312" w:hAnsi="仿宋_GB2312" w:cs="仿宋_GB2312" w:eastAsia="仿宋_GB2312"/>
                      <w:sz w:val="24"/>
                      <w:color w:val="000000"/>
                    </w:rPr>
                    <w:t xml:space="preserve"> 16.回声抑制: 支持</w:t>
                  </w:r>
                  <w:r>
                    <w:br/>
                  </w:r>
                  <w:r>
                    <w:rPr>
                      <w:rFonts w:ascii="仿宋_GB2312" w:hAnsi="仿宋_GB2312" w:cs="仿宋_GB2312" w:eastAsia="仿宋_GB2312"/>
                      <w:sz w:val="24"/>
                      <w:color w:val="000000"/>
                    </w:rPr>
                    <w:t xml:space="preserve"> 17.抗混响: 支持</w:t>
                  </w:r>
                  <w:r>
                    <w:br/>
                  </w:r>
                  <w:r>
                    <w:rPr>
                      <w:rFonts w:ascii="仿宋_GB2312" w:hAnsi="仿宋_GB2312" w:cs="仿宋_GB2312" w:eastAsia="仿宋_GB2312"/>
                      <w:sz w:val="24"/>
                      <w:color w:val="000000"/>
                    </w:rPr>
                    <w:t xml:space="preserve"> 18.LED指示灯: 支持设备故障报警                                                                                                                                                                与已建设的指挥中心的社区矫正智能管控平台软件和服务器实现无缝对接。（提供承诺函）</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r>
            <w:tr>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7</w:t>
                  </w:r>
                </w:p>
              </w:tc>
              <w:tc>
                <w:tcPr>
                  <w:tcW w:type="dxa" w:w="4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摄像头外挂音箱</w:t>
                  </w:r>
                </w:p>
              </w:tc>
              <w:tc>
                <w:tcPr>
                  <w:tcW w:type="dxa" w:w="1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1.供电方式：POE供电</w:t>
                  </w:r>
                  <w:r>
                    <w:br/>
                  </w:r>
                  <w:r>
                    <w:rPr>
                      <w:rFonts w:ascii="仿宋_GB2312" w:hAnsi="仿宋_GB2312" w:cs="仿宋_GB2312" w:eastAsia="仿宋_GB2312"/>
                      <w:sz w:val="24"/>
                      <w:color w:val="000000"/>
                    </w:rPr>
                    <w:t xml:space="preserve"> 2.供电电压: DC- 48V</w:t>
                  </w:r>
                  <w:r>
                    <w:br/>
                  </w:r>
                  <w:r>
                    <w:rPr>
                      <w:rFonts w:ascii="仿宋_GB2312" w:hAnsi="仿宋_GB2312" w:cs="仿宋_GB2312" w:eastAsia="仿宋_GB2312"/>
                      <w:sz w:val="24"/>
                      <w:color w:val="000000"/>
                    </w:rPr>
                    <w:t xml:space="preserve"> 3.音柱功率: ≤20W</w:t>
                  </w:r>
                  <w:r>
                    <w:br/>
                  </w:r>
                  <w:r>
                    <w:rPr>
                      <w:rFonts w:ascii="仿宋_GB2312" w:hAnsi="仿宋_GB2312" w:cs="仿宋_GB2312" w:eastAsia="仿宋_GB2312"/>
                      <w:sz w:val="24"/>
                      <w:color w:val="000000"/>
                    </w:rPr>
                    <w:t xml:space="preserve"> 4.输入电平: ≤300mV （-10dB）</w:t>
                  </w:r>
                  <w:r>
                    <w:br/>
                  </w:r>
                  <w:r>
                    <w:rPr>
                      <w:rFonts w:ascii="仿宋_GB2312" w:hAnsi="仿宋_GB2312" w:cs="仿宋_GB2312" w:eastAsia="仿宋_GB2312"/>
                      <w:sz w:val="24"/>
                      <w:color w:val="000000"/>
                    </w:rPr>
                    <w:t xml:space="preserve"> 5..输入接口: RJ45端子 一进一出，音频 RCA输入端子和拔插试Line输入端子</w:t>
                  </w:r>
                  <w:r>
                    <w:br/>
                  </w:r>
                  <w:r>
                    <w:rPr>
                      <w:rFonts w:ascii="仿宋_GB2312" w:hAnsi="仿宋_GB2312" w:cs="仿宋_GB2312" w:eastAsia="仿宋_GB2312"/>
                      <w:sz w:val="24"/>
                      <w:color w:val="000000"/>
                    </w:rPr>
                    <w:t xml:space="preserve"> 6.频 响: 120HZ - 18KHZ</w:t>
                  </w:r>
                  <w:r>
                    <w:br/>
                  </w:r>
                  <w:r>
                    <w:rPr>
                      <w:rFonts w:ascii="仿宋_GB2312" w:hAnsi="仿宋_GB2312" w:cs="仿宋_GB2312" w:eastAsia="仿宋_GB2312"/>
                      <w:sz w:val="24"/>
                      <w:color w:val="000000"/>
                    </w:rPr>
                    <w:t xml:space="preserve"> 7.灵 敏 度: ≤92dB                                                                                                                                                                             与已建设的指挥中心的社区矫正智能管控平台软件和服务器实现无缝对接。（提供承诺函）</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r>
            <w:tr>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8</w:t>
                  </w:r>
                </w:p>
              </w:tc>
              <w:tc>
                <w:tcPr>
                  <w:tcW w:type="dxa" w:w="4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9口POE交换机</w:t>
                  </w:r>
                </w:p>
              </w:tc>
              <w:tc>
                <w:tcPr>
                  <w:tcW w:type="dxa" w:w="1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1.应用层级：二层</w:t>
                  </w:r>
                  <w:r>
                    <w:br/>
                  </w:r>
                  <w:r>
                    <w:rPr>
                      <w:rFonts w:ascii="仿宋_GB2312" w:hAnsi="仿宋_GB2312" w:cs="仿宋_GB2312" w:eastAsia="仿宋_GB2312"/>
                      <w:sz w:val="24"/>
                      <w:color w:val="000000"/>
                    </w:rPr>
                    <w:t xml:space="preserve"> 2.传输速率：10/100/1000Mbps</w:t>
                  </w:r>
                  <w:r>
                    <w:br/>
                  </w:r>
                  <w:r>
                    <w:rPr>
                      <w:rFonts w:ascii="仿宋_GB2312" w:hAnsi="仿宋_GB2312" w:cs="仿宋_GB2312" w:eastAsia="仿宋_GB2312"/>
                      <w:sz w:val="24"/>
                      <w:color w:val="000000"/>
                    </w:rPr>
                    <w:t xml:space="preserve"> 3.包转发：10Mbps:14880pps;100Mbps:148800pps;1000Mbps:1488000pps</w:t>
                  </w:r>
                  <w:r>
                    <w:br/>
                  </w:r>
                  <w:r>
                    <w:rPr>
                      <w:rFonts w:ascii="仿宋_GB2312" w:hAnsi="仿宋_GB2312" w:cs="仿宋_GB2312" w:eastAsia="仿宋_GB2312"/>
                      <w:sz w:val="24"/>
                      <w:color w:val="000000"/>
                    </w:rPr>
                    <w:t xml:space="preserve"> 4.MAC地址表：≤2k</w:t>
                  </w:r>
                  <w:r>
                    <w:br/>
                  </w:r>
                  <w:r>
                    <w:rPr>
                      <w:rFonts w:ascii="仿宋_GB2312" w:hAnsi="仿宋_GB2312" w:cs="仿宋_GB2312" w:eastAsia="仿宋_GB2312"/>
                      <w:sz w:val="24"/>
                      <w:color w:val="000000"/>
                    </w:rPr>
                    <w:t xml:space="preserve"> 5.端口结构：非模块化</w:t>
                  </w:r>
                  <w:r>
                    <w:br/>
                  </w:r>
                  <w:r>
                    <w:rPr>
                      <w:rFonts w:ascii="仿宋_GB2312" w:hAnsi="仿宋_GB2312" w:cs="仿宋_GB2312" w:eastAsia="仿宋_GB2312"/>
                      <w:sz w:val="24"/>
                      <w:color w:val="000000"/>
                    </w:rPr>
                    <w:t xml:space="preserve"> 6.端口数量：9个1-8端口支持PoE功能</w:t>
                  </w:r>
                  <w:r>
                    <w:br/>
                  </w:r>
                  <w:r>
                    <w:rPr>
                      <w:rFonts w:ascii="仿宋_GB2312" w:hAnsi="仿宋_GB2312" w:cs="仿宋_GB2312" w:eastAsia="仿宋_GB2312"/>
                      <w:sz w:val="24"/>
                      <w:color w:val="000000"/>
                    </w:rPr>
                    <w:t xml:space="preserve"> 7.端口描述：9个10/100/1000MbpsRJ45端口</w:t>
                  </w:r>
                  <w:r>
                    <w:br/>
                  </w:r>
                  <w:r>
                    <w:rPr>
                      <w:rFonts w:ascii="仿宋_GB2312" w:hAnsi="仿宋_GB2312" w:cs="仿宋_GB2312" w:eastAsia="仿宋_GB2312"/>
                      <w:sz w:val="24"/>
                      <w:color w:val="000000"/>
                    </w:rPr>
                    <w:t xml:space="preserve"> 8.传输模式：全双工/半双工自适应</w:t>
                  </w:r>
                  <w:r>
                    <w:br/>
                  </w:r>
                  <w:r>
                    <w:rPr>
                      <w:rFonts w:ascii="仿宋_GB2312" w:hAnsi="仿宋_GB2312" w:cs="仿宋_GB2312" w:eastAsia="仿宋_GB2312"/>
                      <w:sz w:val="24"/>
                      <w:color w:val="000000"/>
                    </w:rPr>
                    <w:t xml:space="preserve"> 9.网络标准：IEEE 802.3、IEEE 802.3u、IEEE 802.3x、IEEE 802.3af、IEEE 802.3at</w:t>
                  </w:r>
                  <w:r>
                    <w:br/>
                  </w:r>
                  <w:r>
                    <w:rPr>
                      <w:rFonts w:ascii="仿宋_GB2312" w:hAnsi="仿宋_GB2312" w:cs="仿宋_GB2312" w:eastAsia="仿宋_GB2312"/>
                      <w:sz w:val="24"/>
                      <w:color w:val="000000"/>
                    </w:rPr>
                    <w:t xml:space="preserve"> 10.状态指示灯：每个端口Link/Act(连接/工作)，Power(电源)</w:t>
                  </w:r>
                  <w:r>
                    <w:br/>
                  </w:r>
                  <w:r>
                    <w:rPr>
                      <w:rFonts w:ascii="仿宋_GB2312" w:hAnsi="仿宋_GB2312" w:cs="仿宋_GB2312" w:eastAsia="仿宋_GB2312"/>
                      <w:sz w:val="24"/>
                      <w:color w:val="000000"/>
                    </w:rPr>
                    <w:t xml:space="preserve"> 11.电源电压：220V，50Hz</w:t>
                  </w:r>
                  <w:r>
                    <w:br/>
                  </w:r>
                  <w:r>
                    <w:rPr>
                      <w:rFonts w:ascii="仿宋_GB2312" w:hAnsi="仿宋_GB2312" w:cs="仿宋_GB2312" w:eastAsia="仿宋_GB2312"/>
                      <w:sz w:val="24"/>
                      <w:color w:val="000000"/>
                    </w:rPr>
                    <w:t xml:space="preserve"> 12.电源功率整：机最大PoE供电：≤76W，</w:t>
                  </w:r>
                  <w:r>
                    <w:br/>
                  </w:r>
                  <w:r>
                    <w:rPr>
                      <w:rFonts w:ascii="仿宋_GB2312" w:hAnsi="仿宋_GB2312" w:cs="仿宋_GB2312" w:eastAsia="仿宋_GB2312"/>
                      <w:sz w:val="24"/>
                      <w:color w:val="000000"/>
                    </w:rPr>
                    <w:t xml:space="preserve"> 13.单端口最大PoE供电：≤30W                                                                                                                                                                         与已建设的指挥中心的社区矫正智能管控平台软件和服务器实现无缝对接。（提供承诺函）</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r>
            <w:tr>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9</w:t>
                  </w:r>
                </w:p>
              </w:tc>
              <w:tc>
                <w:tcPr>
                  <w:tcW w:type="dxa" w:w="4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多生物识别主机</w:t>
                  </w:r>
                </w:p>
              </w:tc>
              <w:tc>
                <w:tcPr>
                  <w:tcW w:type="dxa" w:w="1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1．识别距离，虹膜识别距离不小于 45cm，人脸识别范围不小于100cm。</w:t>
                  </w:r>
                  <w:r>
                    <w:br/>
                  </w:r>
                  <w:r>
                    <w:rPr>
                      <w:rFonts w:ascii="仿宋_GB2312" w:hAnsi="仿宋_GB2312" w:cs="仿宋_GB2312" w:eastAsia="仿宋_GB2312"/>
                      <w:sz w:val="24"/>
                      <w:color w:val="000000"/>
                    </w:rPr>
                    <w:t xml:space="preserve"> 2．支持人脸/虹膜/智能卡等多种组合认证方式。</w:t>
                  </w:r>
                  <w:r>
                    <w:br/>
                  </w:r>
                  <w:r>
                    <w:rPr>
                      <w:rFonts w:ascii="仿宋_GB2312" w:hAnsi="仿宋_GB2312" w:cs="仿宋_GB2312" w:eastAsia="仿宋_GB2312"/>
                      <w:sz w:val="24"/>
                      <w:color w:val="000000"/>
                    </w:rPr>
                    <w:t xml:space="preserve"> 3．操作系统不低于Android 7.1</w:t>
                  </w:r>
                  <w:r>
                    <w:br/>
                  </w:r>
                  <w:r>
                    <w:rPr>
                      <w:rFonts w:ascii="仿宋_GB2312" w:hAnsi="仿宋_GB2312" w:cs="仿宋_GB2312" w:eastAsia="仿宋_GB2312"/>
                      <w:sz w:val="24"/>
                      <w:color w:val="000000"/>
                    </w:rPr>
                    <w:t xml:space="preserve"> 4．存储 ≥16GB EMMC</w:t>
                  </w:r>
                  <w:r>
                    <w:br/>
                  </w:r>
                  <w:r>
                    <w:rPr>
                      <w:rFonts w:ascii="仿宋_GB2312" w:hAnsi="仿宋_GB2312" w:cs="仿宋_GB2312" w:eastAsia="仿宋_GB2312"/>
                      <w:sz w:val="24"/>
                      <w:color w:val="000000"/>
                    </w:rPr>
                    <w:t xml:space="preserve"> 5．内存 ≥2GB DDR3</w:t>
                  </w:r>
                  <w:r>
                    <w:br/>
                  </w:r>
                  <w:r>
                    <w:rPr>
                      <w:rFonts w:ascii="仿宋_GB2312" w:hAnsi="仿宋_GB2312" w:cs="仿宋_GB2312" w:eastAsia="仿宋_GB2312"/>
                      <w:sz w:val="24"/>
                      <w:color w:val="000000"/>
                    </w:rPr>
                    <w:t xml:space="preserve"> 6．显示屏 ≥7 英寸彩色液晶屏</w:t>
                  </w:r>
                  <w:r>
                    <w:br/>
                  </w:r>
                  <w:r>
                    <w:rPr>
                      <w:rFonts w:ascii="仿宋_GB2312" w:hAnsi="仿宋_GB2312" w:cs="仿宋_GB2312" w:eastAsia="仿宋_GB2312"/>
                      <w:sz w:val="24"/>
                      <w:color w:val="000000"/>
                    </w:rPr>
                    <w:t xml:space="preserve"> 7．触摸屏支持多点电容触控</w:t>
                  </w:r>
                  <w:r>
                    <w:br/>
                  </w:r>
                  <w:r>
                    <w:rPr>
                      <w:rFonts w:ascii="仿宋_GB2312" w:hAnsi="仿宋_GB2312" w:cs="仿宋_GB2312" w:eastAsia="仿宋_GB2312"/>
                      <w:sz w:val="24"/>
                      <w:color w:val="000000"/>
                    </w:rPr>
                    <w:t xml:space="preserve"> 8．人员数量 支持50000人</w:t>
                  </w:r>
                  <w:r>
                    <w:br/>
                  </w:r>
                  <w:r>
                    <w:rPr>
                      <w:rFonts w:ascii="仿宋_GB2312" w:hAnsi="仿宋_GB2312" w:cs="仿宋_GB2312" w:eastAsia="仿宋_GB2312"/>
                      <w:sz w:val="24"/>
                      <w:color w:val="000000"/>
                    </w:rPr>
                    <w:t xml:space="preserve"> 9．通讯方式 10/100/1000Mbps 自适应网口</w:t>
                  </w:r>
                  <w:r>
                    <w:br/>
                  </w:r>
                  <w:r>
                    <w:rPr>
                      <w:rFonts w:ascii="仿宋_GB2312" w:hAnsi="仿宋_GB2312" w:cs="仿宋_GB2312" w:eastAsia="仿宋_GB2312"/>
                      <w:sz w:val="24"/>
                      <w:color w:val="000000"/>
                    </w:rPr>
                    <w:t xml:space="preserve"> 10．识别方式 标配：虹膜识别、人脸识别</w:t>
                  </w:r>
                  <w:r>
                    <w:br/>
                  </w:r>
                  <w:r>
                    <w:rPr>
                      <w:rFonts w:ascii="仿宋_GB2312" w:hAnsi="仿宋_GB2312" w:cs="仿宋_GB2312" w:eastAsia="仿宋_GB2312"/>
                      <w:sz w:val="24"/>
                      <w:color w:val="000000"/>
                    </w:rPr>
                    <w:t xml:space="preserve"> 11．虹膜识别速度≤0.3s,人脸识别速度≤0.6s</w:t>
                  </w:r>
                  <w:r>
                    <w:br/>
                  </w:r>
                  <w:r>
                    <w:rPr>
                      <w:rFonts w:ascii="仿宋_GB2312" w:hAnsi="仿宋_GB2312" w:cs="仿宋_GB2312" w:eastAsia="仿宋_GB2312"/>
                      <w:sz w:val="24"/>
                      <w:color w:val="000000"/>
                    </w:rPr>
                    <w:t xml:space="preserve"> 12.安装方式支持壁挂式/闸机式</w:t>
                  </w:r>
                  <w:r>
                    <w:br/>
                  </w:r>
                  <w:r>
                    <w:rPr>
                      <w:rFonts w:ascii="仿宋_GB2312" w:hAnsi="仿宋_GB2312" w:cs="仿宋_GB2312" w:eastAsia="仿宋_GB2312"/>
                      <w:sz w:val="24"/>
                      <w:color w:val="000000"/>
                    </w:rPr>
                    <w:t xml:space="preserve"> 13.支持防止虹膜假体攻击</w:t>
                  </w:r>
                  <w:r>
                    <w:br/>
                  </w:r>
                  <w:r>
                    <w:rPr>
                      <w:rFonts w:ascii="仿宋_GB2312" w:hAnsi="仿宋_GB2312" w:cs="仿宋_GB2312" w:eastAsia="仿宋_GB2312"/>
                      <w:sz w:val="24"/>
                      <w:color w:val="000000"/>
                    </w:rPr>
                    <w:t xml:space="preserve"> 14.支持掉电保护，不会因电源掉电导致数据丢失或损坏</w:t>
                  </w:r>
                  <w:r>
                    <w:br/>
                  </w:r>
                  <w:r>
                    <w:rPr>
                      <w:rFonts w:ascii="仿宋_GB2312" w:hAnsi="仿宋_GB2312" w:cs="仿宋_GB2312" w:eastAsia="仿宋_GB2312"/>
                      <w:sz w:val="24"/>
                      <w:color w:val="000000"/>
                    </w:rPr>
                    <w:t xml:space="preserve"> 15. 静电放电，接触放电士6kV，空气放电土8kV</w:t>
                  </w:r>
                  <w:r>
                    <w:br/>
                  </w:r>
                  <w:r>
                    <w:rPr>
                      <w:rFonts w:ascii="仿宋_GB2312" w:hAnsi="仿宋_GB2312" w:cs="仿宋_GB2312" w:eastAsia="仿宋_GB2312"/>
                      <w:sz w:val="24"/>
                      <w:color w:val="000000"/>
                    </w:rPr>
                    <w:t xml:space="preserve"> 16. 喇叭/界面智能交互提示识别距离调整</w:t>
                  </w:r>
                  <w:r>
                    <w:br/>
                  </w:r>
                  <w:r>
                    <w:rPr>
                      <w:rFonts w:ascii="仿宋_GB2312" w:hAnsi="仿宋_GB2312" w:cs="仿宋_GB2312" w:eastAsia="仿宋_GB2312"/>
                      <w:sz w:val="24"/>
                      <w:color w:val="000000"/>
                    </w:rPr>
                    <w:t xml:space="preserve"> 17.具有红、绿、蓝三色指示灯和白色人脸补光灯</w:t>
                  </w:r>
                  <w:r>
                    <w:br/>
                  </w:r>
                  <w:r>
                    <w:rPr>
                      <w:rFonts w:ascii="仿宋_GB2312" w:hAnsi="仿宋_GB2312" w:cs="仿宋_GB2312" w:eastAsia="仿宋_GB2312"/>
                      <w:sz w:val="24"/>
                      <w:color w:val="000000"/>
                    </w:rPr>
                    <w:t xml:space="preserve"> 提供国家认可的第三方检测机构出具的有效的检测报告复印件并加盖公章</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10</w:t>
                  </w:r>
                </w:p>
              </w:tc>
              <w:tc>
                <w:tcPr>
                  <w:tcW w:type="dxa" w:w="4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按钮</w:t>
                  </w:r>
                </w:p>
              </w:tc>
              <w:tc>
                <w:tcPr>
                  <w:tcW w:type="dxa" w:w="1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1.结构：塑料面板；</w:t>
                  </w:r>
                  <w:r>
                    <w:br/>
                  </w:r>
                  <w:r>
                    <w:rPr>
                      <w:rFonts w:ascii="仿宋_GB2312" w:hAnsi="仿宋_GB2312" w:cs="仿宋_GB2312" w:eastAsia="仿宋_GB2312"/>
                      <w:sz w:val="24"/>
                      <w:color w:val="000000"/>
                    </w:rPr>
                    <w:t xml:space="preserve"> 2.性能：最大耐电流1.25A，电压250V；</w:t>
                  </w:r>
                  <w:r>
                    <w:br/>
                  </w:r>
                  <w:r>
                    <w:rPr>
                      <w:rFonts w:ascii="仿宋_GB2312" w:hAnsi="仿宋_GB2312" w:cs="仿宋_GB2312" w:eastAsia="仿宋_GB2312"/>
                      <w:sz w:val="24"/>
                      <w:color w:val="000000"/>
                    </w:rPr>
                    <w:t xml:space="preserve"> 3.输出：常开；</w:t>
                  </w:r>
                  <w:r>
                    <w:br/>
                  </w:r>
                  <w:r>
                    <w:rPr>
                      <w:rFonts w:ascii="仿宋_GB2312" w:hAnsi="仿宋_GB2312" w:cs="仿宋_GB2312" w:eastAsia="仿宋_GB2312"/>
                      <w:sz w:val="24"/>
                      <w:color w:val="000000"/>
                    </w:rPr>
                    <w:t xml:space="preserve"> 4.类型：适合埋入式电器盒使用；</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11</w:t>
                  </w:r>
                </w:p>
              </w:tc>
              <w:tc>
                <w:tcPr>
                  <w:tcW w:type="dxa" w:w="4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电源</w:t>
                  </w:r>
                </w:p>
              </w:tc>
              <w:tc>
                <w:tcPr>
                  <w:tcW w:type="dxa" w:w="1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1.输入电压：100-240VAC；</w:t>
                  </w:r>
                  <w:r>
                    <w:br/>
                  </w:r>
                  <w:r>
                    <w:rPr>
                      <w:rFonts w:ascii="仿宋_GB2312" w:hAnsi="仿宋_GB2312" w:cs="仿宋_GB2312" w:eastAsia="仿宋_GB2312"/>
                      <w:sz w:val="24"/>
                      <w:color w:val="000000"/>
                    </w:rPr>
                    <w:t xml:space="preserve"> 2.输出电压：12VDC；</w:t>
                  </w:r>
                  <w:r>
                    <w:br/>
                  </w:r>
                  <w:r>
                    <w:rPr>
                      <w:rFonts w:ascii="仿宋_GB2312" w:hAnsi="仿宋_GB2312" w:cs="仿宋_GB2312" w:eastAsia="仿宋_GB2312"/>
                      <w:sz w:val="24"/>
                      <w:color w:val="000000"/>
                    </w:rPr>
                    <w:t xml:space="preserve"> 3.输出电流：≥4.0A；</w:t>
                  </w:r>
                  <w:r>
                    <w:br/>
                  </w:r>
                  <w:r>
                    <w:rPr>
                      <w:rFonts w:ascii="仿宋_GB2312" w:hAnsi="仿宋_GB2312" w:cs="仿宋_GB2312" w:eastAsia="仿宋_GB2312"/>
                      <w:sz w:val="24"/>
                      <w:color w:val="000000"/>
                    </w:rPr>
                    <w:t xml:space="preserve"> 4.输出功率：≥50W；</w:t>
                  </w:r>
                  <w:r>
                    <w:br/>
                  </w:r>
                  <w:r>
                    <w:rPr>
                      <w:rFonts w:ascii="仿宋_GB2312" w:hAnsi="仿宋_GB2312" w:cs="仿宋_GB2312" w:eastAsia="仿宋_GB2312"/>
                      <w:sz w:val="24"/>
                      <w:color w:val="000000"/>
                    </w:rPr>
                    <w:t xml:space="preserve"> 5.支持蓄电池（OT7-12）接入（设备本身不含蓄电池）；</w:t>
                  </w:r>
                  <w:r>
                    <w:br/>
                  </w:r>
                  <w:r>
                    <w:rPr>
                      <w:rFonts w:ascii="仿宋_GB2312" w:hAnsi="仿宋_GB2312" w:cs="仿宋_GB2312" w:eastAsia="仿宋_GB2312"/>
                      <w:sz w:val="24"/>
                      <w:color w:val="000000"/>
                    </w:rPr>
                    <w:t xml:space="preserve"> 6.工作温度：-10℃-+70℃；</w:t>
                  </w:r>
                  <w:r>
                    <w:br/>
                  </w:r>
                  <w:r>
                    <w:rPr>
                      <w:rFonts w:ascii="仿宋_GB2312" w:hAnsi="仿宋_GB2312" w:cs="仿宋_GB2312" w:eastAsia="仿宋_GB2312"/>
                      <w:sz w:val="24"/>
                      <w:color w:val="000000"/>
                    </w:rPr>
                    <w:t xml:space="preserve"> .7.工作湿度：＜95%；</w:t>
                  </w:r>
                  <w:r>
                    <w:br/>
                  </w:r>
                  <w:r>
                    <w:rPr>
                      <w:rFonts w:ascii="仿宋_GB2312" w:hAnsi="仿宋_GB2312" w:cs="仿宋_GB2312" w:eastAsia="仿宋_GB2312"/>
                      <w:sz w:val="24"/>
                      <w:color w:val="000000"/>
                    </w:rPr>
                    <w:t xml:space="preserve"> 8.带机箱，机箱尺寸：≥230*280*80mm；</w:t>
                  </w:r>
                  <w:r>
                    <w:br/>
                  </w:r>
                  <w:r>
                    <w:rPr>
                      <w:rFonts w:ascii="仿宋_GB2312" w:hAnsi="仿宋_GB2312" w:cs="仿宋_GB2312" w:eastAsia="仿宋_GB2312"/>
                      <w:sz w:val="24"/>
                      <w:color w:val="000000"/>
                    </w:rPr>
                    <w:t xml:space="preserve"> 9.用于给一体机和电锁供电使用。</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12</w:t>
                  </w:r>
                </w:p>
              </w:tc>
              <w:tc>
                <w:tcPr>
                  <w:tcW w:type="dxa" w:w="4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采集设备</w:t>
                  </w:r>
                </w:p>
              </w:tc>
              <w:tc>
                <w:tcPr>
                  <w:tcW w:type="dxa" w:w="1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1.搭配自研算法，采集时间≤2S。</w:t>
                  </w:r>
                  <w:r>
                    <w:br/>
                  </w:r>
                  <w:r>
                    <w:rPr>
                      <w:rFonts w:ascii="仿宋_GB2312" w:hAnsi="仿宋_GB2312" w:cs="仿宋_GB2312" w:eastAsia="仿宋_GB2312"/>
                      <w:sz w:val="24"/>
                      <w:color w:val="000000"/>
                    </w:rPr>
                    <w:t xml:space="preserve"> 2.支持虹膜图像，人脸图像采集。</w:t>
                  </w:r>
                  <w:r>
                    <w:br/>
                  </w:r>
                  <w:r>
                    <w:rPr>
                      <w:rFonts w:ascii="仿宋_GB2312" w:hAnsi="仿宋_GB2312" w:cs="仿宋_GB2312" w:eastAsia="仿宋_GB2312"/>
                      <w:sz w:val="24"/>
                      <w:color w:val="000000"/>
                    </w:rPr>
                    <w:t xml:space="preserve"> 3.设备尺寸：≥210mm * 140mm * 60mm（L*W*H）</w:t>
                  </w:r>
                  <w:r>
                    <w:br/>
                  </w:r>
                  <w:r>
                    <w:rPr>
                      <w:rFonts w:ascii="仿宋_GB2312" w:hAnsi="仿宋_GB2312" w:cs="仿宋_GB2312" w:eastAsia="仿宋_GB2312"/>
                      <w:sz w:val="24"/>
                      <w:color w:val="000000"/>
                    </w:rPr>
                    <w:t xml:space="preserve"> 4.图像分辨率：虹膜：640*480（公安刑侦建库标准）人脸：1920*1080</w:t>
                  </w:r>
                  <w:r>
                    <w:br/>
                  </w:r>
                  <w:r>
                    <w:rPr>
                      <w:rFonts w:ascii="仿宋_GB2312" w:hAnsi="仿宋_GB2312" w:cs="仿宋_GB2312" w:eastAsia="仿宋_GB2312"/>
                      <w:sz w:val="24"/>
                      <w:color w:val="000000"/>
                    </w:rPr>
                    <w:t xml:space="preserve"> 5.供电方式：USB2.0</w:t>
                  </w:r>
                  <w:r>
                    <w:br/>
                  </w:r>
                  <w:r>
                    <w:rPr>
                      <w:rFonts w:ascii="仿宋_GB2312" w:hAnsi="仿宋_GB2312" w:cs="仿宋_GB2312" w:eastAsia="仿宋_GB2312"/>
                      <w:sz w:val="24"/>
                      <w:color w:val="000000"/>
                    </w:rPr>
                    <w:t xml:space="preserve"> 提供国家认可的第三方检测机构出具的有效的检测报告复印件并加盖公章</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13</w:t>
                  </w:r>
                </w:p>
              </w:tc>
              <w:tc>
                <w:tcPr>
                  <w:tcW w:type="dxa" w:w="4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软件平台</w:t>
                  </w:r>
                </w:p>
              </w:tc>
              <w:tc>
                <w:tcPr>
                  <w:tcW w:type="dxa" w:w="1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软件功能：</w:t>
                  </w:r>
                  <w:r>
                    <w:br/>
                  </w:r>
                  <w:r>
                    <w:rPr>
                      <w:rFonts w:ascii="仿宋_GB2312" w:hAnsi="仿宋_GB2312" w:cs="仿宋_GB2312" w:eastAsia="仿宋_GB2312"/>
                      <w:sz w:val="24"/>
                      <w:color w:val="000000"/>
                    </w:rPr>
                    <w:t xml:space="preserve"> 1.系统登录</w:t>
                  </w:r>
                  <w:r>
                    <w:br/>
                  </w:r>
                  <w:r>
                    <w:rPr>
                      <w:rFonts w:ascii="仿宋_GB2312" w:hAnsi="仿宋_GB2312" w:cs="仿宋_GB2312" w:eastAsia="仿宋_GB2312"/>
                      <w:sz w:val="24"/>
                      <w:color w:val="000000"/>
                    </w:rPr>
                    <w:t xml:space="preserve"> 2.首页统计</w:t>
                  </w:r>
                  <w:r>
                    <w:br/>
                  </w:r>
                  <w:r>
                    <w:rPr>
                      <w:rFonts w:ascii="仿宋_GB2312" w:hAnsi="仿宋_GB2312" w:cs="仿宋_GB2312" w:eastAsia="仿宋_GB2312"/>
                      <w:sz w:val="24"/>
                      <w:color w:val="000000"/>
                    </w:rPr>
                    <w:t xml:space="preserve"> 3.组织架构</w:t>
                  </w:r>
                  <w:r>
                    <w:br/>
                  </w:r>
                  <w:r>
                    <w:rPr>
                      <w:rFonts w:ascii="仿宋_GB2312" w:hAnsi="仿宋_GB2312" w:cs="仿宋_GB2312" w:eastAsia="仿宋_GB2312"/>
                      <w:sz w:val="24"/>
                      <w:color w:val="000000"/>
                    </w:rPr>
                    <w:t xml:space="preserve"> 4.角色权限</w:t>
                  </w:r>
                  <w:r>
                    <w:br/>
                  </w:r>
                  <w:r>
                    <w:rPr>
                      <w:rFonts w:ascii="仿宋_GB2312" w:hAnsi="仿宋_GB2312" w:cs="仿宋_GB2312" w:eastAsia="仿宋_GB2312"/>
                      <w:sz w:val="24"/>
                      <w:color w:val="000000"/>
                    </w:rPr>
                    <w:t xml:space="preserve"> 5.用户管理</w:t>
                  </w:r>
                  <w:r>
                    <w:br/>
                  </w:r>
                  <w:r>
                    <w:rPr>
                      <w:rFonts w:ascii="仿宋_GB2312" w:hAnsi="仿宋_GB2312" w:cs="仿宋_GB2312" w:eastAsia="仿宋_GB2312"/>
                      <w:sz w:val="24"/>
                      <w:color w:val="000000"/>
                    </w:rPr>
                    <w:t xml:space="preserve"> 6.日志管理</w:t>
                  </w:r>
                  <w:r>
                    <w:br/>
                  </w:r>
                  <w:r>
                    <w:rPr>
                      <w:rFonts w:ascii="仿宋_GB2312" w:hAnsi="仿宋_GB2312" w:cs="仿宋_GB2312" w:eastAsia="仿宋_GB2312"/>
                      <w:sz w:val="24"/>
                      <w:color w:val="000000"/>
                    </w:rPr>
                    <w:t xml:space="preserve"> 7.系统参数</w:t>
                  </w:r>
                  <w:r>
                    <w:br/>
                  </w:r>
                  <w:r>
                    <w:rPr>
                      <w:rFonts w:ascii="仿宋_GB2312" w:hAnsi="仿宋_GB2312" w:cs="仿宋_GB2312" w:eastAsia="仿宋_GB2312"/>
                      <w:sz w:val="24"/>
                      <w:color w:val="000000"/>
                    </w:rPr>
                    <w:t xml:space="preserve"> 8.人员管理</w:t>
                  </w:r>
                  <w:r>
                    <w:br/>
                  </w:r>
                  <w:r>
                    <w:rPr>
                      <w:rFonts w:ascii="仿宋_GB2312" w:hAnsi="仿宋_GB2312" w:cs="仿宋_GB2312" w:eastAsia="仿宋_GB2312"/>
                      <w:sz w:val="24"/>
                      <w:color w:val="000000"/>
                    </w:rPr>
                    <w:t xml:space="preserve"> 9.人员导入/导出</w:t>
                  </w:r>
                  <w:r>
                    <w:br/>
                  </w:r>
                  <w:r>
                    <w:rPr>
                      <w:rFonts w:ascii="仿宋_GB2312" w:hAnsi="仿宋_GB2312" w:cs="仿宋_GB2312" w:eastAsia="仿宋_GB2312"/>
                      <w:sz w:val="24"/>
                      <w:color w:val="000000"/>
                    </w:rPr>
                    <w:t xml:space="preserve"> 10.下发记录</w:t>
                  </w:r>
                  <w:r>
                    <w:br/>
                  </w:r>
                  <w:r>
                    <w:rPr>
                      <w:rFonts w:ascii="仿宋_GB2312" w:hAnsi="仿宋_GB2312" w:cs="仿宋_GB2312" w:eastAsia="仿宋_GB2312"/>
                      <w:sz w:val="24"/>
                      <w:color w:val="000000"/>
                    </w:rPr>
                    <w:t xml:space="preserve"> 11.门禁通行记录</w:t>
                  </w:r>
                  <w:r>
                    <w:br/>
                  </w:r>
                  <w:r>
                    <w:rPr>
                      <w:rFonts w:ascii="仿宋_GB2312" w:hAnsi="仿宋_GB2312" w:cs="仿宋_GB2312" w:eastAsia="仿宋_GB2312"/>
                      <w:sz w:val="24"/>
                      <w:color w:val="000000"/>
                    </w:rPr>
                    <w:t xml:space="preserve"> 12.设备状态</w:t>
                  </w:r>
                  <w:r>
                    <w:br/>
                  </w:r>
                  <w:r>
                    <w:rPr>
                      <w:rFonts w:ascii="仿宋_GB2312" w:hAnsi="仿宋_GB2312" w:cs="仿宋_GB2312" w:eastAsia="仿宋_GB2312"/>
                      <w:sz w:val="24"/>
                      <w:color w:val="000000"/>
                    </w:rPr>
                    <w:t xml:space="preserve"> 13.设备管理</w:t>
                  </w:r>
                  <w:r>
                    <w:br/>
                  </w:r>
                  <w:r>
                    <w:rPr>
                      <w:rFonts w:ascii="仿宋_GB2312" w:hAnsi="仿宋_GB2312" w:cs="仿宋_GB2312" w:eastAsia="仿宋_GB2312"/>
                      <w:sz w:val="24"/>
                      <w:color w:val="000000"/>
                    </w:rPr>
                    <w:t xml:space="preserve"> 14.设备任务</w:t>
                  </w:r>
                  <w:r>
                    <w:br/>
                  </w:r>
                  <w:r>
                    <w:rPr>
                      <w:rFonts w:ascii="仿宋_GB2312" w:hAnsi="仿宋_GB2312" w:cs="仿宋_GB2312" w:eastAsia="仿宋_GB2312"/>
                      <w:sz w:val="24"/>
                      <w:color w:val="000000"/>
                    </w:rPr>
                    <w:t xml:space="preserve"> 15.设备区域</w:t>
                  </w:r>
                  <w:r>
                    <w:br/>
                  </w:r>
                  <w:r>
                    <w:rPr>
                      <w:rFonts w:ascii="仿宋_GB2312" w:hAnsi="仿宋_GB2312" w:cs="仿宋_GB2312" w:eastAsia="仿宋_GB2312"/>
                      <w:sz w:val="24"/>
                      <w:color w:val="000000"/>
                    </w:rPr>
                    <w:t xml:space="preserve"> 16.设备参数配置</w:t>
                  </w:r>
                  <w:r>
                    <w:br/>
                  </w:r>
                  <w:r>
                    <w:rPr>
                      <w:rFonts w:ascii="仿宋_GB2312" w:hAnsi="仿宋_GB2312" w:cs="仿宋_GB2312" w:eastAsia="仿宋_GB2312"/>
                      <w:sz w:val="24"/>
                      <w:color w:val="000000"/>
                    </w:rPr>
                    <w:t xml:space="preserve"> 17.通行授权</w:t>
                  </w:r>
                  <w:r>
                    <w:br/>
                  </w:r>
                  <w:r>
                    <w:rPr>
                      <w:rFonts w:ascii="仿宋_GB2312" w:hAnsi="仿宋_GB2312" w:cs="仿宋_GB2312" w:eastAsia="仿宋_GB2312"/>
                      <w:sz w:val="24"/>
                      <w:color w:val="000000"/>
                    </w:rPr>
                    <w:t xml:space="preserve"> 18.生物特征采集</w:t>
                  </w:r>
                  <w:r>
                    <w:br/>
                  </w:r>
                  <w:r>
                    <w:rPr>
                      <w:rFonts w:ascii="仿宋_GB2312" w:hAnsi="仿宋_GB2312" w:cs="仿宋_GB2312" w:eastAsia="仿宋_GB2312"/>
                      <w:sz w:val="24"/>
                      <w:color w:val="000000"/>
                    </w:rPr>
                    <w:t xml:space="preserve"> 19.数据报表</w:t>
                  </w:r>
                  <w:r>
                    <w:br/>
                  </w:r>
                  <w:r>
                    <w:rPr>
                      <w:rFonts w:ascii="仿宋_GB2312" w:hAnsi="仿宋_GB2312" w:cs="仿宋_GB2312" w:eastAsia="仿宋_GB2312"/>
                      <w:sz w:val="24"/>
                      <w:color w:val="000000"/>
                    </w:rPr>
                    <w:t xml:space="preserve"> 20.考勤管理</w:t>
                  </w:r>
                  <w:r>
                    <w:br/>
                  </w:r>
                  <w:r>
                    <w:rPr>
                      <w:rFonts w:ascii="仿宋_GB2312" w:hAnsi="仿宋_GB2312" w:cs="仿宋_GB2312" w:eastAsia="仿宋_GB2312"/>
                      <w:sz w:val="24"/>
                      <w:color w:val="000000"/>
                    </w:rPr>
                    <w:t xml:space="preserve"> 以上20项软件功能需提供相应的软件功能截图</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bl>
          <w:p>
            <w:pPr>
              <w:pStyle w:val="null3"/>
            </w:pPr>
            <w:r>
              <w:rPr>
                <w:rFonts w:ascii="仿宋_GB2312" w:hAnsi="仿宋_GB2312" w:cs="仿宋_GB2312" w:eastAsia="仿宋_GB2312"/>
              </w:rPr>
              <w:t>投标人所提供的货物质量可靠，配置合理，进货渠道合法正常（提供包括但不限于销售协议、代理协议、原厂授权）。</w:t>
            </w:r>
            <w:r>
              <w:br/>
            </w: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合同签订后30天内完成安装调试投入正常使用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合同签订后，安装调试完并验收合格开具正式发票后10个工作日内一次付清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投标人根据产品特性，自行选择运输及包装方式，承担一切运输费用，包括从制造厂到招标人指定交货地点所需的装卸、运输（含保险费）、安装、调试及与之相关的一切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验收合格后不少于1年质保期</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因签订合同及合同有关事项发生的争议，由甲乙双方友好协商解决。协商不成时，可以向有关组织申请调解。合同一方或双方不愿调解或调解不成的，可以通过仲裁或诉讼的方式解决争议</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2.供应商须提供投标截止时间前半年内任意一个月的税收缴纳凭证（注：依法免税或零申报的供应商须提供相关文件证明，若为新成立企业可提供相应月度的缴税证明）。 3.供应商须提供投标截止时间前半年内任意一个月的社会保险缴纳凭证（注：依法不需要缴纳社会保障资金的供应商应提供相关文件证明，若为新成立企业可提供相应月度的社会保险缴纳证明）。 4.供应商应具备良好的商业信誉，提供参加政府采购活动前3年内在经营活动中没有重大违法记录的书面声明。 5.供应商须提供具有履行合同所必需的设备和专业技术能力的承诺函。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响应文件格式.docx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1.供应商须提供2024年度经会计师事务所审计的审计报告（新成立企业可从成立当年开始提供相对应的财务报表）或其基本存款账户开户银行出具的资信证明（资信证明开具日期为采购公告发布之日后）。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响应文件格式.docx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法定代表人授权书及被授权人身份证：法定代表人直接参加的，须出具法定代表人身份证明，并与营业执照上信息一致。法定代表人授权代表参加的，须出具法定代表人授权书及授权代表身份证。</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信用查询：供应商在递交响应文件截止时间前被“信用中国” ( www.creditchina.gov.cn) 和中国政府采购网( www.ccgp.gov.cn) 上被列入失信被执行人、重大税收违法失信主体、政府采购严重违法失信行为记录名单的，不得参加此 项目。</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联合体：本项目不接受联合体投标。</w:t>
            </w:r>
          </w:p>
        </w:tc>
        <w:tc>
          <w:tcPr>
            <w:tcW w:type="dxa" w:w="1661"/>
          </w:tcPr>
          <w:p>
            <w:pPr>
              <w:pStyle w:val="null3"/>
            </w:pPr>
            <w:r>
              <w:rPr>
                <w:rFonts w:ascii="仿宋_GB2312" w:hAnsi="仿宋_GB2312" w:cs="仿宋_GB2312" w:eastAsia="仿宋_GB2312"/>
              </w:rPr>
              <w:t>响应文件格式.docx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按照招标文件规定要求签署、盖章的。法定代表人或法定代表人授权书。</w:t>
            </w:r>
          </w:p>
        </w:tc>
        <w:tc>
          <w:tcPr>
            <w:tcW w:type="dxa" w:w="1661"/>
          </w:tcPr>
          <w:p>
            <w:pPr>
              <w:pStyle w:val="null3"/>
            </w:pPr>
            <w:r>
              <w:rPr>
                <w:rFonts w:ascii="仿宋_GB2312" w:hAnsi="仿宋_GB2312" w:cs="仿宋_GB2312" w:eastAsia="仿宋_GB2312"/>
              </w:rPr>
              <w:t>开标一览表 投标函 中小企业声明函 残疾人福利性单位声明函 响应文件格式.docx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响应文件格式.docx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满足本招标文件中标注的实质性条款（期限、地点、支付方式、支付约定等）要求的</w:t>
            </w:r>
          </w:p>
        </w:tc>
        <w:tc>
          <w:tcPr>
            <w:tcW w:type="dxa" w:w="1661"/>
          </w:tcPr>
          <w:p>
            <w:pPr>
              <w:pStyle w:val="null3"/>
            </w:pPr>
            <w:r>
              <w:rPr>
                <w:rFonts w:ascii="仿宋_GB2312" w:hAnsi="仿宋_GB2312" w:cs="仿宋_GB2312" w:eastAsia="仿宋_GB2312"/>
              </w:rPr>
              <w:t>开标一览表 投标函 响应文件格式.docx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投标函 中小企业声明函 残疾人福利性单位声明函 响应文件格式.docx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所投产品内容齐全，数量准确无缺漏项，完全满足招标文件技术要求的得6.5分。参数每负偏离一项扣0.5分，扣完为止。（评审依据详见功能技术参数表）。</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投标人对本项目的需求理解、掌握程度情况提供的实施方案是否科学合理；项目实施方案包括但不限于供货安排（2分）、仓储（2分）、运输（2分）、安装（2分）、调试（2分）、对接（2分）、系统对接及升级（2分），上述内容完整的得满分14分；每缺1项内容扣2分，每有1处不合理或有瑕疵扣1分。未提供得 0 分。 2、供货期及进度计划安排； 供货期方案内容齐全、清晰，方案科学性、先进性、可行性好（3分）、 进度计划安排方案内容齐全、清晰，方案科学性、先进性、可行性好（3分），上述内容完整的得满分6分；每缺1项内容扣3分，每有1处不合理或有瑕疵扣1.5分。未提供得 0 分。 3、拟投入本项目的人员安排（2分）、责任分工（2分）、由专业的技术人员提供服务（2分）、帮助采购人将设备调试到最佳使用状态保证项目的顺利运行（2分），上述内容完整的得满分8分；每缺1项内容扣2分，每有1处不合理或有瑕疵扣1分。未提供得 0 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有切实可行的培训方案，保证用户能熟练操作维护和正常使用，包括但不限于培训方式（2分）、时间（2分）、培训人员（2分）、培训内容（2分）， 上述内容完整的得满分8分；每缺1项内容扣2分，每有1处不合理或有瑕疵扣1分。未提供得 0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对项目实施过程突发的紧急状况有合理化建议及相关措施可行（2分），处理方式可行（2分）、处理人员配备合理（2分）、响应时间短（2分）、故障处理迅速（2分），上述内容完整的得满分10分；每缺1项内容扣2分，每有1处不合理或有瑕疵扣1分。未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提供针对本项目的售后服务方案，包括但不限于售后服务（1分）、人员配置（1分）、质保范围（1分）、日常维护（1分）、故障响应时间（1分）、备品备件计划（1分）、质保期外维修方案（1.5分）， 上述内容完整的得满分7.5分；每缺1项内容扣1分，每有1处不合理或有瑕疵扣0.5分。未提供得 0 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供应商提供2022年10月1日（以合同签订日期为准）至今承担过的类似项目的业绩合同，每提供一份计1分，满分5分。 备注：提供合同（包括合同服务内容、合同金额、合同签订日期），否则不计分。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价格分采用低价优先法计算，即满足招标文件要求且投标价格最低的投标报价为评标基准价，其价格分为满分。其他投标人的价格分统一按下列公式计算：投标报价得分=（评标基准价/投标报价）*35分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详见附件：上传合同-货物.docx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