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0BE3B">
      <w:pPr>
        <w:pStyle w:val="9"/>
        <w:jc w:val="center"/>
        <w:rPr>
          <w:rFonts w:ascii="仿宋" w:hAnsi="仿宋" w:eastAsia="仿宋" w:cs="仿宋"/>
          <w:lang w:eastAsia="zh-CN"/>
        </w:rPr>
      </w:pPr>
      <w:r>
        <w:rPr>
          <w:rFonts w:ascii="仿宋" w:hAnsi="仿宋" w:eastAsia="仿宋" w:cs="仿宋"/>
          <w:b/>
          <w:bCs/>
          <w:sz w:val="28"/>
          <w:szCs w:val="28"/>
          <w:lang w:eastAsia="zh-CN"/>
        </w:rPr>
        <w:t>资格条件</w:t>
      </w:r>
    </w:p>
    <w:p w14:paraId="55759633">
      <w:pPr>
        <w:rPr>
          <w:rFonts w:hint="eastAsia" w:ascii="仿宋" w:hAnsi="仿宋" w:eastAsia="仿宋" w:cs="仿宋"/>
        </w:rPr>
      </w:pPr>
      <w:r>
        <w:rPr>
          <w:rFonts w:hint="eastAsia" w:ascii="仿宋" w:hAnsi="仿宋" w:eastAsia="仿宋" w:cs="仿宋"/>
        </w:rPr>
        <w:t>（1）</w:t>
      </w:r>
      <w:r>
        <w:rPr>
          <w:rFonts w:hint="eastAsia" w:ascii="仿宋" w:hAnsi="仿宋" w:eastAsia="仿宋" w:cs="仿宋"/>
          <w:lang w:val="en-US" w:eastAsia="zh-CN"/>
        </w:rPr>
        <w:t>具有独立承担民事责任的法人、其他组织或自然人，并出具合法有效的营业执照或事业单位法人证书等国家规定的相关证明，自然人参与的提供其身份证明</w:t>
      </w:r>
      <w:r>
        <w:rPr>
          <w:rFonts w:hint="eastAsia" w:ascii="仿宋" w:hAnsi="仿宋" w:eastAsia="仿宋" w:cs="仿宋"/>
        </w:rPr>
        <w:t>；</w:t>
      </w:r>
    </w:p>
    <w:p w14:paraId="52E0AAD3">
      <w:pPr>
        <w:rPr>
          <w:rFonts w:hint="eastAsia" w:ascii="仿宋" w:hAnsi="仿宋" w:eastAsia="仿宋" w:cs="仿宋"/>
        </w:rPr>
      </w:pPr>
      <w:r>
        <w:rPr>
          <w:rFonts w:hint="eastAsia" w:ascii="仿宋" w:hAnsi="仿宋" w:eastAsia="仿宋" w:cs="仿宋"/>
        </w:rPr>
        <w:t>（2）财务状况报告：</w:t>
      </w:r>
      <w:r>
        <w:rPr>
          <w:rFonts w:hint="eastAsia" w:ascii="仿宋" w:hAnsi="仿宋" w:eastAsia="仿宋" w:cs="仿宋"/>
          <w:lang w:val="en-US" w:eastAsia="zh-CN"/>
        </w:rPr>
        <w:t xml:space="preserve">2023年度至今任意一年度经审计的财务会计报告（成立时间至提交投标文件截止时间不足一年的可提供成立后任意时段的资产负债表），或其基本存款账户开户银行出具的资信证明及基本存款账户开户许可证（基本账户信息表） </w:t>
      </w:r>
      <w:r>
        <w:rPr>
          <w:rFonts w:hint="eastAsia" w:ascii="仿宋" w:hAnsi="仿宋" w:eastAsia="仿宋" w:cs="仿宋"/>
        </w:rPr>
        <w:t>；</w:t>
      </w:r>
    </w:p>
    <w:p w14:paraId="599FE9B6">
      <w:pPr>
        <w:rPr>
          <w:rFonts w:hint="eastAsia" w:ascii="仿宋" w:hAnsi="仿宋" w:eastAsia="仿宋" w:cs="仿宋"/>
          <w:lang w:val="en-US" w:eastAsia="zh-CN"/>
        </w:rPr>
      </w:pPr>
      <w:r>
        <w:rPr>
          <w:rFonts w:hint="eastAsia" w:ascii="仿宋" w:hAnsi="仿宋" w:eastAsia="仿宋" w:cs="仿宋"/>
        </w:rPr>
        <w:t>（3）税收缴纳证明</w:t>
      </w:r>
      <w:r>
        <w:rPr>
          <w:rFonts w:hint="eastAsia" w:ascii="仿宋" w:hAnsi="仿宋" w:eastAsia="仿宋" w:cs="仿宋"/>
          <w:lang w:val="en-US" w:eastAsia="zh-CN"/>
        </w:rPr>
        <w:t>：提供投标截止日近半年内任意一月的纳税凭据或完税证明，依法免税的应提供相关证明材料 ；</w:t>
      </w:r>
    </w:p>
    <w:p w14:paraId="3502795F">
      <w:pPr>
        <w:rPr>
          <w:rFonts w:hint="eastAsia" w:ascii="仿宋" w:hAnsi="仿宋" w:eastAsia="仿宋" w:cs="仿宋"/>
          <w:lang w:val="en-US" w:eastAsia="zh-CN"/>
        </w:rPr>
      </w:pPr>
      <w:r>
        <w:rPr>
          <w:rFonts w:hint="eastAsia" w:ascii="仿宋" w:hAnsi="仿宋" w:eastAsia="仿宋" w:cs="仿宋"/>
          <w:lang w:val="en-US" w:eastAsia="zh-CN"/>
        </w:rPr>
        <w:t>（4）社会保障资金缴纳证明：提供投标截止日近半年内任意一月的社会保障资金缴存单据或社保机构开具的社会保险参保缴费情况证明，依法不需要缴纳社会保障资金的应提供相关证明材料 ；</w:t>
      </w:r>
    </w:p>
    <w:p w14:paraId="308A03BE">
      <w:pPr>
        <w:rPr>
          <w:rFonts w:hint="eastAsia" w:ascii="仿宋" w:hAnsi="仿宋" w:eastAsia="仿宋" w:cs="仿宋"/>
          <w:lang w:val="en-US" w:eastAsia="zh-CN"/>
        </w:rPr>
      </w:pPr>
      <w:r>
        <w:rPr>
          <w:rFonts w:hint="eastAsia" w:ascii="仿宋" w:hAnsi="仿宋" w:eastAsia="仿宋" w:cs="仿宋"/>
          <w:lang w:val="en-US" w:eastAsia="zh-CN"/>
        </w:rPr>
        <w:t>（5）承诺：供应商须提供具有履行合同所必需的设备和专业技术能力的承诺 ；</w:t>
      </w:r>
    </w:p>
    <w:p w14:paraId="39BE5974">
      <w:pPr>
        <w:jc w:val="center"/>
        <w:rPr>
          <w:rFonts w:hint="eastAsia" w:ascii="仿宋" w:hAnsi="仿宋" w:eastAsia="仿宋" w:cs="仿宋"/>
          <w:lang w:val="en-US" w:eastAsia="zh-CN"/>
        </w:rPr>
      </w:pPr>
      <w:r>
        <w:rPr>
          <w:rFonts w:hint="eastAsia" w:ascii="仿宋" w:hAnsi="仿宋" w:eastAsia="仿宋" w:cs="仿宋"/>
          <w:lang w:val="en-US" w:eastAsia="zh-CN"/>
        </w:rPr>
        <w:t>承诺函</w:t>
      </w:r>
    </w:p>
    <w:p w14:paraId="567A9147">
      <w:pPr>
        <w:keepNext w:val="0"/>
        <w:keepLines w:val="0"/>
        <w:widowControl/>
        <w:suppressLineNumbers w:val="0"/>
        <w:jc w:val="left"/>
        <w:rPr>
          <w:rFonts w:hint="eastAsia" w:ascii="仿宋" w:hAnsi="仿宋" w:eastAsia="仿宋" w:cs="仿宋"/>
        </w:rPr>
      </w:pPr>
      <w:r>
        <w:rPr>
          <w:rFonts w:hint="eastAsia" w:ascii="仿宋" w:hAnsi="仿宋" w:eastAsia="仿宋" w:cs="仿宋"/>
          <w:lang w:bidi="ar"/>
        </w:rPr>
        <w:t>致：</w:t>
      </w:r>
      <w:r>
        <w:rPr>
          <w:rFonts w:hint="eastAsia" w:ascii="仿宋" w:hAnsi="仿宋" w:eastAsia="仿宋" w:cs="仿宋"/>
          <w:lang w:val="en-US" w:eastAsia="zh-CN" w:bidi="ar"/>
        </w:rPr>
        <w:t xml:space="preserve">渭南市美好生活示范管理委员会 </w:t>
      </w:r>
      <w:r>
        <w:rPr>
          <w:rFonts w:hint="eastAsia" w:ascii="仿宋" w:hAnsi="仿宋" w:eastAsia="仿宋" w:cs="仿宋"/>
          <w:lang w:bidi="ar"/>
        </w:rPr>
        <w:t>/陕西至简天成项目管理有限公司</w:t>
      </w:r>
    </w:p>
    <w:p w14:paraId="37243E57">
      <w:pPr>
        <w:widowControl/>
        <w:spacing w:line="360" w:lineRule="auto"/>
        <w:ind w:firstLine="436" w:firstLineChars="200"/>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04785884">
      <w:pPr>
        <w:widowControl/>
        <w:spacing w:line="408" w:lineRule="auto"/>
        <w:ind w:left="237" w:leftChars="113" w:firstLine="411" w:firstLineChars="196"/>
        <w:jc w:val="left"/>
        <w:rPr>
          <w:rFonts w:hint="eastAsia" w:ascii="仿宋" w:hAnsi="仿宋" w:eastAsia="仿宋" w:cs="仿宋"/>
        </w:rPr>
      </w:pPr>
    </w:p>
    <w:p w14:paraId="17E86951">
      <w:pPr>
        <w:pStyle w:val="6"/>
        <w:spacing w:beforeAutospacing="0" w:after="120" w:afterAutospacing="0"/>
        <w:jc w:val="both"/>
        <w:rPr>
          <w:rFonts w:hint="eastAsia" w:ascii="仿宋" w:hAnsi="仿宋" w:eastAsia="仿宋" w:cs="仿宋"/>
        </w:rPr>
      </w:pPr>
    </w:p>
    <w:p w14:paraId="4A1D0617">
      <w:pPr>
        <w:pStyle w:val="6"/>
        <w:adjustRightInd w:val="0"/>
        <w:spacing w:beforeAutospacing="0" w:afterAutospacing="0" w:line="315" w:lineRule="atLeast"/>
        <w:rPr>
          <w:rFonts w:hint="eastAsia" w:ascii="仿宋" w:hAnsi="仿宋" w:eastAsia="仿宋" w:cs="仿宋"/>
        </w:rPr>
      </w:pPr>
    </w:p>
    <w:p w14:paraId="567F8D00">
      <w:pPr>
        <w:pStyle w:val="6"/>
        <w:adjustRightInd w:val="0"/>
        <w:spacing w:beforeAutospacing="0" w:afterAutospacing="0" w:line="315" w:lineRule="atLeast"/>
        <w:rPr>
          <w:rFonts w:hint="eastAsia" w:ascii="仿宋" w:hAnsi="仿宋" w:eastAsia="仿宋" w:cs="仿宋"/>
        </w:rPr>
      </w:pPr>
    </w:p>
    <w:p w14:paraId="7651215F">
      <w:pPr>
        <w:pStyle w:val="6"/>
        <w:adjustRightInd w:val="0"/>
        <w:spacing w:beforeAutospacing="0" w:afterAutospacing="0" w:line="315" w:lineRule="atLeast"/>
        <w:rPr>
          <w:rFonts w:hint="eastAsia" w:ascii="仿宋" w:hAnsi="仿宋" w:eastAsia="仿宋" w:cs="仿宋"/>
        </w:rPr>
      </w:pPr>
    </w:p>
    <w:p w14:paraId="217A3AB1">
      <w:pPr>
        <w:pStyle w:val="6"/>
        <w:adjustRightInd w:val="0"/>
        <w:spacing w:beforeAutospacing="0" w:afterAutospacing="0" w:line="315" w:lineRule="atLeast"/>
        <w:rPr>
          <w:rFonts w:hint="eastAsia" w:ascii="仿宋" w:hAnsi="仿宋" w:eastAsia="仿宋" w:cs="仿宋"/>
        </w:rPr>
      </w:pPr>
    </w:p>
    <w:p w14:paraId="692A5178">
      <w:pPr>
        <w:jc w:val="center"/>
        <w:rPr>
          <w:rFonts w:hint="eastAsia" w:ascii="仿宋" w:hAnsi="仿宋" w:eastAsia="仿宋" w:cs="仿宋"/>
          <w:szCs w:val="24"/>
        </w:rPr>
      </w:pPr>
    </w:p>
    <w:p w14:paraId="17845924">
      <w:pPr>
        <w:spacing w:line="720" w:lineRule="auto"/>
        <w:jc w:val="left"/>
        <w:rPr>
          <w:rFonts w:hint="eastAsia" w:ascii="仿宋" w:hAnsi="仿宋" w:eastAsia="仿宋" w:cs="仿宋"/>
          <w:szCs w:val="24"/>
        </w:rPr>
      </w:pPr>
      <w:r>
        <w:rPr>
          <w:rFonts w:hint="eastAsia" w:ascii="仿宋" w:hAnsi="仿宋" w:eastAsia="仿宋" w:cs="仿宋"/>
          <w:szCs w:val="24"/>
          <w:lang w:bidi="ar"/>
        </w:rPr>
        <w:t>供应商名称：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（加盖单位公章）</w:t>
      </w:r>
    </w:p>
    <w:p w14:paraId="4B5C66CF">
      <w:pPr>
        <w:spacing w:line="720" w:lineRule="auto"/>
        <w:jc w:val="left"/>
        <w:rPr>
          <w:rFonts w:hint="eastAsia" w:ascii="仿宋" w:hAnsi="仿宋" w:eastAsia="仿宋" w:cs="仿宋"/>
          <w:szCs w:val="24"/>
        </w:rPr>
      </w:pPr>
      <w:r>
        <w:rPr>
          <w:rFonts w:hint="eastAsia" w:ascii="仿宋" w:hAnsi="仿宋" w:eastAsia="仿宋" w:cs="仿宋"/>
          <w:szCs w:val="24"/>
          <w:lang w:bidi="ar"/>
        </w:rPr>
        <w:t>法定代表人/被授权人签字或盖章：</w:t>
      </w:r>
    </w:p>
    <w:p w14:paraId="32E0FDE6">
      <w:pPr>
        <w:rPr>
          <w:rFonts w:hint="eastAsia" w:ascii="仿宋" w:hAnsi="仿宋" w:eastAsia="仿宋" w:cs="仿宋"/>
          <w:b/>
          <w:bCs/>
        </w:rPr>
      </w:pPr>
      <w:r>
        <w:rPr>
          <w:rFonts w:hint="eastAsia" w:ascii="仿宋" w:hAnsi="仿宋" w:eastAsia="仿宋" w:cs="仿宋"/>
          <w:szCs w:val="24"/>
          <w:lang w:bidi="ar"/>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7C792D34">
      <w:pPr>
        <w:rPr>
          <w:rFonts w:hint="eastAsia" w:ascii="仿宋" w:hAnsi="仿宋" w:eastAsia="仿宋" w:cs="仿宋"/>
        </w:rPr>
      </w:pPr>
    </w:p>
    <w:p w14:paraId="4FC81D20">
      <w:pPr>
        <w:keepNext w:val="0"/>
        <w:keepLines w:val="0"/>
        <w:widowControl/>
        <w:suppressLineNumbers w:val="0"/>
        <w:jc w:val="left"/>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（6）</w:t>
      </w:r>
      <w:r>
        <w:rPr>
          <w:rFonts w:hint="eastAsia" w:ascii="仿宋" w:hAnsi="仿宋" w:eastAsia="仿宋" w:cs="仿宋"/>
          <w:lang w:val="en-US" w:eastAsia="zh-CN" w:bidi="ar"/>
        </w:rPr>
        <w:t xml:space="preserve">供应商须提供参加政府采购活动前三年内，在经营活动中没有重大违法记录 </w:t>
      </w:r>
      <w:r>
        <w:rPr>
          <w:rFonts w:hint="eastAsia" w:ascii="仿宋" w:hAnsi="仿宋" w:eastAsia="仿宋" w:cs="仿宋"/>
        </w:rPr>
        <w:t>。</w:t>
      </w:r>
    </w:p>
    <w:p w14:paraId="4B122A91">
      <w:pPr>
        <w:jc w:val="center"/>
        <w:rPr>
          <w:rFonts w:hint="eastAsia" w:ascii="仿宋" w:hAnsi="仿宋" w:eastAsia="仿宋" w:cs="仿宋"/>
        </w:rPr>
      </w:pPr>
      <w:r>
        <w:rPr>
          <w:rFonts w:hint="eastAsia" w:ascii="仿宋" w:hAnsi="仿宋" w:eastAsia="仿宋" w:cs="仿宋"/>
          <w:b/>
          <w:bCs/>
          <w:sz w:val="30"/>
          <w:szCs w:val="30"/>
          <w:lang w:bidi="ar"/>
        </w:rPr>
        <w:t>书面声明</w:t>
      </w:r>
    </w:p>
    <w:p w14:paraId="12F7E3A1">
      <w:pPr>
        <w:rPr>
          <w:rFonts w:hint="eastAsia" w:ascii="仿宋" w:hAnsi="仿宋" w:eastAsia="仿宋" w:cs="仿宋"/>
        </w:rPr>
      </w:pPr>
      <w:r>
        <w:rPr>
          <w:rFonts w:hint="eastAsia" w:ascii="仿宋" w:hAnsi="仿宋" w:eastAsia="仿宋" w:cs="仿宋"/>
          <w:lang w:bidi="ar"/>
        </w:rPr>
        <w:t>致：</w:t>
      </w:r>
      <w:r>
        <w:rPr>
          <w:rFonts w:hint="eastAsia" w:ascii="仿宋" w:hAnsi="仿宋" w:eastAsia="仿宋" w:cs="仿宋"/>
          <w:lang w:val="en-US" w:eastAsia="zh-CN" w:bidi="ar"/>
        </w:rPr>
        <w:t>渭南市美好生活示范管理委员会</w:t>
      </w:r>
      <w:r>
        <w:rPr>
          <w:rFonts w:hint="eastAsia" w:ascii="仿宋" w:hAnsi="仿宋" w:eastAsia="仿宋" w:cs="仿宋"/>
          <w:lang w:bidi="ar"/>
        </w:rPr>
        <w:t>/陕西至简天成项目管理有限公司</w:t>
      </w:r>
    </w:p>
    <w:p w14:paraId="4AE460FE">
      <w:pPr>
        <w:ind w:firstLine="420" w:firstLineChars="200"/>
        <w:rPr>
          <w:rFonts w:hint="eastAsia" w:ascii="仿宋" w:hAnsi="仿宋" w:eastAsia="仿宋" w:cs="仿宋"/>
        </w:rPr>
      </w:pPr>
    </w:p>
    <w:p w14:paraId="3669D162">
      <w:pPr>
        <w:spacing w:line="360" w:lineRule="auto"/>
        <w:ind w:firstLine="420" w:firstLineChars="200"/>
        <w:rPr>
          <w:rFonts w:hint="eastAsia"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4925FAA">
      <w:pPr>
        <w:pStyle w:val="6"/>
        <w:rPr>
          <w:rFonts w:hint="eastAsia" w:ascii="仿宋" w:hAnsi="仿宋" w:eastAsia="仿宋" w:cs="仿宋"/>
        </w:rPr>
      </w:pPr>
    </w:p>
    <w:p w14:paraId="4E6CC60A">
      <w:pPr>
        <w:rPr>
          <w:rFonts w:hint="eastAsia" w:ascii="仿宋" w:hAnsi="仿宋" w:eastAsia="仿宋" w:cs="仿宋"/>
        </w:rPr>
      </w:pPr>
    </w:p>
    <w:p w14:paraId="3DF639D6">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2A15962B">
      <w:pPr>
        <w:rPr>
          <w:rFonts w:hint="eastAsia" w:ascii="仿宋" w:hAnsi="仿宋" w:eastAsia="仿宋" w:cs="仿宋"/>
        </w:rPr>
      </w:pPr>
      <w:r>
        <w:rPr>
          <w:rFonts w:hint="eastAsia" w:ascii="仿宋" w:hAnsi="仿宋" w:eastAsia="仿宋" w:cs="仿宋"/>
          <w:lang w:bidi="ar"/>
        </w:rPr>
        <w:t>法定代表人/被授权人签字或盖章：</w:t>
      </w:r>
    </w:p>
    <w:p w14:paraId="192EB7C8">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04D2410">
      <w:pPr>
        <w:rPr>
          <w:rFonts w:hint="eastAsia" w:ascii="仿宋" w:hAnsi="仿宋" w:eastAsia="仿宋" w:cs="仿宋"/>
        </w:rPr>
      </w:pPr>
      <w:r>
        <w:rPr>
          <w:rFonts w:hint="eastAsia" w:ascii="仿宋" w:hAnsi="仿宋" w:eastAsia="仿宋" w:cs="仿宋"/>
        </w:rPr>
        <w:br w:type="page"/>
      </w:r>
    </w:p>
    <w:p w14:paraId="1A6D3A54">
      <w:pPr>
        <w:keepNext w:val="0"/>
        <w:keepLines w:val="0"/>
        <w:widowControl/>
        <w:suppressLineNumbers w:val="0"/>
        <w:jc w:val="left"/>
        <w:rPr>
          <w:rFonts w:hint="eastAsia" w:ascii="仿宋" w:hAnsi="仿宋" w:eastAsia="仿宋" w:cs="仿宋"/>
          <w:lang w:val="zh-CN"/>
        </w:rPr>
      </w:pPr>
      <w:r>
        <w:rPr>
          <w:rFonts w:hint="eastAsia" w:ascii="仿宋" w:hAnsi="仿宋" w:eastAsia="仿宋" w:cs="仿宋"/>
          <w:lang w:val="zh-CN"/>
        </w:rPr>
        <w:t>（</w:t>
      </w:r>
      <w:r>
        <w:rPr>
          <w:rFonts w:hint="eastAsia" w:ascii="仿宋" w:hAnsi="仿宋" w:eastAsia="仿宋" w:cs="仿宋"/>
        </w:rPr>
        <w:t>7</w:t>
      </w:r>
      <w:r>
        <w:rPr>
          <w:rFonts w:hint="eastAsia" w:ascii="仿宋" w:hAnsi="仿宋" w:eastAsia="仿宋" w:cs="仿宋"/>
          <w:lang w:val="zh-CN"/>
        </w:rPr>
        <w:t>）</w:t>
      </w:r>
      <w:r>
        <w:rPr>
          <w:rFonts w:hint="eastAsia" w:ascii="仿宋" w:hAnsi="仿宋" w:eastAsia="仿宋" w:cs="仿宋"/>
          <w:lang w:val="en-US" w:eastAsia="zh-CN"/>
        </w:rPr>
        <w:t xml:space="preserve">法定代表人参加磋商的，提供法定代表人身份证复印件；法定代表人授权他人参加磋商的，提供法定代表人授权委托书（附法定代表人身份证复印件及被授权委托人身份证复印件） </w:t>
      </w:r>
      <w:r>
        <w:rPr>
          <w:rFonts w:hint="eastAsia" w:ascii="仿宋" w:hAnsi="仿宋" w:eastAsia="仿宋" w:cs="仿宋"/>
        </w:rPr>
        <w:t>；</w:t>
      </w:r>
    </w:p>
    <w:p w14:paraId="6B636B0D">
      <w:pPr>
        <w:pStyle w:val="2"/>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600EB6F3">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 xml:space="preserve"> </w:t>
      </w:r>
    </w:p>
    <w:p w14:paraId="2F8D7167">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60445030">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37C51E20">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0217F8D">
      <w:pPr>
        <w:autoSpaceDE w:val="0"/>
        <w:autoSpaceDN w:val="0"/>
        <w:adjustRightInd w:val="0"/>
        <w:snapToGrid w:val="0"/>
        <w:spacing w:before="166" w:beforeLines="50" w:line="360" w:lineRule="auto"/>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40271A77">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（供应商名称）</w:t>
      </w:r>
      <w:r>
        <w:rPr>
          <w:rFonts w:hint="eastAsia" w:ascii="仿宋" w:hAnsi="仿宋" w:eastAsia="仿宋" w:cs="仿宋"/>
        </w:rPr>
        <w:t>的法定代表人。</w:t>
      </w:r>
    </w:p>
    <w:p w14:paraId="372F23B1">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特此证明。</w:t>
      </w:r>
    </w:p>
    <w:p w14:paraId="26791CB0">
      <w:pPr>
        <w:autoSpaceDE w:val="0"/>
        <w:autoSpaceDN w:val="0"/>
        <w:adjustRightInd w:val="0"/>
        <w:snapToGrid w:val="0"/>
        <w:spacing w:before="166" w:beforeLines="50" w:line="360" w:lineRule="auto"/>
        <w:jc w:val="left"/>
        <w:rPr>
          <w:rFonts w:hint="eastAsia" w:ascii="仿宋" w:hAnsi="仿宋" w:eastAsia="仿宋" w:cs="仿宋"/>
          <w:szCs w:val="21"/>
        </w:rPr>
      </w:pPr>
      <w:r>
        <w:rPr>
          <w:rFonts w:hint="eastAsia" w:ascii="仿宋" w:hAnsi="仿宋" w:eastAsia="仿宋" w:cs="仿宋"/>
          <w:szCs w:val="21"/>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6759F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0F4E482F">
            <w:pPr>
              <w:autoSpaceDE w:val="0"/>
              <w:autoSpaceDN w:val="0"/>
              <w:spacing w:line="360" w:lineRule="auto"/>
              <w:ind w:firstLine="420" w:firstLineChars="200"/>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4933E80C">
            <w:pPr>
              <w:spacing w:line="480" w:lineRule="auto"/>
              <w:ind w:firstLine="420" w:firstLineChars="200"/>
              <w:jc w:val="center"/>
              <w:rPr>
                <w:rFonts w:hint="eastAsia" w:ascii="仿宋" w:hAnsi="仿宋" w:eastAsia="仿宋" w:cs="仿宋"/>
                <w:szCs w:val="21"/>
              </w:rPr>
            </w:pPr>
            <w:r>
              <w:rPr>
                <w:rFonts w:hint="eastAsia" w:ascii="仿宋" w:hAnsi="仿宋" w:eastAsia="仿宋" w:cs="仿宋"/>
                <w:szCs w:val="21"/>
              </w:rPr>
              <w:t>（正反面）</w:t>
            </w:r>
          </w:p>
        </w:tc>
      </w:tr>
    </w:tbl>
    <w:p w14:paraId="027DF066">
      <w:pPr>
        <w:adjustRightInd w:val="0"/>
        <w:snapToGrid w:val="0"/>
        <w:spacing w:line="360" w:lineRule="auto"/>
        <w:ind w:right="420"/>
        <w:rPr>
          <w:rFonts w:hint="eastAsia" w:ascii="仿宋" w:hAnsi="仿宋" w:eastAsia="仿宋" w:cs="仿宋"/>
        </w:rPr>
      </w:pPr>
    </w:p>
    <w:p w14:paraId="347C2869">
      <w:pPr>
        <w:adjustRightInd w:val="0"/>
        <w:snapToGrid w:val="0"/>
        <w:spacing w:line="360" w:lineRule="auto"/>
        <w:ind w:right="420"/>
        <w:rPr>
          <w:rFonts w:hint="eastAsia" w:ascii="仿宋" w:hAnsi="仿宋" w:eastAsia="仿宋" w:cs="仿宋"/>
        </w:rPr>
      </w:pPr>
      <w:r>
        <w:rPr>
          <w:rFonts w:hint="eastAsia" w:ascii="仿宋" w:hAnsi="仿宋" w:eastAsia="仿宋" w:cs="仿宋"/>
        </w:rPr>
        <w:t>供应商名称（公章）：</w:t>
      </w:r>
      <w:r>
        <w:rPr>
          <w:rFonts w:hint="eastAsia" w:ascii="仿宋" w:hAnsi="仿宋" w:eastAsia="仿宋" w:cs="仿宋"/>
          <w:u w:val="single"/>
        </w:rPr>
        <w:t xml:space="preserve">            </w:t>
      </w:r>
    </w:p>
    <w:p w14:paraId="1A271632">
      <w:pPr>
        <w:adjustRightInd w:val="0"/>
        <w:snapToGrid w:val="0"/>
        <w:spacing w:line="360" w:lineRule="auto"/>
        <w:ind w:right="420"/>
        <w:rPr>
          <w:rFonts w:hint="eastAsia" w:ascii="仿宋" w:hAnsi="仿宋" w:eastAsia="仿宋" w:cs="仿宋"/>
        </w:rPr>
      </w:pPr>
      <w:r>
        <w:rPr>
          <w:rFonts w:hint="eastAsia" w:ascii="仿宋" w:hAnsi="仿宋" w:eastAsia="仿宋" w:cs="仿宋"/>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688B42AB">
      <w:pPr>
        <w:pStyle w:val="2"/>
        <w:rPr>
          <w:rFonts w:hint="eastAsia" w:ascii="仿宋" w:hAnsi="仿宋" w:eastAsia="仿宋" w:cs="仿宋"/>
        </w:rPr>
      </w:pPr>
    </w:p>
    <w:p w14:paraId="41899767">
      <w:pPr>
        <w:adjustRightInd w:val="0"/>
        <w:snapToGrid w:val="0"/>
        <w:spacing w:line="360" w:lineRule="auto"/>
        <w:ind w:right="420"/>
        <w:rPr>
          <w:rFonts w:hint="eastAsia"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磋商</w:t>
      </w:r>
      <w:r>
        <w:rPr>
          <w:rFonts w:hint="eastAsia" w:ascii="仿宋" w:hAnsi="仿宋" w:eastAsia="仿宋" w:cs="仿宋"/>
          <w:b/>
          <w:bCs/>
          <w:szCs w:val="24"/>
        </w:rPr>
        <w:t>时提供</w:t>
      </w:r>
      <w:r>
        <w:rPr>
          <w:rFonts w:hint="eastAsia" w:ascii="仿宋" w:hAnsi="仿宋" w:eastAsia="仿宋" w:cs="仿宋"/>
          <w:szCs w:val="24"/>
        </w:rPr>
        <w:t>。</w:t>
      </w:r>
    </w:p>
    <w:p w14:paraId="568218DE">
      <w:pPr>
        <w:spacing w:line="360" w:lineRule="auto"/>
        <w:jc w:val="left"/>
        <w:rPr>
          <w:rFonts w:hint="eastAsia" w:ascii="仿宋" w:hAnsi="仿宋" w:eastAsia="仿宋" w:cs="仿宋"/>
          <w:spacing w:val="4"/>
          <w:szCs w:val="24"/>
        </w:rPr>
      </w:pPr>
    </w:p>
    <w:p w14:paraId="5800DD4E">
      <w:pPr>
        <w:keepNext/>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法定代表人授权书</w:t>
      </w:r>
    </w:p>
    <w:p w14:paraId="3436DF50">
      <w:pPr>
        <w:spacing w:line="500" w:lineRule="exact"/>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lang w:val="en-US" w:eastAsia="zh-CN" w:bidi="ar"/>
        </w:rPr>
        <w:t>渭南市美好生活示范管理委员会</w:t>
      </w:r>
      <w:r>
        <w:rPr>
          <w:rFonts w:hint="eastAsia" w:ascii="仿宋" w:hAnsi="仿宋" w:eastAsia="仿宋" w:cs="仿宋"/>
          <w:spacing w:val="4"/>
          <w:szCs w:val="24"/>
        </w:rPr>
        <w:t>/陕西至简天成项目管理有限公司</w:t>
      </w:r>
    </w:p>
    <w:p w14:paraId="3821E212">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磋商</w:t>
      </w:r>
      <w:r>
        <w:rPr>
          <w:rFonts w:hint="eastAsia" w:ascii="仿宋" w:hAnsi="仿宋" w:eastAsia="仿宋" w:cs="仿宋"/>
          <w:spacing w:val="4"/>
          <w:szCs w:val="24"/>
        </w:rPr>
        <w:t>、签约等具体工作，并签署全部有关的文件、协议及合同。</w:t>
      </w:r>
    </w:p>
    <w:p w14:paraId="06EA967F">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09C4453">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磋商</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35F61B37">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474C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D7ED895">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vAlign w:val="center"/>
          </w:tcPr>
          <w:p w14:paraId="4647B08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法定代表人签字或盖章：</w:t>
            </w:r>
          </w:p>
        </w:tc>
      </w:tr>
      <w:tr w14:paraId="76303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6E472D">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vAlign w:val="center"/>
          </w:tcPr>
          <w:p w14:paraId="6BAD660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45AD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275956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vAlign w:val="center"/>
          </w:tcPr>
          <w:p w14:paraId="63F19351">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23B9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9CC60C7">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vAlign w:val="center"/>
          </w:tcPr>
          <w:p w14:paraId="20A98E02">
            <w:pPr>
              <w:spacing w:line="360" w:lineRule="auto"/>
              <w:jc w:val="left"/>
              <w:rPr>
                <w:rFonts w:hint="eastAsia" w:ascii="仿宋" w:hAnsi="仿宋" w:eastAsia="仿宋" w:cs="仿宋"/>
                <w:spacing w:val="4"/>
                <w:szCs w:val="24"/>
              </w:rPr>
            </w:pPr>
          </w:p>
        </w:tc>
      </w:tr>
    </w:tbl>
    <w:p w14:paraId="23A704D6">
      <w:pPr>
        <w:spacing w:line="360" w:lineRule="auto"/>
        <w:ind w:firstLine="444"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1A1ED25">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59715D55">
            <w:pPr>
              <w:spacing w:line="360" w:lineRule="auto"/>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6D166CAE">
            <w:pPr>
              <w:spacing w:line="360" w:lineRule="auto"/>
              <w:jc w:val="center"/>
              <w:rPr>
                <w:rFonts w:hint="eastAsia"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0543125">
            <w:pPr>
              <w:spacing w:line="360" w:lineRule="auto"/>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08EE1B82">
            <w:pPr>
              <w:spacing w:line="360" w:lineRule="auto"/>
              <w:jc w:val="center"/>
              <w:rPr>
                <w:rFonts w:hint="eastAsia" w:ascii="仿宋" w:hAnsi="仿宋" w:eastAsia="仿宋" w:cs="仿宋"/>
                <w:color w:val="000000"/>
                <w:u w:val="single"/>
              </w:rPr>
            </w:pPr>
            <w:r>
              <w:rPr>
                <w:rFonts w:hint="eastAsia" w:ascii="仿宋" w:hAnsi="仿宋" w:eastAsia="仿宋" w:cs="仿宋"/>
                <w:color w:val="000000"/>
                <w:szCs w:val="21"/>
                <w:lang w:val="zh-CN"/>
              </w:rPr>
              <w:t>（正反面）</w:t>
            </w:r>
          </w:p>
        </w:tc>
      </w:tr>
    </w:tbl>
    <w:p w14:paraId="2C1370A5">
      <w:pPr>
        <w:spacing w:line="360" w:lineRule="auto"/>
        <w:rPr>
          <w:rFonts w:hint="eastAsia" w:ascii="仿宋" w:hAnsi="仿宋" w:eastAsia="仿宋" w:cs="仿宋"/>
          <w:spacing w:val="4"/>
          <w:szCs w:val="24"/>
        </w:rPr>
      </w:pPr>
    </w:p>
    <w:p w14:paraId="00D5395F">
      <w:pPr>
        <w:spacing w:before="166" w:beforeLines="50" w:after="166" w:afterLines="50" w:line="360" w:lineRule="auto"/>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0F06934F">
      <w:pPr>
        <w:spacing w:before="166" w:beforeLines="50" w:after="166" w:afterLines="50" w:line="360" w:lineRule="auto"/>
        <w:rPr>
          <w:rFonts w:hint="eastAsia"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A4DEE1C">
      <w:pPr>
        <w:spacing w:line="560" w:lineRule="exact"/>
        <w:ind w:firstLine="211" w:firstLineChars="100"/>
        <w:rPr>
          <w:rFonts w:hint="eastAsia" w:ascii="仿宋" w:hAnsi="仿宋" w:eastAsia="仿宋" w:cs="仿宋"/>
          <w:b/>
          <w:bCs/>
          <w:szCs w:val="24"/>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磋商</w:t>
      </w:r>
      <w:r>
        <w:rPr>
          <w:rFonts w:hint="eastAsia" w:ascii="仿宋" w:hAnsi="仿宋" w:eastAsia="仿宋" w:cs="仿宋"/>
          <w:b/>
          <w:bCs/>
          <w:lang w:val="zh-CN"/>
        </w:rPr>
        <w:t>时提供。</w:t>
      </w:r>
    </w:p>
    <w:p w14:paraId="6AB44DD2">
      <w:pPr>
        <w:spacing w:line="560" w:lineRule="exact"/>
        <w:ind w:firstLine="211" w:firstLineChars="100"/>
        <w:rPr>
          <w:rFonts w:hint="eastAsia" w:ascii="仿宋" w:hAnsi="仿宋" w:eastAsia="仿宋" w:cs="仿宋"/>
          <w:b/>
          <w:bCs/>
          <w:szCs w:val="24"/>
        </w:rPr>
      </w:pPr>
    </w:p>
    <w:p w14:paraId="221A68D7">
      <w:pPr>
        <w:spacing w:line="560" w:lineRule="exact"/>
        <w:ind w:firstLine="211" w:firstLineChars="100"/>
        <w:rPr>
          <w:rFonts w:hint="eastAsia" w:ascii="仿宋" w:hAnsi="仿宋" w:eastAsia="仿宋" w:cs="仿宋"/>
          <w:b/>
          <w:bCs/>
          <w:szCs w:val="24"/>
        </w:rPr>
      </w:pPr>
    </w:p>
    <w:p w14:paraId="049D7880">
      <w:pPr>
        <w:pStyle w:val="5"/>
        <w:ind w:left="0" w:leftChars="0" w:firstLine="0" w:firstLineChars="0"/>
        <w:rPr>
          <w:rFonts w:hint="eastAsia" w:ascii="仿宋" w:hAnsi="仿宋" w:eastAsia="仿宋" w:cs="仿宋"/>
        </w:rPr>
      </w:pPr>
    </w:p>
    <w:p w14:paraId="69E355B9">
      <w:pPr>
        <w:spacing w:line="360" w:lineRule="auto"/>
        <w:ind w:firstLine="480" w:firstLineChars="200"/>
        <w:rPr>
          <w:rFonts w:hint="eastAsia" w:ascii="仿宋" w:hAnsi="仿宋" w:eastAsia="仿宋" w:cs="仿宋"/>
          <w:spacing w:val="4"/>
          <w:szCs w:val="24"/>
        </w:rPr>
      </w:pPr>
      <w:r>
        <w:rPr>
          <w:rFonts w:ascii="宋体" w:hAnsi="宋体" w:eastAsia="宋体" w:cs="宋体"/>
          <w:kern w:val="0"/>
          <w:sz w:val="24"/>
          <w:szCs w:val="24"/>
          <w:lang w:val="en-US" w:eastAsia="zh-CN" w:bidi="ar"/>
        </w:rPr>
        <w:t xml:space="preserve"> </w:t>
      </w:r>
    </w:p>
    <w:p w14:paraId="28247EB3">
      <w:pPr>
        <w:spacing w:line="360" w:lineRule="auto"/>
        <w:rPr>
          <w:rFonts w:hint="eastAsia" w:ascii="仿宋" w:hAnsi="仿宋" w:eastAsia="仿宋" w:cs="仿宋"/>
          <w:spacing w:val="4"/>
          <w:szCs w:val="24"/>
        </w:rPr>
      </w:pPr>
      <w:r>
        <w:rPr>
          <w:rFonts w:hint="eastAsia" w:ascii="仿宋" w:hAnsi="仿宋" w:eastAsia="仿宋" w:cs="仿宋"/>
          <w:spacing w:val="4"/>
          <w:szCs w:val="24"/>
          <w:lang w:val="en-US" w:eastAsia="zh-CN"/>
        </w:rPr>
        <w:t>（8）资质证明：供应商应具备行政主管部门颁发的</w:t>
      </w:r>
      <w:bookmarkStart w:id="0" w:name="_GoBack"/>
      <w:bookmarkEnd w:id="0"/>
      <w:r>
        <w:rPr>
          <w:rFonts w:hint="eastAsia" w:ascii="仿宋" w:hAnsi="仿宋" w:eastAsia="仿宋" w:cs="仿宋"/>
          <w:spacing w:val="4"/>
          <w:szCs w:val="24"/>
          <w:lang w:val="en-US" w:eastAsia="zh-CN"/>
        </w:rPr>
        <w:t>城乡规划乙级及以上资质；</w:t>
      </w:r>
    </w:p>
    <w:p w14:paraId="54B339AF">
      <w:pPr>
        <w:spacing w:line="360" w:lineRule="auto"/>
        <w:rPr>
          <w:rFonts w:hint="eastAsia" w:ascii="仿宋" w:hAnsi="仿宋" w:eastAsia="仿宋" w:cs="仿宋"/>
          <w:spacing w:val="4"/>
          <w:szCs w:val="24"/>
          <w:lang w:val="en-US" w:eastAsia="zh-CN"/>
        </w:rPr>
      </w:pPr>
      <w:r>
        <w:rPr>
          <w:rFonts w:hint="eastAsia" w:ascii="仿宋" w:hAnsi="仿宋" w:eastAsia="仿宋" w:cs="仿宋"/>
          <w:spacing w:val="4"/>
          <w:szCs w:val="24"/>
          <w:lang w:eastAsia="zh-CN"/>
        </w:rPr>
        <w:t>（</w:t>
      </w:r>
      <w:r>
        <w:rPr>
          <w:rFonts w:hint="eastAsia" w:ascii="仿宋" w:hAnsi="仿宋" w:eastAsia="仿宋" w:cs="仿宋"/>
          <w:spacing w:val="4"/>
          <w:szCs w:val="24"/>
          <w:lang w:val="en-US" w:eastAsia="zh-CN"/>
        </w:rPr>
        <w:t>9</w:t>
      </w:r>
      <w:r>
        <w:rPr>
          <w:rFonts w:hint="eastAsia" w:ascii="仿宋" w:hAnsi="仿宋" w:eastAsia="仿宋" w:cs="仿宋"/>
          <w:spacing w:val="4"/>
          <w:szCs w:val="24"/>
          <w:lang w:eastAsia="zh-CN"/>
        </w:rPr>
        <w:t>）</w:t>
      </w:r>
      <w:r>
        <w:rPr>
          <w:rFonts w:hint="eastAsia" w:ascii="仿宋" w:hAnsi="仿宋" w:eastAsia="仿宋" w:cs="仿宋"/>
          <w:spacing w:val="4"/>
          <w:szCs w:val="24"/>
          <w:lang w:val="en-US" w:eastAsia="zh-CN"/>
        </w:rPr>
        <w:t xml:space="preserve">拟派项目经理：项目负责人须具有注册城乡规划师或城乡规划相关专业中级及以上技术职称； </w:t>
      </w:r>
    </w:p>
    <w:p w14:paraId="3652A51F">
      <w:pPr>
        <w:keepNext w:val="0"/>
        <w:keepLines w:val="0"/>
        <w:widowControl/>
        <w:suppressLineNumbers w:val="0"/>
        <w:jc w:val="left"/>
      </w:pPr>
      <w:r>
        <w:rPr>
          <w:rFonts w:hint="eastAsia" w:ascii="仿宋" w:hAnsi="仿宋" w:eastAsia="仿宋" w:cs="仿宋"/>
          <w:spacing w:val="4"/>
          <w:szCs w:val="24"/>
          <w:lang w:val="en-US" w:eastAsia="zh-CN"/>
        </w:rPr>
        <w:t>（10）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6BAE8B89">
      <w:pPr>
        <w:spacing w:line="360" w:lineRule="auto"/>
        <w:rPr>
          <w:rFonts w:hint="eastAsia" w:ascii="仿宋" w:hAnsi="仿宋" w:eastAsia="仿宋" w:cs="仿宋"/>
          <w:spacing w:val="4"/>
          <w:szCs w:val="24"/>
          <w:lang w:val="en-US" w:eastAsia="zh-CN"/>
        </w:rPr>
      </w:pPr>
    </w:p>
    <w:p w14:paraId="1B1D5559">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br w:type="page"/>
      </w:r>
    </w:p>
    <w:p w14:paraId="4F5FF346">
      <w:pPr>
        <w:spacing w:line="560" w:lineRule="exact"/>
        <w:rPr>
          <w:rFonts w:hint="eastAsia" w:ascii="仿宋" w:hAnsi="仿宋" w:eastAsia="仿宋" w:cs="仿宋"/>
          <w:b/>
          <w:bCs/>
          <w:szCs w:val="24"/>
        </w:rPr>
      </w:pPr>
      <w:r>
        <w:rPr>
          <w:rFonts w:hint="eastAsia" w:ascii="仿宋" w:hAnsi="仿宋" w:eastAsia="仿宋" w:cs="仿宋"/>
          <w:szCs w:val="24"/>
        </w:rPr>
        <w:t>（</w:t>
      </w:r>
      <w:r>
        <w:rPr>
          <w:rFonts w:hint="eastAsia" w:ascii="仿宋" w:hAnsi="仿宋" w:eastAsia="仿宋" w:cs="仿宋"/>
          <w:szCs w:val="24"/>
          <w:lang w:val="en-US" w:eastAsia="zh-CN"/>
        </w:rPr>
        <w:t>11</w:t>
      </w:r>
      <w:r>
        <w:rPr>
          <w:rFonts w:hint="eastAsia" w:ascii="仿宋" w:hAnsi="仿宋" w:eastAsia="仿宋" w:cs="仿宋"/>
          <w:szCs w:val="24"/>
        </w:rPr>
        <w:t>）本项目不接受联合体</w:t>
      </w:r>
      <w:r>
        <w:rPr>
          <w:rFonts w:hint="eastAsia" w:ascii="仿宋" w:hAnsi="仿宋" w:eastAsia="仿宋" w:cs="仿宋"/>
          <w:spacing w:val="4"/>
          <w:szCs w:val="24"/>
          <w:lang w:val="en-US" w:eastAsia="zh-CN"/>
        </w:rPr>
        <w:t>磋商</w:t>
      </w:r>
      <w:r>
        <w:rPr>
          <w:rFonts w:hint="eastAsia" w:ascii="仿宋" w:hAnsi="仿宋" w:eastAsia="仿宋" w:cs="仿宋"/>
          <w:szCs w:val="24"/>
        </w:rPr>
        <w:t>。</w:t>
      </w:r>
    </w:p>
    <w:p w14:paraId="2F04AA42">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磋商</w:t>
      </w:r>
      <w:r>
        <w:rPr>
          <w:rFonts w:hint="eastAsia" w:ascii="仿宋" w:hAnsi="仿宋" w:eastAsia="仿宋" w:cs="仿宋"/>
          <w:b/>
          <w:bCs/>
          <w:sz w:val="28"/>
          <w:szCs w:val="28"/>
        </w:rPr>
        <w:t>声明</w:t>
      </w:r>
    </w:p>
    <w:p w14:paraId="61047A0B">
      <w:pPr>
        <w:spacing w:line="360" w:lineRule="auto"/>
        <w:ind w:firstLine="42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磋商</w:t>
      </w:r>
      <w:r>
        <w:rPr>
          <w:rFonts w:hint="eastAsia" w:ascii="仿宋" w:hAnsi="仿宋" w:eastAsia="仿宋" w:cs="仿宋"/>
        </w:rPr>
        <w:t>，本项目实施过程由本单位独立承担。</w:t>
      </w:r>
    </w:p>
    <w:p w14:paraId="03CAF08F">
      <w:pPr>
        <w:spacing w:line="360" w:lineRule="auto"/>
        <w:ind w:firstLine="42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1B7B5B65">
      <w:pPr>
        <w:pStyle w:val="2"/>
        <w:rPr>
          <w:rFonts w:hint="eastAsia" w:ascii="仿宋" w:hAnsi="仿宋" w:eastAsia="仿宋" w:cs="仿宋"/>
        </w:rPr>
      </w:pPr>
    </w:p>
    <w:p w14:paraId="666DE311">
      <w:pPr>
        <w:rPr>
          <w:rFonts w:hint="eastAsia" w:ascii="仿宋" w:hAnsi="仿宋" w:eastAsia="仿宋" w:cs="仿宋"/>
        </w:rPr>
      </w:pPr>
    </w:p>
    <w:p w14:paraId="20ACF7EB">
      <w:pPr>
        <w:pStyle w:val="2"/>
        <w:rPr>
          <w:rFonts w:hint="eastAsia" w:ascii="仿宋" w:hAnsi="仿宋" w:eastAsia="仿宋" w:cs="仿宋"/>
        </w:rPr>
      </w:pPr>
    </w:p>
    <w:p w14:paraId="26AFA5B3">
      <w:pPr>
        <w:rPr>
          <w:rFonts w:hint="eastAsia" w:ascii="仿宋" w:hAnsi="仿宋" w:eastAsia="仿宋" w:cs="仿宋"/>
        </w:rPr>
      </w:pPr>
    </w:p>
    <w:p w14:paraId="3B7487C3">
      <w:pPr>
        <w:spacing w:line="500" w:lineRule="exact"/>
        <w:ind w:left="5460" w:leftChars="200" w:hanging="5040" w:hangingChars="2400"/>
        <w:rPr>
          <w:rFonts w:hint="eastAsia" w:ascii="仿宋" w:hAnsi="仿宋" w:eastAsia="仿宋" w:cs="仿宋"/>
        </w:rPr>
      </w:pPr>
      <w:r>
        <w:rPr>
          <w:rFonts w:hint="eastAsia" w:ascii="仿宋" w:hAnsi="仿宋" w:eastAsia="仿宋" w:cs="仿宋"/>
        </w:rPr>
        <w:t>供应商名称：（加盖公章）</w:t>
      </w:r>
    </w:p>
    <w:p w14:paraId="0089257A">
      <w:pPr>
        <w:pStyle w:val="5"/>
        <w:ind w:firstLineChars="200"/>
        <w:rPr>
          <w:rFonts w:hint="eastAsia"/>
        </w:rPr>
      </w:pPr>
      <w:r>
        <w:rPr>
          <w:rFonts w:hint="eastAsia" w:ascii="仿宋" w:hAnsi="仿宋" w:eastAsia="仿宋" w:cs="仿宋"/>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3B04E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66443"/>
    <w:rsid w:val="055E50A5"/>
    <w:rsid w:val="07C75183"/>
    <w:rsid w:val="094B3B92"/>
    <w:rsid w:val="0A40121D"/>
    <w:rsid w:val="0ABB6AF5"/>
    <w:rsid w:val="0B7F5D75"/>
    <w:rsid w:val="0C5965C6"/>
    <w:rsid w:val="11206FB7"/>
    <w:rsid w:val="13ED41C3"/>
    <w:rsid w:val="17035AAC"/>
    <w:rsid w:val="18493992"/>
    <w:rsid w:val="1D7B2840"/>
    <w:rsid w:val="1F0F60B7"/>
    <w:rsid w:val="20AA51EA"/>
    <w:rsid w:val="213A656E"/>
    <w:rsid w:val="214178FD"/>
    <w:rsid w:val="2B6F4780"/>
    <w:rsid w:val="2BE94B33"/>
    <w:rsid w:val="2BFD6B16"/>
    <w:rsid w:val="2E756E38"/>
    <w:rsid w:val="48322A9F"/>
    <w:rsid w:val="4CAF57B3"/>
    <w:rsid w:val="5B0311A3"/>
    <w:rsid w:val="5F290236"/>
    <w:rsid w:val="65AB4911"/>
    <w:rsid w:val="67DD4B6F"/>
    <w:rsid w:val="704E0CBB"/>
    <w:rsid w:val="723A368C"/>
    <w:rsid w:val="743E2DF5"/>
    <w:rsid w:val="77E67A2B"/>
    <w:rsid w:val="7EE822DB"/>
    <w:rsid w:val="7F39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rPr>
  </w:style>
  <w:style w:type="paragraph" w:styleId="3">
    <w:name w:val="Body Text Indent"/>
    <w:basedOn w:val="1"/>
    <w:next w:val="4"/>
    <w:semiHidden/>
    <w:unhideWhenUsed/>
    <w:qFormat/>
    <w:uiPriority w:val="99"/>
    <w:pPr>
      <w:spacing w:after="120"/>
      <w:ind w:left="420" w:leftChars="200"/>
    </w:pPr>
  </w:style>
  <w:style w:type="paragraph" w:styleId="4">
    <w:name w:val="Body Text First Indent 2"/>
    <w:basedOn w:val="3"/>
    <w:next w:val="5"/>
    <w:semiHidden/>
    <w:unhideWhenUsed/>
    <w:qFormat/>
    <w:uiPriority w:val="99"/>
    <w:pPr>
      <w:ind w:firstLine="420" w:firstLineChars="200"/>
    </w:pPr>
  </w:style>
  <w:style w:type="paragraph" w:styleId="5">
    <w:name w:val="Body Text First Indent"/>
    <w:basedOn w:val="2"/>
    <w:next w:val="4"/>
    <w:unhideWhenUsed/>
    <w:qFormat/>
    <w:uiPriority w:val="99"/>
    <w:pPr>
      <w:ind w:firstLine="420" w:firstLineChars="100"/>
    </w:p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1594</Words>
  <Characters>1663</Characters>
  <Lines>0</Lines>
  <Paragraphs>0</Paragraphs>
  <TotalTime>2</TotalTime>
  <ScaleCrop>false</ScaleCrop>
  <LinksUpToDate>false</LinksUpToDate>
  <CharactersWithSpaces>2013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2025-10-16T05:30:00Z</dcterms:created>
  <dc:creator>Simple</dc:creator>
  <cp:lastModifiedBy>梦想的天空分外蓝</cp:lastModifiedBy>
  <dcterms:modified xsi:type="dcterms:W3CDTF">2025-10-19T13:06:26Z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E28D3A6B35094B6BB0FDB849E57AE1EF_12</vt:lpwstr>
  </property>
</Properties>
</file>