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D459A">
      <w:pPr>
        <w:spacing w:before="40" w:line="228" w:lineRule="auto"/>
        <w:ind w:left="3553"/>
        <w:outlineLvl w:val="1"/>
        <w:rPr>
          <w:rFonts w:ascii="仿宋" w:hAnsi="仿宋" w:eastAsia="仿宋" w:cs="仿宋"/>
          <w:sz w:val="31"/>
          <w:szCs w:val="31"/>
        </w:rPr>
      </w:pPr>
      <w:r>
        <w:rPr>
          <w:rFonts w:ascii="仿宋" w:hAnsi="仿宋" w:eastAsia="仿宋" w:cs="仿宋"/>
          <w:b/>
          <w:bCs/>
          <w:spacing w:val="3"/>
          <w:sz w:val="31"/>
          <w:szCs w:val="31"/>
        </w:rPr>
        <w:t>分项报价表</w:t>
      </w:r>
    </w:p>
    <w:p w14:paraId="3BF41281">
      <w:pPr>
        <w:spacing w:before="138" w:line="212" w:lineRule="auto"/>
        <w:ind w:left="130"/>
        <w:rPr>
          <w:rFonts w:ascii="仿宋" w:hAnsi="仿宋" w:eastAsia="仿宋" w:cs="仿宋"/>
          <w:sz w:val="24"/>
          <w:szCs w:val="24"/>
        </w:rPr>
      </w:pPr>
      <w:r>
        <w:rPr>
          <w:rFonts w:ascii="仿宋" w:hAnsi="仿宋" w:eastAsia="仿宋" w:cs="仿宋"/>
          <w:b/>
          <w:bCs/>
          <w:spacing w:val="-3"/>
          <w:sz w:val="24"/>
          <w:szCs w:val="24"/>
        </w:rPr>
        <w:t>供应商名称：</w:t>
      </w:r>
      <w:r>
        <w:rPr>
          <w:rFonts w:ascii="仿宋" w:hAnsi="仿宋" w:eastAsia="仿宋" w:cs="仿宋"/>
          <w:spacing w:val="-3"/>
          <w:sz w:val="24"/>
          <w:szCs w:val="24"/>
          <w:u w:val="single" w:color="auto"/>
        </w:rPr>
        <w:t xml:space="preserve">                           </w:t>
      </w:r>
      <w:r>
        <w:rPr>
          <w:rFonts w:hint="eastAsia" w:ascii="仿宋" w:hAnsi="仿宋" w:eastAsia="仿宋" w:cs="仿宋"/>
          <w:spacing w:val="-3"/>
          <w:sz w:val="24"/>
          <w:szCs w:val="24"/>
          <w:u w:val="single" w:color="auto"/>
          <w:lang w:val="en-US" w:eastAsia="zh-CN"/>
        </w:rPr>
        <w:t xml:space="preserve">      </w:t>
      </w:r>
      <w:r>
        <w:rPr>
          <w:rFonts w:ascii="仿宋" w:hAnsi="仿宋" w:eastAsia="仿宋" w:cs="仿宋"/>
          <w:spacing w:val="-103"/>
          <w:sz w:val="24"/>
          <w:szCs w:val="24"/>
        </w:rPr>
        <w:t xml:space="preserve"> </w:t>
      </w:r>
      <w:r>
        <w:rPr>
          <w:rFonts w:ascii="仿宋" w:hAnsi="仿宋" w:eastAsia="仿宋" w:cs="仿宋"/>
          <w:b/>
          <w:bCs/>
          <w:spacing w:val="-3"/>
          <w:sz w:val="24"/>
          <w:szCs w:val="24"/>
        </w:rPr>
        <w:t>项目</w:t>
      </w:r>
      <w:r>
        <w:rPr>
          <w:rFonts w:ascii="仿宋" w:hAnsi="仿宋" w:eastAsia="仿宋" w:cs="仿宋"/>
          <w:b/>
          <w:bCs/>
          <w:spacing w:val="-4"/>
          <w:sz w:val="24"/>
          <w:szCs w:val="24"/>
        </w:rPr>
        <w:t>编号：</w:t>
      </w:r>
      <w:r>
        <w:rPr>
          <w:rFonts w:ascii="仿宋" w:hAnsi="仿宋" w:eastAsia="仿宋" w:cs="仿宋"/>
          <w:sz w:val="24"/>
          <w:szCs w:val="24"/>
          <w:u w:val="single" w:color="auto"/>
        </w:rPr>
        <w:t xml:space="preserve">               </w:t>
      </w:r>
      <w:r>
        <w:rPr>
          <w:rFonts w:ascii="仿宋" w:hAnsi="仿宋" w:eastAsia="仿宋" w:cs="仿宋"/>
          <w:spacing w:val="-88"/>
          <w:sz w:val="24"/>
          <w:szCs w:val="24"/>
        </w:rPr>
        <w:t xml:space="preserve"> </w:t>
      </w:r>
    </w:p>
    <w:tbl>
      <w:tblPr>
        <w:tblStyle w:val="6"/>
        <w:tblW w:w="935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74"/>
        <w:gridCol w:w="1295"/>
        <w:gridCol w:w="1259"/>
        <w:gridCol w:w="1477"/>
        <w:gridCol w:w="1133"/>
        <w:gridCol w:w="614"/>
        <w:gridCol w:w="641"/>
        <w:gridCol w:w="641"/>
        <w:gridCol w:w="939"/>
        <w:gridCol w:w="877"/>
      </w:tblGrid>
      <w:tr w14:paraId="09F621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474" w:type="dxa"/>
            <w:textDirection w:val="tbRlV"/>
            <w:vAlign w:val="top"/>
          </w:tcPr>
          <w:p w14:paraId="0C181A96">
            <w:pPr>
              <w:pStyle w:val="5"/>
              <w:spacing w:before="139" w:line="202" w:lineRule="auto"/>
              <w:ind w:left="41"/>
            </w:pPr>
            <w:r>
              <w:rPr>
                <w:b/>
                <w:bCs/>
                <w:spacing w:val="3"/>
              </w:rPr>
              <w:t>序</w:t>
            </w:r>
            <w:r>
              <w:rPr>
                <w:spacing w:val="100"/>
              </w:rPr>
              <w:t xml:space="preserve"> </w:t>
            </w:r>
            <w:r>
              <w:rPr>
                <w:b/>
                <w:bCs/>
                <w:spacing w:val="3"/>
              </w:rPr>
              <w:t>号</w:t>
            </w:r>
          </w:p>
        </w:tc>
        <w:tc>
          <w:tcPr>
            <w:tcW w:w="1295" w:type="dxa"/>
            <w:vAlign w:val="top"/>
          </w:tcPr>
          <w:p w14:paraId="22553B67">
            <w:pPr>
              <w:pStyle w:val="5"/>
              <w:spacing w:before="189" w:line="221" w:lineRule="auto"/>
              <w:ind w:left="156"/>
            </w:pPr>
            <w:r>
              <w:rPr>
                <w:b/>
                <w:bCs/>
                <w:spacing w:val="-8"/>
              </w:rPr>
              <w:t>货物名称</w:t>
            </w:r>
          </w:p>
        </w:tc>
        <w:tc>
          <w:tcPr>
            <w:tcW w:w="1259" w:type="dxa"/>
            <w:vAlign w:val="top"/>
          </w:tcPr>
          <w:p w14:paraId="5B84004D">
            <w:pPr>
              <w:pStyle w:val="5"/>
              <w:spacing w:before="190" w:line="222" w:lineRule="auto"/>
              <w:ind w:left="402"/>
            </w:pPr>
            <w:r>
              <w:rPr>
                <w:b/>
                <w:bCs/>
                <w:spacing w:val="-24"/>
              </w:rPr>
              <w:t>品牌</w:t>
            </w:r>
          </w:p>
        </w:tc>
        <w:tc>
          <w:tcPr>
            <w:tcW w:w="1477" w:type="dxa"/>
            <w:vAlign w:val="top"/>
          </w:tcPr>
          <w:p w14:paraId="19D94453">
            <w:pPr>
              <w:pStyle w:val="5"/>
              <w:spacing w:before="190" w:line="222" w:lineRule="auto"/>
              <w:ind w:left="124"/>
            </w:pPr>
            <w:r>
              <w:rPr>
                <w:b/>
                <w:bCs/>
                <w:spacing w:val="-5"/>
              </w:rPr>
              <w:t>规格及型号</w:t>
            </w:r>
          </w:p>
        </w:tc>
        <w:tc>
          <w:tcPr>
            <w:tcW w:w="1133" w:type="dxa"/>
            <w:vAlign w:val="top"/>
          </w:tcPr>
          <w:p w14:paraId="0C115ACE">
            <w:pPr>
              <w:pStyle w:val="5"/>
              <w:spacing w:before="189" w:line="223" w:lineRule="auto"/>
              <w:ind w:left="87"/>
            </w:pPr>
            <w:r>
              <w:rPr>
                <w:b/>
                <w:bCs/>
                <w:spacing w:val="-10"/>
              </w:rPr>
              <w:t>生产厂家</w:t>
            </w:r>
          </w:p>
        </w:tc>
        <w:tc>
          <w:tcPr>
            <w:tcW w:w="614" w:type="dxa"/>
            <w:vAlign w:val="top"/>
          </w:tcPr>
          <w:p w14:paraId="54B8053E">
            <w:pPr>
              <w:pStyle w:val="5"/>
              <w:spacing w:before="189" w:line="224" w:lineRule="auto"/>
              <w:ind w:left="58"/>
            </w:pPr>
            <w:r>
              <w:rPr>
                <w:b/>
                <w:bCs/>
                <w:spacing w:val="-12"/>
              </w:rPr>
              <w:t>产地</w:t>
            </w:r>
          </w:p>
        </w:tc>
        <w:tc>
          <w:tcPr>
            <w:tcW w:w="641" w:type="dxa"/>
            <w:vAlign w:val="top"/>
          </w:tcPr>
          <w:p w14:paraId="13756B88">
            <w:pPr>
              <w:pStyle w:val="5"/>
              <w:spacing w:before="189" w:line="221" w:lineRule="auto"/>
              <w:ind w:left="73"/>
            </w:pPr>
            <w:r>
              <w:rPr>
                <w:b/>
                <w:bCs/>
                <w:spacing w:val="-13"/>
              </w:rPr>
              <w:t>单价</w:t>
            </w:r>
          </w:p>
        </w:tc>
        <w:tc>
          <w:tcPr>
            <w:tcW w:w="641" w:type="dxa"/>
            <w:vAlign w:val="top"/>
          </w:tcPr>
          <w:p w14:paraId="2D33C648">
            <w:pPr>
              <w:pStyle w:val="5"/>
              <w:spacing w:before="189" w:line="223" w:lineRule="auto"/>
              <w:ind w:left="67"/>
            </w:pPr>
            <w:r>
              <w:rPr>
                <w:b/>
                <w:bCs/>
                <w:spacing w:val="-11"/>
              </w:rPr>
              <w:t>数量</w:t>
            </w:r>
          </w:p>
        </w:tc>
        <w:tc>
          <w:tcPr>
            <w:tcW w:w="939" w:type="dxa"/>
            <w:vAlign w:val="top"/>
          </w:tcPr>
          <w:p w14:paraId="25518563">
            <w:pPr>
              <w:pStyle w:val="5"/>
              <w:spacing w:before="189" w:line="221" w:lineRule="auto"/>
              <w:ind w:left="224"/>
            </w:pPr>
            <w:r>
              <w:rPr>
                <w:b/>
                <w:bCs/>
                <w:spacing w:val="-13"/>
              </w:rPr>
              <w:t>单位</w:t>
            </w:r>
          </w:p>
        </w:tc>
        <w:tc>
          <w:tcPr>
            <w:tcW w:w="877" w:type="dxa"/>
            <w:vAlign w:val="top"/>
          </w:tcPr>
          <w:p w14:paraId="2A7FA0BD">
            <w:pPr>
              <w:pStyle w:val="5"/>
              <w:spacing w:before="42" w:line="278" w:lineRule="auto"/>
              <w:ind w:left="70" w:right="120" w:firstLine="125"/>
            </w:pPr>
            <w:r>
              <w:rPr>
                <w:b/>
                <w:bCs/>
                <w:spacing w:val="-16"/>
              </w:rPr>
              <w:t>总价（元）</w:t>
            </w:r>
          </w:p>
        </w:tc>
      </w:tr>
      <w:tr w14:paraId="004588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74" w:type="dxa"/>
            <w:vAlign w:val="top"/>
          </w:tcPr>
          <w:p w14:paraId="49033C48">
            <w:pPr>
              <w:pStyle w:val="5"/>
              <w:spacing w:before="36" w:line="315" w:lineRule="exact"/>
              <w:ind w:left="134"/>
            </w:pPr>
            <w:r>
              <w:rPr>
                <w:position w:val="1"/>
              </w:rPr>
              <w:t>1</w:t>
            </w:r>
          </w:p>
        </w:tc>
        <w:tc>
          <w:tcPr>
            <w:tcW w:w="1295" w:type="dxa"/>
            <w:vAlign w:val="top"/>
          </w:tcPr>
          <w:p w14:paraId="65912E8A">
            <w:pPr>
              <w:rPr>
                <w:rFonts w:ascii="Arial"/>
                <w:sz w:val="21"/>
              </w:rPr>
            </w:pPr>
          </w:p>
        </w:tc>
        <w:tc>
          <w:tcPr>
            <w:tcW w:w="1259" w:type="dxa"/>
            <w:vAlign w:val="top"/>
          </w:tcPr>
          <w:p w14:paraId="16918171">
            <w:pPr>
              <w:rPr>
                <w:rFonts w:ascii="Arial"/>
                <w:sz w:val="21"/>
              </w:rPr>
            </w:pPr>
          </w:p>
        </w:tc>
        <w:tc>
          <w:tcPr>
            <w:tcW w:w="1477" w:type="dxa"/>
            <w:vAlign w:val="top"/>
          </w:tcPr>
          <w:p w14:paraId="68149B06">
            <w:pPr>
              <w:rPr>
                <w:rFonts w:ascii="Arial"/>
                <w:sz w:val="21"/>
              </w:rPr>
            </w:pPr>
          </w:p>
        </w:tc>
        <w:tc>
          <w:tcPr>
            <w:tcW w:w="1133" w:type="dxa"/>
            <w:vAlign w:val="top"/>
          </w:tcPr>
          <w:p w14:paraId="7A27635A">
            <w:pPr>
              <w:rPr>
                <w:rFonts w:ascii="Arial"/>
                <w:sz w:val="21"/>
              </w:rPr>
            </w:pPr>
          </w:p>
        </w:tc>
        <w:tc>
          <w:tcPr>
            <w:tcW w:w="614" w:type="dxa"/>
            <w:vAlign w:val="top"/>
          </w:tcPr>
          <w:p w14:paraId="64C3481C">
            <w:pPr>
              <w:rPr>
                <w:rFonts w:ascii="Arial"/>
                <w:sz w:val="21"/>
              </w:rPr>
            </w:pPr>
          </w:p>
        </w:tc>
        <w:tc>
          <w:tcPr>
            <w:tcW w:w="641" w:type="dxa"/>
            <w:vAlign w:val="top"/>
          </w:tcPr>
          <w:p w14:paraId="3EF43B48">
            <w:pPr>
              <w:rPr>
                <w:rFonts w:ascii="Arial"/>
                <w:sz w:val="21"/>
              </w:rPr>
            </w:pPr>
          </w:p>
        </w:tc>
        <w:tc>
          <w:tcPr>
            <w:tcW w:w="641" w:type="dxa"/>
            <w:vAlign w:val="top"/>
          </w:tcPr>
          <w:p w14:paraId="39B15B22">
            <w:pPr>
              <w:rPr>
                <w:rFonts w:ascii="Arial"/>
                <w:sz w:val="21"/>
              </w:rPr>
            </w:pPr>
          </w:p>
        </w:tc>
        <w:tc>
          <w:tcPr>
            <w:tcW w:w="939" w:type="dxa"/>
            <w:vAlign w:val="top"/>
          </w:tcPr>
          <w:p w14:paraId="271EF255">
            <w:pPr>
              <w:rPr>
                <w:rFonts w:ascii="Arial"/>
                <w:sz w:val="21"/>
              </w:rPr>
            </w:pPr>
          </w:p>
        </w:tc>
        <w:tc>
          <w:tcPr>
            <w:tcW w:w="877" w:type="dxa"/>
            <w:vAlign w:val="top"/>
          </w:tcPr>
          <w:p w14:paraId="15E58765">
            <w:pPr>
              <w:rPr>
                <w:rFonts w:ascii="Arial"/>
                <w:sz w:val="21"/>
              </w:rPr>
            </w:pPr>
          </w:p>
        </w:tc>
      </w:tr>
      <w:tr w14:paraId="0E29E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74" w:type="dxa"/>
            <w:vAlign w:val="top"/>
          </w:tcPr>
          <w:p w14:paraId="17A49628">
            <w:pPr>
              <w:pStyle w:val="5"/>
              <w:spacing w:before="37" w:line="316" w:lineRule="exact"/>
              <w:ind w:left="119"/>
            </w:pPr>
            <w:r>
              <w:rPr>
                <w:position w:val="1"/>
              </w:rPr>
              <w:t>2</w:t>
            </w:r>
          </w:p>
        </w:tc>
        <w:tc>
          <w:tcPr>
            <w:tcW w:w="1295" w:type="dxa"/>
            <w:vAlign w:val="top"/>
          </w:tcPr>
          <w:p w14:paraId="3A0EAED7">
            <w:pPr>
              <w:rPr>
                <w:rFonts w:ascii="Arial"/>
                <w:sz w:val="21"/>
              </w:rPr>
            </w:pPr>
          </w:p>
        </w:tc>
        <w:tc>
          <w:tcPr>
            <w:tcW w:w="1259" w:type="dxa"/>
            <w:vAlign w:val="top"/>
          </w:tcPr>
          <w:p w14:paraId="32764AEC">
            <w:pPr>
              <w:rPr>
                <w:rFonts w:ascii="Arial"/>
                <w:sz w:val="21"/>
              </w:rPr>
            </w:pPr>
          </w:p>
        </w:tc>
        <w:tc>
          <w:tcPr>
            <w:tcW w:w="1477" w:type="dxa"/>
            <w:vAlign w:val="top"/>
          </w:tcPr>
          <w:p w14:paraId="73F559A9">
            <w:pPr>
              <w:rPr>
                <w:rFonts w:ascii="Arial"/>
                <w:sz w:val="21"/>
              </w:rPr>
            </w:pPr>
          </w:p>
        </w:tc>
        <w:tc>
          <w:tcPr>
            <w:tcW w:w="1133" w:type="dxa"/>
            <w:vAlign w:val="top"/>
          </w:tcPr>
          <w:p w14:paraId="724D3E41">
            <w:pPr>
              <w:rPr>
                <w:rFonts w:ascii="Arial"/>
                <w:sz w:val="21"/>
              </w:rPr>
            </w:pPr>
          </w:p>
        </w:tc>
        <w:tc>
          <w:tcPr>
            <w:tcW w:w="614" w:type="dxa"/>
            <w:vAlign w:val="top"/>
          </w:tcPr>
          <w:p w14:paraId="4BFD649C">
            <w:pPr>
              <w:rPr>
                <w:rFonts w:ascii="Arial"/>
                <w:sz w:val="21"/>
              </w:rPr>
            </w:pPr>
          </w:p>
        </w:tc>
        <w:tc>
          <w:tcPr>
            <w:tcW w:w="641" w:type="dxa"/>
            <w:vAlign w:val="top"/>
          </w:tcPr>
          <w:p w14:paraId="760898D6">
            <w:pPr>
              <w:rPr>
                <w:rFonts w:ascii="Arial"/>
                <w:sz w:val="21"/>
              </w:rPr>
            </w:pPr>
          </w:p>
        </w:tc>
        <w:tc>
          <w:tcPr>
            <w:tcW w:w="641" w:type="dxa"/>
            <w:vAlign w:val="top"/>
          </w:tcPr>
          <w:p w14:paraId="320707D2">
            <w:pPr>
              <w:rPr>
                <w:rFonts w:ascii="Arial"/>
                <w:sz w:val="21"/>
              </w:rPr>
            </w:pPr>
          </w:p>
        </w:tc>
        <w:tc>
          <w:tcPr>
            <w:tcW w:w="939" w:type="dxa"/>
            <w:vAlign w:val="top"/>
          </w:tcPr>
          <w:p w14:paraId="7FB4A2C6">
            <w:pPr>
              <w:rPr>
                <w:rFonts w:ascii="Arial"/>
                <w:sz w:val="21"/>
              </w:rPr>
            </w:pPr>
          </w:p>
        </w:tc>
        <w:tc>
          <w:tcPr>
            <w:tcW w:w="877" w:type="dxa"/>
            <w:vAlign w:val="top"/>
          </w:tcPr>
          <w:p w14:paraId="4E20C5E1">
            <w:pPr>
              <w:rPr>
                <w:rFonts w:ascii="Arial"/>
                <w:sz w:val="21"/>
              </w:rPr>
            </w:pPr>
          </w:p>
        </w:tc>
      </w:tr>
      <w:tr w14:paraId="7D844C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74" w:type="dxa"/>
            <w:vAlign w:val="top"/>
          </w:tcPr>
          <w:p w14:paraId="162739BB">
            <w:pPr>
              <w:pStyle w:val="5"/>
              <w:spacing w:before="39" w:line="241" w:lineRule="auto"/>
              <w:ind w:left="121"/>
            </w:pPr>
            <w:r>
              <w:t>3</w:t>
            </w:r>
          </w:p>
        </w:tc>
        <w:tc>
          <w:tcPr>
            <w:tcW w:w="1295" w:type="dxa"/>
            <w:vAlign w:val="top"/>
          </w:tcPr>
          <w:p w14:paraId="50ABE470">
            <w:pPr>
              <w:rPr>
                <w:rFonts w:ascii="Arial"/>
                <w:sz w:val="21"/>
              </w:rPr>
            </w:pPr>
          </w:p>
        </w:tc>
        <w:tc>
          <w:tcPr>
            <w:tcW w:w="1259" w:type="dxa"/>
            <w:vAlign w:val="top"/>
          </w:tcPr>
          <w:p w14:paraId="7CF23EA5">
            <w:pPr>
              <w:rPr>
                <w:rFonts w:ascii="Arial"/>
                <w:sz w:val="21"/>
              </w:rPr>
            </w:pPr>
          </w:p>
        </w:tc>
        <w:tc>
          <w:tcPr>
            <w:tcW w:w="1477" w:type="dxa"/>
            <w:vAlign w:val="top"/>
          </w:tcPr>
          <w:p w14:paraId="56894A60">
            <w:pPr>
              <w:rPr>
                <w:rFonts w:ascii="Arial"/>
                <w:sz w:val="21"/>
              </w:rPr>
            </w:pPr>
          </w:p>
        </w:tc>
        <w:tc>
          <w:tcPr>
            <w:tcW w:w="1133" w:type="dxa"/>
            <w:vAlign w:val="top"/>
          </w:tcPr>
          <w:p w14:paraId="76276F54">
            <w:pPr>
              <w:rPr>
                <w:rFonts w:ascii="Arial"/>
                <w:sz w:val="21"/>
              </w:rPr>
            </w:pPr>
          </w:p>
        </w:tc>
        <w:tc>
          <w:tcPr>
            <w:tcW w:w="614" w:type="dxa"/>
            <w:vAlign w:val="top"/>
          </w:tcPr>
          <w:p w14:paraId="7908A59A">
            <w:pPr>
              <w:rPr>
                <w:rFonts w:ascii="Arial"/>
                <w:sz w:val="21"/>
              </w:rPr>
            </w:pPr>
          </w:p>
        </w:tc>
        <w:tc>
          <w:tcPr>
            <w:tcW w:w="641" w:type="dxa"/>
            <w:vAlign w:val="top"/>
          </w:tcPr>
          <w:p w14:paraId="0FB8B028">
            <w:pPr>
              <w:rPr>
                <w:rFonts w:ascii="Arial"/>
                <w:sz w:val="21"/>
              </w:rPr>
            </w:pPr>
          </w:p>
        </w:tc>
        <w:tc>
          <w:tcPr>
            <w:tcW w:w="641" w:type="dxa"/>
            <w:vAlign w:val="top"/>
          </w:tcPr>
          <w:p w14:paraId="7F648BFD">
            <w:pPr>
              <w:rPr>
                <w:rFonts w:ascii="Arial"/>
                <w:sz w:val="21"/>
              </w:rPr>
            </w:pPr>
          </w:p>
        </w:tc>
        <w:tc>
          <w:tcPr>
            <w:tcW w:w="939" w:type="dxa"/>
            <w:vAlign w:val="top"/>
          </w:tcPr>
          <w:p w14:paraId="1AF264DF">
            <w:pPr>
              <w:rPr>
                <w:rFonts w:ascii="Arial"/>
                <w:sz w:val="21"/>
              </w:rPr>
            </w:pPr>
          </w:p>
        </w:tc>
        <w:tc>
          <w:tcPr>
            <w:tcW w:w="877" w:type="dxa"/>
            <w:vAlign w:val="top"/>
          </w:tcPr>
          <w:p w14:paraId="44B27222">
            <w:pPr>
              <w:rPr>
                <w:rFonts w:ascii="Arial"/>
                <w:sz w:val="21"/>
              </w:rPr>
            </w:pPr>
          </w:p>
        </w:tc>
      </w:tr>
      <w:tr w14:paraId="1128C3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74" w:type="dxa"/>
            <w:vAlign w:val="top"/>
          </w:tcPr>
          <w:p w14:paraId="70A3E14A">
            <w:pPr>
              <w:pStyle w:val="5"/>
              <w:spacing w:before="37" w:line="315" w:lineRule="exact"/>
              <w:ind w:left="115"/>
            </w:pPr>
            <w:r>
              <w:rPr>
                <w:position w:val="1"/>
              </w:rPr>
              <w:t>4</w:t>
            </w:r>
          </w:p>
        </w:tc>
        <w:tc>
          <w:tcPr>
            <w:tcW w:w="1295" w:type="dxa"/>
            <w:vAlign w:val="top"/>
          </w:tcPr>
          <w:p w14:paraId="444FBCE6">
            <w:pPr>
              <w:rPr>
                <w:rFonts w:ascii="Arial"/>
                <w:sz w:val="21"/>
              </w:rPr>
            </w:pPr>
          </w:p>
        </w:tc>
        <w:tc>
          <w:tcPr>
            <w:tcW w:w="1259" w:type="dxa"/>
            <w:vAlign w:val="top"/>
          </w:tcPr>
          <w:p w14:paraId="5D038C6D">
            <w:pPr>
              <w:rPr>
                <w:rFonts w:ascii="Arial"/>
                <w:sz w:val="21"/>
              </w:rPr>
            </w:pPr>
          </w:p>
        </w:tc>
        <w:tc>
          <w:tcPr>
            <w:tcW w:w="1477" w:type="dxa"/>
            <w:vAlign w:val="top"/>
          </w:tcPr>
          <w:p w14:paraId="23DF5B5F">
            <w:pPr>
              <w:rPr>
                <w:rFonts w:ascii="Arial"/>
                <w:sz w:val="21"/>
              </w:rPr>
            </w:pPr>
          </w:p>
        </w:tc>
        <w:tc>
          <w:tcPr>
            <w:tcW w:w="1133" w:type="dxa"/>
            <w:vAlign w:val="top"/>
          </w:tcPr>
          <w:p w14:paraId="2D9728A9">
            <w:pPr>
              <w:rPr>
                <w:rFonts w:ascii="Arial"/>
                <w:sz w:val="21"/>
              </w:rPr>
            </w:pPr>
          </w:p>
        </w:tc>
        <w:tc>
          <w:tcPr>
            <w:tcW w:w="614" w:type="dxa"/>
            <w:vAlign w:val="top"/>
          </w:tcPr>
          <w:p w14:paraId="29684A81">
            <w:pPr>
              <w:rPr>
                <w:rFonts w:ascii="Arial"/>
                <w:sz w:val="21"/>
              </w:rPr>
            </w:pPr>
          </w:p>
        </w:tc>
        <w:tc>
          <w:tcPr>
            <w:tcW w:w="641" w:type="dxa"/>
            <w:vAlign w:val="top"/>
          </w:tcPr>
          <w:p w14:paraId="0E737743">
            <w:pPr>
              <w:rPr>
                <w:rFonts w:ascii="Arial"/>
                <w:sz w:val="21"/>
              </w:rPr>
            </w:pPr>
          </w:p>
        </w:tc>
        <w:tc>
          <w:tcPr>
            <w:tcW w:w="641" w:type="dxa"/>
            <w:vAlign w:val="top"/>
          </w:tcPr>
          <w:p w14:paraId="4FD5BC90">
            <w:pPr>
              <w:rPr>
                <w:rFonts w:ascii="Arial"/>
                <w:sz w:val="21"/>
              </w:rPr>
            </w:pPr>
          </w:p>
        </w:tc>
        <w:tc>
          <w:tcPr>
            <w:tcW w:w="939" w:type="dxa"/>
            <w:vAlign w:val="top"/>
          </w:tcPr>
          <w:p w14:paraId="4BF2F9E1">
            <w:pPr>
              <w:rPr>
                <w:rFonts w:ascii="Arial"/>
                <w:sz w:val="21"/>
              </w:rPr>
            </w:pPr>
          </w:p>
        </w:tc>
        <w:tc>
          <w:tcPr>
            <w:tcW w:w="877" w:type="dxa"/>
            <w:vAlign w:val="top"/>
          </w:tcPr>
          <w:p w14:paraId="2F7B9EC3">
            <w:pPr>
              <w:rPr>
                <w:rFonts w:ascii="Arial"/>
                <w:sz w:val="21"/>
              </w:rPr>
            </w:pPr>
          </w:p>
        </w:tc>
      </w:tr>
      <w:tr w14:paraId="0F4BC9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74" w:type="dxa"/>
            <w:vAlign w:val="top"/>
          </w:tcPr>
          <w:p w14:paraId="2545EC8C">
            <w:pPr>
              <w:pStyle w:val="5"/>
              <w:spacing w:before="39" w:line="241" w:lineRule="auto"/>
              <w:ind w:left="121"/>
            </w:pPr>
            <w:r>
              <w:t>5</w:t>
            </w:r>
          </w:p>
        </w:tc>
        <w:tc>
          <w:tcPr>
            <w:tcW w:w="1295" w:type="dxa"/>
            <w:vAlign w:val="top"/>
          </w:tcPr>
          <w:p w14:paraId="198FC754">
            <w:pPr>
              <w:rPr>
                <w:rFonts w:ascii="Arial"/>
                <w:sz w:val="21"/>
              </w:rPr>
            </w:pPr>
          </w:p>
        </w:tc>
        <w:tc>
          <w:tcPr>
            <w:tcW w:w="1259" w:type="dxa"/>
            <w:vAlign w:val="top"/>
          </w:tcPr>
          <w:p w14:paraId="7EB2728F">
            <w:pPr>
              <w:rPr>
                <w:rFonts w:ascii="Arial"/>
                <w:sz w:val="21"/>
              </w:rPr>
            </w:pPr>
          </w:p>
        </w:tc>
        <w:tc>
          <w:tcPr>
            <w:tcW w:w="1477" w:type="dxa"/>
            <w:vAlign w:val="top"/>
          </w:tcPr>
          <w:p w14:paraId="604DB522">
            <w:pPr>
              <w:rPr>
                <w:rFonts w:ascii="Arial"/>
                <w:sz w:val="21"/>
              </w:rPr>
            </w:pPr>
          </w:p>
        </w:tc>
        <w:tc>
          <w:tcPr>
            <w:tcW w:w="1133" w:type="dxa"/>
            <w:vAlign w:val="top"/>
          </w:tcPr>
          <w:p w14:paraId="2D4F2AEB">
            <w:pPr>
              <w:rPr>
                <w:rFonts w:ascii="Arial"/>
                <w:sz w:val="21"/>
              </w:rPr>
            </w:pPr>
          </w:p>
        </w:tc>
        <w:tc>
          <w:tcPr>
            <w:tcW w:w="614" w:type="dxa"/>
            <w:vAlign w:val="top"/>
          </w:tcPr>
          <w:p w14:paraId="0E340B8B">
            <w:pPr>
              <w:rPr>
                <w:rFonts w:ascii="Arial"/>
                <w:sz w:val="21"/>
              </w:rPr>
            </w:pPr>
          </w:p>
        </w:tc>
        <w:tc>
          <w:tcPr>
            <w:tcW w:w="641" w:type="dxa"/>
            <w:vAlign w:val="top"/>
          </w:tcPr>
          <w:p w14:paraId="647C01EE">
            <w:pPr>
              <w:rPr>
                <w:rFonts w:ascii="Arial"/>
                <w:sz w:val="21"/>
              </w:rPr>
            </w:pPr>
          </w:p>
        </w:tc>
        <w:tc>
          <w:tcPr>
            <w:tcW w:w="641" w:type="dxa"/>
            <w:vAlign w:val="top"/>
          </w:tcPr>
          <w:p w14:paraId="0279CB32">
            <w:pPr>
              <w:rPr>
                <w:rFonts w:ascii="Arial"/>
                <w:sz w:val="21"/>
              </w:rPr>
            </w:pPr>
          </w:p>
        </w:tc>
        <w:tc>
          <w:tcPr>
            <w:tcW w:w="939" w:type="dxa"/>
            <w:vAlign w:val="top"/>
          </w:tcPr>
          <w:p w14:paraId="3C9345EF">
            <w:pPr>
              <w:rPr>
                <w:rFonts w:ascii="Arial"/>
                <w:sz w:val="21"/>
              </w:rPr>
            </w:pPr>
          </w:p>
        </w:tc>
        <w:tc>
          <w:tcPr>
            <w:tcW w:w="877" w:type="dxa"/>
            <w:vAlign w:val="top"/>
          </w:tcPr>
          <w:p w14:paraId="505A8FBF">
            <w:pPr>
              <w:rPr>
                <w:rFonts w:ascii="Arial"/>
                <w:sz w:val="21"/>
              </w:rPr>
            </w:pPr>
          </w:p>
        </w:tc>
      </w:tr>
      <w:tr w14:paraId="60AD15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74" w:type="dxa"/>
            <w:vAlign w:val="top"/>
          </w:tcPr>
          <w:p w14:paraId="7EC059F9">
            <w:pPr>
              <w:pStyle w:val="5"/>
              <w:spacing w:before="40" w:line="241" w:lineRule="auto"/>
              <w:ind w:left="118"/>
            </w:pPr>
            <w:r>
              <w:t>6</w:t>
            </w:r>
          </w:p>
        </w:tc>
        <w:tc>
          <w:tcPr>
            <w:tcW w:w="1295" w:type="dxa"/>
            <w:vAlign w:val="top"/>
          </w:tcPr>
          <w:p w14:paraId="0BB87787">
            <w:pPr>
              <w:rPr>
                <w:rFonts w:ascii="Arial"/>
                <w:sz w:val="21"/>
              </w:rPr>
            </w:pPr>
          </w:p>
        </w:tc>
        <w:tc>
          <w:tcPr>
            <w:tcW w:w="1259" w:type="dxa"/>
            <w:vAlign w:val="top"/>
          </w:tcPr>
          <w:p w14:paraId="14A8A6D2">
            <w:pPr>
              <w:rPr>
                <w:rFonts w:ascii="Arial"/>
                <w:sz w:val="21"/>
              </w:rPr>
            </w:pPr>
          </w:p>
        </w:tc>
        <w:tc>
          <w:tcPr>
            <w:tcW w:w="1477" w:type="dxa"/>
            <w:vAlign w:val="top"/>
          </w:tcPr>
          <w:p w14:paraId="575FE3D7">
            <w:pPr>
              <w:rPr>
                <w:rFonts w:ascii="Arial"/>
                <w:sz w:val="21"/>
              </w:rPr>
            </w:pPr>
          </w:p>
        </w:tc>
        <w:tc>
          <w:tcPr>
            <w:tcW w:w="1133" w:type="dxa"/>
            <w:vAlign w:val="top"/>
          </w:tcPr>
          <w:p w14:paraId="1D0AF06A">
            <w:pPr>
              <w:rPr>
                <w:rFonts w:ascii="Arial"/>
                <w:sz w:val="21"/>
              </w:rPr>
            </w:pPr>
          </w:p>
        </w:tc>
        <w:tc>
          <w:tcPr>
            <w:tcW w:w="614" w:type="dxa"/>
            <w:vAlign w:val="top"/>
          </w:tcPr>
          <w:p w14:paraId="5B112B95">
            <w:pPr>
              <w:rPr>
                <w:rFonts w:ascii="Arial"/>
                <w:sz w:val="21"/>
              </w:rPr>
            </w:pPr>
          </w:p>
        </w:tc>
        <w:tc>
          <w:tcPr>
            <w:tcW w:w="641" w:type="dxa"/>
            <w:vAlign w:val="top"/>
          </w:tcPr>
          <w:p w14:paraId="0150ACBF">
            <w:pPr>
              <w:rPr>
                <w:rFonts w:ascii="Arial"/>
                <w:sz w:val="21"/>
              </w:rPr>
            </w:pPr>
          </w:p>
        </w:tc>
        <w:tc>
          <w:tcPr>
            <w:tcW w:w="641" w:type="dxa"/>
            <w:vAlign w:val="top"/>
          </w:tcPr>
          <w:p w14:paraId="1244F720">
            <w:pPr>
              <w:rPr>
                <w:rFonts w:ascii="Arial"/>
                <w:sz w:val="21"/>
              </w:rPr>
            </w:pPr>
          </w:p>
        </w:tc>
        <w:tc>
          <w:tcPr>
            <w:tcW w:w="939" w:type="dxa"/>
            <w:vAlign w:val="top"/>
          </w:tcPr>
          <w:p w14:paraId="7B1B7277">
            <w:pPr>
              <w:rPr>
                <w:rFonts w:ascii="Arial"/>
                <w:sz w:val="21"/>
              </w:rPr>
            </w:pPr>
          </w:p>
        </w:tc>
        <w:tc>
          <w:tcPr>
            <w:tcW w:w="877" w:type="dxa"/>
            <w:vAlign w:val="top"/>
          </w:tcPr>
          <w:p w14:paraId="0A7DA323">
            <w:pPr>
              <w:rPr>
                <w:rFonts w:ascii="Arial"/>
                <w:sz w:val="21"/>
              </w:rPr>
            </w:pPr>
          </w:p>
        </w:tc>
      </w:tr>
      <w:tr w14:paraId="4939EA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474" w:type="dxa"/>
            <w:vAlign w:val="top"/>
          </w:tcPr>
          <w:p w14:paraId="1FAC19F7">
            <w:pPr>
              <w:pStyle w:val="5"/>
              <w:spacing w:before="39" w:line="241" w:lineRule="auto"/>
              <w:ind w:left="122"/>
            </w:pPr>
            <w:r>
              <w:t>7</w:t>
            </w:r>
          </w:p>
        </w:tc>
        <w:tc>
          <w:tcPr>
            <w:tcW w:w="1295" w:type="dxa"/>
            <w:vAlign w:val="top"/>
          </w:tcPr>
          <w:p w14:paraId="4FC701FB">
            <w:pPr>
              <w:rPr>
                <w:rFonts w:ascii="Arial"/>
                <w:sz w:val="21"/>
              </w:rPr>
            </w:pPr>
          </w:p>
        </w:tc>
        <w:tc>
          <w:tcPr>
            <w:tcW w:w="1259" w:type="dxa"/>
            <w:vAlign w:val="top"/>
          </w:tcPr>
          <w:p w14:paraId="3006E7BE">
            <w:pPr>
              <w:rPr>
                <w:rFonts w:ascii="Arial"/>
                <w:sz w:val="21"/>
              </w:rPr>
            </w:pPr>
          </w:p>
        </w:tc>
        <w:tc>
          <w:tcPr>
            <w:tcW w:w="1477" w:type="dxa"/>
            <w:vAlign w:val="top"/>
          </w:tcPr>
          <w:p w14:paraId="2486D034">
            <w:pPr>
              <w:rPr>
                <w:rFonts w:ascii="Arial"/>
                <w:sz w:val="21"/>
              </w:rPr>
            </w:pPr>
          </w:p>
        </w:tc>
        <w:tc>
          <w:tcPr>
            <w:tcW w:w="1133" w:type="dxa"/>
            <w:vAlign w:val="top"/>
          </w:tcPr>
          <w:p w14:paraId="1D0B31C8">
            <w:pPr>
              <w:rPr>
                <w:rFonts w:ascii="Arial"/>
                <w:sz w:val="21"/>
              </w:rPr>
            </w:pPr>
          </w:p>
        </w:tc>
        <w:tc>
          <w:tcPr>
            <w:tcW w:w="614" w:type="dxa"/>
            <w:vAlign w:val="top"/>
          </w:tcPr>
          <w:p w14:paraId="6A7B024E">
            <w:pPr>
              <w:rPr>
                <w:rFonts w:ascii="Arial"/>
                <w:sz w:val="21"/>
              </w:rPr>
            </w:pPr>
          </w:p>
        </w:tc>
        <w:tc>
          <w:tcPr>
            <w:tcW w:w="641" w:type="dxa"/>
            <w:vAlign w:val="top"/>
          </w:tcPr>
          <w:p w14:paraId="577EBA93">
            <w:pPr>
              <w:rPr>
                <w:rFonts w:ascii="Arial"/>
                <w:sz w:val="21"/>
              </w:rPr>
            </w:pPr>
          </w:p>
        </w:tc>
        <w:tc>
          <w:tcPr>
            <w:tcW w:w="641" w:type="dxa"/>
            <w:vAlign w:val="top"/>
          </w:tcPr>
          <w:p w14:paraId="56487385">
            <w:pPr>
              <w:rPr>
                <w:rFonts w:ascii="Arial"/>
                <w:sz w:val="21"/>
              </w:rPr>
            </w:pPr>
          </w:p>
        </w:tc>
        <w:tc>
          <w:tcPr>
            <w:tcW w:w="939" w:type="dxa"/>
            <w:vAlign w:val="top"/>
          </w:tcPr>
          <w:p w14:paraId="18E6D6A2">
            <w:pPr>
              <w:rPr>
                <w:rFonts w:ascii="Arial"/>
                <w:sz w:val="21"/>
              </w:rPr>
            </w:pPr>
          </w:p>
        </w:tc>
        <w:tc>
          <w:tcPr>
            <w:tcW w:w="877" w:type="dxa"/>
            <w:vAlign w:val="top"/>
          </w:tcPr>
          <w:p w14:paraId="35F7C62F">
            <w:pPr>
              <w:rPr>
                <w:rFonts w:ascii="Arial"/>
                <w:sz w:val="21"/>
              </w:rPr>
            </w:pPr>
          </w:p>
        </w:tc>
      </w:tr>
      <w:tr w14:paraId="1D9E0D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474" w:type="dxa"/>
            <w:vAlign w:val="top"/>
          </w:tcPr>
          <w:p w14:paraId="7AA28070">
            <w:pPr>
              <w:pStyle w:val="5"/>
              <w:spacing w:before="40" w:line="383" w:lineRule="exact"/>
              <w:ind w:left="138"/>
            </w:pPr>
            <w:r>
              <w:rPr>
                <w:position w:val="3"/>
              </w:rPr>
              <w:t>…</w:t>
            </w:r>
          </w:p>
        </w:tc>
        <w:tc>
          <w:tcPr>
            <w:tcW w:w="1295" w:type="dxa"/>
            <w:vAlign w:val="top"/>
          </w:tcPr>
          <w:p w14:paraId="4C58E9A0">
            <w:pPr>
              <w:pStyle w:val="5"/>
              <w:spacing w:before="117" w:line="348" w:lineRule="exact"/>
              <w:ind w:left="547"/>
            </w:pPr>
            <w:r>
              <w:rPr>
                <w:position w:val="2"/>
              </w:rPr>
              <w:t>…</w:t>
            </w:r>
          </w:p>
        </w:tc>
        <w:tc>
          <w:tcPr>
            <w:tcW w:w="1259" w:type="dxa"/>
            <w:vAlign w:val="top"/>
          </w:tcPr>
          <w:p w14:paraId="3637AFCC">
            <w:pPr>
              <w:rPr>
                <w:rFonts w:ascii="Arial"/>
                <w:sz w:val="21"/>
              </w:rPr>
            </w:pPr>
          </w:p>
        </w:tc>
        <w:tc>
          <w:tcPr>
            <w:tcW w:w="1477" w:type="dxa"/>
            <w:vAlign w:val="top"/>
          </w:tcPr>
          <w:p w14:paraId="0BE71CB8">
            <w:pPr>
              <w:rPr>
                <w:rFonts w:ascii="Arial"/>
                <w:sz w:val="21"/>
              </w:rPr>
            </w:pPr>
          </w:p>
        </w:tc>
        <w:tc>
          <w:tcPr>
            <w:tcW w:w="1133" w:type="dxa"/>
            <w:vAlign w:val="top"/>
          </w:tcPr>
          <w:p w14:paraId="5689A6B3">
            <w:pPr>
              <w:rPr>
                <w:rFonts w:ascii="Arial"/>
                <w:sz w:val="21"/>
              </w:rPr>
            </w:pPr>
          </w:p>
        </w:tc>
        <w:tc>
          <w:tcPr>
            <w:tcW w:w="614" w:type="dxa"/>
            <w:vAlign w:val="top"/>
          </w:tcPr>
          <w:p w14:paraId="0F3ECE4E">
            <w:pPr>
              <w:rPr>
                <w:rFonts w:ascii="Arial"/>
                <w:sz w:val="21"/>
              </w:rPr>
            </w:pPr>
          </w:p>
        </w:tc>
        <w:tc>
          <w:tcPr>
            <w:tcW w:w="641" w:type="dxa"/>
            <w:vAlign w:val="top"/>
          </w:tcPr>
          <w:p w14:paraId="36046D98">
            <w:pPr>
              <w:rPr>
                <w:rFonts w:ascii="Arial"/>
                <w:sz w:val="21"/>
              </w:rPr>
            </w:pPr>
          </w:p>
        </w:tc>
        <w:tc>
          <w:tcPr>
            <w:tcW w:w="641" w:type="dxa"/>
            <w:vAlign w:val="top"/>
          </w:tcPr>
          <w:p w14:paraId="1C61DCBC">
            <w:pPr>
              <w:rPr>
                <w:rFonts w:ascii="Arial"/>
                <w:sz w:val="21"/>
              </w:rPr>
            </w:pPr>
          </w:p>
        </w:tc>
        <w:tc>
          <w:tcPr>
            <w:tcW w:w="939" w:type="dxa"/>
            <w:vAlign w:val="top"/>
          </w:tcPr>
          <w:p w14:paraId="7B6E96EC">
            <w:pPr>
              <w:rPr>
                <w:rFonts w:ascii="Arial"/>
                <w:sz w:val="21"/>
              </w:rPr>
            </w:pPr>
          </w:p>
        </w:tc>
        <w:tc>
          <w:tcPr>
            <w:tcW w:w="877" w:type="dxa"/>
            <w:vAlign w:val="top"/>
          </w:tcPr>
          <w:p w14:paraId="73F3C0A3">
            <w:pPr>
              <w:rPr>
                <w:rFonts w:ascii="Arial"/>
                <w:sz w:val="21"/>
              </w:rPr>
            </w:pPr>
          </w:p>
        </w:tc>
      </w:tr>
    </w:tbl>
    <w:p w14:paraId="25B4AFA7">
      <w:pPr>
        <w:pStyle w:val="2"/>
        <w:spacing w:line="421" w:lineRule="auto"/>
      </w:pPr>
    </w:p>
    <w:p w14:paraId="34BEF358">
      <w:pPr>
        <w:spacing w:line="360" w:lineRule="auto"/>
        <w:rPr>
          <w:rFonts w:hint="eastAsia" w:ascii="仿宋" w:hAnsi="仿宋" w:eastAsia="仿宋" w:cs="仿宋"/>
          <w:color w:val="auto"/>
          <w:sz w:val="24"/>
          <w:szCs w:val="24"/>
        </w:rPr>
      </w:pPr>
      <w:r>
        <w:rPr>
          <w:rFonts w:ascii="仿宋" w:hAnsi="仿宋" w:eastAsia="仿宋" w:cs="仿宋"/>
          <w:spacing w:val="-1"/>
          <w:sz w:val="24"/>
          <w:szCs w:val="24"/>
        </w:rPr>
        <w:t>1.如果按单价计算的结果与总价不一致，以单价为准修正总价；</w:t>
      </w:r>
      <w:r>
        <w:rPr>
          <w:rFonts w:hint="eastAsia" w:ascii="仿宋" w:hAnsi="仿宋" w:eastAsia="仿宋" w:cs="仿宋"/>
          <w:sz w:val="24"/>
          <w:szCs w:val="24"/>
        </w:rPr>
        <w:t>本项目包括但不</w:t>
      </w:r>
      <w:r>
        <w:rPr>
          <w:rFonts w:hint="eastAsia" w:ascii="仿宋" w:hAnsi="仿宋" w:eastAsia="仿宋" w:cs="仿宋"/>
          <w:color w:val="auto"/>
          <w:sz w:val="24"/>
          <w:szCs w:val="24"/>
        </w:rPr>
        <w:t>限于</w:t>
      </w:r>
      <w:r>
        <w:rPr>
          <w:rFonts w:hint="eastAsia" w:ascii="仿宋" w:hAnsi="仿宋" w:eastAsia="仿宋" w:cs="仿宋"/>
          <w:color w:val="auto"/>
          <w:sz w:val="24"/>
          <w:szCs w:val="24"/>
          <w:lang w:eastAsia="zh-CN"/>
        </w:rPr>
        <w:t>货物费、包装费、运输费（含保险费）、税金、登记造册、技术指导、装卸费、售后费等服务费用、</w:t>
      </w:r>
      <w:r>
        <w:rPr>
          <w:rFonts w:hint="eastAsia" w:ascii="仿宋" w:hAnsi="仿宋" w:eastAsia="仿宋" w:cs="仿宋"/>
          <w:color w:val="auto"/>
          <w:sz w:val="24"/>
          <w:szCs w:val="24"/>
        </w:rPr>
        <w:t>和合同中规定乙方应承担的其他义务的费用已由乙方计入本合同总金额中。</w:t>
      </w:r>
      <w:bookmarkStart w:id="0" w:name="_GoBack"/>
      <w:bookmarkEnd w:id="0"/>
    </w:p>
    <w:p w14:paraId="47E231B8">
      <w:pPr>
        <w:spacing w:before="181" w:line="219" w:lineRule="auto"/>
        <w:ind w:left="126"/>
        <w:rPr>
          <w:rFonts w:ascii="仿宋" w:hAnsi="仿宋" w:eastAsia="仿宋" w:cs="仿宋"/>
          <w:sz w:val="24"/>
          <w:szCs w:val="24"/>
        </w:rPr>
      </w:pPr>
      <w:r>
        <w:rPr>
          <w:rFonts w:hint="eastAsia" w:ascii="仿宋" w:hAnsi="仿宋" w:eastAsia="仿宋" w:cs="仿宋"/>
          <w:spacing w:val="-1"/>
          <w:sz w:val="24"/>
          <w:szCs w:val="24"/>
          <w:lang w:val="en-US" w:eastAsia="zh-CN"/>
        </w:rPr>
        <w:t>2</w:t>
      </w:r>
      <w:r>
        <w:rPr>
          <w:rFonts w:ascii="仿宋" w:hAnsi="仿宋" w:eastAsia="仿宋" w:cs="仿宋"/>
          <w:spacing w:val="-1"/>
          <w:sz w:val="24"/>
          <w:szCs w:val="24"/>
        </w:rPr>
        <w:t>.供应商在投标报价时报价唯一，且报价不超过采购预算及最高限价。</w:t>
      </w:r>
    </w:p>
    <w:p w14:paraId="0EA797B5">
      <w:pPr>
        <w:pStyle w:val="2"/>
        <w:spacing w:line="280" w:lineRule="auto"/>
      </w:pPr>
    </w:p>
    <w:p w14:paraId="4E8C9F1E">
      <w:pPr>
        <w:pStyle w:val="2"/>
        <w:spacing w:line="280" w:lineRule="auto"/>
      </w:pPr>
    </w:p>
    <w:p w14:paraId="14979DB4">
      <w:pPr>
        <w:pStyle w:val="2"/>
        <w:spacing w:line="281" w:lineRule="auto"/>
      </w:pPr>
    </w:p>
    <w:p w14:paraId="63181384">
      <w:pPr>
        <w:spacing w:before="79" w:line="222" w:lineRule="auto"/>
        <w:ind w:left="2770"/>
        <w:outlineLvl w:val="1"/>
        <w:rPr>
          <w:rFonts w:ascii="仿宋" w:hAnsi="仿宋" w:eastAsia="仿宋" w:cs="仿宋"/>
          <w:sz w:val="24"/>
          <w:szCs w:val="24"/>
        </w:rPr>
      </w:pPr>
      <w:r>
        <w:rPr>
          <w:rFonts w:ascii="仿宋" w:hAnsi="仿宋" w:eastAsia="仿宋" w:cs="仿宋"/>
          <w:b/>
          <w:bCs/>
          <w:spacing w:val="1"/>
          <w:sz w:val="24"/>
          <w:szCs w:val="24"/>
        </w:rPr>
        <w:t>供应商</w:t>
      </w:r>
      <w:r>
        <w:rPr>
          <w:rFonts w:ascii="仿宋" w:hAnsi="仿宋" w:eastAsia="仿宋" w:cs="仿宋"/>
          <w:b/>
          <w:bCs/>
          <w:spacing w:val="-21"/>
          <w:sz w:val="24"/>
          <w:szCs w:val="24"/>
        </w:rPr>
        <w:t>：</w:t>
      </w:r>
      <w:r>
        <w:rPr>
          <w:rFonts w:ascii="仿宋" w:hAnsi="仿宋" w:eastAsia="仿宋" w:cs="仿宋"/>
          <w:sz w:val="24"/>
          <w:szCs w:val="24"/>
          <w:u w:val="single" w:color="auto"/>
        </w:rPr>
        <w:t xml:space="preserve">            </w:t>
      </w:r>
      <w:r>
        <w:rPr>
          <w:rFonts w:hint="eastAsia" w:ascii="仿宋" w:hAnsi="仿宋" w:eastAsia="仿宋" w:cs="仿宋"/>
          <w:sz w:val="24"/>
          <w:szCs w:val="24"/>
          <w:u w:val="single" w:color="auto"/>
          <w:lang w:val="en-US" w:eastAsia="zh-CN"/>
        </w:rPr>
        <w:t xml:space="preserve">            </w:t>
      </w:r>
      <w:r>
        <w:rPr>
          <w:rFonts w:ascii="仿宋" w:hAnsi="仿宋" w:eastAsia="仿宋" w:cs="仿宋"/>
          <w:b/>
          <w:bCs/>
          <w:spacing w:val="-21"/>
          <w:sz w:val="24"/>
          <w:szCs w:val="24"/>
          <w:u w:val="single" w:color="auto"/>
        </w:rPr>
        <w:t>（</w:t>
      </w:r>
      <w:r>
        <w:rPr>
          <w:rFonts w:ascii="仿宋" w:hAnsi="仿宋" w:eastAsia="仿宋" w:cs="仿宋"/>
          <w:b/>
          <w:bCs/>
          <w:spacing w:val="1"/>
          <w:sz w:val="24"/>
          <w:szCs w:val="24"/>
          <w:u w:val="single" w:color="auto"/>
        </w:rPr>
        <w:t>公章）</w:t>
      </w:r>
      <w:r>
        <w:rPr>
          <w:rFonts w:ascii="仿宋" w:hAnsi="仿宋" w:eastAsia="仿宋" w:cs="仿宋"/>
          <w:spacing w:val="1"/>
          <w:sz w:val="24"/>
          <w:szCs w:val="24"/>
          <w:u w:val="single" w:color="auto"/>
        </w:rPr>
        <w:t xml:space="preserve">     </w:t>
      </w:r>
    </w:p>
    <w:p w14:paraId="7E4A1C41">
      <w:pPr>
        <w:pStyle w:val="2"/>
        <w:spacing w:line="253" w:lineRule="auto"/>
      </w:pPr>
    </w:p>
    <w:p w14:paraId="6C93B213">
      <w:pPr>
        <w:spacing w:before="78" w:line="222" w:lineRule="auto"/>
        <w:ind w:left="2776"/>
        <w:rPr>
          <w:rFonts w:ascii="仿宋" w:hAnsi="仿宋" w:eastAsia="仿宋" w:cs="仿宋"/>
          <w:sz w:val="24"/>
          <w:szCs w:val="24"/>
        </w:rPr>
      </w:pPr>
      <w:r>
        <w:rPr>
          <w:rFonts w:ascii="仿宋" w:hAnsi="仿宋" w:eastAsia="仿宋" w:cs="仿宋"/>
          <w:b/>
          <w:bCs/>
          <w:spacing w:val="-4"/>
          <w:sz w:val="24"/>
          <w:szCs w:val="24"/>
        </w:rPr>
        <w:t>法定代表人或被授权代表（签字或盖章</w:t>
      </w:r>
      <w:r>
        <w:rPr>
          <w:rFonts w:ascii="仿宋" w:hAnsi="仿宋" w:eastAsia="仿宋" w:cs="仿宋"/>
          <w:b/>
          <w:bCs/>
          <w:spacing w:val="6"/>
          <w:sz w:val="24"/>
          <w:szCs w:val="24"/>
        </w:rPr>
        <w:t>）：</w:t>
      </w:r>
      <w:r>
        <w:rPr>
          <w:rFonts w:ascii="仿宋" w:hAnsi="仿宋" w:eastAsia="仿宋" w:cs="仿宋"/>
          <w:sz w:val="24"/>
          <w:szCs w:val="24"/>
          <w:u w:val="single" w:color="auto"/>
        </w:rPr>
        <w:t xml:space="preserve">        </w:t>
      </w:r>
    </w:p>
    <w:p w14:paraId="652B5A2D">
      <w:pPr>
        <w:pStyle w:val="2"/>
        <w:spacing w:line="255" w:lineRule="auto"/>
      </w:pPr>
    </w:p>
    <w:p w14:paraId="00BC0BD0">
      <w:pPr>
        <w:spacing w:before="79" w:line="223" w:lineRule="auto"/>
        <w:ind w:left="2819"/>
        <w:rPr>
          <w:rFonts w:ascii="仿宋" w:hAnsi="仿宋" w:eastAsia="仿宋" w:cs="仿宋"/>
          <w:sz w:val="24"/>
          <w:szCs w:val="24"/>
        </w:rPr>
      </w:pPr>
      <w:r>
        <w:rPr>
          <w:rFonts w:ascii="仿宋" w:hAnsi="仿宋" w:eastAsia="仿宋" w:cs="仿宋"/>
          <w:b/>
          <w:bCs/>
          <w:spacing w:val="-25"/>
          <w:sz w:val="24"/>
          <w:szCs w:val="24"/>
        </w:rPr>
        <w:t>日期：</w:t>
      </w:r>
      <w:r>
        <w:rPr>
          <w:rFonts w:ascii="仿宋" w:hAnsi="仿宋" w:eastAsia="仿宋" w:cs="仿宋"/>
          <w:sz w:val="24"/>
          <w:szCs w:val="24"/>
          <w:u w:val="single" w:color="auto"/>
        </w:rPr>
        <w:t xml:space="preserve">                                        </w:t>
      </w:r>
    </w:p>
    <w:p w14:paraId="648B3622"/>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A71A7">
    <w:pPr>
      <w:spacing w:line="209" w:lineRule="auto"/>
      <w:ind w:left="3845"/>
      <w:rPr>
        <w:rFonts w:ascii="宋体" w:hAnsi="宋体" w:eastAsia="宋体" w:cs="宋体"/>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6F8E3">
    <w:pPr>
      <w:spacing w:before="25" w:line="232" w:lineRule="auto"/>
      <w:ind w:left="127"/>
      <w:rPr>
        <w:rFonts w:ascii="仿宋" w:hAnsi="仿宋" w:eastAsia="仿宋" w:cs="仿宋"/>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CB1FF0"/>
    <w:rsid w:val="2AEE7315"/>
    <w:rsid w:val="732C74CB"/>
    <w:rsid w:val="7FCB1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customStyle="1" w:styleId="5">
    <w:name w:val="Table Text"/>
    <w:basedOn w:val="1"/>
    <w:semiHidden/>
    <w:qFormat/>
    <w:uiPriority w:val="0"/>
    <w:rPr>
      <w:rFonts w:ascii="仿宋" w:hAnsi="仿宋" w:eastAsia="仿宋" w:cs="仿宋"/>
      <w:sz w:val="24"/>
      <w:szCs w:val="24"/>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144</Words>
  <Characters>146</Characters>
  <Lines>0</Lines>
  <Paragraphs>0</Paragraphs>
  <TotalTime>0</TotalTime>
  <ScaleCrop>false</ScaleCrop>
  <LinksUpToDate>false</LinksUpToDate>
  <CharactersWithSpaces>274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2025-11-04T06:36:00Z</dcterms:created>
  <dc:creator>愿你被温柔所待</dc:creator>
  <cp:lastModifiedBy>A~图书订购刘燕</cp:lastModifiedBy>
  <dcterms:modified xsi:type="dcterms:W3CDTF">2025-12-19T01:16:13Z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3E17087EF40C422EBE85FF634008F952_11</vt:lpwstr>
  </property>
  <property fmtid="{D5CDD505-2E9C-101B-9397-08002B2CF9AE}" pid="4" name="KSOTemplateDocerSaveRecord">
    <vt:lpwstr>eyJoZGlkIjoiYmRiNjE1N2UzZTlkMzVjNDU2MzdhMWVkZDkwODBmYTgiLCJ1c2VySWQiOiI2OTI4NzYwNDEifQ==</vt:lpwstr>
  </property>
</Properties>
</file>