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F6DF7">
      <w:pPr>
        <w:pStyle w:val="4"/>
        <w:spacing w:line="360" w:lineRule="auto"/>
        <w:jc w:val="center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技术方案</w:t>
      </w:r>
    </w:p>
    <w:p w14:paraId="3C204490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2507AF64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详细评审细则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拟定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格式自拟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）</w:t>
      </w:r>
    </w:p>
    <w:p w14:paraId="579920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CB535C"/>
    <w:rsid w:val="6AAE4A8E"/>
    <w:rsid w:val="76F9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2</TotalTime>
  <ScaleCrop>false</ScaleCrop>
  <LinksUpToDate>false</LinksUpToDate>
  <CharactersWithSpaces>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2025-05-15T02:32:00Z</dcterms:created>
  <dc:creator>Administrator</dc:creator>
  <cp:lastModifiedBy>三羊开泰</cp:lastModifiedBy>
  <dcterms:modified xsi:type="dcterms:W3CDTF">2025-12-27T09:51:04Z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eyJoZGlkIjoiMjFmNmQ1OTI4OTA3OTc4YmQ0YWJhNTJiZDUwMDQ5NDciLCJ1c2VySWQiOiIyODE3OTg3NTAifQ==</vt:lpwstr>
  </property>
  <property fmtid="{D5CDD505-2E9C-101B-9397-08002B2CF9AE}" pid="4" name="ICV">
    <vt:lpwstr>8A4BE67EB3B94320808129BE24BD0357_13</vt:lpwstr>
  </property>
</Properties>
</file>