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6F7675">
      <w:pPr>
        <w:jc w:val="center"/>
        <w:rPr>
          <w:rFonts w:hint="eastAsia"/>
          <w:sz w:val="24"/>
          <w:szCs w:val="24"/>
          <w:highlight w:val="none"/>
          <w:lang w:val="en-US" w:eastAsia="zh-CN"/>
        </w:rPr>
      </w:pPr>
      <w:r>
        <w:rPr>
          <w:rFonts w:hint="eastAsia"/>
          <w:b/>
          <w:bCs/>
          <w:sz w:val="28"/>
          <w:szCs w:val="28"/>
          <w:highlight w:val="none"/>
          <w:lang w:val="en-US" w:eastAsia="zh-CN"/>
        </w:rPr>
        <w:t>资格证明文件</w:t>
      </w:r>
    </w:p>
    <w:p w14:paraId="3C85EE3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1、具有独立承担民事责任能力的法人、其他组织或自然人，并出具合法有效的统一社会信用代码的营业执照或事业单位法人证书等国家规定的相关证明，自然人参与的提供其身份证明</w:t>
      </w:r>
    </w:p>
    <w:p w14:paraId="7D798E7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lang w:val="en-US" w:eastAsia="zh-CN"/>
        </w:rPr>
        <w:t>2</w:t>
      </w:r>
      <w:r>
        <w:rPr>
          <w:rFonts w:hint="eastAsia" w:ascii="宋体" w:hAnsi="宋体" w:eastAsia="宋体" w:cs="宋体"/>
          <w:i w:val="0"/>
          <w:iCs w:val="0"/>
          <w:caps w:val="0"/>
          <w:color w:val="auto"/>
          <w:spacing w:val="0"/>
          <w:sz w:val="24"/>
          <w:szCs w:val="24"/>
          <w:shd w:val="clear" w:fill="FFFFFF"/>
        </w:rPr>
        <w:t>、具有良好的商业信誉和健全的财务会计制度以及有依法缴纳税收和社会保障资金的良好记录（提供相关证明或承诺）： ①财务状况报告：提供具有财务审计资质单位出具的2024年度完整的财务审计报告，应当包含审计报告和审计报告中所涉及的财务报表和报表附注（成立时间至开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若采用承诺制，供应商可根据本招标文件格式要求出具承诺函，成交供应商的承诺函同成交结果一并公示。</w:t>
      </w:r>
    </w:p>
    <w:p w14:paraId="3CEF295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lang w:val="en-US" w:eastAsia="zh-CN"/>
        </w:rPr>
        <w:t>3</w:t>
      </w:r>
      <w:r>
        <w:rPr>
          <w:rFonts w:hint="eastAsia" w:ascii="宋体" w:hAnsi="宋体" w:eastAsia="宋体" w:cs="宋体"/>
          <w:i w:val="0"/>
          <w:iCs w:val="0"/>
          <w:caps w:val="0"/>
          <w:color w:val="auto"/>
          <w:spacing w:val="0"/>
          <w:sz w:val="24"/>
          <w:szCs w:val="24"/>
          <w:shd w:val="clear" w:fill="FFFFFF"/>
        </w:rPr>
        <w:t>、提供具有履行本合同所必需的设备和专业技术能力的说明或承诺（格式自拟，加盖投标人公章）。</w:t>
      </w:r>
    </w:p>
    <w:p w14:paraId="4425265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4、提供参加政府采购活动前三年内在经营活动中没有重大违法记录的书面声明（格式自拟，加盖供应商公章）</w:t>
      </w:r>
    </w:p>
    <w:p w14:paraId="738504C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5、法定代表人被授权人参加的，须出具授权书（附法定代表人、被授权人身份证复印件）及被授权人在本单位证明（提供开标前三个月内任一月在本单位的社保缴纳记录）；法定代表人参加的需提供法人身份证明书；</w:t>
      </w:r>
    </w:p>
    <w:p w14:paraId="3F05237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6、供应商须具备提供消防设施工程专业承包二级及以上资质，且具备有效的安全生产许可证</w:t>
      </w:r>
    </w:p>
    <w:p w14:paraId="29ADAF8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7、项目经理须具备机电工程专业二级及以上注册建造师证书，有效的安全生产考核合格证书（B证），提供无在建项目承诺；</w:t>
      </w:r>
    </w:p>
    <w:p w14:paraId="7C09F40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8、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0F195A0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9、单位负责人为同一人或者存在直接控股、管理关系的不同投标供应商， 不得参加同一合同项下的政府采购活动；</w:t>
      </w:r>
    </w:p>
    <w:p w14:paraId="149D647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10</w:t>
      </w:r>
      <w:r>
        <w:rPr>
          <w:rFonts w:hint="eastAsia" w:ascii="宋体" w:hAnsi="宋体" w:eastAsia="宋体" w:cs="宋体"/>
          <w:i w:val="0"/>
          <w:iCs w:val="0"/>
          <w:caps w:val="0"/>
          <w:color w:val="auto"/>
          <w:spacing w:val="0"/>
          <w:sz w:val="24"/>
          <w:szCs w:val="24"/>
          <w:shd w:val="clear" w:fill="FFFFFF"/>
          <w:lang w:eastAsia="zh-CN"/>
        </w:rPr>
        <w:t>、</w:t>
      </w:r>
      <w:bookmarkStart w:id="0" w:name="_GoBack"/>
      <w:bookmarkEnd w:id="0"/>
      <w:r>
        <w:rPr>
          <w:rFonts w:hint="eastAsia" w:ascii="宋体" w:hAnsi="宋体" w:eastAsia="宋体" w:cs="宋体"/>
          <w:i w:val="0"/>
          <w:iCs w:val="0"/>
          <w:caps w:val="0"/>
          <w:color w:val="auto"/>
          <w:spacing w:val="0"/>
          <w:sz w:val="24"/>
          <w:szCs w:val="24"/>
          <w:shd w:val="clear" w:fill="FFFFFF"/>
        </w:rPr>
        <w:t>磋商保证金缴纳凭证</w:t>
      </w:r>
    </w:p>
    <w:p w14:paraId="21AC8479">
      <w:pPr>
        <w:rPr>
          <w:rFonts w:hint="eastAsia"/>
          <w:sz w:val="24"/>
          <w:szCs w:val="24"/>
          <w:highlight w:val="none"/>
          <w:lang w:val="en-US" w:eastAsia="zh-CN"/>
        </w:rPr>
      </w:pPr>
      <w:r>
        <w:rPr>
          <w:rFonts w:hint="eastAsia"/>
          <w:sz w:val="24"/>
          <w:szCs w:val="24"/>
          <w:highlight w:val="none"/>
          <w:lang w:val="en-US" w:eastAsia="zh-CN"/>
        </w:rPr>
        <w:br w:type="page"/>
      </w:r>
    </w:p>
    <w:p w14:paraId="06415018">
      <w:pPr>
        <w:spacing w:line="500" w:lineRule="exact"/>
        <w:jc w:val="both"/>
        <w:rPr>
          <w:rFonts w:hint="eastAsia" w:ascii="宋体" w:hAnsi="宋体" w:eastAsia="宋体" w:cs="宋体"/>
          <w:b/>
          <w:sz w:val="28"/>
          <w:szCs w:val="28"/>
          <w:lang w:val="en-US" w:eastAsia="zh-CN"/>
        </w:rPr>
      </w:pP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7432ADB6">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637305C">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26977839">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57716815">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571A7B80">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lang w:val="en-US" w:eastAsia="zh-CN"/>
        </w:rPr>
        <w:t>及标段</w:t>
      </w:r>
      <w:r>
        <w:rPr>
          <w:rFonts w:hint="eastAsia" w:ascii="宋体" w:hAnsi="宋体" w:eastAsia="宋体" w:cs="宋体"/>
          <w:sz w:val="24"/>
        </w:rPr>
        <w:t>）的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742B06B3">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1</w:t>
      </w:r>
      <w:r>
        <w:rPr>
          <w:rFonts w:hint="eastAsia" w:ascii="宋体" w:hAnsi="宋体" w:eastAsia="宋体" w:cs="宋体"/>
          <w:sz w:val="24"/>
        </w:rPr>
        <w:t>、我公司具有良好的商业信誉</w:t>
      </w:r>
      <w:r>
        <w:rPr>
          <w:rFonts w:hint="eastAsia" w:ascii="宋体" w:hAnsi="宋体" w:eastAsia="宋体" w:cs="宋体"/>
          <w:sz w:val="24"/>
          <w:lang w:eastAsia="zh-CN"/>
        </w:rPr>
        <w:t>，在经营中，始终遵循商业道德与市场规则，重合同、守信用，无任何商业欺诈、不正当竞争等不良行为记录。若有虚假，愿承担相应法律责任与后果。</w:t>
      </w:r>
    </w:p>
    <w:p w14:paraId="27316C2C">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2、我公司具有</w:t>
      </w:r>
      <w:r>
        <w:rPr>
          <w:rFonts w:hint="eastAsia" w:ascii="宋体" w:hAnsi="宋体" w:eastAsia="宋体" w:cs="宋体"/>
          <w:sz w:val="24"/>
        </w:rPr>
        <w:t>健全的财务会计制度</w:t>
      </w:r>
      <w:r>
        <w:rPr>
          <w:rFonts w:hint="eastAsia" w:ascii="宋体" w:hAnsi="宋体" w:eastAsia="宋体" w:cs="宋体"/>
          <w:sz w:val="24"/>
          <w:lang w:eastAsia="zh-CN"/>
        </w:rPr>
        <w:t>，已建立健全的财务会计制度，严格按照国家统一的会计制度规定进行会计核算，保证财务数据真实、准确、完整，财务报表规范编制且按时披露。如有不实，愿意接受相关处罚。</w:t>
      </w:r>
    </w:p>
    <w:p w14:paraId="46CDA722">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3</w:t>
      </w:r>
      <w:r>
        <w:rPr>
          <w:rFonts w:hint="eastAsia" w:ascii="宋体" w:hAnsi="宋体" w:eastAsia="宋体" w:cs="宋体"/>
          <w:sz w:val="24"/>
        </w:rPr>
        <w:t>、我公司</w:t>
      </w:r>
      <w:r>
        <w:rPr>
          <w:rFonts w:hint="eastAsia" w:ascii="宋体" w:hAnsi="宋体" w:eastAsia="宋体" w:cs="宋体"/>
          <w:sz w:val="24"/>
          <w:lang w:val="en-US" w:eastAsia="zh-CN"/>
        </w:rPr>
        <w:t>具</w:t>
      </w:r>
      <w:r>
        <w:rPr>
          <w:rFonts w:hint="eastAsia" w:ascii="宋体" w:hAnsi="宋体" w:eastAsia="宋体" w:cs="宋体"/>
          <w:sz w:val="24"/>
        </w:rPr>
        <w:t>有依法缴纳税收的良好记录</w:t>
      </w:r>
      <w:r>
        <w:rPr>
          <w:rFonts w:hint="eastAsia" w:ascii="宋体" w:hAnsi="宋体" w:eastAsia="宋体" w:cs="宋体"/>
          <w:sz w:val="24"/>
          <w:lang w:eastAsia="zh-CN"/>
        </w:rPr>
        <w:t>，按时、足额缴纳各项税款，无偷税、漏税、欠税等违法违规行为。如有违反，愿意承担补缴税款、滞纳金及罚款等责任。</w:t>
      </w:r>
    </w:p>
    <w:p w14:paraId="72B1AE78">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highlight w:val="none"/>
          <w:lang w:val="en-US" w:eastAsia="zh-CN"/>
        </w:rPr>
        <w:t>4、我公司具有依法缴纳社会</w:t>
      </w:r>
      <w:r>
        <w:rPr>
          <w:rFonts w:hint="eastAsia" w:ascii="宋体" w:hAnsi="宋体" w:eastAsia="宋体" w:cs="宋体"/>
          <w:sz w:val="24"/>
          <w:highlight w:val="none"/>
        </w:rPr>
        <w:t>保障资金的良好记录</w:t>
      </w:r>
      <w:r>
        <w:rPr>
          <w:rFonts w:hint="eastAsia" w:ascii="宋体" w:hAnsi="宋体" w:eastAsia="宋体" w:cs="宋体"/>
          <w:sz w:val="24"/>
          <w:highlight w:val="none"/>
          <w:lang w:eastAsia="zh-CN"/>
        </w:rPr>
        <w:t>，依</w:t>
      </w:r>
      <w:r>
        <w:rPr>
          <w:rFonts w:hint="eastAsia" w:ascii="宋体" w:hAnsi="宋体" w:eastAsia="宋体" w:cs="宋体"/>
          <w:sz w:val="24"/>
          <w:lang w:eastAsia="zh-CN"/>
        </w:rPr>
        <w:t>法依规为员工办理社会保险，按时足额缴纳社会保障资金，切实维护员工合法权益。如有隐瞒，愿意承担相应法律责任。</w:t>
      </w:r>
    </w:p>
    <w:p w14:paraId="620CFA54">
      <w:pPr>
        <w:spacing w:line="500" w:lineRule="atLeast"/>
        <w:ind w:firstLine="480" w:firstLineChars="200"/>
        <w:rPr>
          <w:rFonts w:hint="eastAsia" w:ascii="宋体" w:hAnsi="宋体" w:eastAsia="宋体" w:cs="宋体"/>
          <w:sz w:val="24"/>
        </w:rPr>
      </w:pPr>
      <w:r>
        <w:rPr>
          <w:rFonts w:hint="eastAsia" w:ascii="宋体" w:hAnsi="宋体" w:eastAsia="宋体" w:cs="宋体"/>
          <w:sz w:val="24"/>
          <w:lang w:val="en-US" w:eastAsia="zh-CN"/>
        </w:rPr>
        <w:t>5</w:t>
      </w:r>
      <w:r>
        <w:rPr>
          <w:rFonts w:hint="eastAsia" w:ascii="宋体" w:hAnsi="宋体" w:eastAsia="宋体" w:cs="宋体"/>
          <w:sz w:val="24"/>
        </w:rPr>
        <w:t>、参加本次</w:t>
      </w:r>
      <w:r>
        <w:rPr>
          <w:rFonts w:hint="eastAsia" w:ascii="宋体" w:hAnsi="宋体" w:eastAsia="宋体" w:cs="宋体"/>
          <w:sz w:val="24"/>
          <w:lang w:val="en-US" w:eastAsia="zh-CN"/>
        </w:rPr>
        <w:t>投标</w:t>
      </w:r>
      <w:r>
        <w:rPr>
          <w:rFonts w:hint="eastAsia" w:ascii="宋体" w:hAnsi="宋体" w:eastAsia="宋体" w:cs="宋体"/>
          <w:sz w:val="24"/>
        </w:rPr>
        <w:t>提交的所有</w:t>
      </w:r>
      <w:r>
        <w:rPr>
          <w:rFonts w:hint="eastAsia" w:ascii="宋体" w:hAnsi="宋体" w:eastAsia="宋体" w:cs="宋体"/>
          <w:sz w:val="24"/>
          <w:lang w:val="en-US" w:eastAsia="zh-CN"/>
        </w:rPr>
        <w:t>资料</w:t>
      </w:r>
      <w:r>
        <w:rPr>
          <w:rFonts w:hint="eastAsia" w:ascii="宋体" w:hAnsi="宋体" w:eastAsia="宋体" w:cs="宋体"/>
          <w:sz w:val="24"/>
        </w:rPr>
        <w:t>是真实的、有效的，如有隐瞒实情，愿承担一切责任及后果。</w:t>
      </w:r>
    </w:p>
    <w:p w14:paraId="5FD3355C">
      <w:pPr>
        <w:spacing w:line="500" w:lineRule="atLeast"/>
        <w:ind w:firstLine="480" w:firstLineChars="200"/>
        <w:rPr>
          <w:rFonts w:hint="eastAsia" w:ascii="宋体" w:hAnsi="宋体" w:eastAsia="宋体" w:cs="宋体"/>
          <w:sz w:val="24"/>
        </w:rPr>
      </w:pPr>
      <w:r>
        <w:rPr>
          <w:rFonts w:hint="eastAsia" w:ascii="宋体" w:hAnsi="宋体" w:eastAsia="宋体" w:cs="宋体"/>
          <w:sz w:val="24"/>
          <w:lang w:val="en-US" w:eastAsia="zh-CN"/>
        </w:rPr>
        <w:t>6</w:t>
      </w:r>
      <w:r>
        <w:rPr>
          <w:rFonts w:hint="eastAsia" w:ascii="宋体" w:hAnsi="宋体" w:eastAsia="宋体" w:cs="宋体"/>
          <w:sz w:val="24"/>
        </w:rPr>
        <w:t>、我方已阅读了《财政部关于在政府采购活动中查询及使用信用记录有关问题的通知-财库[2016]125号》文件，并领会了文件的精神。因违反文件规定所产生的后果由我方自行承担。</w:t>
      </w:r>
    </w:p>
    <w:p w14:paraId="5FA07EA5">
      <w:pPr>
        <w:spacing w:line="500" w:lineRule="atLeast"/>
        <w:ind w:firstLine="3480" w:firstLineChars="1450"/>
        <w:jc w:val="left"/>
        <w:rPr>
          <w:rFonts w:hint="eastAsia" w:ascii="宋体" w:hAnsi="宋体" w:eastAsia="宋体" w:cs="宋体"/>
          <w:sz w:val="24"/>
          <w:lang w:val="zh-CN"/>
        </w:rPr>
      </w:pPr>
      <w:r>
        <w:rPr>
          <w:rFonts w:hint="eastAsia" w:ascii="宋体" w:hAnsi="宋体" w:eastAsia="宋体" w:cs="宋体"/>
          <w:sz w:val="24"/>
          <w:lang w:val="en-US" w:eastAsia="zh-CN"/>
        </w:rPr>
        <w:t>投标人</w:t>
      </w:r>
      <w:r>
        <w:rPr>
          <w:rFonts w:hint="eastAsia" w:ascii="宋体" w:hAnsi="宋体" w:eastAsia="宋体" w:cs="宋体"/>
          <w:sz w:val="24"/>
          <w:lang w:val="zh-CN"/>
        </w:rPr>
        <w:t>：</w:t>
      </w:r>
      <w:r>
        <w:rPr>
          <w:rFonts w:hint="eastAsia" w:ascii="宋体" w:hAnsi="宋体" w:eastAsia="宋体" w:cs="宋体"/>
          <w:sz w:val="24"/>
          <w:u w:val="single"/>
          <w:lang w:val="zh-CN"/>
        </w:rPr>
        <w:t xml:space="preserve">        </w:t>
      </w:r>
      <w:r>
        <w:rPr>
          <w:rFonts w:hint="eastAsia" w:ascii="宋体" w:hAnsi="宋体" w:eastAsia="宋体" w:cs="宋体"/>
          <w:sz w:val="24"/>
          <w:u w:val="single"/>
        </w:rPr>
        <w:t xml:space="preserve">  </w:t>
      </w:r>
      <w:r>
        <w:rPr>
          <w:rFonts w:hint="eastAsia" w:ascii="宋体" w:hAnsi="宋体" w:eastAsia="宋体" w:cs="宋体"/>
          <w:sz w:val="24"/>
          <w:u w:val="single"/>
          <w:lang w:val="zh-CN"/>
        </w:rPr>
        <w:t xml:space="preserve">      </w:t>
      </w:r>
      <w:r>
        <w:rPr>
          <w:rFonts w:hint="eastAsia" w:ascii="宋体" w:hAnsi="宋体" w:eastAsia="宋体" w:cs="宋体"/>
          <w:sz w:val="24"/>
          <w:u w:val="single"/>
        </w:rPr>
        <w:t xml:space="preserve">  </w:t>
      </w:r>
      <w:r>
        <w:rPr>
          <w:rFonts w:hint="eastAsia" w:ascii="宋体" w:hAnsi="宋体" w:eastAsia="宋体" w:cs="宋体"/>
          <w:sz w:val="24"/>
          <w:lang w:val="zh-CN"/>
        </w:rPr>
        <w:t>（公</w:t>
      </w:r>
      <w:r>
        <w:rPr>
          <w:rFonts w:hint="eastAsia" w:ascii="宋体" w:hAnsi="宋体" w:eastAsia="宋体" w:cs="宋体"/>
          <w:sz w:val="24"/>
        </w:rPr>
        <w:t xml:space="preserve">      </w:t>
      </w:r>
      <w:r>
        <w:rPr>
          <w:rFonts w:hint="eastAsia" w:ascii="宋体" w:hAnsi="宋体" w:eastAsia="宋体" w:cs="宋体"/>
          <w:sz w:val="24"/>
          <w:lang w:val="zh-CN"/>
        </w:rPr>
        <w:t>章）</w:t>
      </w:r>
    </w:p>
    <w:p w14:paraId="7D49FE14">
      <w:pPr>
        <w:pStyle w:val="7"/>
        <w:spacing w:line="500" w:lineRule="atLeast"/>
        <w:jc w:val="right"/>
        <w:rPr>
          <w:rFonts w:hint="eastAsia" w:ascii="宋体" w:hAnsi="宋体" w:eastAsia="宋体" w:cs="宋体"/>
          <w:b w:val="0"/>
          <w:kern w:val="2"/>
          <w:sz w:val="24"/>
          <w:szCs w:val="24"/>
          <w:lang w:val="zh-CN"/>
        </w:rPr>
      </w:pPr>
      <w:r>
        <w:rPr>
          <w:rFonts w:hint="eastAsia" w:ascii="宋体" w:hAnsi="宋体" w:eastAsia="宋体" w:cs="宋体"/>
          <w:b w:val="0"/>
          <w:kern w:val="2"/>
          <w:sz w:val="24"/>
          <w:szCs w:val="24"/>
          <w:lang w:val="zh-CN"/>
        </w:rPr>
        <w:t>法定代表人或被授权委托人：</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（签字或盖章）</w:t>
      </w:r>
    </w:p>
    <w:p w14:paraId="0CD70BE6">
      <w:pPr>
        <w:pStyle w:val="7"/>
        <w:spacing w:line="500" w:lineRule="atLeast"/>
        <w:ind w:firstLine="2880" w:firstLineChars="1200"/>
        <w:jc w:val="left"/>
        <w:rPr>
          <w:rFonts w:hint="eastAsia" w:ascii="宋体" w:hAnsi="宋体" w:eastAsia="宋体" w:cs="宋体"/>
          <w:b w:val="0"/>
          <w:kern w:val="2"/>
          <w:sz w:val="24"/>
          <w:szCs w:val="24"/>
          <w:lang w:val="zh-CN"/>
        </w:rPr>
      </w:pPr>
      <w:r>
        <w:rPr>
          <w:rFonts w:hint="eastAsia" w:ascii="宋体" w:hAnsi="宋体" w:eastAsia="宋体" w:cs="宋体"/>
          <w:b w:val="0"/>
          <w:kern w:val="2"/>
          <w:sz w:val="24"/>
          <w:szCs w:val="24"/>
          <w:lang w:val="zh-CN"/>
        </w:rPr>
        <w:t xml:space="preserve">日   </w:t>
      </w:r>
      <w:r>
        <w:rPr>
          <w:rFonts w:hint="eastAsia" w:ascii="宋体" w:hAnsi="宋体" w:eastAsia="宋体" w:cs="宋体"/>
          <w:b w:val="0"/>
          <w:kern w:val="2"/>
          <w:sz w:val="24"/>
          <w:szCs w:val="24"/>
        </w:rPr>
        <w:t xml:space="preserve"> </w:t>
      </w:r>
      <w:r>
        <w:rPr>
          <w:rFonts w:hint="eastAsia" w:ascii="宋体" w:hAnsi="宋体" w:eastAsia="宋体" w:cs="宋体"/>
          <w:b w:val="0"/>
          <w:kern w:val="2"/>
          <w:sz w:val="24"/>
          <w:szCs w:val="24"/>
          <w:lang w:val="zh-CN"/>
        </w:rPr>
        <w:t xml:space="preserve">  期：</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年</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月</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日</w:t>
      </w:r>
    </w:p>
    <w:p w14:paraId="14FA98C4">
      <w:pPr>
        <w:pStyle w:val="8"/>
        <w:pageBreakBefore w:val="0"/>
        <w:kinsoku/>
        <w:overflowPunct/>
        <w:bidi w:val="0"/>
        <w:spacing w:line="500" w:lineRule="exact"/>
        <w:jc w:val="both"/>
        <w:rPr>
          <w:rFonts w:hint="default"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格式2</w:t>
      </w:r>
    </w:p>
    <w:p w14:paraId="5B792B14">
      <w:pPr>
        <w:pStyle w:val="8"/>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法定代表人身份证明书</w:t>
      </w:r>
    </w:p>
    <w:p w14:paraId="24E017AD">
      <w:pPr>
        <w:pStyle w:val="8"/>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8"/>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8"/>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8"/>
        <w:pageBreakBefore w:val="0"/>
        <w:kinsoku/>
        <w:overflowPunct/>
        <w:bidi w:val="0"/>
        <w:spacing w:line="500" w:lineRule="exact"/>
        <w:rPr>
          <w:rFonts w:hint="eastAsia" w:ascii="仿宋" w:hAnsi="仿宋" w:eastAsia="仿宋" w:cs="仿宋"/>
          <w:sz w:val="28"/>
          <w:szCs w:val="28"/>
          <w:highlight w:val="none"/>
        </w:rPr>
      </w:pPr>
    </w:p>
    <w:p w14:paraId="4151FAD4">
      <w:pPr>
        <w:pStyle w:val="8"/>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8"/>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2"/>
        <w:pageBreakBefore w:val="0"/>
        <w:kinsoku/>
        <w:overflowPunct/>
        <w:bidi w:val="0"/>
        <w:spacing w:line="500" w:lineRule="exact"/>
        <w:rPr>
          <w:rFonts w:ascii="仿宋" w:hAnsi="仿宋" w:cs="仿宋"/>
          <w:b/>
          <w:bCs/>
          <w:sz w:val="28"/>
          <w:szCs w:val="28"/>
          <w:highlight w:val="none"/>
        </w:rPr>
      </w:pPr>
    </w:p>
    <w:p w14:paraId="049E7960">
      <w:pPr>
        <w:pStyle w:val="2"/>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u w:val="single"/>
          <w:lang w:val="en-US" w:eastAsia="zh-CN"/>
        </w:rPr>
        <w:t>及标段</w:t>
      </w:r>
      <w:r>
        <w:rPr>
          <w:rFonts w:hint="eastAsia" w:ascii="仿宋" w:hAnsi="仿宋" w:eastAsia="仿宋" w:cs="仿宋"/>
          <w:sz w:val="28"/>
          <w:szCs w:val="28"/>
          <w:highlight w:val="none"/>
          <w:u w:val="single"/>
        </w:rPr>
        <w:t>）</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55FAC9E1">
      <w:r>
        <w:br w:type="page"/>
      </w:r>
    </w:p>
    <w:p w14:paraId="4DC5661A">
      <w:pPr>
        <w:rPr>
          <w:rFonts w:hint="eastAsia"/>
          <w:lang w:val="en-US" w:eastAsia="zh-CN"/>
        </w:rPr>
      </w:pPr>
      <w:r>
        <w:rPr>
          <w:rFonts w:hint="eastAsia" w:ascii="宋体" w:hAnsi="宋体" w:eastAsia="宋体" w:cs="宋体"/>
          <w:b w:val="0"/>
          <w:bCs w:val="0"/>
          <w:sz w:val="24"/>
          <w:lang w:val="en-US" w:eastAsia="zh-CN"/>
        </w:rPr>
        <w:t>被授权人在本单位证明（递交文件时间截止时间前连续3个月的社保缴纳证明 ）</w:t>
      </w:r>
    </w:p>
    <w:p w14:paraId="464EBC57">
      <w:pPr>
        <w:rPr>
          <w:rFonts w:hint="eastAsia"/>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F36141"/>
    <w:rsid w:val="40240475"/>
    <w:rsid w:val="4B890989"/>
    <w:rsid w:val="6EBE1813"/>
    <w:rsid w:val="76077320"/>
    <w:rsid w:val="7A0C0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目录"/>
    <w:basedOn w:val="1"/>
    <w:qFormat/>
    <w:uiPriority w:val="0"/>
    <w:pPr>
      <w:widowControl/>
      <w:spacing w:line="240" w:lineRule="auto"/>
      <w:jc w:val="center"/>
    </w:pPr>
    <w:rPr>
      <w:rFonts w:ascii="宋体"/>
      <w:b/>
      <w:kern w:val="0"/>
      <w:sz w:val="36"/>
      <w:szCs w:val="20"/>
    </w:rPr>
  </w:style>
  <w:style w:type="paragraph" w:customStyle="1" w:styleId="8">
    <w:name w:val="正文 New"/>
    <w:qFormat/>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1997</Words>
  <Characters>2049</Characters>
  <Lines>0</Lines>
  <Paragraphs>0</Paragraphs>
  <TotalTime>4</TotalTime>
  <ScaleCrop>false</ScaleCrop>
  <LinksUpToDate>false</LinksUpToDate>
  <CharactersWithSpaces>2721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2025-05-15T02:29:00Z</dcterms:created>
  <dc:creator>Administrator</dc:creator>
  <cp:lastModifiedBy>三羊开泰</cp:lastModifiedBy>
  <dcterms:modified xsi:type="dcterms:W3CDTF">2025-12-27T09:46:08Z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eyJoZGlkIjoiMjFmNmQ1OTI4OTA3OTc4YmQ0YWJhNTJiZDUwMDQ5NDciLCJ1c2VySWQiOiIyODE3OTg3NTAifQ==</vt:lpwstr>
  </property>
  <property fmtid="{D5CDD505-2E9C-101B-9397-08002B2CF9AE}" pid="4" name="ICV">
    <vt:lpwstr>ACC060C828844FF3A058E281963891AF_13</vt:lpwstr>
  </property>
</Properties>
</file>