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77148A">
      <w:pPr>
        <w:keepNext w:val="0"/>
        <w:keepLines w:val="0"/>
        <w:widowControl/>
        <w:suppressLineNumbers w:val="0"/>
        <w:jc w:val="center"/>
        <w:rPr>
          <w:b/>
          <w:bCs/>
          <w:sz w:val="28"/>
          <w:szCs w:val="28"/>
        </w:rPr>
      </w:pPr>
      <w:r>
        <w:rPr>
          <w:rFonts w:ascii="微软雅黑" w:hAnsi="微软雅黑" w:eastAsia="微软雅黑" w:cs="微软雅黑"/>
          <w:b/>
          <w:bCs/>
          <w:i w:val="0"/>
          <w:iCs w:val="0"/>
          <w:caps w:val="0"/>
          <w:color w:val="333333"/>
          <w:spacing w:val="0"/>
          <w:kern w:val="0"/>
          <w:sz w:val="28"/>
          <w:szCs w:val="28"/>
          <w:lang w:val="en-US" w:eastAsia="zh-CN" w:bidi="ar"/>
        </w:rPr>
        <w:t>投标人应提交的相关资格证明材料</w:t>
      </w:r>
    </w:p>
    <w:p w14:paraId="2CD843D5">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textAlignment w:val="auto"/>
        <w:rPr>
          <w:rFonts w:hint="eastAsia" w:ascii="仿宋" w:hAnsi="仿宋" w:eastAsia="仿宋" w:cs="仿宋"/>
          <w:b/>
          <w:bCs/>
          <w:sz w:val="24"/>
          <w:szCs w:val="24"/>
          <w:highlight w:val="none"/>
          <w:lang w:val="en-US" w:eastAsia="zh-CN"/>
        </w:rPr>
      </w:pPr>
    </w:p>
    <w:p w14:paraId="43B890A0">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82" w:firstLineChars="200"/>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lang w:val="en-US" w:eastAsia="zh-CN"/>
        </w:rPr>
        <w:t>一、</w:t>
      </w:r>
      <w:r>
        <w:rPr>
          <w:rFonts w:hint="eastAsia" w:ascii="仿宋" w:hAnsi="仿宋" w:eastAsia="仿宋" w:cs="仿宋"/>
          <w:b/>
          <w:bCs/>
          <w:sz w:val="24"/>
          <w:szCs w:val="24"/>
          <w:highlight w:val="none"/>
        </w:rPr>
        <w:t>供应商应具备《中华人民共和国政府采购法》第二十二条规定的条件</w:t>
      </w:r>
    </w:p>
    <w:p w14:paraId="0F953109">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1、营业执照等主体资格证明资料：供应商具有独立承担民事责任能力的法人、其他组织，出具合法有效的营业执照或事业单位法人证书等国家规定的相关证明；</w:t>
      </w:r>
    </w:p>
    <w:p w14:paraId="0FD132B1">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2、税收缴纳证明：提供2025年1月至今已缴纳的至少一个月的纳税证明或完税证明，依法免税的单位应提供相关证明材料；</w:t>
      </w:r>
    </w:p>
    <w:p w14:paraId="0AE8769C">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3、社会保障资金缴纳证明：提供2025年1月至今已缴存的至少一个月的社会保障资金缴存单据或社保机构开具的社会保险参保缴费情况证明，依法不需要缴纳社会保障资金的单位应提供相关证明材料；</w:t>
      </w:r>
    </w:p>
    <w:p w14:paraId="42BFAA98">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4、提供具有履行合同所必需的设备和专业技术能力的承诺；（投标人自行出具承诺书即可）；</w:t>
      </w:r>
    </w:p>
    <w:p w14:paraId="5FC03133">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5、书面声明：参加本次政府采购活动前三年内在经营活动中没有重大违纪。</w:t>
      </w:r>
    </w:p>
    <w:p w14:paraId="57414194">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6、</w:t>
      </w:r>
      <w:r>
        <w:rPr>
          <w:rFonts w:hint="eastAsia" w:ascii="仿宋" w:hAnsi="仿宋" w:eastAsia="仿宋" w:cs="仿宋"/>
          <w:sz w:val="24"/>
          <w:szCs w:val="24"/>
          <w:highlight w:val="none"/>
        </w:rPr>
        <w:t>提供经审计后完整有效的2024年度财务审计报告(提供的财务审计报告需在注册会计师行业统一监管平台(http://acc.mof.gov.cn/) 可查询并提供网页截图),成立时间至提交响应文件递交截止时间不足一年的，须提供其基本存款账户开户银行近三个月内出具的银行资信证明或自成立以来的财务报表；其他组织和自然人提供银行出具的资信证明或财务报表；</w:t>
      </w:r>
    </w:p>
    <w:p w14:paraId="7931073C">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82" w:firstLineChars="200"/>
        <w:textAlignment w:val="auto"/>
        <w:rPr>
          <w:rFonts w:hint="default"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二、特殊资格条款</w:t>
      </w:r>
    </w:p>
    <w:p w14:paraId="2C67C8CA">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1、法定代表人授权代表参加投标 的，须出具法定代表人授权书及授权代表身份证、授权代表本单位证 明(投标截止前六个月内出具的养老保险缴纳证明)法定代表人直接 参加投标，只须提交其身份证，并与营业执照上信息一致。</w:t>
      </w:r>
    </w:p>
    <w:p w14:paraId="43B8CD2C">
      <w:pPr>
        <w:autoSpaceDE w:val="0"/>
        <w:autoSpaceDN w:val="0"/>
        <w:adjustRightInd w:val="0"/>
        <w:spacing w:line="348" w:lineRule="auto"/>
        <w:ind w:firstLine="480" w:firstLineChars="200"/>
        <w:jc w:val="left"/>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w:t>
      </w:r>
      <w:r>
        <w:rPr>
          <w:rFonts w:ascii="仿宋_GB2312" w:hAnsi="仿宋_GB2312" w:eastAsia="仿宋_GB2312" w:cs="仿宋_GB2312"/>
          <w:sz w:val="24"/>
          <w:szCs w:val="24"/>
        </w:rPr>
        <w:t>供应商不得为“信用中国”网站（www.creditch ina.gov.cn）中列入失信被执行人和重大税收 违法案件当事人名单的供应商，不得为中国政 府采购网（www.ccgp.gov.cn）政府采购严重违法失信行为记录名单中被财政部门禁止参加政府采购活动的供应商；</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提供：</w:t>
      </w:r>
      <w:r>
        <w:rPr>
          <w:rFonts w:hint="eastAsia" w:ascii="仿宋_GB2312" w:hAnsi="仿宋_GB2312" w:eastAsia="仿宋_GB2312" w:cs="仿宋_GB2312"/>
          <w:sz w:val="24"/>
          <w:szCs w:val="24"/>
          <w:lang w:val="zh-CN"/>
        </w:rPr>
        <w:t>信用记录书面声明函）</w:t>
      </w:r>
    </w:p>
    <w:p w14:paraId="1C8ADEC6">
      <w:pPr>
        <w:keepNext w:val="0"/>
        <w:keepLines w:val="0"/>
        <w:pageBreakBefore w:val="0"/>
        <w:widowControl w:val="0"/>
        <w:kinsoku/>
        <w:wordWrap/>
        <w:overflowPunct/>
        <w:topLinePunct w:val="0"/>
        <w:bidi w:val="0"/>
        <w:snapToGrid/>
        <w:spacing w:line="360" w:lineRule="auto"/>
        <w:ind w:firstLine="482" w:firstLineChars="200"/>
        <w:textAlignment w:val="auto"/>
        <w:rPr>
          <w:rFonts w:hint="default" w:ascii="仿宋" w:hAnsi="仿宋" w:eastAsia="仿宋" w:cs="仿宋"/>
          <w:b/>
          <w:bCs/>
          <w:color w:val="auto"/>
          <w:sz w:val="24"/>
          <w:szCs w:val="24"/>
          <w:highlight w:val="none"/>
          <w:u w:val="none"/>
          <w:lang w:val="en-US" w:eastAsia="zh-CN"/>
        </w:rPr>
      </w:pPr>
      <w:r>
        <w:rPr>
          <w:rFonts w:hint="eastAsia" w:ascii="仿宋" w:hAnsi="仿宋" w:eastAsia="仿宋" w:cs="仿宋"/>
          <w:b/>
          <w:bCs/>
          <w:color w:val="auto"/>
          <w:sz w:val="24"/>
          <w:szCs w:val="24"/>
          <w:highlight w:val="none"/>
        </w:rPr>
        <w:t>以上为投标人资格要求，各投标人在投标时须按</w:t>
      </w:r>
      <w:r>
        <w:rPr>
          <w:rFonts w:hint="eastAsia" w:ascii="仿宋" w:hAnsi="仿宋" w:eastAsia="仿宋" w:cs="仿宋"/>
          <w:b/>
          <w:bCs/>
          <w:color w:val="auto"/>
          <w:sz w:val="24"/>
          <w:szCs w:val="24"/>
          <w:highlight w:val="none"/>
          <w:lang w:val="en-US" w:eastAsia="zh-CN"/>
        </w:rPr>
        <w:t>招标文件</w:t>
      </w:r>
      <w:r>
        <w:rPr>
          <w:rFonts w:hint="eastAsia" w:ascii="仿宋" w:hAnsi="仿宋" w:eastAsia="仿宋" w:cs="仿宋"/>
          <w:b/>
          <w:bCs/>
          <w:color w:val="auto"/>
          <w:sz w:val="24"/>
          <w:szCs w:val="24"/>
          <w:highlight w:val="none"/>
        </w:rPr>
        <w:t>要求在投标文件中提供复印件</w:t>
      </w:r>
      <w:r>
        <w:rPr>
          <w:rFonts w:hint="eastAsia" w:ascii="仿宋" w:hAnsi="仿宋" w:eastAsia="仿宋" w:cs="仿宋"/>
          <w:b/>
          <w:bCs/>
          <w:color w:val="auto"/>
          <w:sz w:val="24"/>
          <w:szCs w:val="24"/>
          <w:highlight w:val="none"/>
          <w:lang w:eastAsia="zh-CN"/>
        </w:rPr>
        <w:t>加盖公章</w:t>
      </w:r>
      <w:r>
        <w:rPr>
          <w:rFonts w:hint="eastAsia" w:ascii="仿宋" w:hAnsi="仿宋" w:eastAsia="仿宋" w:cs="仿宋"/>
          <w:b/>
          <w:bCs/>
          <w:color w:val="auto"/>
          <w:sz w:val="24"/>
          <w:szCs w:val="24"/>
          <w:highlight w:val="none"/>
        </w:rPr>
        <w:t>，开标后由</w:t>
      </w:r>
      <w:r>
        <w:rPr>
          <w:rFonts w:hint="eastAsia" w:ascii="仿宋" w:hAnsi="仿宋" w:eastAsia="仿宋" w:cs="仿宋"/>
          <w:b/>
          <w:bCs/>
          <w:color w:val="auto"/>
          <w:sz w:val="24"/>
          <w:szCs w:val="24"/>
          <w:highlight w:val="none"/>
          <w:lang w:eastAsia="zh-CN"/>
        </w:rPr>
        <w:t>采购人或</w:t>
      </w:r>
      <w:r>
        <w:rPr>
          <w:rFonts w:hint="eastAsia" w:ascii="仿宋" w:hAnsi="仿宋" w:eastAsia="仿宋" w:cs="仿宋"/>
          <w:b/>
          <w:bCs/>
          <w:color w:val="auto"/>
          <w:sz w:val="24"/>
          <w:szCs w:val="24"/>
          <w:highlight w:val="none"/>
        </w:rPr>
        <w:t>采购</w:t>
      </w:r>
      <w:r>
        <w:rPr>
          <w:rFonts w:hint="eastAsia" w:ascii="仿宋" w:hAnsi="仿宋" w:eastAsia="仿宋" w:cs="仿宋"/>
          <w:b/>
          <w:bCs/>
          <w:color w:val="auto"/>
          <w:sz w:val="24"/>
          <w:szCs w:val="24"/>
          <w:highlight w:val="none"/>
          <w:lang w:eastAsia="zh-CN"/>
        </w:rPr>
        <w:t>代理机构</w:t>
      </w:r>
      <w:r>
        <w:rPr>
          <w:rFonts w:hint="eastAsia" w:ascii="仿宋" w:hAnsi="仿宋" w:eastAsia="仿宋" w:cs="仿宋"/>
          <w:b/>
          <w:bCs/>
          <w:color w:val="auto"/>
          <w:sz w:val="24"/>
          <w:szCs w:val="24"/>
          <w:highlight w:val="none"/>
          <w:lang w:val="en-US" w:eastAsia="zh-CN"/>
        </w:rPr>
        <w:t>人</w:t>
      </w:r>
      <w:r>
        <w:rPr>
          <w:rFonts w:hint="eastAsia" w:ascii="仿宋" w:hAnsi="仿宋" w:eastAsia="仿宋" w:cs="仿宋"/>
          <w:b/>
          <w:bCs/>
          <w:color w:val="auto"/>
          <w:sz w:val="24"/>
          <w:szCs w:val="24"/>
          <w:highlight w:val="none"/>
        </w:rPr>
        <w:t>工作人员进行资格审查，</w:t>
      </w:r>
      <w:r>
        <w:rPr>
          <w:rFonts w:hint="eastAsia" w:ascii="仿宋" w:hAnsi="仿宋" w:eastAsia="仿宋" w:cs="仿宋"/>
          <w:b/>
          <w:bCs/>
          <w:color w:val="auto"/>
          <w:sz w:val="24"/>
          <w:szCs w:val="24"/>
          <w:highlight w:val="none"/>
          <w:u w:val="none"/>
        </w:rPr>
        <w:t>无效或缺项将被视为无效投标</w:t>
      </w:r>
      <w:r>
        <w:rPr>
          <w:rFonts w:hint="eastAsia" w:ascii="仿宋" w:hAnsi="仿宋" w:eastAsia="仿宋" w:cs="仿宋"/>
          <w:b/>
          <w:bCs/>
          <w:color w:val="auto"/>
          <w:sz w:val="24"/>
          <w:szCs w:val="24"/>
          <w:highlight w:val="none"/>
          <w:u w:val="none"/>
          <w:lang w:eastAsia="zh-CN"/>
        </w:rPr>
        <w:t>。</w:t>
      </w:r>
    </w:p>
    <w:p w14:paraId="5DE19473">
      <w:pPr>
        <w:autoSpaceDE w:val="0"/>
        <w:autoSpaceDN w:val="0"/>
        <w:adjustRightInd w:val="0"/>
        <w:spacing w:line="348" w:lineRule="auto"/>
        <w:rPr>
          <w:rFonts w:hint="eastAsia" w:ascii="仿宋" w:hAnsi="仿宋" w:eastAsia="仿宋" w:cs="仿宋"/>
          <w:b/>
          <w:bCs/>
          <w:color w:val="auto"/>
          <w:sz w:val="24"/>
          <w:szCs w:val="24"/>
          <w:highlight w:val="none"/>
        </w:rPr>
      </w:pPr>
      <w:bookmarkStart w:id="1" w:name="_GoBack"/>
      <w:bookmarkEnd w:id="1"/>
      <w:r>
        <w:rPr>
          <w:rFonts w:hint="eastAsia" w:ascii="仿宋" w:hAnsi="仿宋" w:eastAsia="仿宋" w:cs="仿宋"/>
          <w:b/>
          <w:bCs/>
          <w:color w:val="auto"/>
          <w:sz w:val="24"/>
          <w:szCs w:val="24"/>
          <w:highlight w:val="none"/>
        </w:rPr>
        <w:t>附件1：</w:t>
      </w:r>
    </w:p>
    <w:p w14:paraId="20C004CD">
      <w:pPr>
        <w:autoSpaceDE w:val="0"/>
        <w:autoSpaceDN w:val="0"/>
        <w:adjustRightInd w:val="0"/>
        <w:spacing w:line="348" w:lineRule="auto"/>
        <w:rPr>
          <w:rFonts w:hint="eastAsia" w:ascii="仿宋" w:hAnsi="仿宋" w:eastAsia="仿宋" w:cs="仿宋"/>
          <w:b/>
          <w:bCs/>
          <w:color w:val="auto"/>
          <w:sz w:val="24"/>
          <w:szCs w:val="24"/>
          <w:highlight w:val="none"/>
        </w:rPr>
      </w:pPr>
    </w:p>
    <w:p w14:paraId="7B0921A7">
      <w:pPr>
        <w:spacing w:line="360" w:lineRule="auto"/>
        <w:ind w:left="1"/>
        <w:jc w:val="cente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履行合同所必需的设备和专业技术能力的书面声明</w:t>
      </w:r>
    </w:p>
    <w:p w14:paraId="059C6752">
      <w:pPr>
        <w:pStyle w:val="6"/>
        <w:adjustRightInd w:val="0"/>
        <w:snapToGrid w:val="0"/>
        <w:spacing w:line="360" w:lineRule="auto"/>
        <w:jc w:val="center"/>
        <w:rPr>
          <w:rFonts w:hint="eastAsia" w:ascii="仿宋" w:hAnsi="仿宋" w:eastAsia="仿宋" w:cs="仿宋"/>
          <w:b/>
          <w:color w:val="auto"/>
          <w:sz w:val="24"/>
          <w:szCs w:val="24"/>
          <w:highlight w:val="none"/>
        </w:rPr>
      </w:pPr>
    </w:p>
    <w:p w14:paraId="2BB88E89">
      <w:pPr>
        <w:keepNext w:val="0"/>
        <w:keepLines w:val="0"/>
        <w:pageBreakBefore w:val="0"/>
        <w:widowControl w:val="0"/>
        <w:kinsoku/>
        <w:wordWrap/>
        <w:overflowPunct/>
        <w:topLinePunct w:val="0"/>
        <w:autoSpaceDE/>
        <w:autoSpaceDN/>
        <w:bidi w:val="0"/>
        <w:spacing w:line="360" w:lineRule="auto"/>
        <w:textAlignment w:val="auto"/>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致：</w:t>
      </w:r>
      <w:r>
        <w:rPr>
          <w:rFonts w:hint="eastAsia" w:ascii="仿宋" w:hAnsi="仿宋" w:eastAsia="仿宋" w:cs="仿宋"/>
          <w:color w:val="auto"/>
          <w:spacing w:val="4"/>
          <w:sz w:val="24"/>
          <w:szCs w:val="24"/>
          <w:highlight w:val="none"/>
          <w:u w:val="single"/>
        </w:rPr>
        <w:t xml:space="preserve">     （采购人名称）    </w:t>
      </w:r>
      <w:r>
        <w:rPr>
          <w:rFonts w:hint="eastAsia" w:ascii="仿宋" w:hAnsi="仿宋" w:eastAsia="仿宋" w:cs="仿宋"/>
          <w:color w:val="auto"/>
          <w:spacing w:val="4"/>
          <w:sz w:val="24"/>
          <w:szCs w:val="24"/>
          <w:highlight w:val="none"/>
        </w:rPr>
        <w:t>：</w:t>
      </w:r>
    </w:p>
    <w:p w14:paraId="0BB4A954">
      <w:pPr>
        <w:pStyle w:val="4"/>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仿宋" w:hAnsi="仿宋" w:eastAsia="仿宋" w:cs="仿宋"/>
          <w:color w:val="auto"/>
          <w:sz w:val="24"/>
          <w:szCs w:val="24"/>
          <w:highlight w:val="none"/>
        </w:rPr>
      </w:pPr>
    </w:p>
    <w:p w14:paraId="25DFEA1C">
      <w:pPr>
        <w:pStyle w:val="6"/>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u w:val="single"/>
          <w:lang w:eastAsia="zh-CN"/>
        </w:rPr>
        <w:t>投标人</w:t>
      </w:r>
      <w:r>
        <w:rPr>
          <w:rFonts w:hint="eastAsia" w:ascii="仿宋" w:hAnsi="仿宋" w:eastAsia="仿宋" w:cs="仿宋"/>
          <w:color w:val="auto"/>
          <w:spacing w:val="4"/>
          <w:sz w:val="24"/>
          <w:szCs w:val="24"/>
          <w:highlight w:val="none"/>
          <w:u w:val="single"/>
        </w:rPr>
        <w:t xml:space="preserve">名称）     </w:t>
      </w:r>
      <w:r>
        <w:rPr>
          <w:rFonts w:hint="eastAsia" w:ascii="仿宋" w:hAnsi="仿宋" w:eastAsia="仿宋" w:cs="仿宋"/>
          <w:color w:val="auto"/>
          <w:spacing w:val="4"/>
          <w:sz w:val="24"/>
          <w:szCs w:val="24"/>
          <w:highlight w:val="none"/>
        </w:rPr>
        <w:t>于</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年</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月</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日在中华人民共和国境内</w:t>
      </w:r>
      <w:r>
        <w:rPr>
          <w:rFonts w:hint="eastAsia" w:ascii="仿宋" w:hAnsi="仿宋" w:eastAsia="仿宋" w:cs="仿宋"/>
          <w:color w:val="auto"/>
          <w:spacing w:val="4"/>
          <w:sz w:val="24"/>
          <w:szCs w:val="24"/>
          <w:highlight w:val="none"/>
          <w:u w:val="single"/>
        </w:rPr>
        <w:t xml:space="preserve">               （详细注册地址）   </w:t>
      </w:r>
      <w:r>
        <w:rPr>
          <w:rFonts w:hint="eastAsia" w:ascii="仿宋" w:hAnsi="仿宋" w:eastAsia="仿宋" w:cs="仿宋"/>
          <w:color w:val="auto"/>
          <w:spacing w:val="4"/>
          <w:sz w:val="24"/>
          <w:szCs w:val="24"/>
          <w:highlight w:val="none"/>
        </w:rPr>
        <w:t>合法注册并经营，公司主营业务为</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，营业（生产经营）面积为</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 xml:space="preserve"> ，现有员工数量为</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u w:val="none"/>
          <w:lang w:val="en-US" w:eastAsia="zh-CN"/>
        </w:rPr>
        <w:t>人</w:t>
      </w:r>
      <w:r>
        <w:rPr>
          <w:rFonts w:hint="eastAsia" w:ascii="仿宋" w:hAnsi="仿宋" w:eastAsia="仿宋" w:cs="仿宋"/>
          <w:color w:val="auto"/>
          <w:spacing w:val="4"/>
          <w:sz w:val="24"/>
          <w:szCs w:val="24"/>
          <w:highlight w:val="none"/>
        </w:rPr>
        <w:t>，本公司郑重声明，具有履行本合同所必需的设备和专业技术能力。</w:t>
      </w:r>
      <w:r>
        <w:rPr>
          <w:rFonts w:hint="eastAsia" w:ascii="仿宋" w:hAnsi="仿宋" w:eastAsia="仿宋" w:cs="仿宋"/>
          <w:color w:val="auto"/>
          <w:sz w:val="24"/>
          <w:szCs w:val="24"/>
          <w:highlight w:val="none"/>
        </w:rPr>
        <w:t>如有不实，我方将无条件地退出本项目的采购活动，并遵照《政府采购法》有关</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提供虚假材料的规定</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接受处罚。</w:t>
      </w:r>
    </w:p>
    <w:p w14:paraId="582EE82F">
      <w:pPr>
        <w:spacing w:before="312" w:beforeLines="100" w:after="156" w:afterLines="50" w:line="360" w:lineRule="auto"/>
        <w:rPr>
          <w:rFonts w:hint="eastAsia" w:ascii="仿宋" w:hAnsi="仿宋" w:eastAsia="仿宋" w:cs="仿宋"/>
          <w:color w:val="auto"/>
          <w:spacing w:val="4"/>
          <w:sz w:val="24"/>
          <w:szCs w:val="24"/>
          <w:highlight w:val="none"/>
        </w:rPr>
      </w:pPr>
    </w:p>
    <w:p w14:paraId="4E060399">
      <w:pPr>
        <w:spacing w:before="312" w:beforeLines="100" w:after="156" w:afterLines="50" w:line="360" w:lineRule="auto"/>
        <w:rPr>
          <w:rFonts w:hint="eastAsia" w:ascii="仿宋" w:hAnsi="仿宋" w:eastAsia="仿宋" w:cs="仿宋"/>
          <w:color w:val="auto"/>
          <w:spacing w:val="4"/>
          <w:sz w:val="24"/>
          <w:szCs w:val="24"/>
          <w:highlight w:val="none"/>
        </w:rPr>
      </w:pPr>
    </w:p>
    <w:p w14:paraId="755912F3">
      <w:pPr>
        <w:keepNext w:val="0"/>
        <w:keepLines w:val="0"/>
        <w:pageBreakBefore w:val="0"/>
        <w:widowControl w:val="0"/>
        <w:kinsoku/>
        <w:wordWrap/>
        <w:overflowPunct/>
        <w:topLinePunct w:val="0"/>
        <w:autoSpaceDE/>
        <w:autoSpaceDN/>
        <w:bidi w:val="0"/>
        <w:adjustRightInd/>
        <w:snapToGrid/>
        <w:spacing w:line="480" w:lineRule="auto"/>
        <w:ind w:left="0" w:firstLine="496" w:firstLineChars="200"/>
        <w:jc w:val="left"/>
        <w:textAlignment w:val="auto"/>
        <w:rPr>
          <w:rFonts w:hint="eastAsia" w:ascii="仿宋" w:hAnsi="仿宋" w:eastAsia="仿宋" w:cs="仿宋"/>
          <w:color w:val="auto"/>
          <w:spacing w:val="14"/>
          <w:kern w:val="0"/>
          <w:sz w:val="24"/>
          <w:szCs w:val="24"/>
          <w:highlight w:val="none"/>
        </w:rPr>
      </w:pPr>
      <w:r>
        <w:rPr>
          <w:rFonts w:hint="eastAsia" w:ascii="仿宋" w:hAnsi="仿宋" w:eastAsia="仿宋" w:cs="仿宋"/>
          <w:color w:val="auto"/>
          <w:spacing w:val="4"/>
          <w:sz w:val="24"/>
          <w:szCs w:val="24"/>
          <w:highlight w:val="none"/>
          <w:lang w:eastAsia="zh-CN"/>
        </w:rPr>
        <w:t>投标人</w:t>
      </w:r>
      <w:r>
        <w:rPr>
          <w:rFonts w:hint="eastAsia" w:ascii="仿宋" w:hAnsi="仿宋" w:eastAsia="仿宋" w:cs="仿宋"/>
          <w:color w:val="auto"/>
          <w:spacing w:val="4"/>
          <w:sz w:val="24"/>
          <w:szCs w:val="24"/>
          <w:highlight w:val="none"/>
        </w:rPr>
        <w:t>名称（盖章）：</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14"/>
          <w:kern w:val="0"/>
          <w:sz w:val="24"/>
          <w:szCs w:val="24"/>
          <w:highlight w:val="none"/>
          <w:u w:val="single"/>
        </w:rPr>
        <w:t>（单位全称</w:t>
      </w:r>
      <w:r>
        <w:rPr>
          <w:rFonts w:hint="eastAsia" w:ascii="仿宋" w:hAnsi="仿宋" w:eastAsia="仿宋" w:cs="仿宋"/>
          <w:color w:val="auto"/>
          <w:spacing w:val="14"/>
          <w:kern w:val="0"/>
          <w:sz w:val="24"/>
          <w:szCs w:val="24"/>
          <w:highlight w:val="none"/>
        </w:rPr>
        <w:t>）</w:t>
      </w:r>
    </w:p>
    <w:p w14:paraId="45FA65AE">
      <w:pPr>
        <w:keepNext w:val="0"/>
        <w:keepLines w:val="0"/>
        <w:pageBreakBefore w:val="0"/>
        <w:widowControl w:val="0"/>
        <w:kinsoku/>
        <w:wordWrap/>
        <w:overflowPunct/>
        <w:topLinePunct w:val="0"/>
        <w:autoSpaceDE/>
        <w:autoSpaceDN/>
        <w:bidi w:val="0"/>
        <w:adjustRightInd/>
        <w:snapToGrid/>
        <w:spacing w:line="480" w:lineRule="auto"/>
        <w:ind w:left="0" w:firstLine="496" w:firstLineChars="200"/>
        <w:jc w:val="left"/>
        <w:textAlignment w:val="auto"/>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法定代表人</w:t>
      </w:r>
      <w:r>
        <w:rPr>
          <w:rFonts w:hint="eastAsia" w:ascii="仿宋" w:hAnsi="仿宋" w:eastAsia="仿宋" w:cs="仿宋"/>
          <w:color w:val="auto"/>
          <w:spacing w:val="4"/>
          <w:sz w:val="24"/>
          <w:szCs w:val="24"/>
          <w:highlight w:val="none"/>
          <w:lang w:val="en-US" w:eastAsia="zh-CN"/>
        </w:rPr>
        <w:t>或授权代表</w:t>
      </w:r>
      <w:r>
        <w:rPr>
          <w:rFonts w:hint="eastAsia" w:ascii="仿宋" w:hAnsi="仿宋" w:eastAsia="仿宋" w:cs="仿宋"/>
          <w:color w:val="auto"/>
          <w:spacing w:val="4"/>
          <w:sz w:val="24"/>
          <w:szCs w:val="24"/>
          <w:highlight w:val="none"/>
        </w:rPr>
        <w:t>（签字</w:t>
      </w:r>
      <w:r>
        <w:rPr>
          <w:rFonts w:hint="eastAsia" w:ascii="仿宋" w:hAnsi="仿宋" w:eastAsia="仿宋" w:cs="仿宋"/>
          <w:color w:val="auto"/>
          <w:spacing w:val="4"/>
          <w:sz w:val="24"/>
          <w:szCs w:val="24"/>
          <w:highlight w:val="none"/>
          <w:lang w:val="en-US" w:eastAsia="zh-CN"/>
        </w:rPr>
        <w:t>或盖章</w:t>
      </w:r>
      <w:r>
        <w:rPr>
          <w:rFonts w:hint="eastAsia" w:ascii="仿宋" w:hAnsi="仿宋" w:eastAsia="仿宋" w:cs="仿宋"/>
          <w:color w:val="auto"/>
          <w:spacing w:val="4"/>
          <w:sz w:val="24"/>
          <w:szCs w:val="24"/>
          <w:highlight w:val="none"/>
        </w:rPr>
        <w:t>）：</w:t>
      </w:r>
      <w:r>
        <w:rPr>
          <w:rFonts w:hint="eastAsia" w:ascii="仿宋" w:hAnsi="仿宋" w:eastAsia="仿宋" w:cs="仿宋"/>
          <w:color w:val="auto"/>
          <w:spacing w:val="4"/>
          <w:sz w:val="24"/>
          <w:szCs w:val="24"/>
          <w:highlight w:val="none"/>
          <w:u w:val="single"/>
        </w:rPr>
        <w:t xml:space="preserve">                </w:t>
      </w:r>
    </w:p>
    <w:p w14:paraId="4A8F95E4">
      <w:pPr>
        <w:keepNext w:val="0"/>
        <w:keepLines w:val="0"/>
        <w:pageBreakBefore w:val="0"/>
        <w:widowControl w:val="0"/>
        <w:kinsoku/>
        <w:wordWrap/>
        <w:overflowPunct/>
        <w:topLinePunct w:val="0"/>
        <w:autoSpaceDE/>
        <w:autoSpaceDN/>
        <w:bidi w:val="0"/>
        <w:adjustRightInd/>
        <w:snapToGrid/>
        <w:spacing w:line="480" w:lineRule="auto"/>
        <w:ind w:left="0" w:firstLine="496" w:firstLineChars="200"/>
        <w:jc w:val="both"/>
        <w:textAlignment w:val="auto"/>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日期：</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年</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rPr>
        <w:t>月</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rPr>
        <w:t>日</w:t>
      </w:r>
    </w:p>
    <w:p w14:paraId="622DADF9">
      <w:pPr>
        <w:pStyle w:val="4"/>
        <w:rPr>
          <w:rFonts w:hint="eastAsia" w:ascii="仿宋" w:hAnsi="仿宋" w:eastAsia="仿宋" w:cs="仿宋"/>
          <w:color w:val="auto"/>
          <w:sz w:val="24"/>
          <w:szCs w:val="24"/>
          <w:highlight w:val="none"/>
        </w:rPr>
      </w:pPr>
    </w:p>
    <w:p w14:paraId="7E409C26">
      <w:pPr>
        <w:pStyle w:val="4"/>
        <w:rPr>
          <w:rFonts w:hint="eastAsia" w:ascii="仿宋" w:hAnsi="仿宋" w:eastAsia="仿宋" w:cs="仿宋"/>
          <w:color w:val="auto"/>
          <w:sz w:val="24"/>
          <w:szCs w:val="24"/>
          <w:highlight w:val="none"/>
        </w:rPr>
      </w:pPr>
    </w:p>
    <w:p w14:paraId="4D0E4D03">
      <w:pP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br w:type="page"/>
      </w:r>
    </w:p>
    <w:p w14:paraId="64AFFC0C">
      <w:pPr>
        <w:autoSpaceDE w:val="0"/>
        <w:autoSpaceDN w:val="0"/>
        <w:adjustRightInd w:val="0"/>
        <w:spacing w:line="348" w:lineRule="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附件2：</w:t>
      </w:r>
    </w:p>
    <w:p w14:paraId="52E3DDB1">
      <w:pPr>
        <w:pStyle w:val="3"/>
        <w:rPr>
          <w:rFonts w:hint="eastAsia" w:ascii="仿宋" w:hAnsi="仿宋" w:eastAsia="仿宋" w:cs="仿宋"/>
          <w:b/>
          <w:color w:val="auto"/>
          <w:sz w:val="24"/>
          <w:szCs w:val="24"/>
          <w:highlight w:val="none"/>
        </w:rPr>
      </w:pPr>
    </w:p>
    <w:p w14:paraId="671E02E0">
      <w:pPr>
        <w:pStyle w:val="3"/>
        <w:rPr>
          <w:rFonts w:hint="eastAsia" w:ascii="仿宋" w:hAnsi="仿宋" w:eastAsia="仿宋" w:cs="仿宋"/>
          <w:b/>
          <w:color w:val="auto"/>
          <w:sz w:val="24"/>
          <w:szCs w:val="24"/>
          <w:highlight w:val="none"/>
        </w:rPr>
      </w:pPr>
    </w:p>
    <w:p w14:paraId="245906A9">
      <w:pPr>
        <w:spacing w:line="360" w:lineRule="auto"/>
        <w:ind w:left="1"/>
        <w:jc w:val="cente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lang w:eastAsia="zh-CN"/>
        </w:rPr>
        <w:t>投标人</w:t>
      </w:r>
      <w:r>
        <w:rPr>
          <w:rFonts w:hint="eastAsia" w:ascii="仿宋" w:hAnsi="仿宋" w:eastAsia="仿宋" w:cs="仿宋"/>
          <w:b/>
          <w:color w:val="auto"/>
          <w:sz w:val="24"/>
          <w:szCs w:val="24"/>
          <w:highlight w:val="none"/>
        </w:rPr>
        <w:t>无重大违法记录的书面声明</w:t>
      </w:r>
    </w:p>
    <w:p w14:paraId="35ADA272">
      <w:pPr>
        <w:spacing w:line="360" w:lineRule="auto"/>
        <w:rPr>
          <w:rFonts w:hint="eastAsia" w:ascii="仿宋" w:hAnsi="仿宋" w:eastAsia="仿宋" w:cs="仿宋"/>
          <w:b/>
          <w:color w:val="auto"/>
          <w:spacing w:val="4"/>
          <w:sz w:val="24"/>
          <w:szCs w:val="24"/>
          <w:highlight w:val="none"/>
          <w:u w:val="single"/>
        </w:rPr>
      </w:pPr>
    </w:p>
    <w:p w14:paraId="72DBE6C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致：</w:t>
      </w:r>
      <w:r>
        <w:rPr>
          <w:rFonts w:hint="eastAsia" w:ascii="仿宋" w:hAnsi="仿宋" w:eastAsia="仿宋" w:cs="仿宋"/>
          <w:color w:val="auto"/>
          <w:spacing w:val="4"/>
          <w:sz w:val="24"/>
          <w:szCs w:val="24"/>
          <w:highlight w:val="none"/>
          <w:u w:val="single"/>
        </w:rPr>
        <w:t xml:space="preserve">     （采购人名称）    </w:t>
      </w:r>
      <w:r>
        <w:rPr>
          <w:rFonts w:hint="eastAsia" w:ascii="仿宋" w:hAnsi="仿宋" w:eastAsia="仿宋" w:cs="仿宋"/>
          <w:color w:val="auto"/>
          <w:spacing w:val="4"/>
          <w:sz w:val="24"/>
          <w:szCs w:val="24"/>
          <w:highlight w:val="none"/>
        </w:rPr>
        <w:t>：</w:t>
      </w:r>
    </w:p>
    <w:p w14:paraId="47D93452">
      <w:pPr>
        <w:keepNext w:val="0"/>
        <w:keepLines w:val="0"/>
        <w:pageBreakBefore w:val="0"/>
        <w:widowControl w:val="0"/>
        <w:kinsoku/>
        <w:wordWrap/>
        <w:overflowPunct/>
        <w:topLinePunct w:val="0"/>
        <w:autoSpaceDE/>
        <w:autoSpaceDN/>
        <w:bidi w:val="0"/>
        <w:adjustRightInd/>
        <w:snapToGrid/>
        <w:spacing w:line="360" w:lineRule="auto"/>
        <w:ind w:firstLine="496" w:firstLineChars="200"/>
        <w:textAlignment w:val="auto"/>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 xml:space="preserve"> </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single"/>
        </w:rPr>
        <w:t>（</w:t>
      </w:r>
      <w:r>
        <w:rPr>
          <w:rFonts w:hint="eastAsia" w:ascii="仿宋" w:hAnsi="仿宋" w:eastAsia="仿宋" w:cs="仿宋"/>
          <w:color w:val="auto"/>
          <w:spacing w:val="4"/>
          <w:sz w:val="24"/>
          <w:szCs w:val="24"/>
          <w:highlight w:val="none"/>
          <w:u w:val="single"/>
          <w:lang w:eastAsia="zh-CN"/>
        </w:rPr>
        <w:t>投标人</w:t>
      </w:r>
      <w:r>
        <w:rPr>
          <w:rFonts w:hint="eastAsia" w:ascii="仿宋" w:hAnsi="仿宋" w:eastAsia="仿宋" w:cs="仿宋"/>
          <w:color w:val="auto"/>
          <w:spacing w:val="4"/>
          <w:sz w:val="24"/>
          <w:szCs w:val="24"/>
          <w:highlight w:val="none"/>
          <w:u w:val="single"/>
        </w:rPr>
        <w:t xml:space="preserve">名称）     </w:t>
      </w:r>
      <w:r>
        <w:rPr>
          <w:rFonts w:hint="eastAsia" w:ascii="仿宋" w:hAnsi="仿宋" w:eastAsia="仿宋" w:cs="仿宋"/>
          <w:color w:val="auto"/>
          <w:spacing w:val="4"/>
          <w:sz w:val="24"/>
          <w:szCs w:val="24"/>
          <w:highlight w:val="none"/>
        </w:rPr>
        <w:t>为在中华人民共和国境内合法注册并经营的机构。在此郑重声明，我公司在参与本次政府采购活动前3年内在经营活动中没有重大违法记录。</w:t>
      </w:r>
    </w:p>
    <w:p w14:paraId="72D118B2">
      <w:pPr>
        <w:keepNext w:val="0"/>
        <w:keepLines w:val="0"/>
        <w:pageBreakBefore w:val="0"/>
        <w:widowControl w:val="0"/>
        <w:kinsoku/>
        <w:wordWrap/>
        <w:overflowPunct/>
        <w:topLinePunct w:val="0"/>
        <w:autoSpaceDE/>
        <w:autoSpaceDN/>
        <w:bidi w:val="0"/>
        <w:adjustRightInd/>
        <w:snapToGrid/>
        <w:spacing w:line="360" w:lineRule="auto"/>
        <w:ind w:firstLine="496" w:firstLineChars="200"/>
        <w:textAlignment w:val="auto"/>
        <w:rPr>
          <w:rFonts w:hint="eastAsia" w:ascii="仿宋" w:hAnsi="仿宋" w:eastAsia="仿宋" w:cs="仿宋"/>
          <w:color w:val="auto"/>
          <w:spacing w:val="4"/>
          <w:sz w:val="24"/>
          <w:szCs w:val="24"/>
          <w:highlight w:val="none"/>
        </w:rPr>
      </w:pPr>
    </w:p>
    <w:p w14:paraId="352EEA38">
      <w:pPr>
        <w:spacing w:before="312" w:beforeLines="100" w:after="156" w:afterLines="50" w:line="360" w:lineRule="auto"/>
        <w:ind w:firstLine="170"/>
        <w:rPr>
          <w:rFonts w:hint="eastAsia" w:ascii="仿宋" w:hAnsi="仿宋" w:eastAsia="仿宋" w:cs="仿宋"/>
          <w:color w:val="auto"/>
          <w:spacing w:val="4"/>
          <w:sz w:val="24"/>
          <w:szCs w:val="24"/>
          <w:highlight w:val="none"/>
        </w:rPr>
      </w:pPr>
    </w:p>
    <w:p w14:paraId="6D4A9A99">
      <w:pPr>
        <w:spacing w:before="312" w:beforeLines="100" w:after="156" w:afterLines="50" w:line="360" w:lineRule="auto"/>
        <w:ind w:firstLine="170"/>
        <w:rPr>
          <w:rFonts w:hint="eastAsia" w:ascii="仿宋" w:hAnsi="仿宋" w:eastAsia="仿宋" w:cs="仿宋"/>
          <w:color w:val="auto"/>
          <w:spacing w:val="4"/>
          <w:sz w:val="24"/>
          <w:szCs w:val="24"/>
          <w:highlight w:val="none"/>
        </w:rPr>
      </w:pPr>
    </w:p>
    <w:p w14:paraId="07304AE9">
      <w:pPr>
        <w:spacing w:before="312" w:beforeLines="100" w:after="156" w:afterLines="50" w:line="360" w:lineRule="auto"/>
        <w:ind w:firstLine="170"/>
        <w:rPr>
          <w:rFonts w:hint="eastAsia" w:ascii="仿宋" w:hAnsi="仿宋" w:eastAsia="仿宋" w:cs="仿宋"/>
          <w:color w:val="auto"/>
          <w:spacing w:val="4"/>
          <w:sz w:val="24"/>
          <w:szCs w:val="24"/>
          <w:highlight w:val="none"/>
        </w:rPr>
      </w:pPr>
    </w:p>
    <w:p w14:paraId="2174EB65">
      <w:pPr>
        <w:spacing w:before="312" w:beforeLines="100" w:after="156" w:afterLines="50" w:line="360" w:lineRule="auto"/>
        <w:ind w:firstLine="170"/>
        <w:rPr>
          <w:rFonts w:hint="eastAsia" w:ascii="仿宋" w:hAnsi="仿宋" w:eastAsia="仿宋" w:cs="仿宋"/>
          <w:color w:val="auto"/>
          <w:spacing w:val="4"/>
          <w:sz w:val="24"/>
          <w:szCs w:val="24"/>
          <w:highlight w:val="none"/>
        </w:rPr>
      </w:pPr>
    </w:p>
    <w:p w14:paraId="4105B254">
      <w:pPr>
        <w:spacing w:before="312" w:beforeLines="100" w:after="156" w:afterLines="50" w:line="360" w:lineRule="auto"/>
        <w:ind w:firstLine="170"/>
        <w:rPr>
          <w:rFonts w:hint="eastAsia" w:ascii="仿宋" w:hAnsi="仿宋" w:eastAsia="仿宋" w:cs="仿宋"/>
          <w:color w:val="auto"/>
          <w:spacing w:val="4"/>
          <w:sz w:val="24"/>
          <w:szCs w:val="24"/>
          <w:highlight w:val="none"/>
        </w:rPr>
      </w:pPr>
    </w:p>
    <w:p w14:paraId="2EA0D55E">
      <w:pPr>
        <w:keepNext w:val="0"/>
        <w:keepLines w:val="0"/>
        <w:pageBreakBefore w:val="0"/>
        <w:widowControl w:val="0"/>
        <w:kinsoku/>
        <w:wordWrap/>
        <w:overflowPunct/>
        <w:topLinePunct w:val="0"/>
        <w:autoSpaceDE/>
        <w:autoSpaceDN/>
        <w:bidi w:val="0"/>
        <w:adjustRightInd/>
        <w:snapToGrid/>
        <w:spacing w:line="480" w:lineRule="auto"/>
        <w:ind w:left="0" w:firstLine="496" w:firstLineChars="200"/>
        <w:jc w:val="left"/>
        <w:textAlignment w:val="auto"/>
        <w:rPr>
          <w:rFonts w:hint="eastAsia" w:ascii="仿宋" w:hAnsi="仿宋" w:eastAsia="仿宋" w:cs="仿宋"/>
          <w:color w:val="auto"/>
          <w:spacing w:val="14"/>
          <w:kern w:val="0"/>
          <w:sz w:val="24"/>
          <w:szCs w:val="24"/>
          <w:highlight w:val="none"/>
        </w:rPr>
      </w:pPr>
      <w:r>
        <w:rPr>
          <w:rFonts w:hint="eastAsia" w:ascii="仿宋" w:hAnsi="仿宋" w:eastAsia="仿宋" w:cs="仿宋"/>
          <w:color w:val="auto"/>
          <w:spacing w:val="4"/>
          <w:sz w:val="24"/>
          <w:szCs w:val="24"/>
          <w:highlight w:val="none"/>
          <w:lang w:eastAsia="zh-CN"/>
        </w:rPr>
        <w:t>投标人</w:t>
      </w:r>
      <w:r>
        <w:rPr>
          <w:rFonts w:hint="eastAsia" w:ascii="仿宋" w:hAnsi="仿宋" w:eastAsia="仿宋" w:cs="仿宋"/>
          <w:color w:val="auto"/>
          <w:spacing w:val="4"/>
          <w:sz w:val="24"/>
          <w:szCs w:val="24"/>
          <w:highlight w:val="none"/>
        </w:rPr>
        <w:t>名称（盖章）：</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14"/>
          <w:kern w:val="0"/>
          <w:sz w:val="24"/>
          <w:szCs w:val="24"/>
          <w:highlight w:val="none"/>
          <w:u w:val="single"/>
        </w:rPr>
        <w:t>（单位全称</w:t>
      </w:r>
      <w:r>
        <w:rPr>
          <w:rFonts w:hint="eastAsia" w:ascii="仿宋" w:hAnsi="仿宋" w:eastAsia="仿宋" w:cs="仿宋"/>
          <w:color w:val="auto"/>
          <w:spacing w:val="14"/>
          <w:kern w:val="0"/>
          <w:sz w:val="24"/>
          <w:szCs w:val="24"/>
          <w:highlight w:val="none"/>
        </w:rPr>
        <w:t>）</w:t>
      </w:r>
    </w:p>
    <w:p w14:paraId="1597F4D1">
      <w:pPr>
        <w:keepNext w:val="0"/>
        <w:keepLines w:val="0"/>
        <w:pageBreakBefore w:val="0"/>
        <w:widowControl w:val="0"/>
        <w:kinsoku/>
        <w:wordWrap/>
        <w:overflowPunct/>
        <w:topLinePunct w:val="0"/>
        <w:autoSpaceDE/>
        <w:autoSpaceDN/>
        <w:bidi w:val="0"/>
        <w:adjustRightInd/>
        <w:snapToGrid/>
        <w:spacing w:line="480" w:lineRule="auto"/>
        <w:ind w:left="0" w:firstLine="496" w:firstLineChars="200"/>
        <w:jc w:val="left"/>
        <w:textAlignment w:val="auto"/>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法定代表人</w:t>
      </w:r>
      <w:r>
        <w:rPr>
          <w:rFonts w:hint="eastAsia" w:ascii="仿宋" w:hAnsi="仿宋" w:eastAsia="仿宋" w:cs="仿宋"/>
          <w:color w:val="auto"/>
          <w:spacing w:val="4"/>
          <w:sz w:val="24"/>
          <w:szCs w:val="24"/>
          <w:highlight w:val="none"/>
          <w:lang w:val="en-US" w:eastAsia="zh-CN"/>
        </w:rPr>
        <w:t>或授权代表</w:t>
      </w:r>
      <w:r>
        <w:rPr>
          <w:rFonts w:hint="eastAsia" w:ascii="仿宋" w:hAnsi="仿宋" w:eastAsia="仿宋" w:cs="仿宋"/>
          <w:color w:val="auto"/>
          <w:spacing w:val="4"/>
          <w:sz w:val="24"/>
          <w:szCs w:val="24"/>
          <w:highlight w:val="none"/>
        </w:rPr>
        <w:t>（签字</w:t>
      </w:r>
      <w:r>
        <w:rPr>
          <w:rFonts w:hint="eastAsia" w:ascii="仿宋" w:hAnsi="仿宋" w:eastAsia="仿宋" w:cs="仿宋"/>
          <w:color w:val="auto"/>
          <w:spacing w:val="4"/>
          <w:sz w:val="24"/>
          <w:szCs w:val="24"/>
          <w:highlight w:val="none"/>
          <w:lang w:val="en-US" w:eastAsia="zh-CN"/>
        </w:rPr>
        <w:t>或盖章</w:t>
      </w:r>
      <w:r>
        <w:rPr>
          <w:rFonts w:hint="eastAsia" w:ascii="仿宋" w:hAnsi="仿宋" w:eastAsia="仿宋" w:cs="仿宋"/>
          <w:color w:val="auto"/>
          <w:spacing w:val="4"/>
          <w:sz w:val="24"/>
          <w:szCs w:val="24"/>
          <w:highlight w:val="none"/>
        </w:rPr>
        <w:t>）：</w:t>
      </w:r>
      <w:r>
        <w:rPr>
          <w:rFonts w:hint="eastAsia" w:ascii="仿宋" w:hAnsi="仿宋" w:eastAsia="仿宋" w:cs="仿宋"/>
          <w:color w:val="auto"/>
          <w:spacing w:val="4"/>
          <w:sz w:val="24"/>
          <w:szCs w:val="24"/>
          <w:highlight w:val="none"/>
          <w:u w:val="single"/>
        </w:rPr>
        <w:t xml:space="preserve">                </w:t>
      </w:r>
    </w:p>
    <w:p w14:paraId="0813C1DE">
      <w:pPr>
        <w:keepNext w:val="0"/>
        <w:keepLines w:val="0"/>
        <w:pageBreakBefore w:val="0"/>
        <w:widowControl w:val="0"/>
        <w:kinsoku/>
        <w:wordWrap/>
        <w:overflowPunct/>
        <w:topLinePunct w:val="0"/>
        <w:autoSpaceDE/>
        <w:autoSpaceDN/>
        <w:bidi w:val="0"/>
        <w:adjustRightInd/>
        <w:snapToGrid/>
        <w:spacing w:line="480" w:lineRule="auto"/>
        <w:ind w:left="0" w:firstLine="496" w:firstLineChars="200"/>
        <w:jc w:val="both"/>
        <w:textAlignment w:val="auto"/>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日期：</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年</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rPr>
        <w:t>月</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rPr>
        <w:t>日</w:t>
      </w:r>
    </w:p>
    <w:p w14:paraId="02E191EE">
      <w:pPr>
        <w:pStyle w:val="4"/>
        <w:rPr>
          <w:rFonts w:hint="eastAsia" w:ascii="仿宋" w:hAnsi="仿宋" w:eastAsia="仿宋" w:cs="仿宋"/>
          <w:color w:val="auto"/>
          <w:sz w:val="24"/>
          <w:szCs w:val="24"/>
          <w:highlight w:val="none"/>
        </w:rPr>
      </w:pPr>
    </w:p>
    <w:p w14:paraId="247C7A84">
      <w:pPr>
        <w:pStyle w:val="4"/>
        <w:rPr>
          <w:rFonts w:hint="eastAsia" w:ascii="仿宋" w:hAnsi="仿宋" w:eastAsia="仿宋" w:cs="仿宋"/>
          <w:color w:val="auto"/>
          <w:sz w:val="24"/>
          <w:szCs w:val="24"/>
          <w:highlight w:val="none"/>
        </w:rPr>
      </w:pPr>
    </w:p>
    <w:p w14:paraId="7F9D40E3">
      <w:pPr>
        <w:autoSpaceDE w:val="0"/>
        <w:autoSpaceDN w:val="0"/>
        <w:adjustRightInd w:val="0"/>
        <w:spacing w:line="348" w:lineRule="auto"/>
        <w:jc w:val="both"/>
        <w:rPr>
          <w:rFonts w:hint="eastAsia" w:ascii="仿宋" w:hAnsi="仿宋" w:eastAsia="仿宋" w:cs="仿宋"/>
          <w:b/>
          <w:color w:val="auto"/>
          <w:sz w:val="24"/>
          <w:szCs w:val="24"/>
          <w:highlight w:val="none"/>
          <w:lang w:eastAsia="zh-CN"/>
        </w:rPr>
      </w:pPr>
    </w:p>
    <w:p w14:paraId="7ACCDBEA">
      <w:pPr>
        <w:autoSpaceDE w:val="0"/>
        <w:autoSpaceDN w:val="0"/>
        <w:adjustRightInd w:val="0"/>
        <w:spacing w:line="348" w:lineRule="auto"/>
        <w:jc w:val="both"/>
        <w:rPr>
          <w:rFonts w:hint="eastAsia" w:ascii="仿宋" w:hAnsi="仿宋" w:eastAsia="仿宋" w:cs="仿宋"/>
          <w:b/>
          <w:color w:val="auto"/>
          <w:sz w:val="24"/>
          <w:szCs w:val="24"/>
          <w:highlight w:val="none"/>
          <w:lang w:eastAsia="zh-CN"/>
        </w:rPr>
      </w:pPr>
    </w:p>
    <w:p w14:paraId="733C3E88">
      <w:pPr>
        <w:autoSpaceDE w:val="0"/>
        <w:autoSpaceDN w:val="0"/>
        <w:adjustRightInd w:val="0"/>
        <w:spacing w:line="348" w:lineRule="auto"/>
        <w:jc w:val="both"/>
        <w:rPr>
          <w:rFonts w:hint="eastAsia" w:ascii="仿宋" w:hAnsi="仿宋" w:eastAsia="仿宋" w:cs="仿宋"/>
          <w:b/>
          <w:color w:val="auto"/>
          <w:sz w:val="24"/>
          <w:szCs w:val="24"/>
          <w:highlight w:val="none"/>
          <w:lang w:eastAsia="zh-CN"/>
        </w:rPr>
      </w:pPr>
    </w:p>
    <w:p w14:paraId="5F230E07">
      <w:pPr>
        <w:autoSpaceDE w:val="0"/>
        <w:autoSpaceDN w:val="0"/>
        <w:adjustRightInd w:val="0"/>
        <w:spacing w:line="348" w:lineRule="auto"/>
        <w:jc w:val="both"/>
        <w:rPr>
          <w:rFonts w:hint="eastAsia" w:ascii="仿宋" w:hAnsi="仿宋" w:eastAsia="仿宋" w:cs="仿宋"/>
          <w:b/>
          <w:color w:val="auto"/>
          <w:sz w:val="24"/>
          <w:szCs w:val="24"/>
          <w:highlight w:val="none"/>
          <w:lang w:eastAsia="zh-CN"/>
        </w:rPr>
      </w:pPr>
    </w:p>
    <w:p w14:paraId="118A8F8D">
      <w:pPr>
        <w:autoSpaceDE w:val="0"/>
        <w:autoSpaceDN w:val="0"/>
        <w:adjustRightInd w:val="0"/>
        <w:spacing w:line="348" w:lineRule="auto"/>
        <w:jc w:val="both"/>
        <w:rPr>
          <w:rFonts w:hint="eastAsia" w:ascii="仿宋" w:hAnsi="仿宋" w:eastAsia="仿宋" w:cs="仿宋"/>
          <w:b/>
          <w:color w:val="auto"/>
          <w:sz w:val="24"/>
          <w:szCs w:val="24"/>
          <w:highlight w:val="none"/>
          <w:lang w:eastAsia="zh-CN"/>
        </w:rPr>
      </w:pPr>
    </w:p>
    <w:p w14:paraId="0423AB09">
      <w:pPr>
        <w:autoSpaceDE w:val="0"/>
        <w:autoSpaceDN w:val="0"/>
        <w:adjustRightInd w:val="0"/>
        <w:spacing w:line="348" w:lineRule="auto"/>
        <w:jc w:val="both"/>
        <w:rPr>
          <w:rFonts w:hint="eastAsia" w:ascii="仿宋" w:hAnsi="仿宋" w:eastAsia="仿宋" w:cs="仿宋"/>
          <w:b/>
          <w:color w:val="auto"/>
          <w:sz w:val="24"/>
          <w:szCs w:val="24"/>
          <w:highlight w:val="none"/>
          <w:lang w:eastAsia="zh-CN"/>
        </w:rPr>
      </w:pPr>
    </w:p>
    <w:p w14:paraId="0A84922F">
      <w:pPr>
        <w:autoSpaceDE w:val="0"/>
        <w:autoSpaceDN w:val="0"/>
        <w:adjustRightInd w:val="0"/>
        <w:spacing w:line="348" w:lineRule="auto"/>
        <w:jc w:val="both"/>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eastAsia="zh-CN"/>
        </w:rPr>
        <w:t>附件</w:t>
      </w:r>
      <w:r>
        <w:rPr>
          <w:rFonts w:hint="eastAsia" w:ascii="仿宋" w:hAnsi="仿宋" w:eastAsia="仿宋" w:cs="仿宋"/>
          <w:b/>
          <w:color w:val="auto"/>
          <w:sz w:val="24"/>
          <w:szCs w:val="24"/>
          <w:highlight w:val="none"/>
          <w:lang w:val="en-US" w:eastAsia="zh-CN"/>
        </w:rPr>
        <w:t>3：</w:t>
      </w:r>
    </w:p>
    <w:p w14:paraId="7F156B1B">
      <w:pPr>
        <w:shd w:val="clear" w:color="auto" w:fill="auto"/>
        <w:autoSpaceDE w:val="0"/>
        <w:autoSpaceDN w:val="0"/>
        <w:adjustRightInd w:val="0"/>
        <w:spacing w:line="312" w:lineRule="auto"/>
        <w:jc w:val="center"/>
        <w:rPr>
          <w:rFonts w:hint="eastAsia" w:ascii="仿宋" w:hAnsi="仿宋" w:eastAsia="仿宋" w:cs="仿宋"/>
          <w:b/>
          <w:bCs/>
          <w:color w:val="auto"/>
          <w:sz w:val="24"/>
          <w:szCs w:val="24"/>
          <w:highlight w:val="none"/>
          <w:lang w:val="zh-CN"/>
        </w:rPr>
      </w:pPr>
      <w:r>
        <w:rPr>
          <w:rFonts w:hint="eastAsia" w:ascii="仿宋" w:hAnsi="仿宋" w:eastAsia="仿宋" w:cs="仿宋"/>
          <w:b/>
          <w:bCs/>
          <w:color w:val="auto"/>
          <w:sz w:val="24"/>
          <w:szCs w:val="24"/>
          <w:highlight w:val="none"/>
          <w:lang w:val="zh-CN"/>
        </w:rPr>
        <w:t>法定代表人身份证明/法定代表人授权委托书</w:t>
      </w:r>
    </w:p>
    <w:p w14:paraId="437036A9">
      <w:pPr>
        <w:shd w:val="clear" w:color="auto" w:fill="auto"/>
        <w:autoSpaceDE w:val="0"/>
        <w:autoSpaceDN w:val="0"/>
        <w:adjustRightInd w:val="0"/>
        <w:spacing w:line="312" w:lineRule="auto"/>
        <w:jc w:val="center"/>
        <w:rPr>
          <w:rFonts w:hint="eastAsia" w:ascii="仿宋" w:hAnsi="仿宋" w:eastAsia="仿宋" w:cs="仿宋"/>
          <w:b/>
          <w:bCs/>
          <w:color w:val="auto"/>
          <w:sz w:val="24"/>
          <w:szCs w:val="24"/>
          <w:highlight w:val="none"/>
          <w:lang w:val="zh-CN"/>
        </w:rPr>
      </w:pPr>
      <w:r>
        <w:rPr>
          <w:rFonts w:hint="eastAsia" w:ascii="仿宋" w:hAnsi="仿宋" w:eastAsia="仿宋" w:cs="仿宋"/>
          <w:b/>
          <w:bCs/>
          <w:color w:val="auto"/>
          <w:sz w:val="24"/>
          <w:szCs w:val="24"/>
          <w:highlight w:val="none"/>
          <w:lang w:val="zh-CN"/>
        </w:rPr>
        <w:t>（1）法定代表人身份证明</w:t>
      </w:r>
    </w:p>
    <w:p w14:paraId="6AC6D57D">
      <w:pPr>
        <w:autoSpaceDE w:val="0"/>
        <w:autoSpaceDN w:val="0"/>
        <w:adjustRightInd w:val="0"/>
        <w:snapToGrid w:val="0"/>
        <w:spacing w:line="360" w:lineRule="auto"/>
        <w:ind w:firstLine="480" w:firstLineChars="200"/>
        <w:jc w:val="left"/>
        <w:rPr>
          <w:rFonts w:hint="eastAsia" w:ascii="仿宋" w:hAnsi="仿宋" w:eastAsia="仿宋" w:cs="仿宋"/>
          <w:sz w:val="24"/>
          <w:szCs w:val="24"/>
        </w:rPr>
      </w:pPr>
    </w:p>
    <w:p w14:paraId="35EAAFF5">
      <w:pPr>
        <w:autoSpaceDE w:val="0"/>
        <w:autoSpaceDN w:val="0"/>
        <w:adjustRightInd w:val="0"/>
        <w:snapToGrid w:val="0"/>
        <w:spacing w:line="360" w:lineRule="auto"/>
        <w:ind w:firstLine="480" w:firstLineChars="200"/>
        <w:jc w:val="left"/>
        <w:rPr>
          <w:rFonts w:hint="eastAsia" w:ascii="仿宋" w:hAnsi="仿宋" w:eastAsia="仿宋" w:cs="仿宋"/>
          <w:kern w:val="0"/>
          <w:sz w:val="24"/>
          <w:szCs w:val="24"/>
        </w:rPr>
      </w:pPr>
      <w:r>
        <w:rPr>
          <w:rFonts w:hint="eastAsia" w:ascii="仿宋" w:hAnsi="仿宋" w:eastAsia="仿宋" w:cs="仿宋"/>
          <w:sz w:val="24"/>
          <w:szCs w:val="24"/>
        </w:rPr>
        <w:t>供应商</w:t>
      </w:r>
      <w:r>
        <w:rPr>
          <w:rFonts w:hint="eastAsia" w:ascii="仿宋" w:hAnsi="仿宋" w:eastAsia="仿宋" w:cs="仿宋"/>
          <w:kern w:val="0"/>
          <w:sz w:val="24"/>
          <w:szCs w:val="24"/>
        </w:rPr>
        <w:t>名称：</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 xml:space="preserve"> </w:t>
      </w:r>
    </w:p>
    <w:p w14:paraId="6E5ACA57">
      <w:pPr>
        <w:autoSpaceDE w:val="0"/>
        <w:autoSpaceDN w:val="0"/>
        <w:adjustRightInd w:val="0"/>
        <w:snapToGrid w:val="0"/>
        <w:spacing w:line="360" w:lineRule="auto"/>
        <w:ind w:firstLine="480" w:firstLineChars="200"/>
        <w:jc w:val="left"/>
        <w:rPr>
          <w:rFonts w:hint="eastAsia" w:ascii="仿宋" w:hAnsi="仿宋" w:eastAsia="仿宋" w:cs="仿宋"/>
          <w:kern w:val="0"/>
          <w:sz w:val="24"/>
          <w:szCs w:val="24"/>
        </w:rPr>
      </w:pPr>
      <w:r>
        <w:rPr>
          <w:rFonts w:hint="eastAsia" w:ascii="仿宋" w:hAnsi="仿宋" w:eastAsia="仿宋" w:cs="仿宋"/>
          <w:kern w:val="0"/>
          <w:sz w:val="24"/>
          <w:szCs w:val="24"/>
        </w:rPr>
        <w:t>统一社会信用代码：</w:t>
      </w:r>
      <w:r>
        <w:rPr>
          <w:rFonts w:hint="eastAsia" w:ascii="仿宋" w:hAnsi="仿宋" w:eastAsia="仿宋" w:cs="仿宋"/>
          <w:kern w:val="0"/>
          <w:sz w:val="24"/>
          <w:szCs w:val="24"/>
          <w:u w:val="single"/>
        </w:rPr>
        <w:t xml:space="preserve">                                  </w:t>
      </w:r>
    </w:p>
    <w:p w14:paraId="554851FB">
      <w:pPr>
        <w:autoSpaceDE w:val="0"/>
        <w:autoSpaceDN w:val="0"/>
        <w:adjustRightInd w:val="0"/>
        <w:snapToGrid w:val="0"/>
        <w:spacing w:line="360" w:lineRule="auto"/>
        <w:ind w:firstLine="480" w:firstLineChars="200"/>
        <w:jc w:val="left"/>
        <w:rPr>
          <w:rFonts w:hint="eastAsia" w:ascii="仿宋" w:hAnsi="仿宋" w:eastAsia="仿宋" w:cs="仿宋"/>
          <w:kern w:val="0"/>
          <w:sz w:val="24"/>
          <w:szCs w:val="24"/>
          <w:u w:val="single"/>
        </w:rPr>
      </w:pPr>
      <w:r>
        <w:rPr>
          <w:rFonts w:hint="eastAsia" w:ascii="仿宋" w:hAnsi="仿宋" w:eastAsia="仿宋" w:cs="仿宋"/>
          <w:kern w:val="0"/>
          <w:sz w:val="24"/>
          <w:szCs w:val="24"/>
        </w:rPr>
        <w:t>注册地址：</w:t>
      </w:r>
      <w:r>
        <w:rPr>
          <w:rFonts w:hint="eastAsia" w:ascii="仿宋" w:hAnsi="仿宋" w:eastAsia="仿宋" w:cs="仿宋"/>
          <w:kern w:val="0"/>
          <w:sz w:val="24"/>
          <w:szCs w:val="24"/>
          <w:u w:val="single"/>
        </w:rPr>
        <w:t xml:space="preserve">                                          </w:t>
      </w:r>
    </w:p>
    <w:p w14:paraId="1F102CC8">
      <w:pPr>
        <w:autoSpaceDE w:val="0"/>
        <w:autoSpaceDN w:val="0"/>
        <w:adjustRightInd w:val="0"/>
        <w:snapToGrid w:val="0"/>
        <w:spacing w:line="360" w:lineRule="auto"/>
        <w:ind w:firstLine="480" w:firstLineChars="200"/>
        <w:jc w:val="left"/>
        <w:rPr>
          <w:rFonts w:hint="eastAsia" w:ascii="仿宋" w:hAnsi="仿宋" w:eastAsia="仿宋" w:cs="仿宋"/>
          <w:kern w:val="0"/>
          <w:sz w:val="24"/>
          <w:szCs w:val="24"/>
        </w:rPr>
      </w:pPr>
      <w:r>
        <w:rPr>
          <w:rFonts w:hint="eastAsia" w:ascii="仿宋" w:hAnsi="仿宋" w:eastAsia="仿宋" w:cs="仿宋"/>
          <w:kern w:val="0"/>
          <w:sz w:val="24"/>
          <w:szCs w:val="24"/>
        </w:rPr>
        <w:t>成立时间：</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年</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月</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日；经营期限：</w:t>
      </w:r>
      <w:r>
        <w:rPr>
          <w:rFonts w:hint="eastAsia" w:ascii="仿宋" w:hAnsi="仿宋" w:eastAsia="仿宋" w:cs="仿宋"/>
          <w:kern w:val="0"/>
          <w:sz w:val="24"/>
          <w:szCs w:val="24"/>
          <w:u w:val="single"/>
        </w:rPr>
        <w:t xml:space="preserve">                  </w:t>
      </w:r>
    </w:p>
    <w:p w14:paraId="5BA313DE">
      <w:pPr>
        <w:autoSpaceDE w:val="0"/>
        <w:autoSpaceDN w:val="0"/>
        <w:adjustRightInd w:val="0"/>
        <w:snapToGrid w:val="0"/>
        <w:spacing w:line="360" w:lineRule="auto"/>
        <w:ind w:firstLine="480" w:firstLineChars="200"/>
        <w:jc w:val="left"/>
        <w:rPr>
          <w:rFonts w:hint="eastAsia" w:ascii="仿宋" w:hAnsi="仿宋" w:eastAsia="仿宋" w:cs="仿宋"/>
          <w:kern w:val="0"/>
          <w:sz w:val="24"/>
          <w:szCs w:val="24"/>
          <w:u w:val="single"/>
        </w:rPr>
      </w:pPr>
      <w:r>
        <w:rPr>
          <w:rFonts w:hint="eastAsia" w:ascii="仿宋" w:hAnsi="仿宋" w:eastAsia="仿宋" w:cs="仿宋"/>
          <w:kern w:val="0"/>
          <w:sz w:val="24"/>
          <w:szCs w:val="24"/>
        </w:rPr>
        <w:t>经营范围：</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u w:val="single"/>
          <w:lang w:val="en-US" w:eastAsia="zh-CN"/>
        </w:rPr>
        <w:t xml:space="preserve">                                </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 xml:space="preserve"> </w:t>
      </w:r>
    </w:p>
    <w:p w14:paraId="084E2975">
      <w:pPr>
        <w:autoSpaceDE w:val="0"/>
        <w:autoSpaceDN w:val="0"/>
        <w:adjustRightInd w:val="0"/>
        <w:snapToGrid w:val="0"/>
        <w:spacing w:line="360" w:lineRule="auto"/>
        <w:ind w:firstLine="480" w:firstLineChars="200"/>
        <w:jc w:val="left"/>
        <w:rPr>
          <w:rFonts w:hint="eastAsia" w:ascii="仿宋" w:hAnsi="仿宋" w:eastAsia="仿宋" w:cs="仿宋"/>
          <w:kern w:val="0"/>
          <w:sz w:val="24"/>
          <w:szCs w:val="24"/>
        </w:rPr>
      </w:pPr>
      <w:r>
        <w:rPr>
          <w:rFonts w:hint="eastAsia" w:ascii="仿宋" w:hAnsi="仿宋" w:eastAsia="仿宋" w:cs="仿宋"/>
          <w:kern w:val="0"/>
          <w:sz w:val="24"/>
          <w:szCs w:val="24"/>
        </w:rPr>
        <w:t>姓名：</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 xml:space="preserve"> 性别：</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 xml:space="preserve"> 年龄：</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 xml:space="preserve"> 系</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w:t>
      </w:r>
      <w:r>
        <w:rPr>
          <w:rFonts w:hint="eastAsia" w:ascii="仿宋" w:hAnsi="仿宋" w:eastAsia="仿宋" w:cs="仿宋"/>
          <w:sz w:val="24"/>
          <w:szCs w:val="24"/>
        </w:rPr>
        <w:t>供应商</w:t>
      </w:r>
      <w:r>
        <w:rPr>
          <w:rFonts w:hint="eastAsia" w:ascii="仿宋" w:hAnsi="仿宋" w:eastAsia="仿宋" w:cs="仿宋"/>
          <w:kern w:val="0"/>
          <w:sz w:val="24"/>
          <w:szCs w:val="24"/>
        </w:rPr>
        <w:t>名称）的法定代表人。</w:t>
      </w:r>
    </w:p>
    <w:p w14:paraId="08F72FA8">
      <w:pPr>
        <w:autoSpaceDE w:val="0"/>
        <w:autoSpaceDN w:val="0"/>
        <w:adjustRightInd w:val="0"/>
        <w:snapToGrid w:val="0"/>
        <w:spacing w:line="360" w:lineRule="auto"/>
        <w:ind w:firstLine="480" w:firstLineChars="200"/>
        <w:jc w:val="left"/>
        <w:rPr>
          <w:rFonts w:hint="eastAsia" w:ascii="仿宋" w:hAnsi="仿宋" w:eastAsia="仿宋" w:cs="仿宋"/>
          <w:kern w:val="0"/>
          <w:sz w:val="24"/>
          <w:szCs w:val="24"/>
        </w:rPr>
      </w:pPr>
      <w:r>
        <w:rPr>
          <w:rFonts w:hint="eastAsia" w:ascii="仿宋" w:hAnsi="仿宋" w:eastAsia="仿宋" w:cs="仿宋"/>
          <w:kern w:val="0"/>
          <w:sz w:val="24"/>
          <w:szCs w:val="24"/>
        </w:rPr>
        <w:t>特此证明。</w:t>
      </w:r>
    </w:p>
    <w:p w14:paraId="0E048B8C">
      <w:pPr>
        <w:autoSpaceDE w:val="0"/>
        <w:autoSpaceDN w:val="0"/>
        <w:adjustRightInd w:val="0"/>
        <w:snapToGrid w:val="0"/>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附：</w:t>
      </w:r>
      <w:r>
        <w:rPr>
          <w:rFonts w:hint="eastAsia" w:ascii="仿宋" w:hAnsi="仿宋" w:eastAsia="仿宋" w:cs="仿宋"/>
          <w:sz w:val="24"/>
          <w:szCs w:val="24"/>
          <w:lang w:eastAsia="zh-CN"/>
        </w:rPr>
        <w:t>法定代表人（或单位负责人）</w:t>
      </w:r>
      <w:r>
        <w:rPr>
          <w:rFonts w:hint="eastAsia" w:ascii="仿宋" w:hAnsi="仿宋" w:eastAsia="仿宋" w:cs="仿宋"/>
          <w:sz w:val="24"/>
          <w:szCs w:val="24"/>
        </w:rPr>
        <w:t>身份证复印件</w:t>
      </w:r>
    </w:p>
    <w:tbl>
      <w:tblPr>
        <w:tblStyle w:val="8"/>
        <w:tblW w:w="0" w:type="auto"/>
        <w:jc w:val="center"/>
        <w:tblLayout w:type="fixed"/>
        <w:tblCellMar>
          <w:top w:w="0" w:type="dxa"/>
          <w:left w:w="108" w:type="dxa"/>
          <w:bottom w:w="0" w:type="dxa"/>
          <w:right w:w="108" w:type="dxa"/>
        </w:tblCellMar>
      </w:tblPr>
      <w:tblGrid>
        <w:gridCol w:w="4549"/>
      </w:tblGrid>
      <w:tr w14:paraId="11A46DBC">
        <w:tblPrEx>
          <w:tblCellMar>
            <w:top w:w="0" w:type="dxa"/>
            <w:left w:w="108" w:type="dxa"/>
            <w:bottom w:w="0" w:type="dxa"/>
            <w:right w:w="108" w:type="dxa"/>
          </w:tblCellMar>
        </w:tblPrEx>
        <w:trPr>
          <w:trHeight w:val="2494" w:hRule="atLeast"/>
          <w:jc w:val="center"/>
        </w:trPr>
        <w:tc>
          <w:tcPr>
            <w:tcW w:w="4549" w:type="dxa"/>
            <w:tcBorders>
              <w:top w:val="single" w:color="auto" w:sz="6" w:space="0"/>
              <w:left w:val="single" w:color="auto" w:sz="6" w:space="0"/>
              <w:bottom w:val="single" w:color="auto" w:sz="6" w:space="0"/>
              <w:right w:val="single" w:color="auto" w:sz="6" w:space="0"/>
            </w:tcBorders>
            <w:noWrap w:val="0"/>
            <w:vAlign w:val="center"/>
          </w:tcPr>
          <w:p w14:paraId="560894D7">
            <w:pPr>
              <w:spacing w:line="360" w:lineRule="auto"/>
              <w:jc w:val="center"/>
              <w:rPr>
                <w:rFonts w:hint="eastAsia" w:ascii="仿宋" w:hAnsi="仿宋" w:eastAsia="仿宋" w:cs="仿宋"/>
                <w:sz w:val="24"/>
                <w:szCs w:val="24"/>
                <w:lang w:val="zh-CN"/>
              </w:rPr>
            </w:pPr>
            <w:r>
              <w:rPr>
                <w:rFonts w:hint="eastAsia" w:ascii="仿宋" w:hAnsi="仿宋" w:eastAsia="仿宋" w:cs="仿宋"/>
                <w:sz w:val="24"/>
                <w:szCs w:val="24"/>
                <w:lang w:val="zh-CN"/>
              </w:rPr>
              <w:t>法定代表人身份证复印件</w:t>
            </w:r>
          </w:p>
          <w:p w14:paraId="14EB3BA2">
            <w:pPr>
              <w:adjustRightInd w:val="0"/>
              <w:snapToGrid w:val="0"/>
              <w:spacing w:line="348" w:lineRule="auto"/>
              <w:jc w:val="center"/>
              <w:rPr>
                <w:rFonts w:hint="eastAsia" w:ascii="仿宋" w:hAnsi="仿宋" w:eastAsia="仿宋" w:cs="仿宋"/>
                <w:sz w:val="24"/>
                <w:szCs w:val="24"/>
                <w:u w:val="single"/>
              </w:rPr>
            </w:pPr>
            <w:r>
              <w:rPr>
                <w:rFonts w:hint="eastAsia" w:ascii="仿宋" w:hAnsi="仿宋" w:eastAsia="仿宋" w:cs="仿宋"/>
                <w:sz w:val="24"/>
                <w:szCs w:val="24"/>
              </w:rPr>
              <w:t>（正反两面）</w:t>
            </w:r>
          </w:p>
        </w:tc>
      </w:tr>
    </w:tbl>
    <w:p w14:paraId="5FAF2A7C">
      <w:pPr>
        <w:spacing w:line="360" w:lineRule="auto"/>
        <w:ind w:right="-197" w:rightChars="-94" w:firstLine="480" w:firstLineChars="200"/>
        <w:jc w:val="left"/>
        <w:rPr>
          <w:rFonts w:hint="eastAsia" w:ascii="仿宋" w:hAnsi="仿宋" w:eastAsia="仿宋" w:cs="仿宋"/>
          <w:kern w:val="0"/>
          <w:sz w:val="24"/>
          <w:szCs w:val="24"/>
        </w:rPr>
      </w:pPr>
    </w:p>
    <w:p w14:paraId="6CF39728">
      <w:pPr>
        <w:pStyle w:val="4"/>
        <w:rPr>
          <w:rFonts w:hint="eastAsia" w:ascii="仿宋" w:hAnsi="仿宋" w:eastAsia="仿宋" w:cs="仿宋"/>
          <w:kern w:val="0"/>
          <w:sz w:val="24"/>
          <w:szCs w:val="24"/>
        </w:rPr>
      </w:pPr>
    </w:p>
    <w:p w14:paraId="471809D8">
      <w:pPr>
        <w:spacing w:line="360" w:lineRule="auto"/>
        <w:ind w:firstLine="482" w:firstLineChars="200"/>
        <w:rPr>
          <w:rFonts w:hint="eastAsia" w:ascii="仿宋" w:hAnsi="仿宋" w:eastAsia="仿宋" w:cs="仿宋"/>
          <w:b/>
          <w:bCs/>
          <w:sz w:val="24"/>
          <w:szCs w:val="24"/>
        </w:rPr>
      </w:pPr>
      <w:r>
        <w:rPr>
          <w:rFonts w:hint="eastAsia" w:ascii="仿宋" w:hAnsi="仿宋" w:eastAsia="仿宋" w:cs="仿宋"/>
          <w:b/>
          <w:bCs/>
          <w:sz w:val="24"/>
          <w:szCs w:val="24"/>
        </w:rPr>
        <w:t>供应商名称（盖章）：</w:t>
      </w:r>
      <w:r>
        <w:rPr>
          <w:rFonts w:hint="eastAsia" w:ascii="仿宋" w:hAnsi="仿宋" w:eastAsia="仿宋" w:cs="仿宋"/>
          <w:b/>
          <w:bCs/>
          <w:sz w:val="24"/>
          <w:szCs w:val="24"/>
          <w:u w:val="single"/>
        </w:rPr>
        <w:t xml:space="preserve">                   </w:t>
      </w:r>
    </w:p>
    <w:p w14:paraId="185A63A9">
      <w:pPr>
        <w:adjustRightInd w:val="0"/>
        <w:snapToGrid w:val="0"/>
        <w:spacing w:line="360" w:lineRule="auto"/>
        <w:ind w:firstLine="482" w:firstLineChars="200"/>
        <w:rPr>
          <w:rFonts w:hint="eastAsia" w:ascii="仿宋" w:hAnsi="仿宋" w:eastAsia="仿宋" w:cs="仿宋"/>
          <w:b/>
          <w:bCs/>
          <w:sz w:val="24"/>
          <w:szCs w:val="24"/>
          <w:u w:val="single"/>
        </w:rPr>
      </w:pPr>
      <w:r>
        <w:rPr>
          <w:rFonts w:hint="eastAsia" w:ascii="仿宋" w:hAnsi="仿宋" w:eastAsia="仿宋" w:cs="仿宋"/>
          <w:b/>
          <w:bCs/>
          <w:sz w:val="24"/>
          <w:szCs w:val="24"/>
        </w:rPr>
        <w:t>日  期：</w:t>
      </w:r>
      <w:r>
        <w:rPr>
          <w:rFonts w:hint="eastAsia" w:ascii="仿宋" w:hAnsi="仿宋" w:eastAsia="仿宋" w:cs="仿宋"/>
          <w:b/>
          <w:bCs/>
          <w:sz w:val="24"/>
          <w:szCs w:val="24"/>
          <w:u w:val="single"/>
        </w:rPr>
        <w:t xml:space="preserve">                               </w:t>
      </w:r>
    </w:p>
    <w:p w14:paraId="77E279A8">
      <w:pPr>
        <w:autoSpaceDE w:val="0"/>
        <w:autoSpaceDN w:val="0"/>
        <w:adjustRightInd w:val="0"/>
        <w:spacing w:line="360" w:lineRule="auto"/>
        <w:jc w:val="center"/>
        <w:rPr>
          <w:rFonts w:hint="eastAsia" w:ascii="仿宋" w:hAnsi="仿宋" w:eastAsia="仿宋" w:cs="仿宋"/>
          <w:kern w:val="0"/>
          <w:sz w:val="24"/>
          <w:szCs w:val="24"/>
        </w:rPr>
      </w:pPr>
    </w:p>
    <w:p w14:paraId="36C70E16">
      <w:pPr>
        <w:autoSpaceDE w:val="0"/>
        <w:autoSpaceDN w:val="0"/>
        <w:adjustRightInd w:val="0"/>
        <w:spacing w:line="360" w:lineRule="auto"/>
        <w:jc w:val="both"/>
        <w:rPr>
          <w:rFonts w:hint="eastAsia" w:ascii="仿宋" w:hAnsi="仿宋" w:eastAsia="仿宋" w:cs="仿宋"/>
          <w:b/>
          <w:bCs/>
          <w:sz w:val="24"/>
          <w:szCs w:val="24"/>
          <w:lang w:val="zh-CN"/>
        </w:rPr>
      </w:pPr>
      <w:r>
        <w:rPr>
          <w:rFonts w:hint="eastAsia" w:ascii="仿宋" w:hAnsi="仿宋" w:eastAsia="仿宋" w:cs="仿宋"/>
          <w:kern w:val="0"/>
          <w:sz w:val="24"/>
          <w:szCs w:val="24"/>
        </w:rPr>
        <w:t>说明：仅限法定代表人参加</w:t>
      </w:r>
      <w:r>
        <w:rPr>
          <w:rFonts w:hint="eastAsia" w:ascii="仿宋" w:hAnsi="仿宋" w:eastAsia="仿宋" w:cs="仿宋"/>
          <w:b w:val="0"/>
          <w:bCs w:val="0"/>
          <w:color w:val="auto"/>
          <w:sz w:val="24"/>
          <w:szCs w:val="24"/>
          <w:highlight w:val="none"/>
          <w:lang w:val="en-US" w:eastAsia="zh-CN"/>
        </w:rPr>
        <w:t>投标</w:t>
      </w:r>
      <w:r>
        <w:rPr>
          <w:rFonts w:hint="eastAsia" w:ascii="仿宋" w:hAnsi="仿宋" w:eastAsia="仿宋" w:cs="仿宋"/>
          <w:kern w:val="0"/>
          <w:sz w:val="24"/>
          <w:szCs w:val="24"/>
        </w:rPr>
        <w:t>时提供。</w:t>
      </w:r>
    </w:p>
    <w:p w14:paraId="1406D03E">
      <w:pPr>
        <w:shd w:val="clear" w:color="auto" w:fill="auto"/>
        <w:autoSpaceDE w:val="0"/>
        <w:autoSpaceDN w:val="0"/>
        <w:adjustRightInd w:val="0"/>
        <w:spacing w:line="312" w:lineRule="auto"/>
        <w:jc w:val="center"/>
        <w:rPr>
          <w:rFonts w:hint="eastAsia" w:ascii="仿宋" w:hAnsi="仿宋" w:eastAsia="仿宋" w:cs="仿宋"/>
          <w:b/>
          <w:bCs/>
          <w:color w:val="auto"/>
          <w:sz w:val="24"/>
          <w:szCs w:val="24"/>
          <w:highlight w:val="none"/>
          <w:lang w:val="zh-CN"/>
        </w:rPr>
      </w:pPr>
    </w:p>
    <w:p w14:paraId="64D26C31">
      <w:pPr>
        <w:shd w:val="clear" w:color="auto" w:fill="auto"/>
        <w:autoSpaceDE w:val="0"/>
        <w:autoSpaceDN w:val="0"/>
        <w:adjustRightInd w:val="0"/>
        <w:spacing w:line="312" w:lineRule="auto"/>
        <w:jc w:val="center"/>
        <w:rPr>
          <w:rFonts w:hint="eastAsia" w:ascii="仿宋" w:hAnsi="仿宋" w:eastAsia="仿宋" w:cs="仿宋"/>
          <w:b/>
          <w:bCs/>
          <w:color w:val="auto"/>
          <w:sz w:val="24"/>
          <w:szCs w:val="24"/>
          <w:highlight w:val="none"/>
          <w:lang w:val="zh-CN"/>
        </w:rPr>
      </w:pPr>
    </w:p>
    <w:p w14:paraId="07EF0955">
      <w:pPr>
        <w:shd w:val="clear" w:color="auto" w:fill="auto"/>
        <w:autoSpaceDE w:val="0"/>
        <w:autoSpaceDN w:val="0"/>
        <w:adjustRightInd w:val="0"/>
        <w:spacing w:line="312" w:lineRule="auto"/>
        <w:jc w:val="center"/>
        <w:rPr>
          <w:rFonts w:hint="eastAsia" w:ascii="仿宋" w:hAnsi="仿宋" w:eastAsia="仿宋" w:cs="仿宋"/>
          <w:b/>
          <w:bCs/>
          <w:color w:val="auto"/>
          <w:sz w:val="24"/>
          <w:szCs w:val="24"/>
          <w:highlight w:val="none"/>
          <w:lang w:val="zh-CN"/>
        </w:rPr>
      </w:pPr>
    </w:p>
    <w:p w14:paraId="6FBD1C95">
      <w:pPr>
        <w:shd w:val="clear" w:color="auto" w:fill="auto"/>
        <w:autoSpaceDE w:val="0"/>
        <w:autoSpaceDN w:val="0"/>
        <w:adjustRightInd w:val="0"/>
        <w:spacing w:line="312" w:lineRule="auto"/>
        <w:jc w:val="center"/>
        <w:rPr>
          <w:rFonts w:hint="eastAsia" w:ascii="仿宋" w:hAnsi="仿宋" w:eastAsia="仿宋" w:cs="仿宋"/>
          <w:b/>
          <w:bCs/>
          <w:color w:val="auto"/>
          <w:sz w:val="24"/>
          <w:szCs w:val="24"/>
          <w:highlight w:val="none"/>
          <w:lang w:val="zh-CN"/>
        </w:rPr>
      </w:pPr>
    </w:p>
    <w:p w14:paraId="04917A75">
      <w:pPr>
        <w:shd w:val="clear" w:color="auto" w:fill="auto"/>
        <w:autoSpaceDE w:val="0"/>
        <w:autoSpaceDN w:val="0"/>
        <w:adjustRightInd w:val="0"/>
        <w:spacing w:line="312" w:lineRule="auto"/>
        <w:jc w:val="center"/>
        <w:rPr>
          <w:rFonts w:hint="eastAsia" w:ascii="仿宋" w:hAnsi="仿宋" w:eastAsia="仿宋" w:cs="仿宋"/>
          <w:b/>
          <w:bCs/>
          <w:color w:val="auto"/>
          <w:sz w:val="24"/>
          <w:szCs w:val="24"/>
          <w:highlight w:val="none"/>
          <w:lang w:val="zh-CN"/>
        </w:rPr>
      </w:pPr>
    </w:p>
    <w:p w14:paraId="7D5A36FB">
      <w:pPr>
        <w:shd w:val="clear" w:color="auto" w:fill="auto"/>
        <w:autoSpaceDE w:val="0"/>
        <w:autoSpaceDN w:val="0"/>
        <w:adjustRightInd w:val="0"/>
        <w:spacing w:line="312" w:lineRule="auto"/>
        <w:jc w:val="center"/>
        <w:rPr>
          <w:rFonts w:hint="eastAsia" w:ascii="仿宋" w:hAnsi="仿宋" w:eastAsia="仿宋" w:cs="仿宋"/>
          <w:b/>
          <w:bCs/>
          <w:color w:val="auto"/>
          <w:sz w:val="24"/>
          <w:szCs w:val="24"/>
          <w:highlight w:val="none"/>
          <w:lang w:val="zh-CN"/>
        </w:rPr>
      </w:pPr>
    </w:p>
    <w:p w14:paraId="243F0869">
      <w:pPr>
        <w:shd w:val="clear" w:color="auto" w:fill="auto"/>
        <w:autoSpaceDE w:val="0"/>
        <w:autoSpaceDN w:val="0"/>
        <w:adjustRightInd w:val="0"/>
        <w:spacing w:line="312" w:lineRule="auto"/>
        <w:jc w:val="center"/>
        <w:rPr>
          <w:rFonts w:hint="eastAsia" w:ascii="仿宋" w:hAnsi="仿宋" w:eastAsia="仿宋" w:cs="仿宋"/>
          <w:b/>
          <w:bCs/>
          <w:color w:val="auto"/>
          <w:sz w:val="24"/>
          <w:szCs w:val="24"/>
          <w:highlight w:val="none"/>
          <w:lang w:val="zh-CN"/>
        </w:rPr>
      </w:pPr>
    </w:p>
    <w:p w14:paraId="73432BA2">
      <w:pPr>
        <w:shd w:val="clear" w:color="auto" w:fill="auto"/>
        <w:autoSpaceDE w:val="0"/>
        <w:autoSpaceDN w:val="0"/>
        <w:adjustRightInd w:val="0"/>
        <w:spacing w:line="312" w:lineRule="auto"/>
        <w:jc w:val="cente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val="zh-CN"/>
        </w:rPr>
        <w:t>（</w:t>
      </w:r>
      <w:r>
        <w:rPr>
          <w:rFonts w:hint="eastAsia" w:ascii="仿宋" w:hAnsi="仿宋" w:eastAsia="仿宋" w:cs="仿宋"/>
          <w:b/>
          <w:bCs/>
          <w:color w:val="auto"/>
          <w:sz w:val="24"/>
          <w:szCs w:val="24"/>
          <w:highlight w:val="none"/>
          <w:lang w:val="en-US" w:eastAsia="zh-CN"/>
        </w:rPr>
        <w:t>2</w:t>
      </w:r>
      <w:r>
        <w:rPr>
          <w:rFonts w:hint="eastAsia" w:ascii="仿宋" w:hAnsi="仿宋" w:eastAsia="仿宋" w:cs="仿宋"/>
          <w:b/>
          <w:bCs/>
          <w:color w:val="auto"/>
          <w:sz w:val="24"/>
          <w:szCs w:val="24"/>
          <w:highlight w:val="none"/>
          <w:lang w:val="zh-CN"/>
        </w:rPr>
        <w:t>）法定代表人授权书</w:t>
      </w:r>
    </w:p>
    <w:p w14:paraId="263B35FB">
      <w:pPr>
        <w:shd w:val="clear" w:color="auto" w:fill="auto"/>
        <w:autoSpaceDE w:val="0"/>
        <w:autoSpaceDN w:val="0"/>
        <w:adjustRightInd w:val="0"/>
        <w:spacing w:line="312" w:lineRule="auto"/>
        <w:ind w:firstLine="400"/>
        <w:rPr>
          <w:rFonts w:hint="eastAsia" w:ascii="仿宋" w:hAnsi="仿宋" w:eastAsia="仿宋" w:cs="仿宋"/>
          <w:b/>
          <w:bCs/>
          <w:color w:val="auto"/>
          <w:sz w:val="24"/>
          <w:szCs w:val="24"/>
          <w:highlight w:val="none"/>
        </w:rPr>
      </w:pPr>
    </w:p>
    <w:p w14:paraId="0C2DCBA8">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4"/>
          <w:sz w:val="24"/>
          <w:szCs w:val="24"/>
          <w:highlight w:val="none"/>
        </w:rPr>
        <w:t>致：</w:t>
      </w:r>
      <w:r>
        <w:rPr>
          <w:rFonts w:hint="eastAsia" w:ascii="仿宋" w:hAnsi="仿宋" w:eastAsia="仿宋" w:cs="仿宋"/>
          <w:color w:val="auto"/>
          <w:spacing w:val="4"/>
          <w:sz w:val="24"/>
          <w:szCs w:val="24"/>
          <w:highlight w:val="none"/>
          <w:u w:val="single"/>
        </w:rPr>
        <w:t xml:space="preserve">     （采购人名称）    </w:t>
      </w:r>
      <w:r>
        <w:rPr>
          <w:rFonts w:hint="eastAsia" w:ascii="仿宋" w:hAnsi="仿宋" w:eastAsia="仿宋" w:cs="仿宋"/>
          <w:color w:val="auto"/>
          <w:spacing w:val="4"/>
          <w:sz w:val="24"/>
          <w:szCs w:val="24"/>
          <w:highlight w:val="none"/>
        </w:rPr>
        <w:t>：</w:t>
      </w:r>
    </w:p>
    <w:p w14:paraId="01961103">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64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zh-CN"/>
        </w:rPr>
        <w:t>注册于</w:t>
      </w:r>
      <w:r>
        <w:rPr>
          <w:rFonts w:hint="eastAsia" w:ascii="仿宋" w:hAnsi="仿宋" w:eastAsia="仿宋" w:cs="仿宋"/>
          <w:color w:val="auto"/>
          <w:sz w:val="24"/>
          <w:szCs w:val="24"/>
          <w:highlight w:val="none"/>
          <w:u w:val="single"/>
          <w:lang w:val="zh-CN"/>
        </w:rPr>
        <w:t>（工商行政管理局名称）</w:t>
      </w:r>
      <w:r>
        <w:rPr>
          <w:rFonts w:hint="eastAsia" w:ascii="仿宋" w:hAnsi="仿宋" w:eastAsia="仿宋" w:cs="仿宋"/>
          <w:color w:val="auto"/>
          <w:sz w:val="24"/>
          <w:szCs w:val="24"/>
          <w:highlight w:val="none"/>
          <w:lang w:val="zh-CN"/>
        </w:rPr>
        <w:t>之</w:t>
      </w:r>
      <w:r>
        <w:rPr>
          <w:rFonts w:hint="eastAsia" w:ascii="仿宋" w:hAnsi="仿宋" w:eastAsia="仿宋" w:cs="仿宋"/>
          <w:color w:val="auto"/>
          <w:sz w:val="24"/>
          <w:szCs w:val="24"/>
          <w:highlight w:val="none"/>
          <w:u w:val="single"/>
          <w:lang w:val="zh-CN"/>
        </w:rPr>
        <w:t>（投标人全称）</w:t>
      </w:r>
      <w:r>
        <w:rPr>
          <w:rFonts w:hint="eastAsia" w:ascii="仿宋" w:hAnsi="仿宋" w:eastAsia="仿宋" w:cs="仿宋"/>
          <w:color w:val="auto"/>
          <w:sz w:val="24"/>
          <w:szCs w:val="24"/>
          <w:highlight w:val="none"/>
          <w:lang w:val="en-US" w:eastAsia="zh-CN"/>
        </w:rPr>
        <w:t>法定代表人</w:t>
      </w:r>
      <w:r>
        <w:rPr>
          <w:rFonts w:hint="eastAsia" w:ascii="仿宋" w:hAnsi="仿宋" w:eastAsia="仿宋" w:cs="仿宋"/>
          <w:color w:val="auto"/>
          <w:sz w:val="24"/>
          <w:szCs w:val="24"/>
          <w:highlight w:val="none"/>
          <w:u w:val="single"/>
          <w:lang w:val="zh-CN"/>
        </w:rPr>
        <w:t>（姓名、职务）</w:t>
      </w:r>
      <w:r>
        <w:rPr>
          <w:rFonts w:hint="eastAsia" w:ascii="仿宋" w:hAnsi="仿宋" w:eastAsia="仿宋" w:cs="仿宋"/>
          <w:color w:val="auto"/>
          <w:sz w:val="24"/>
          <w:szCs w:val="24"/>
          <w:highlight w:val="none"/>
          <w:lang w:val="zh-CN"/>
        </w:rPr>
        <w:t>授权</w:t>
      </w:r>
      <w:r>
        <w:rPr>
          <w:rFonts w:hint="eastAsia" w:ascii="仿宋" w:hAnsi="仿宋" w:eastAsia="仿宋" w:cs="仿宋"/>
          <w:color w:val="auto"/>
          <w:sz w:val="24"/>
          <w:szCs w:val="24"/>
          <w:highlight w:val="none"/>
          <w:u w:val="single"/>
          <w:lang w:val="zh-CN"/>
        </w:rPr>
        <w:t>（授权代表姓名、职务）</w:t>
      </w:r>
      <w:r>
        <w:rPr>
          <w:rFonts w:hint="eastAsia" w:ascii="仿宋" w:hAnsi="仿宋" w:eastAsia="仿宋" w:cs="仿宋"/>
          <w:color w:val="auto"/>
          <w:sz w:val="24"/>
          <w:szCs w:val="24"/>
          <w:highlight w:val="none"/>
          <w:lang w:val="zh-CN"/>
        </w:rPr>
        <w:t>为本公司的合法代理人，就</w:t>
      </w:r>
      <w:r>
        <w:rPr>
          <w:rFonts w:hint="eastAsia" w:ascii="仿宋" w:hAnsi="仿宋" w:eastAsia="仿宋" w:cs="仿宋"/>
          <w:color w:val="auto"/>
          <w:sz w:val="24"/>
          <w:szCs w:val="24"/>
          <w:highlight w:val="none"/>
          <w:u w:val="single"/>
          <w:lang w:val="zh-CN"/>
        </w:rPr>
        <w:t>（项目名称、</w:t>
      </w:r>
      <w:r>
        <w:rPr>
          <w:rFonts w:hint="eastAsia" w:ascii="仿宋" w:hAnsi="仿宋" w:eastAsia="仿宋" w:cs="仿宋"/>
          <w:color w:val="auto"/>
          <w:sz w:val="24"/>
          <w:szCs w:val="24"/>
          <w:highlight w:val="none"/>
          <w:u w:val="single"/>
          <w:lang w:val="en-US" w:eastAsia="zh-CN"/>
        </w:rPr>
        <w:t>项目编号</w:t>
      </w:r>
      <w:r>
        <w:rPr>
          <w:rFonts w:hint="eastAsia" w:ascii="仿宋" w:hAnsi="仿宋" w:eastAsia="仿宋" w:cs="仿宋"/>
          <w:color w:val="auto"/>
          <w:sz w:val="24"/>
          <w:szCs w:val="24"/>
          <w:highlight w:val="none"/>
          <w:u w:val="single"/>
          <w:lang w:val="zh-CN"/>
        </w:rPr>
        <w:t>）</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zh-CN"/>
        </w:rPr>
        <w:t>的招标及合同的执行和完成，以本公司的名义处理一切与之有关的事宜。</w:t>
      </w:r>
    </w:p>
    <w:p w14:paraId="79724F25">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lang w:val="zh-CN"/>
        </w:rPr>
        <w:t>附：授权代表签字：</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lang w:val="zh-CN"/>
        </w:rPr>
        <w:t>性别：</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lang w:val="zh-CN"/>
        </w:rPr>
        <w:t>年龄：</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p>
    <w:p w14:paraId="10CE2EA0">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63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zh-CN"/>
        </w:rPr>
        <w:t>职</w:t>
      </w: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zh-CN"/>
        </w:rPr>
        <w:t>务：</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lang w:val="zh-CN"/>
        </w:rPr>
        <w:t>身份证号码：</w:t>
      </w:r>
      <w:r>
        <w:rPr>
          <w:rFonts w:hint="eastAsia" w:ascii="仿宋" w:hAnsi="仿宋" w:eastAsia="仿宋" w:cs="仿宋"/>
          <w:color w:val="auto"/>
          <w:sz w:val="24"/>
          <w:szCs w:val="24"/>
          <w:highlight w:val="none"/>
          <w:u w:val="single"/>
        </w:rPr>
        <w:t xml:space="preserve">             </w:t>
      </w:r>
    </w:p>
    <w:p w14:paraId="569F5334">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630"/>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lang w:val="zh-CN"/>
        </w:rPr>
        <w:t>通讯地址：</w:t>
      </w:r>
      <w:r>
        <w:rPr>
          <w:rFonts w:hint="eastAsia" w:ascii="仿宋" w:hAnsi="仿宋" w:eastAsia="仿宋" w:cs="仿宋"/>
          <w:color w:val="auto"/>
          <w:sz w:val="24"/>
          <w:szCs w:val="24"/>
          <w:highlight w:val="none"/>
          <w:u w:val="single"/>
        </w:rPr>
        <w:t xml:space="preserve">                                      </w:t>
      </w:r>
    </w:p>
    <w:p w14:paraId="640172F2">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630"/>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lang w:val="zh-CN"/>
        </w:rPr>
        <w:t>邮政编码：</w:t>
      </w:r>
      <w:r>
        <w:rPr>
          <w:rFonts w:hint="eastAsia" w:ascii="仿宋" w:hAnsi="仿宋" w:eastAsia="仿宋" w:cs="仿宋"/>
          <w:color w:val="auto"/>
          <w:sz w:val="24"/>
          <w:szCs w:val="24"/>
          <w:highlight w:val="none"/>
          <w:u w:val="single"/>
        </w:rPr>
        <w:t xml:space="preserve">                                      </w:t>
      </w:r>
    </w:p>
    <w:p w14:paraId="1BCD9DC5">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630"/>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lang w:val="zh-CN"/>
        </w:rPr>
        <w:t>电</w:t>
      </w: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zh-CN"/>
        </w:rPr>
        <w:t>话：</w:t>
      </w:r>
      <w:r>
        <w:rPr>
          <w:rFonts w:hint="eastAsia" w:ascii="仿宋" w:hAnsi="仿宋" w:eastAsia="仿宋" w:cs="仿宋"/>
          <w:color w:val="auto"/>
          <w:sz w:val="24"/>
          <w:szCs w:val="24"/>
          <w:highlight w:val="none"/>
          <w:u w:val="single"/>
        </w:rPr>
        <w:t xml:space="preserve">                     </w:t>
      </w:r>
    </w:p>
    <w:p w14:paraId="0FF73A86">
      <w:pPr>
        <w:shd w:val="clear" w:color="auto" w:fill="auto"/>
        <w:autoSpaceDE w:val="0"/>
        <w:autoSpaceDN w:val="0"/>
        <w:adjustRightInd w:val="0"/>
        <w:spacing w:line="312" w:lineRule="auto"/>
        <w:ind w:firstLine="360" w:firstLineChars="150"/>
        <w:rPr>
          <w:rFonts w:hint="eastAsia" w:ascii="仿宋" w:hAnsi="仿宋" w:eastAsia="仿宋" w:cs="仿宋"/>
          <w:color w:val="auto"/>
          <w:sz w:val="24"/>
          <w:szCs w:val="24"/>
          <w:highlight w:val="none"/>
        </w:rPr>
      </w:pPr>
    </w:p>
    <w:tbl>
      <w:tblPr>
        <w:tblStyle w:val="8"/>
        <w:tblW w:w="0" w:type="auto"/>
        <w:tblInd w:w="679" w:type="dxa"/>
        <w:tblLayout w:type="fixed"/>
        <w:tblCellMar>
          <w:top w:w="0" w:type="dxa"/>
          <w:left w:w="108" w:type="dxa"/>
          <w:bottom w:w="0" w:type="dxa"/>
          <w:right w:w="108" w:type="dxa"/>
        </w:tblCellMar>
      </w:tblPr>
      <w:tblGrid>
        <w:gridCol w:w="4049"/>
        <w:gridCol w:w="3885"/>
      </w:tblGrid>
      <w:tr w14:paraId="643701A0">
        <w:trPr>
          <w:trHeight w:val="2514"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7D2301C0">
            <w:pPr>
              <w:shd w:val="clear" w:color="auto" w:fill="auto"/>
              <w:autoSpaceDE w:val="0"/>
              <w:autoSpaceDN w:val="0"/>
              <w:adjustRightInd w:val="0"/>
              <w:spacing w:line="312" w:lineRule="auto"/>
              <w:jc w:val="center"/>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法定代表人身份证复印件</w:t>
            </w:r>
          </w:p>
          <w:p w14:paraId="1DF2E6CC">
            <w:pPr>
              <w:shd w:val="clear" w:color="auto" w:fill="auto"/>
              <w:autoSpaceDE w:val="0"/>
              <w:autoSpaceDN w:val="0"/>
              <w:adjustRightInd w:val="0"/>
              <w:spacing w:line="312" w:lineRule="auto"/>
              <w:jc w:val="center"/>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（正反面）</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4584C914">
            <w:pPr>
              <w:shd w:val="clear" w:color="auto" w:fill="auto"/>
              <w:autoSpaceDE w:val="0"/>
              <w:autoSpaceDN w:val="0"/>
              <w:adjustRightInd w:val="0"/>
              <w:spacing w:line="312" w:lineRule="auto"/>
              <w:jc w:val="center"/>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授权代表身份证复印件</w:t>
            </w:r>
          </w:p>
          <w:p w14:paraId="1C3BB439">
            <w:pPr>
              <w:shd w:val="clear" w:color="auto" w:fill="auto"/>
              <w:autoSpaceDE w:val="0"/>
              <w:autoSpaceDN w:val="0"/>
              <w:adjustRightInd w:val="0"/>
              <w:spacing w:line="312" w:lineRule="auto"/>
              <w:jc w:val="center"/>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（正反面）</w:t>
            </w:r>
          </w:p>
        </w:tc>
      </w:tr>
    </w:tbl>
    <w:p w14:paraId="1F97BFB1">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p>
    <w:p w14:paraId="4158CFFC">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firstLine="720" w:firstLineChars="3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投标人                          法定代表人</w:t>
      </w:r>
    </w:p>
    <w:p w14:paraId="17FA1C03">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（公章）：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 （签字）：</w:t>
      </w:r>
    </w:p>
    <w:p w14:paraId="7894054E">
      <w:pPr>
        <w:shd w:val="clear" w:color="auto" w:fill="auto"/>
        <w:autoSpaceDE w:val="0"/>
        <w:autoSpaceDN w:val="0"/>
        <w:adjustRightInd w:val="0"/>
        <w:spacing w:line="312" w:lineRule="auto"/>
        <w:ind w:firstLine="63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本授权有效期：</w:t>
      </w: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zh-CN"/>
        </w:rPr>
        <w:t>年</w:t>
      </w: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zh-CN"/>
        </w:rPr>
        <w:t>月</w:t>
      </w: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zh-CN"/>
        </w:rPr>
        <w:t>日至</w:t>
      </w: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zh-CN"/>
        </w:rPr>
        <w:t>年</w:t>
      </w: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zh-CN"/>
        </w:rPr>
        <w:t>月</w:t>
      </w: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zh-CN"/>
        </w:rPr>
        <w:t>日</w:t>
      </w:r>
    </w:p>
    <w:p w14:paraId="679A0022">
      <w:pPr>
        <w:shd w:val="clear" w:color="auto" w:fill="auto"/>
        <w:snapToGrid w:val="0"/>
        <w:spacing w:line="312" w:lineRule="auto"/>
        <w:rPr>
          <w:rFonts w:hint="eastAsia" w:ascii="仿宋" w:hAnsi="仿宋" w:eastAsia="仿宋" w:cs="仿宋"/>
          <w:b/>
          <w:bCs/>
          <w:color w:val="auto"/>
          <w:sz w:val="24"/>
          <w:szCs w:val="24"/>
          <w:highlight w:val="none"/>
          <w:lang w:val="zh-CN"/>
        </w:rPr>
      </w:pPr>
      <w:r>
        <w:rPr>
          <w:rFonts w:hint="eastAsia" w:ascii="仿宋" w:hAnsi="仿宋" w:eastAsia="仿宋" w:cs="仿宋"/>
          <w:b/>
          <w:bCs/>
          <w:color w:val="auto"/>
          <w:sz w:val="24"/>
          <w:szCs w:val="24"/>
          <w:highlight w:val="none"/>
          <w:u w:val="single"/>
          <w:lang w:val="zh-CN"/>
        </w:rPr>
        <w:t>（授权有效期须不短于投标文件有效期，并符合招标文件关于投标文件有效期的要求）</w:t>
      </w:r>
    </w:p>
    <w:p w14:paraId="6A9BDFA6">
      <w:pPr>
        <w:shd w:val="clear" w:color="auto" w:fill="auto"/>
        <w:autoSpaceDE w:val="0"/>
        <w:autoSpaceDN w:val="0"/>
        <w:adjustRightInd w:val="0"/>
        <w:spacing w:line="348" w:lineRule="auto"/>
        <w:jc w:val="both"/>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说明：仅限授权代表参加投标时提供。</w:t>
      </w:r>
    </w:p>
    <w:p w14:paraId="7A0C99AD">
      <w:pPr>
        <w:autoSpaceDE w:val="0"/>
        <w:autoSpaceDN w:val="0"/>
        <w:adjustRightInd w:val="0"/>
        <w:spacing w:line="348" w:lineRule="auto"/>
        <w:jc w:val="both"/>
        <w:rPr>
          <w:rFonts w:hint="eastAsia" w:ascii="仿宋" w:hAnsi="仿宋" w:eastAsia="仿宋" w:cs="仿宋"/>
          <w:b/>
          <w:color w:val="auto"/>
          <w:sz w:val="24"/>
          <w:szCs w:val="24"/>
          <w:highlight w:val="none"/>
          <w:lang w:eastAsia="zh-CN"/>
        </w:rPr>
      </w:pPr>
      <w:bookmarkStart w:id="0" w:name="_Toc22562"/>
    </w:p>
    <w:p w14:paraId="2E34DCE7">
      <w:pPr>
        <w:autoSpaceDE w:val="0"/>
        <w:autoSpaceDN w:val="0"/>
        <w:adjustRightInd w:val="0"/>
        <w:spacing w:line="348" w:lineRule="auto"/>
        <w:jc w:val="both"/>
        <w:rPr>
          <w:rFonts w:hint="eastAsia" w:ascii="仿宋" w:hAnsi="仿宋" w:eastAsia="仿宋" w:cs="仿宋"/>
          <w:b/>
          <w:color w:val="auto"/>
          <w:sz w:val="24"/>
          <w:szCs w:val="24"/>
          <w:highlight w:val="none"/>
          <w:lang w:eastAsia="zh-CN"/>
        </w:rPr>
      </w:pPr>
    </w:p>
    <w:p w14:paraId="55ACB173">
      <w:pPr>
        <w:autoSpaceDE w:val="0"/>
        <w:autoSpaceDN w:val="0"/>
        <w:adjustRightInd w:val="0"/>
        <w:spacing w:line="348" w:lineRule="auto"/>
        <w:jc w:val="both"/>
        <w:rPr>
          <w:rFonts w:hint="eastAsia" w:ascii="仿宋" w:hAnsi="仿宋" w:eastAsia="仿宋" w:cs="仿宋"/>
          <w:b/>
          <w:color w:val="auto"/>
          <w:sz w:val="24"/>
          <w:szCs w:val="24"/>
          <w:highlight w:val="none"/>
          <w:lang w:eastAsia="zh-CN"/>
        </w:rPr>
      </w:pPr>
    </w:p>
    <w:p w14:paraId="312B4F2B">
      <w:pPr>
        <w:autoSpaceDE w:val="0"/>
        <w:autoSpaceDN w:val="0"/>
        <w:adjustRightInd w:val="0"/>
        <w:spacing w:line="348" w:lineRule="auto"/>
        <w:jc w:val="both"/>
        <w:rPr>
          <w:rFonts w:hint="eastAsia" w:ascii="仿宋" w:hAnsi="仿宋" w:eastAsia="仿宋" w:cs="仿宋"/>
          <w:b/>
          <w:color w:val="auto"/>
          <w:sz w:val="24"/>
          <w:szCs w:val="24"/>
          <w:highlight w:val="none"/>
          <w:lang w:eastAsia="zh-CN"/>
        </w:rPr>
      </w:pPr>
    </w:p>
    <w:p w14:paraId="25EEB93C">
      <w:pPr>
        <w:autoSpaceDE w:val="0"/>
        <w:autoSpaceDN w:val="0"/>
        <w:adjustRightInd w:val="0"/>
        <w:spacing w:line="348" w:lineRule="auto"/>
        <w:jc w:val="both"/>
        <w:rPr>
          <w:rFonts w:hint="eastAsia" w:ascii="仿宋" w:hAnsi="仿宋" w:eastAsia="仿宋" w:cs="仿宋"/>
          <w:b/>
          <w:color w:val="auto"/>
          <w:sz w:val="24"/>
          <w:szCs w:val="24"/>
          <w:highlight w:val="none"/>
          <w:lang w:eastAsia="zh-CN"/>
        </w:rPr>
      </w:pPr>
    </w:p>
    <w:p w14:paraId="0F7E9F1A">
      <w:pPr>
        <w:autoSpaceDE w:val="0"/>
        <w:autoSpaceDN w:val="0"/>
        <w:adjustRightInd w:val="0"/>
        <w:spacing w:line="348" w:lineRule="auto"/>
        <w:jc w:val="both"/>
        <w:rPr>
          <w:rFonts w:hint="eastAsia" w:ascii="仿宋" w:hAnsi="仿宋" w:eastAsia="仿宋" w:cs="仿宋"/>
          <w:b/>
          <w:color w:val="auto"/>
          <w:sz w:val="24"/>
          <w:szCs w:val="24"/>
          <w:highlight w:val="none"/>
          <w:lang w:eastAsia="zh-CN"/>
        </w:rPr>
      </w:pPr>
    </w:p>
    <w:p w14:paraId="301F9596">
      <w:pPr>
        <w:autoSpaceDE w:val="0"/>
        <w:autoSpaceDN w:val="0"/>
        <w:adjustRightInd w:val="0"/>
        <w:spacing w:line="348" w:lineRule="auto"/>
        <w:jc w:val="both"/>
        <w:rPr>
          <w:rFonts w:hint="eastAsia" w:ascii="仿宋" w:hAnsi="仿宋" w:eastAsia="仿宋" w:cs="仿宋"/>
          <w:b/>
          <w:color w:val="auto"/>
          <w:sz w:val="24"/>
          <w:szCs w:val="24"/>
          <w:highlight w:val="none"/>
          <w:lang w:eastAsia="zh-CN"/>
        </w:rPr>
      </w:pPr>
    </w:p>
    <w:p w14:paraId="6E418ABD">
      <w:pPr>
        <w:autoSpaceDE w:val="0"/>
        <w:autoSpaceDN w:val="0"/>
        <w:adjustRightInd w:val="0"/>
        <w:spacing w:line="348" w:lineRule="auto"/>
        <w:jc w:val="both"/>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eastAsia="zh-CN"/>
        </w:rPr>
        <w:t>附件</w:t>
      </w:r>
      <w:r>
        <w:rPr>
          <w:rFonts w:hint="eastAsia" w:ascii="仿宋" w:hAnsi="仿宋" w:eastAsia="仿宋" w:cs="仿宋"/>
          <w:b/>
          <w:color w:val="auto"/>
          <w:sz w:val="24"/>
          <w:szCs w:val="24"/>
          <w:highlight w:val="none"/>
          <w:lang w:val="en-US" w:eastAsia="zh-CN"/>
        </w:rPr>
        <w:t>4：</w:t>
      </w:r>
    </w:p>
    <w:p w14:paraId="6A9DDD03">
      <w:pPr>
        <w:autoSpaceDE w:val="0"/>
        <w:autoSpaceDN w:val="0"/>
        <w:adjustRightInd w:val="0"/>
        <w:spacing w:line="348" w:lineRule="auto"/>
        <w:jc w:val="center"/>
        <w:rPr>
          <w:rFonts w:hint="eastAsia" w:ascii="仿宋" w:hAnsi="仿宋" w:eastAsia="仿宋" w:cs="仿宋"/>
          <w:b/>
          <w:bCs/>
          <w:sz w:val="24"/>
          <w:szCs w:val="24"/>
          <w:lang w:val="zh-CN"/>
        </w:rPr>
      </w:pPr>
    </w:p>
    <w:p w14:paraId="07C3E5CF">
      <w:pPr>
        <w:autoSpaceDE w:val="0"/>
        <w:autoSpaceDN w:val="0"/>
        <w:adjustRightInd w:val="0"/>
        <w:spacing w:line="348" w:lineRule="auto"/>
        <w:jc w:val="center"/>
        <w:rPr>
          <w:rFonts w:hint="eastAsia" w:ascii="仿宋" w:hAnsi="仿宋" w:eastAsia="仿宋" w:cs="仿宋"/>
          <w:b/>
          <w:bCs/>
          <w:sz w:val="24"/>
          <w:szCs w:val="24"/>
          <w:lang w:val="zh-CN"/>
        </w:rPr>
      </w:pPr>
      <w:r>
        <w:rPr>
          <w:rFonts w:hint="eastAsia" w:ascii="仿宋" w:hAnsi="仿宋" w:eastAsia="仿宋" w:cs="仿宋"/>
          <w:b/>
          <w:bCs/>
          <w:sz w:val="24"/>
          <w:szCs w:val="24"/>
          <w:lang w:val="zh-CN"/>
        </w:rPr>
        <w:t>信用记录书面声明函</w:t>
      </w:r>
    </w:p>
    <w:p w14:paraId="23832828">
      <w:pPr>
        <w:pStyle w:val="4"/>
        <w:spacing w:line="283" w:lineRule="auto"/>
        <w:rPr>
          <w:rFonts w:hint="eastAsia" w:ascii="仿宋" w:hAnsi="仿宋" w:eastAsia="仿宋" w:cs="仿宋"/>
          <w:sz w:val="24"/>
          <w:szCs w:val="24"/>
        </w:rPr>
      </w:pPr>
    </w:p>
    <w:p w14:paraId="6BC67644">
      <w:pPr>
        <w:spacing w:line="360" w:lineRule="auto"/>
        <w:rPr>
          <w:rFonts w:hint="eastAsia" w:ascii="仿宋" w:hAnsi="仿宋" w:eastAsia="仿宋" w:cs="仿宋"/>
          <w:sz w:val="24"/>
          <w:szCs w:val="24"/>
        </w:rPr>
      </w:pPr>
      <w:r>
        <w:rPr>
          <w:rFonts w:hint="eastAsia" w:ascii="仿宋" w:hAnsi="仿宋" w:eastAsia="仿宋" w:cs="仿宋"/>
          <w:sz w:val="24"/>
          <w:szCs w:val="24"/>
        </w:rPr>
        <w:t>致：</w:t>
      </w:r>
      <w:r>
        <w:rPr>
          <w:rFonts w:hint="eastAsia" w:ascii="仿宋" w:hAnsi="仿宋" w:eastAsia="仿宋" w:cs="仿宋"/>
          <w:sz w:val="24"/>
          <w:szCs w:val="24"/>
          <w:u w:val="single"/>
        </w:rPr>
        <w:t xml:space="preserve">    （采购人名称</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w:t>
      </w:r>
    </w:p>
    <w:p w14:paraId="406BE21C">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lang w:eastAsia="zh-CN"/>
        </w:rPr>
        <w:t>（</w:t>
      </w:r>
      <w:r>
        <w:rPr>
          <w:rFonts w:hint="eastAsia" w:ascii="仿宋" w:hAnsi="仿宋" w:eastAsia="仿宋" w:cs="仿宋"/>
          <w:sz w:val="24"/>
          <w:szCs w:val="24"/>
          <w:u w:val="single"/>
          <w:lang w:val="en-US" w:eastAsia="zh-CN"/>
        </w:rPr>
        <w:t>供应商全称</w:t>
      </w:r>
      <w:r>
        <w:rPr>
          <w:rFonts w:hint="eastAsia" w:ascii="仿宋" w:hAnsi="仿宋" w:eastAsia="仿宋" w:cs="仿宋"/>
          <w:sz w:val="24"/>
          <w:szCs w:val="24"/>
          <w:u w:val="single"/>
        </w:rPr>
        <w:t>）</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作为</w:t>
      </w:r>
      <w:r>
        <w:rPr>
          <w:rFonts w:hint="eastAsia" w:ascii="仿宋" w:hAnsi="仿宋" w:eastAsia="仿宋" w:cs="仿宋"/>
          <w:sz w:val="24"/>
          <w:szCs w:val="24"/>
          <w:u w:val="single"/>
        </w:rPr>
        <w:t xml:space="preserve">        （项目名称）    </w:t>
      </w:r>
      <w:r>
        <w:rPr>
          <w:rFonts w:hint="eastAsia" w:ascii="仿宋" w:hAnsi="仿宋" w:eastAsia="仿宋" w:cs="仿宋"/>
          <w:sz w:val="24"/>
          <w:szCs w:val="24"/>
        </w:rPr>
        <w:t>的供应商，在此郑重声明：</w:t>
      </w:r>
    </w:p>
    <w:p w14:paraId="64297086">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1、我方</w:t>
      </w:r>
      <w:r>
        <w:rPr>
          <w:rFonts w:hint="eastAsia" w:ascii="仿宋" w:hAnsi="仿宋" w:eastAsia="仿宋" w:cs="仿宋"/>
          <w:sz w:val="24"/>
          <w:szCs w:val="24"/>
          <w:u w:val="single"/>
        </w:rPr>
        <w:t xml:space="preserve">       </w:t>
      </w:r>
      <w:r>
        <w:rPr>
          <w:rFonts w:hint="eastAsia" w:ascii="仿宋" w:hAnsi="仿宋" w:eastAsia="仿宋" w:cs="仿宋"/>
          <w:sz w:val="24"/>
          <w:szCs w:val="24"/>
        </w:rPr>
        <w:t>（填“未被列入”或“被列入”）信用中国 （</w:t>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"http://www.creditchina.gov.cn/" </w:instrText>
      </w:r>
      <w:r>
        <w:rPr>
          <w:rFonts w:hint="eastAsia" w:ascii="仿宋" w:hAnsi="仿宋" w:eastAsia="仿宋" w:cs="仿宋"/>
          <w:sz w:val="24"/>
          <w:szCs w:val="24"/>
        </w:rPr>
        <w:fldChar w:fldCharType="separate"/>
      </w:r>
      <w:r>
        <w:rPr>
          <w:rFonts w:hint="eastAsia" w:ascii="仿宋" w:hAnsi="仿宋" w:eastAsia="仿宋" w:cs="仿宋"/>
          <w:sz w:val="24"/>
          <w:szCs w:val="24"/>
        </w:rPr>
        <w:t>http://www.creditchina.gov.cn/</w:t>
      </w:r>
      <w:r>
        <w:rPr>
          <w:rFonts w:hint="eastAsia" w:ascii="仿宋" w:hAnsi="仿宋" w:eastAsia="仿宋" w:cs="仿宋"/>
          <w:sz w:val="24"/>
          <w:szCs w:val="24"/>
        </w:rPr>
        <w:fldChar w:fldCharType="end"/>
      </w:r>
      <w:r>
        <w:rPr>
          <w:rFonts w:hint="eastAsia" w:ascii="仿宋" w:hAnsi="仿宋" w:eastAsia="仿宋" w:cs="仿宋"/>
          <w:sz w:val="24"/>
          <w:szCs w:val="24"/>
        </w:rPr>
        <w:t>）失信被执行人、重大税收违法失信主体、违法案件</w:t>
      </w:r>
      <w:r>
        <w:rPr>
          <w:rFonts w:hint="eastAsia" w:ascii="仿宋" w:hAnsi="仿宋" w:eastAsia="仿宋" w:cs="仿宋"/>
          <w:sz w:val="24"/>
          <w:szCs w:val="24"/>
          <w:lang w:eastAsia="zh-CN"/>
        </w:rPr>
        <w:t>、</w:t>
      </w:r>
      <w:r>
        <w:rPr>
          <w:rFonts w:hint="eastAsia" w:ascii="仿宋" w:hAnsi="仿宋" w:eastAsia="仿宋" w:cs="仿宋"/>
          <w:sz w:val="24"/>
          <w:szCs w:val="24"/>
        </w:rPr>
        <w:t>政府采购严重违法失信行为记录名单；</w:t>
      </w:r>
    </w:p>
    <w:p w14:paraId="3E0E979D">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2、我方</w:t>
      </w:r>
      <w:r>
        <w:rPr>
          <w:rFonts w:hint="eastAsia" w:ascii="仿宋" w:hAnsi="仿宋" w:eastAsia="仿宋" w:cs="仿宋"/>
          <w:sz w:val="24"/>
          <w:szCs w:val="24"/>
          <w:u w:val="single"/>
        </w:rPr>
        <w:t xml:space="preserve">      </w:t>
      </w:r>
      <w:r>
        <w:rPr>
          <w:rFonts w:hint="eastAsia" w:ascii="仿宋" w:hAnsi="仿宋" w:eastAsia="仿宋" w:cs="仿宋"/>
          <w:sz w:val="24"/>
          <w:szCs w:val="24"/>
        </w:rPr>
        <w:t>（填“未被列入”或“被列入”）中国政府采购网（ccgp.gov.cn）政府采购严重违法失信行为记录名单中被财政部门禁止参加政府采购活动的供应商；</w:t>
      </w:r>
    </w:p>
    <w:p w14:paraId="6001BEBD">
      <w:pPr>
        <w:spacing w:line="360" w:lineRule="auto"/>
        <w:ind w:firstLine="480" w:firstLineChars="200"/>
        <w:rPr>
          <w:rFonts w:hint="eastAsia" w:ascii="仿宋" w:hAnsi="仿宋" w:eastAsia="仿宋" w:cs="仿宋"/>
          <w:sz w:val="24"/>
          <w:szCs w:val="24"/>
        </w:rPr>
      </w:pPr>
      <w:r>
        <w:rPr>
          <w:rFonts w:hint="eastAsia" w:ascii="仿宋" w:hAnsi="仿宋" w:eastAsia="仿宋" w:cs="仿宋"/>
          <w:bCs/>
          <w:color w:val="auto"/>
          <w:sz w:val="24"/>
          <w:szCs w:val="24"/>
          <w:highlight w:val="none"/>
          <w:lang w:val="en-US" w:eastAsia="zh-CN"/>
        </w:rPr>
        <w:t>3、我方</w:t>
      </w:r>
      <w:r>
        <w:rPr>
          <w:rFonts w:hint="eastAsia" w:ascii="仿宋" w:hAnsi="仿宋" w:eastAsia="仿宋" w:cs="仿宋"/>
          <w:i/>
          <w:color w:val="auto"/>
          <w:sz w:val="24"/>
          <w:szCs w:val="24"/>
          <w:highlight w:val="none"/>
          <w:u w:val="single"/>
        </w:rPr>
        <w:t xml:space="preserve">        </w:t>
      </w:r>
      <w:r>
        <w:rPr>
          <w:rFonts w:hint="eastAsia" w:ascii="仿宋" w:hAnsi="仿宋" w:eastAsia="仿宋" w:cs="仿宋"/>
          <w:color w:val="auto"/>
          <w:sz w:val="24"/>
          <w:szCs w:val="24"/>
          <w:highlight w:val="none"/>
          <w:u w:val="single"/>
        </w:rPr>
        <w:t>（</w:t>
      </w:r>
      <w:r>
        <w:rPr>
          <w:rFonts w:hint="eastAsia" w:ascii="仿宋" w:hAnsi="仿宋" w:eastAsia="仿宋" w:cs="仿宋"/>
          <w:color w:val="auto"/>
          <w:sz w:val="24"/>
          <w:szCs w:val="24"/>
          <w:highlight w:val="none"/>
          <w:u w:val="single"/>
          <w:lang w:val="en-US" w:eastAsia="zh-CN"/>
        </w:rPr>
        <w:t>属于或不属于</w:t>
      </w:r>
      <w:r>
        <w:rPr>
          <w:rFonts w:hint="eastAsia" w:ascii="仿宋" w:hAnsi="仿宋" w:eastAsia="仿宋" w:cs="仿宋"/>
          <w:color w:val="auto"/>
          <w:sz w:val="24"/>
          <w:szCs w:val="24"/>
          <w:highlight w:val="none"/>
          <w:u w:val="single"/>
        </w:rPr>
        <w:t>）</w:t>
      </w:r>
      <w:r>
        <w:rPr>
          <w:rFonts w:hint="eastAsia" w:ascii="仿宋" w:hAnsi="仿宋" w:eastAsia="仿宋" w:cs="仿宋"/>
          <w:color w:val="auto"/>
          <w:sz w:val="24"/>
          <w:szCs w:val="24"/>
          <w:highlight w:val="none"/>
          <w:u w:val="none"/>
        </w:rPr>
        <w:t>联合体参加本项目</w:t>
      </w:r>
      <w:r>
        <w:rPr>
          <w:rFonts w:hint="eastAsia" w:ascii="仿宋" w:hAnsi="仿宋" w:eastAsia="仿宋" w:cs="仿宋"/>
          <w:color w:val="auto"/>
          <w:sz w:val="24"/>
          <w:szCs w:val="24"/>
          <w:highlight w:val="none"/>
          <w:u w:val="none"/>
          <w:lang w:val="en-US" w:eastAsia="zh-CN"/>
        </w:rPr>
        <w:t>投标</w:t>
      </w:r>
      <w:r>
        <w:rPr>
          <w:rFonts w:hint="eastAsia" w:ascii="仿宋" w:hAnsi="仿宋" w:eastAsia="仿宋" w:cs="仿宋"/>
          <w:color w:val="auto"/>
          <w:sz w:val="24"/>
          <w:szCs w:val="24"/>
          <w:highlight w:val="none"/>
          <w:u w:val="none"/>
          <w:lang w:eastAsia="zh-CN"/>
        </w:rPr>
        <w:t>。</w:t>
      </w:r>
    </w:p>
    <w:p w14:paraId="5BA27373">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如有不实，我方将无条件地退出本项目的采购活动，并遵照《中华人民共和国政府采购法》有关“提供虚假材料的规定”接受处罚。</w:t>
      </w:r>
    </w:p>
    <w:p w14:paraId="21DD6B2F">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特此声明。</w:t>
      </w:r>
    </w:p>
    <w:p w14:paraId="57F8A3D6">
      <w:pPr>
        <w:spacing w:before="312" w:beforeLines="100" w:after="156" w:afterLines="50" w:line="360" w:lineRule="auto"/>
        <w:ind w:firstLine="170"/>
        <w:rPr>
          <w:rFonts w:hint="eastAsia" w:ascii="仿宋" w:hAnsi="仿宋" w:eastAsia="仿宋" w:cs="仿宋"/>
          <w:color w:val="auto"/>
          <w:spacing w:val="4"/>
          <w:sz w:val="24"/>
          <w:szCs w:val="24"/>
          <w:highlight w:val="none"/>
        </w:rPr>
      </w:pPr>
    </w:p>
    <w:p w14:paraId="3D98FCDD">
      <w:pPr>
        <w:keepNext w:val="0"/>
        <w:keepLines w:val="0"/>
        <w:pageBreakBefore w:val="0"/>
        <w:widowControl w:val="0"/>
        <w:kinsoku/>
        <w:wordWrap/>
        <w:overflowPunct/>
        <w:topLinePunct w:val="0"/>
        <w:autoSpaceDE/>
        <w:autoSpaceDN/>
        <w:bidi w:val="0"/>
        <w:adjustRightInd/>
        <w:snapToGrid/>
        <w:spacing w:line="480" w:lineRule="auto"/>
        <w:ind w:left="0" w:firstLine="496" w:firstLineChars="200"/>
        <w:jc w:val="left"/>
        <w:textAlignment w:val="auto"/>
        <w:rPr>
          <w:rFonts w:hint="eastAsia" w:ascii="仿宋" w:hAnsi="仿宋" w:eastAsia="仿宋" w:cs="仿宋"/>
          <w:color w:val="auto"/>
          <w:spacing w:val="14"/>
          <w:kern w:val="0"/>
          <w:sz w:val="24"/>
          <w:szCs w:val="24"/>
          <w:highlight w:val="none"/>
        </w:rPr>
      </w:pPr>
      <w:r>
        <w:rPr>
          <w:rFonts w:hint="eastAsia" w:ascii="仿宋" w:hAnsi="仿宋" w:eastAsia="仿宋" w:cs="仿宋"/>
          <w:color w:val="auto"/>
          <w:spacing w:val="4"/>
          <w:sz w:val="24"/>
          <w:szCs w:val="24"/>
          <w:highlight w:val="none"/>
          <w:lang w:eastAsia="zh-CN"/>
        </w:rPr>
        <w:t>投标人</w:t>
      </w:r>
      <w:r>
        <w:rPr>
          <w:rFonts w:hint="eastAsia" w:ascii="仿宋" w:hAnsi="仿宋" w:eastAsia="仿宋" w:cs="仿宋"/>
          <w:color w:val="auto"/>
          <w:spacing w:val="4"/>
          <w:sz w:val="24"/>
          <w:szCs w:val="24"/>
          <w:highlight w:val="none"/>
        </w:rPr>
        <w:t>名称（盖章）：</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14"/>
          <w:kern w:val="0"/>
          <w:sz w:val="24"/>
          <w:szCs w:val="24"/>
          <w:highlight w:val="none"/>
          <w:u w:val="single"/>
        </w:rPr>
        <w:t>（单位全称</w:t>
      </w:r>
      <w:r>
        <w:rPr>
          <w:rFonts w:hint="eastAsia" w:ascii="仿宋" w:hAnsi="仿宋" w:eastAsia="仿宋" w:cs="仿宋"/>
          <w:color w:val="auto"/>
          <w:spacing w:val="14"/>
          <w:kern w:val="0"/>
          <w:sz w:val="24"/>
          <w:szCs w:val="24"/>
          <w:highlight w:val="none"/>
        </w:rPr>
        <w:t>）</w:t>
      </w:r>
    </w:p>
    <w:p w14:paraId="7AA41338">
      <w:pPr>
        <w:keepNext w:val="0"/>
        <w:keepLines w:val="0"/>
        <w:pageBreakBefore w:val="0"/>
        <w:widowControl w:val="0"/>
        <w:kinsoku/>
        <w:wordWrap/>
        <w:overflowPunct/>
        <w:topLinePunct w:val="0"/>
        <w:autoSpaceDE/>
        <w:autoSpaceDN/>
        <w:bidi w:val="0"/>
        <w:adjustRightInd/>
        <w:snapToGrid/>
        <w:spacing w:line="480" w:lineRule="auto"/>
        <w:ind w:left="0" w:firstLine="496" w:firstLineChars="200"/>
        <w:jc w:val="left"/>
        <w:textAlignment w:val="auto"/>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法定代表人</w:t>
      </w:r>
      <w:r>
        <w:rPr>
          <w:rFonts w:hint="eastAsia" w:ascii="仿宋" w:hAnsi="仿宋" w:eastAsia="仿宋" w:cs="仿宋"/>
          <w:color w:val="auto"/>
          <w:spacing w:val="4"/>
          <w:sz w:val="24"/>
          <w:szCs w:val="24"/>
          <w:highlight w:val="none"/>
          <w:lang w:val="en-US" w:eastAsia="zh-CN"/>
        </w:rPr>
        <w:t>或授权代表</w:t>
      </w:r>
      <w:r>
        <w:rPr>
          <w:rFonts w:hint="eastAsia" w:ascii="仿宋" w:hAnsi="仿宋" w:eastAsia="仿宋" w:cs="仿宋"/>
          <w:color w:val="auto"/>
          <w:spacing w:val="4"/>
          <w:sz w:val="24"/>
          <w:szCs w:val="24"/>
          <w:highlight w:val="none"/>
        </w:rPr>
        <w:t>（签字</w:t>
      </w:r>
      <w:r>
        <w:rPr>
          <w:rFonts w:hint="eastAsia" w:ascii="仿宋" w:hAnsi="仿宋" w:eastAsia="仿宋" w:cs="仿宋"/>
          <w:color w:val="auto"/>
          <w:spacing w:val="4"/>
          <w:sz w:val="24"/>
          <w:szCs w:val="24"/>
          <w:highlight w:val="none"/>
          <w:lang w:val="en-US" w:eastAsia="zh-CN"/>
        </w:rPr>
        <w:t>或盖章</w:t>
      </w:r>
      <w:r>
        <w:rPr>
          <w:rFonts w:hint="eastAsia" w:ascii="仿宋" w:hAnsi="仿宋" w:eastAsia="仿宋" w:cs="仿宋"/>
          <w:color w:val="auto"/>
          <w:spacing w:val="4"/>
          <w:sz w:val="24"/>
          <w:szCs w:val="24"/>
          <w:highlight w:val="none"/>
        </w:rPr>
        <w:t>）：</w:t>
      </w:r>
      <w:r>
        <w:rPr>
          <w:rFonts w:hint="eastAsia" w:ascii="仿宋" w:hAnsi="仿宋" w:eastAsia="仿宋" w:cs="仿宋"/>
          <w:color w:val="auto"/>
          <w:spacing w:val="4"/>
          <w:sz w:val="24"/>
          <w:szCs w:val="24"/>
          <w:highlight w:val="none"/>
          <w:u w:val="single"/>
        </w:rPr>
        <w:t xml:space="preserve">                </w:t>
      </w:r>
    </w:p>
    <w:p w14:paraId="16C95801">
      <w:pPr>
        <w:keepNext w:val="0"/>
        <w:keepLines w:val="0"/>
        <w:pageBreakBefore w:val="0"/>
        <w:widowControl w:val="0"/>
        <w:kinsoku/>
        <w:wordWrap/>
        <w:overflowPunct/>
        <w:topLinePunct w:val="0"/>
        <w:autoSpaceDE/>
        <w:autoSpaceDN/>
        <w:bidi w:val="0"/>
        <w:adjustRightInd/>
        <w:snapToGrid/>
        <w:spacing w:line="480" w:lineRule="auto"/>
        <w:ind w:left="0" w:firstLine="496" w:firstLineChars="200"/>
        <w:jc w:val="both"/>
        <w:textAlignment w:val="auto"/>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日期：</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年</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rPr>
        <w:t>月</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rPr>
        <w:t>日</w:t>
      </w:r>
      <w:bookmarkEnd w:id="0"/>
    </w:p>
    <w:p w14:paraId="69ADAAFA">
      <w:pPr>
        <w:keepNext w:val="0"/>
        <w:keepLines w:val="0"/>
        <w:pageBreakBefore w:val="0"/>
        <w:widowControl w:val="0"/>
        <w:kinsoku/>
        <w:wordWrap/>
        <w:overflowPunct/>
        <w:topLinePunct w:val="0"/>
        <w:autoSpaceDE/>
        <w:autoSpaceDN/>
        <w:bidi w:val="0"/>
        <w:adjustRightInd/>
        <w:snapToGrid/>
        <w:spacing w:line="480" w:lineRule="auto"/>
        <w:ind w:left="0" w:firstLine="496" w:firstLineChars="200"/>
        <w:jc w:val="both"/>
        <w:textAlignment w:val="auto"/>
        <w:rPr>
          <w:rFonts w:hint="eastAsia" w:ascii="仿宋" w:hAnsi="仿宋" w:eastAsia="仿宋" w:cs="仿宋"/>
          <w:color w:val="auto"/>
          <w:spacing w:val="4"/>
          <w:sz w:val="24"/>
          <w:szCs w:val="24"/>
          <w:highlight w:val="none"/>
        </w:rPr>
      </w:pPr>
    </w:p>
    <w:p w14:paraId="663B98EA">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241" w:firstLineChars="100"/>
        <w:jc w:val="both"/>
        <w:rPr>
          <w:rFonts w:hint="eastAsia" w:ascii="仿宋" w:hAnsi="仿宋" w:eastAsia="仿宋" w:cs="仿宋"/>
          <w:b/>
          <w:color w:val="auto"/>
          <w:kern w:val="2"/>
          <w:sz w:val="24"/>
          <w:szCs w:val="24"/>
          <w:highlight w:val="none"/>
          <w:lang w:val="en-US" w:eastAsia="zh-CN" w:bidi="ar-SA"/>
        </w:rPr>
      </w:pPr>
    </w:p>
    <w:p w14:paraId="6768C801">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241" w:firstLineChars="100"/>
        <w:jc w:val="both"/>
        <w:rPr>
          <w:rFonts w:hint="eastAsia" w:ascii="仿宋" w:hAnsi="仿宋" w:eastAsia="仿宋" w:cs="仿宋"/>
          <w:b/>
          <w:color w:val="auto"/>
          <w:kern w:val="2"/>
          <w:sz w:val="24"/>
          <w:szCs w:val="24"/>
          <w:highlight w:val="none"/>
          <w:lang w:val="en-US" w:eastAsia="zh-CN" w:bidi="ar-SA"/>
        </w:rPr>
      </w:pPr>
    </w:p>
    <w:p w14:paraId="4894ED69">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241" w:firstLineChars="100"/>
        <w:jc w:val="both"/>
        <w:rPr>
          <w:rFonts w:hint="eastAsia" w:ascii="仿宋" w:hAnsi="仿宋" w:eastAsia="仿宋" w:cs="仿宋"/>
          <w:b/>
          <w:color w:val="auto"/>
          <w:kern w:val="2"/>
          <w:sz w:val="24"/>
          <w:szCs w:val="24"/>
          <w:highlight w:val="none"/>
          <w:lang w:val="en-US" w:eastAsia="zh-CN" w:bidi="ar-SA"/>
        </w:rPr>
      </w:pPr>
    </w:p>
    <w:p w14:paraId="346CBF1E">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241" w:firstLineChars="100"/>
        <w:jc w:val="both"/>
        <w:rPr>
          <w:rFonts w:hint="eastAsia" w:ascii="仿宋" w:hAnsi="仿宋" w:eastAsia="仿宋" w:cs="仿宋"/>
          <w:b/>
          <w:color w:val="auto"/>
          <w:kern w:val="2"/>
          <w:sz w:val="24"/>
          <w:szCs w:val="24"/>
          <w:highlight w:val="none"/>
          <w:lang w:val="en-US" w:eastAsia="zh-CN" w:bidi="ar-SA"/>
        </w:rPr>
      </w:pPr>
    </w:p>
    <w:p w14:paraId="1B02C588">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241" w:firstLineChars="100"/>
        <w:jc w:val="both"/>
        <w:rPr>
          <w:rFonts w:hint="eastAsia" w:ascii="仿宋" w:hAnsi="仿宋" w:eastAsia="仿宋" w:cs="仿宋"/>
          <w:b/>
          <w:color w:val="auto"/>
          <w:kern w:val="2"/>
          <w:sz w:val="24"/>
          <w:szCs w:val="24"/>
          <w:highlight w:val="none"/>
          <w:lang w:val="en-US" w:eastAsia="zh-CN" w:bidi="ar-SA"/>
        </w:rPr>
      </w:pPr>
    </w:p>
    <w:p w14:paraId="739E40B9">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241" w:firstLineChars="100"/>
        <w:jc w:val="both"/>
        <w:rPr>
          <w:rFonts w:hint="eastAsia" w:ascii="仿宋" w:hAnsi="仿宋" w:eastAsia="仿宋" w:cs="仿宋"/>
          <w:b/>
          <w:color w:val="auto"/>
          <w:kern w:val="2"/>
          <w:sz w:val="24"/>
          <w:szCs w:val="24"/>
          <w:highlight w:val="none"/>
          <w:lang w:val="en-US" w:eastAsia="zh-CN" w:bidi="ar-SA"/>
        </w:rPr>
      </w:pPr>
    </w:p>
    <w:p w14:paraId="3B69A63B">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241" w:firstLineChars="100"/>
        <w:jc w:val="both"/>
        <w:rPr>
          <w:rFonts w:hint="eastAsia" w:ascii="仿宋" w:hAnsi="仿宋" w:eastAsia="仿宋" w:cs="仿宋"/>
          <w:b/>
          <w:color w:val="auto"/>
          <w:kern w:val="2"/>
          <w:sz w:val="24"/>
          <w:szCs w:val="24"/>
          <w:highlight w:val="none"/>
          <w:lang w:val="en-US" w:eastAsia="zh-CN" w:bidi="ar-SA"/>
        </w:rPr>
      </w:pPr>
    </w:p>
    <w:p w14:paraId="4CC7E9D9">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241" w:firstLineChars="100"/>
        <w:jc w:val="both"/>
        <w:rPr>
          <w:rFonts w:hint="eastAsia" w:ascii="仿宋" w:hAnsi="仿宋" w:eastAsia="仿宋" w:cs="仿宋"/>
          <w:b/>
          <w:color w:val="auto"/>
          <w:kern w:val="2"/>
          <w:sz w:val="24"/>
          <w:szCs w:val="24"/>
          <w:highlight w:val="none"/>
          <w:lang w:val="en-US" w:eastAsia="zh-CN" w:bidi="ar-SA"/>
        </w:rPr>
      </w:pPr>
    </w:p>
    <w:p w14:paraId="0B6B41E7">
      <w:pPr>
        <w:keepNext w:val="0"/>
        <w:keepLines w:val="0"/>
        <w:pageBreakBefore w:val="0"/>
        <w:widowControl w:val="0"/>
        <w:kinsoku/>
        <w:wordWrap/>
        <w:overflowPunct/>
        <w:topLinePunct w:val="0"/>
        <w:autoSpaceDE/>
        <w:autoSpaceDN/>
        <w:bidi w:val="0"/>
        <w:adjustRightInd/>
        <w:snapToGrid/>
        <w:spacing w:line="480" w:lineRule="auto"/>
        <w:jc w:val="both"/>
        <w:textAlignment w:val="auto"/>
        <w:rPr>
          <w:rFonts w:hint="eastAsia" w:ascii="仿宋" w:hAnsi="仿宋" w:eastAsia="仿宋" w:cs="仿宋"/>
          <w:color w:val="auto"/>
          <w:spacing w:val="4"/>
          <w:sz w:val="24"/>
          <w:szCs w:val="24"/>
          <w:highlight w:val="none"/>
          <w:lang w:val="en-US" w:eastAsia="zh-CN"/>
        </w:rPr>
      </w:pPr>
    </w:p>
    <w:sectPr>
      <w:pgSz w:w="11906" w:h="16838"/>
      <w:pgMar w:top="1440" w:right="1417" w:bottom="1440" w:left="141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6"/>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C64FE6"/>
    <w:rsid w:val="12BE7183"/>
    <w:rsid w:val="160F5AD2"/>
    <w:rsid w:val="18B50EAB"/>
    <w:rsid w:val="1B3C725D"/>
    <w:rsid w:val="26127054"/>
    <w:rsid w:val="2AC3469C"/>
    <w:rsid w:val="3E1546DD"/>
    <w:rsid w:val="51AB26CF"/>
    <w:rsid w:val="52CA29FF"/>
    <w:rsid w:val="53086020"/>
    <w:rsid w:val="58FF53CC"/>
    <w:rsid w:val="6065020A"/>
    <w:rsid w:val="64F2623B"/>
    <w:rsid w:val="69AF1771"/>
    <w:rsid w:val="6D0936FF"/>
    <w:rsid w:val="6F0532E4"/>
    <w:rsid w:val="74BA691F"/>
    <w:rsid w:val="7B453D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qFormat/>
    <w:uiPriority w:val="0"/>
    <w:pPr>
      <w:keepNext/>
      <w:spacing w:line="720" w:lineRule="exact"/>
      <w:outlineLvl w:val="1"/>
    </w:pPr>
    <w:rPr>
      <w:rFonts w:ascii="黑体" w:hAnsi="Copperplate Gothic Bold" w:eastAsia="楷体_GB2312"/>
      <w:sz w:val="28"/>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style>
  <w:style w:type="paragraph" w:styleId="4">
    <w:name w:val="Body Text"/>
    <w:basedOn w:val="1"/>
    <w:next w:val="5"/>
    <w:qFormat/>
    <w:uiPriority w:val="0"/>
    <w:pPr>
      <w:jc w:val="left"/>
    </w:pPr>
    <w:rPr>
      <w:rFonts w:ascii="Copperplate Gothic Bold" w:hAnsi="Copperplate Gothic Bold"/>
      <w:sz w:val="28"/>
    </w:rPr>
  </w:style>
  <w:style w:type="paragraph" w:styleId="5">
    <w:name w:val="Date"/>
    <w:basedOn w:val="1"/>
    <w:next w:val="1"/>
    <w:qFormat/>
    <w:uiPriority w:val="0"/>
    <w:rPr>
      <w:rFonts w:ascii="Copperplate Gothic Bold" w:hAnsi="Copperplate Gothic Bold"/>
      <w:sz w:val="32"/>
    </w:rPr>
  </w:style>
  <w:style w:type="paragraph" w:styleId="6">
    <w:name w:val="Plain Text"/>
    <w:basedOn w:val="1"/>
    <w:qFormat/>
    <w:uiPriority w:val="0"/>
    <w:rPr>
      <w:rFonts w:ascii="宋体" w:hAnsi="Courier New"/>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1919</Words>
  <Characters>2025</Characters>
  <Lines>0</Lines>
  <Paragraphs>0</Paragraphs>
  <TotalTime>0</TotalTime>
  <ScaleCrop>false</ScaleCrop>
  <LinksUpToDate>false</LinksUpToDate>
  <CharactersWithSpaces>2845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2025-12-12T09:42:00Z</dcterms:created>
  <dc:creator>yan'xiao'ying</dc:creator>
  <cp:lastModifiedBy>琳晶</cp:lastModifiedBy>
  <dcterms:modified xsi:type="dcterms:W3CDTF">2025-12-31T04:20:40Z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eyJoZGlkIjoiZjA1OGI3NDQwNzI2MmQ2MjhiYTdiZGFmMGNmYWY2NjAiLCJ1c2VySWQiOiIyNTQ0NTU3ODQifQ==</vt:lpwstr>
  </property>
  <property fmtid="{D5CDD505-2E9C-101B-9397-08002B2CF9AE}" pid="4" name="ICV">
    <vt:lpwstr>BA6B55334CA946E29191449E4D9B46FA_13</vt:lpwstr>
  </property>
</Properties>
</file>