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6"/>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磋商</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w:t>
      </w:r>
      <w:bookmarkStart w:id="8" w:name="_GoBack"/>
      <w:bookmarkEnd w:id="8"/>
      <w:r>
        <w:rPr>
          <w:rFonts w:hint="eastAsia" w:ascii="宋体" w:hAnsi="宋体" w:eastAsia="宋体" w:cs="宋体"/>
          <w:b/>
          <w:bCs w:val="0"/>
          <w:color w:val="auto"/>
          <w:kern w:val="2"/>
          <w:sz w:val="24"/>
          <w:szCs w:val="24"/>
          <w:highlight w:val="none"/>
          <w:lang w:val="en-US" w:eastAsia="zh-CN" w:bidi="ar-SA"/>
        </w:rPr>
        <w:t>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6"/>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D97B8FE">
      <w:pPr>
        <w:pStyle w:val="6"/>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6"/>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rPr>
        <w:t>1、</w:t>
      </w:r>
      <w:r>
        <w:rPr>
          <w:rFonts w:hint="eastAsia"/>
          <w:color w:val="000000"/>
        </w:rPr>
        <w:t>法定代表人参与</w:t>
      </w:r>
      <w:r>
        <w:rPr>
          <w:rFonts w:hint="eastAsia"/>
          <w:color w:val="000000"/>
          <w:lang w:val="en-US" w:eastAsia="zh-CN"/>
        </w:rPr>
        <w:t>磋商</w:t>
      </w:r>
      <w:r>
        <w:rPr>
          <w:rFonts w:hint="eastAsia"/>
          <w:color w:val="000000"/>
        </w:rPr>
        <w:t>时需提供法定代表人身份证明书（附法定代表人身份证复印件）；被授权人参与</w:t>
      </w:r>
      <w:r>
        <w:rPr>
          <w:rFonts w:hint="eastAsia"/>
          <w:color w:val="000000"/>
          <w:lang w:val="en-US" w:eastAsia="zh-CN"/>
        </w:rPr>
        <w:t>磋商</w:t>
      </w:r>
      <w:r>
        <w:rPr>
          <w:rFonts w:hint="eastAsia"/>
          <w:color w:val="000000"/>
        </w:rPr>
        <w:t>时需提供法定代表人授权委托书（附法定代表人及被授权人身份证复印件）</w:t>
      </w:r>
    </w:p>
    <w:p w14:paraId="5170910B">
      <w:pPr>
        <w:pStyle w:val="6"/>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2</w:t>
      </w:r>
      <w:r>
        <w:rPr>
          <w:rFonts w:hint="eastAsia"/>
          <w:color w:val="000000"/>
          <w:highlight w:val="none"/>
          <w:lang w:eastAsia="zh-CN"/>
        </w:rPr>
        <w:t>、</w:t>
      </w:r>
      <w:r>
        <w:rPr>
          <w:rFonts w:hint="eastAsia"/>
          <w:color w:val="000000"/>
          <w:highlight w:val="none"/>
          <w:lang w:val="en-US" w:eastAsia="zh-CN"/>
        </w:rPr>
        <w:t>磋商</w:t>
      </w:r>
      <w:r>
        <w:rPr>
          <w:rFonts w:hint="eastAsia"/>
          <w:color w:val="000000"/>
          <w:highlight w:val="none"/>
        </w:rPr>
        <w:t>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w:t>
      </w:r>
      <w:r>
        <w:rPr>
          <w:rFonts w:hint="eastAsia" w:ascii="宋体" w:hAnsi="宋体" w:cs="仿宋"/>
          <w:color w:val="auto"/>
          <w:sz w:val="24"/>
          <w:szCs w:val="24"/>
          <w:highlight w:val="none"/>
          <w:lang w:val="en-US" w:eastAsia="zh-CN"/>
        </w:rPr>
        <w:t>及标段</w:t>
      </w:r>
      <w:r>
        <w:rPr>
          <w:rFonts w:hint="eastAsia" w:ascii="宋体" w:hAnsi="宋体" w:cs="仿宋"/>
          <w:color w:val="auto"/>
          <w:sz w:val="24"/>
          <w:szCs w:val="24"/>
          <w:highlight w:val="none"/>
        </w:rPr>
        <w:t>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磋商</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磋商</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（公章</w:t>
      </w:r>
      <w:r>
        <w:rPr>
          <w:rFonts w:hint="eastAsia" w:ascii="宋体" w:hAnsi="宋体" w:cs="仿宋"/>
          <w:color w:val="auto"/>
          <w:sz w:val="24"/>
          <w:szCs w:val="24"/>
          <w:highlight w:val="none"/>
          <w:lang w:val="en-US" w:eastAsia="zh-CN"/>
        </w:rPr>
        <w:t>签章</w:t>
      </w:r>
      <w:r>
        <w:rPr>
          <w:rFonts w:hint="eastAsia" w:ascii="宋体" w:hAnsi="宋体" w:cs="仿宋"/>
          <w:color w:val="auto"/>
          <w:sz w:val="24"/>
          <w:szCs w:val="24"/>
          <w:highlight w:val="none"/>
          <w:lang w:val="zh-CN"/>
        </w:rPr>
        <w:t>）</w:t>
      </w:r>
    </w:p>
    <w:p w14:paraId="07EF6CF5">
      <w:pPr>
        <w:pStyle w:val="10"/>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（签章）</w:t>
      </w:r>
    </w:p>
    <w:p w14:paraId="700D3091">
      <w:pPr>
        <w:pStyle w:val="10"/>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01D04FE6"/>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247481"/>
      <w:bookmarkStart w:id="1" w:name="_Toc28167"/>
      <w:bookmarkStart w:id="2" w:name="_Toc437425973"/>
      <w:bookmarkStart w:id="3" w:name="_Toc438541326"/>
      <w:bookmarkStart w:id="4" w:name="_Toc435777821"/>
      <w:r>
        <w:rPr>
          <w:rFonts w:hint="eastAsia" w:ascii="宋体" w:hAnsi="宋体"/>
          <w:b/>
          <w:bCs/>
          <w:color w:val="000000"/>
          <w:sz w:val="32"/>
          <w:szCs w:val="32"/>
        </w:rPr>
        <w:t>领域</w:t>
      </w:r>
      <w:bookmarkStart w:id="5" w:name="_Toc435776434"/>
      <w:bookmarkStart w:id="6" w:name="_Toc435777721"/>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w:t>
      </w:r>
      <w:r>
        <w:rPr>
          <w:rFonts w:hint="eastAsia" w:ascii="宋体" w:hAnsi="宋体" w:cs="仿宋"/>
          <w:color w:val="000000"/>
          <w:sz w:val="24"/>
          <w:lang w:val="en-US" w:eastAsia="zh-CN"/>
        </w:rPr>
        <w:t>评审专家</w:t>
      </w:r>
      <w:r>
        <w:rPr>
          <w:rFonts w:hint="eastAsia" w:ascii="宋体" w:hAnsi="宋体" w:cs="仿宋"/>
          <w:color w:val="000000"/>
          <w:sz w:val="24"/>
        </w:rPr>
        <w:t>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w:t>
      </w:r>
      <w:r>
        <w:rPr>
          <w:rFonts w:hint="eastAsia" w:ascii="宋体" w:hAnsi="宋体" w:cs="仿宋"/>
          <w:color w:val="000000"/>
          <w:sz w:val="24"/>
          <w:lang w:val="en-US" w:eastAsia="zh-CN"/>
        </w:rPr>
        <w:t>评标</w:t>
      </w:r>
      <w:r>
        <w:rPr>
          <w:rFonts w:hint="eastAsia" w:ascii="宋体" w:hAnsi="宋体" w:cs="仿宋"/>
          <w:color w:val="000000"/>
          <w:sz w:val="24"/>
        </w:rPr>
        <w:t>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w:t>
      </w:r>
      <w:r>
        <w:rPr>
          <w:rFonts w:hint="eastAsia" w:ascii="宋体" w:hAnsi="宋体" w:cs="仿宋"/>
          <w:color w:val="000000"/>
          <w:sz w:val="24"/>
          <w:lang w:val="en-US" w:eastAsia="zh-CN"/>
        </w:rPr>
        <w:t>采购</w:t>
      </w:r>
      <w:r>
        <w:rPr>
          <w:rFonts w:hint="eastAsia" w:ascii="宋体" w:hAnsi="宋体" w:cs="仿宋"/>
          <w:color w:val="000000"/>
          <w:sz w:val="24"/>
        </w:rPr>
        <w:t>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7"/>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（公章</w:t>
      </w:r>
      <w:r>
        <w:rPr>
          <w:rFonts w:hint="eastAsia" w:ascii="宋体" w:hAnsi="宋体" w:cs="仿宋"/>
          <w:color w:val="000000"/>
          <w:kern w:val="0"/>
          <w:sz w:val="24"/>
          <w:lang w:val="en-US" w:eastAsia="zh-CN"/>
        </w:rPr>
        <w:t>签章</w:t>
      </w:r>
      <w:r>
        <w:rPr>
          <w:rFonts w:hint="eastAsia" w:ascii="宋体" w:hAnsi="宋体" w:cs="仿宋"/>
          <w:color w:val="000000"/>
          <w:kern w:val="0"/>
          <w:sz w:val="24"/>
        </w:rPr>
        <w:t>）</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p w14:paraId="50BAB87A">
      <w:r>
        <w:br w:type="page"/>
      </w:r>
    </w:p>
    <w:p w14:paraId="18BCAD43">
      <w:pPr>
        <w:spacing w:line="400" w:lineRule="exact"/>
        <w:jc w:val="center"/>
        <w:rPr>
          <w:rFonts w:hint="eastAsia" w:ascii="宋体" w:hAnsi="宋体" w:cs="宋体"/>
          <w:b/>
          <w:sz w:val="32"/>
          <w:szCs w:val="32"/>
        </w:rPr>
      </w:pPr>
      <w:bookmarkStart w:id="7" w:name="_Toc21216"/>
      <w:r>
        <w:rPr>
          <w:rFonts w:hint="eastAsia" w:ascii="宋体" w:hAnsi="宋体"/>
          <w:b/>
          <w:sz w:val="32"/>
          <w:szCs w:val="32"/>
        </w:rPr>
        <w:t>法定代表人证明书与法定代表人授权书</w:t>
      </w:r>
    </w:p>
    <w:p w14:paraId="679235BC">
      <w:pPr>
        <w:pStyle w:val="11"/>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8"/>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法定代表人（签章）</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r>
              <w:rPr>
                <w:rFonts w:hint="eastAsia" w:ascii="宋体" w:hAnsi="宋体" w:cs="宋体"/>
                <w:kern w:val="0"/>
                <w:sz w:val="24"/>
                <w:lang w:val="en-US" w:eastAsia="zh-CN"/>
              </w:rPr>
              <w:t>签章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11"/>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4"/>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4"/>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w:t>
      </w:r>
      <w:r>
        <w:rPr>
          <w:rFonts w:hint="eastAsia" w:hAnsi="宋体" w:cs="宋体"/>
          <w:sz w:val="24"/>
          <w:szCs w:val="24"/>
          <w:lang w:val="en-US" w:eastAsia="zh-CN"/>
        </w:rPr>
        <w:t>及标段</w:t>
      </w:r>
      <w:r>
        <w:rPr>
          <w:rFonts w:hint="eastAsia" w:hAnsi="宋体" w:cs="宋体"/>
          <w:sz w:val="24"/>
          <w:szCs w:val="24"/>
        </w:rPr>
        <w:t>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磋商</w:t>
      </w:r>
      <w:r>
        <w:rPr>
          <w:rFonts w:hint="eastAsia" w:hAnsi="宋体" w:cs="宋体"/>
          <w:sz w:val="24"/>
          <w:szCs w:val="24"/>
        </w:rPr>
        <w:t>、洽谈、执行等具体事务，签署全部有关文件、文书、协议、合同，本公司对被授权人在本项目中的签名承担全部法律责任。</w:t>
      </w:r>
    </w:p>
    <w:p w14:paraId="29EA009F">
      <w:pPr>
        <w:pStyle w:val="4"/>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响应</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4"/>
        <w:spacing w:line="500" w:lineRule="exact"/>
        <w:ind w:firstLine="480" w:firstLineChars="200"/>
        <w:rPr>
          <w:rFonts w:hint="eastAsia" w:hAnsi="宋体" w:cs="宋体"/>
          <w:sz w:val="24"/>
          <w:szCs w:val="24"/>
        </w:rPr>
      </w:pPr>
    </w:p>
    <w:p w14:paraId="6E02B8C2">
      <w:pPr>
        <w:pStyle w:val="4"/>
        <w:spacing w:line="500" w:lineRule="exact"/>
        <w:rPr>
          <w:rFonts w:hAnsi="宋体" w:cs="宋体"/>
          <w:sz w:val="24"/>
          <w:szCs w:val="24"/>
        </w:rPr>
      </w:pPr>
      <w:r>
        <w:rPr>
          <w:rFonts w:hint="eastAsia" w:hAnsi="宋体" w:cs="宋体"/>
          <w:sz w:val="24"/>
          <w:szCs w:val="24"/>
        </w:rPr>
        <w:t>委托单位（公章</w:t>
      </w:r>
      <w:r>
        <w:rPr>
          <w:rFonts w:hint="eastAsia" w:hAnsi="宋体" w:cs="宋体"/>
          <w:sz w:val="24"/>
          <w:szCs w:val="24"/>
          <w:lang w:val="en-US" w:eastAsia="zh-CN"/>
        </w:rPr>
        <w:t>签章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法定代表人（签章）：</w:t>
      </w:r>
      <w:r>
        <w:rPr>
          <w:rFonts w:hAnsi="宋体" w:cs="宋体"/>
          <w:sz w:val="24"/>
          <w:szCs w:val="24"/>
          <w:u w:val="single"/>
        </w:rPr>
        <w:t xml:space="preserve">          </w:t>
      </w:r>
    </w:p>
    <w:p w14:paraId="46EF51C2">
      <w:pPr>
        <w:pStyle w:val="4"/>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4"/>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4"/>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4"/>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4"/>
        <w:spacing w:line="500" w:lineRule="exact"/>
        <w:ind w:firstLine="2760" w:firstLineChars="1150"/>
        <w:rPr>
          <w:rFonts w:hint="eastAsia" w:hAnsi="宋体" w:cs="宋体"/>
          <w:sz w:val="24"/>
          <w:szCs w:val="24"/>
        </w:rPr>
      </w:pPr>
    </w:p>
    <w:p w14:paraId="730F68FC">
      <w:pPr>
        <w:pStyle w:val="4"/>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8"/>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7"/>
    </w:tbl>
    <w:p w14:paraId="258C2A96">
      <w:pPr>
        <w:spacing w:line="400" w:lineRule="exact"/>
        <w:jc w:val="left"/>
        <w:rPr>
          <w:rFonts w:ascii="宋体" w:hAnsi="宋体" w:cs="仿宋_GB2312"/>
          <w:kern w:val="0"/>
          <w:sz w:val="24"/>
        </w:rPr>
      </w:pPr>
    </w:p>
    <w:p w14:paraId="51150F4F"/>
    <w:sectPr>
      <w:pgSz w:w="11906" w:h="16838"/>
      <w:pgMar w:top="1417" w:right="1247" w:bottom="1417" w:left="124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1E32236B"/>
    <w:rsid w:val="204E4CE3"/>
    <w:rsid w:val="24100D28"/>
    <w:rsid w:val="27D6481B"/>
    <w:rsid w:val="29A7676B"/>
    <w:rsid w:val="2F824262"/>
    <w:rsid w:val="30840560"/>
    <w:rsid w:val="3C85293C"/>
    <w:rsid w:val="40183AC7"/>
    <w:rsid w:val="40C72178"/>
    <w:rsid w:val="4AF54BBE"/>
    <w:rsid w:val="4B180E1F"/>
    <w:rsid w:val="4CE47E80"/>
    <w:rsid w:val="5E190CDE"/>
    <w:rsid w:val="61AD1E69"/>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7">
    <w:name w:val="Body Text First Indent 2"/>
    <w:basedOn w:val="3"/>
    <w:qFormat/>
    <w:uiPriority w:val="0"/>
    <w:pPr>
      <w:ind w:firstLine="420"/>
    </w:pPr>
  </w:style>
  <w:style w:type="paragraph" w:customStyle="1" w:styleId="10">
    <w:name w:val="目录"/>
    <w:basedOn w:val="1"/>
    <w:qFormat/>
    <w:uiPriority w:val="99"/>
    <w:pPr>
      <w:widowControl/>
      <w:spacing w:line="240" w:lineRule="auto"/>
      <w:jc w:val="center"/>
    </w:pPr>
    <w:rPr>
      <w:rFonts w:ascii="宋体"/>
      <w:b/>
      <w:kern w:val="0"/>
      <w:sz w:val="36"/>
      <w:szCs w:val="20"/>
    </w:rPr>
  </w:style>
  <w:style w:type="paragraph" w:customStyle="1" w:styleId="11">
    <w:name w:val="BodyText"/>
    <w:basedOn w:val="1"/>
    <w:next w:val="1"/>
    <w:qFormat/>
    <w:uiPriority w:val="99"/>
    <w:pPr>
      <w:spacing w:line="240" w:lineRule="auto"/>
      <w:jc w:val="left"/>
    </w:pPr>
    <w:rPr>
      <w:rFonts w:ascii="Calibri" w:hAnsi="Calibri"/>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802</Words>
  <Characters>843</Characters>
  <Lines>0</Lines>
  <Paragraphs>0</Paragraphs>
  <TotalTime>0</TotalTime>
  <ScaleCrop>false</ScaleCrop>
  <LinksUpToDate>false</LinksUpToDate>
  <CharactersWithSpaces>843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琥珀</cp:lastModifiedBy>
  <dcterms:modified xsi:type="dcterms:W3CDTF">2025-08-28T12:31:00Z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eyJoZGlkIjoiMmU1OTkzMmM4YmJjNTA4ZTVlNjBiODExOWZjZjRlY2MiLCJ1c2VySWQiOiIyNDExOTAxMzUifQ==</vt:lpwstr>
  </property>
</Properties>
</file>