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合同主要条款</w:t>
      </w:r>
    </w:p>
    <w:p>
      <w:pPr>
        <w:adjustRightInd w:val="0"/>
        <w:snapToGrid w:val="0"/>
        <w:spacing w:line="360" w:lineRule="auto"/>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一、项目概况</w:t>
      </w:r>
    </w:p>
    <w:p>
      <w:pPr>
        <w:adjustRightInd w:val="0"/>
        <w:snapToGrid w:val="0"/>
        <w:spacing w:line="360" w:lineRule="auto"/>
        <w:ind w:firstLine="480" w:firstLineChars="200"/>
        <w:jc w:val="left"/>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rPr>
        <w:t>1、项目名称：</w:t>
      </w:r>
      <w:r>
        <w:rPr>
          <w:rFonts w:hint="eastAsia" w:ascii="宋体" w:hAnsi="宋体" w:cs="宋体"/>
          <w:b w:val="0"/>
          <w:bCs w:val="0"/>
          <w:color w:val="auto"/>
          <w:sz w:val="24"/>
          <w:szCs w:val="24"/>
          <w:u w:val="single"/>
          <w:lang w:eastAsia="zh-CN"/>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rPr>
        <w:t>；</w:t>
      </w:r>
    </w:p>
    <w:p>
      <w:pPr>
        <w:adjustRightInd w:val="0"/>
        <w:snapToGrid w:val="0"/>
        <w:spacing w:line="360" w:lineRule="auto"/>
        <w:ind w:firstLine="480" w:firstLineChars="200"/>
        <w:jc w:val="left"/>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rPr>
        <w:t>2、项目</w:t>
      </w:r>
      <w:r>
        <w:rPr>
          <w:rFonts w:hint="eastAsia" w:ascii="宋体" w:hAnsi="宋体" w:eastAsia="宋体" w:cs="宋体"/>
          <w:b w:val="0"/>
          <w:bCs w:val="0"/>
          <w:color w:val="auto"/>
          <w:kern w:val="0"/>
          <w:sz w:val="24"/>
          <w:szCs w:val="24"/>
          <w:u w:val="none"/>
        </w:rPr>
        <w:t>内容</w:t>
      </w:r>
      <w:r>
        <w:rPr>
          <w:rFonts w:hint="eastAsia" w:ascii="宋体" w:hAnsi="宋体" w:eastAsia="宋体" w:cs="宋体"/>
          <w:b w:val="0"/>
          <w:bCs w:val="0"/>
          <w:color w:val="auto"/>
          <w:sz w:val="24"/>
          <w:szCs w:val="24"/>
          <w:u w:val="none"/>
        </w:rPr>
        <w:t>：</w:t>
      </w:r>
      <w:r>
        <w:rPr>
          <w:rFonts w:hint="eastAsia" w:ascii="宋体" w:hAnsi="宋体" w:eastAsia="宋体" w:cs="宋体"/>
          <w:b w:val="0"/>
          <w:bCs w:val="0"/>
          <w:color w:val="auto"/>
          <w:sz w:val="24"/>
          <w:szCs w:val="24"/>
          <w:u w:val="none"/>
          <w:lang w:val="en-US" w:eastAsia="zh-CN"/>
        </w:rPr>
        <w:t>乙方为甲方提供学校学生食堂的人力资源服务，包括但不限于验收食材、出入库、粗加工、切配、烹饪、分餐、清洗消毒、环境卫生、食品留样、资质查验、加工记录及资料整理等</w:t>
      </w:r>
      <w:r>
        <w:rPr>
          <w:rFonts w:hint="eastAsia" w:ascii="宋体" w:hAnsi="宋体" w:eastAsia="宋体" w:cs="宋体"/>
          <w:b w:val="0"/>
          <w:bCs w:val="0"/>
          <w:color w:val="auto"/>
          <w:sz w:val="24"/>
          <w:szCs w:val="24"/>
          <w:u w:val="none"/>
        </w:rPr>
        <w:t>。</w:t>
      </w:r>
    </w:p>
    <w:p>
      <w:pPr>
        <w:adjustRightInd w:val="0"/>
        <w:snapToGrid w:val="0"/>
        <w:spacing w:line="360" w:lineRule="auto"/>
        <w:ind w:firstLine="475" w:firstLineChars="198"/>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3、学校食堂概况：</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w:t>
      </w:r>
    </w:p>
    <w:p>
      <w:pPr>
        <w:adjustRightInd w:val="0"/>
        <w:snapToGrid w:val="0"/>
        <w:spacing w:line="360" w:lineRule="auto"/>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二、合同总价</w:t>
      </w:r>
    </w:p>
    <w:p>
      <w:pPr>
        <w:adjustRightInd w:val="0"/>
        <w:snapToGrid w:val="0"/>
        <w:spacing w:line="360" w:lineRule="auto"/>
        <w:ind w:firstLine="475" w:firstLineChars="198"/>
        <w:jc w:val="left"/>
        <w:rPr>
          <w:rFonts w:hint="eastAsia" w:ascii="宋体" w:hAnsi="宋体" w:eastAsia="宋体" w:cs="宋体"/>
          <w:b w:val="0"/>
          <w:bCs w:val="0"/>
          <w:color w:val="auto"/>
          <w:sz w:val="24"/>
          <w:szCs w:val="24"/>
          <w:u w:val="none"/>
          <w:lang w:val="en-US"/>
        </w:rPr>
      </w:pPr>
      <w:r>
        <w:rPr>
          <w:rFonts w:hint="eastAsia" w:ascii="宋体" w:hAnsi="宋体" w:eastAsia="宋体" w:cs="宋体"/>
          <w:b w:val="0"/>
          <w:bCs w:val="0"/>
          <w:color w:val="auto"/>
          <w:sz w:val="24"/>
          <w:szCs w:val="24"/>
        </w:rPr>
        <w:t>合同总价（大写）</w:t>
      </w:r>
      <w:r>
        <w:rPr>
          <w:rFonts w:hint="eastAsia" w:ascii="宋体" w:hAnsi="宋体" w:eastAsia="宋体" w:cs="宋体"/>
          <w:b w:val="0"/>
          <w:bCs w:val="0"/>
          <w:color w:val="auto"/>
          <w:sz w:val="24"/>
          <w:szCs w:val="24"/>
          <w:u w:val="none"/>
        </w:rPr>
        <w:t>：</w:t>
      </w:r>
      <w:r>
        <w:rPr>
          <w:rFonts w:hint="eastAsia" w:ascii="宋体" w:hAnsi="宋体" w:eastAsia="宋体" w:cs="宋体"/>
          <w:b w:val="0"/>
          <w:bCs w:val="0"/>
          <w:color w:val="auto"/>
          <w:sz w:val="24"/>
          <w:szCs w:val="24"/>
          <w:u w:val="none"/>
          <w:lang w:val="en-US" w:eastAsia="zh-CN"/>
        </w:rPr>
        <w:t>按月收取学生伙食费、教职工伙食费、员工伙食费总和的</w:t>
      </w:r>
      <w:r>
        <w:rPr>
          <w:rFonts w:hint="eastAsia" w:ascii="宋体" w:hAnsi="宋体" w:cs="宋体"/>
          <w:b w:val="0"/>
          <w:bCs w:val="0"/>
          <w:color w:val="auto"/>
          <w:sz w:val="24"/>
          <w:szCs w:val="24"/>
          <w:u w:val="single"/>
          <w:lang w:val="en-US" w:eastAsia="zh-CN"/>
        </w:rPr>
        <w:t>24</w:t>
      </w:r>
      <w:bookmarkStart w:id="0" w:name="_GoBack"/>
      <w:bookmarkEnd w:id="0"/>
      <w:r>
        <w:rPr>
          <w:rFonts w:hint="eastAsia" w:ascii="宋体" w:hAnsi="宋体" w:eastAsia="宋体" w:cs="宋体"/>
          <w:b w:val="0"/>
          <w:bCs w:val="0"/>
          <w:color w:val="auto"/>
          <w:sz w:val="24"/>
          <w:szCs w:val="24"/>
          <w:u w:val="none"/>
          <w:lang w:val="en-US" w:eastAsia="zh-CN"/>
        </w:rPr>
        <w:t>%</w:t>
      </w:r>
      <w:r>
        <w:rPr>
          <w:rFonts w:hint="eastAsia" w:ascii="宋体" w:hAnsi="宋体" w:cs="宋体"/>
          <w:b w:val="0"/>
          <w:bCs w:val="0"/>
          <w:color w:val="auto"/>
          <w:sz w:val="24"/>
          <w:szCs w:val="24"/>
          <w:u w:val="none"/>
          <w:lang w:val="en-US" w:eastAsia="zh-CN"/>
        </w:rPr>
        <w:t>*（1-下浮率）</w:t>
      </w:r>
      <w:r>
        <w:rPr>
          <w:rFonts w:hint="eastAsia" w:ascii="宋体" w:hAnsi="宋体" w:eastAsia="宋体" w:cs="宋体"/>
          <w:b w:val="0"/>
          <w:bCs w:val="0"/>
          <w:color w:val="auto"/>
          <w:sz w:val="24"/>
          <w:szCs w:val="24"/>
          <w:u w:val="none"/>
          <w:lang w:val="en-US" w:eastAsia="zh-CN"/>
        </w:rPr>
        <w:t>。</w:t>
      </w:r>
    </w:p>
    <w:p>
      <w:pPr>
        <w:numPr>
          <w:ilvl w:val="0"/>
          <w:numId w:val="1"/>
        </w:numPr>
        <w:adjustRightInd w:val="0"/>
        <w:snapToGrid w:val="0"/>
        <w:spacing w:line="360" w:lineRule="auto"/>
        <w:ind w:firstLine="475" w:firstLineChars="198"/>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合同总价包括人工费、管理费、</w:t>
      </w:r>
      <w:r>
        <w:rPr>
          <w:rFonts w:hint="eastAsia" w:ascii="宋体" w:hAnsi="宋体" w:eastAsia="宋体" w:cs="宋体"/>
          <w:b w:val="0"/>
          <w:bCs w:val="0"/>
          <w:color w:val="auto"/>
          <w:sz w:val="24"/>
          <w:szCs w:val="24"/>
          <w:lang w:val="en-US" w:eastAsia="zh-CN"/>
        </w:rPr>
        <w:t>工伤保险、医疗、</w:t>
      </w:r>
      <w:r>
        <w:rPr>
          <w:rFonts w:hint="eastAsia" w:ascii="宋体" w:hAnsi="宋体" w:eastAsia="宋体" w:cs="宋体"/>
          <w:b w:val="0"/>
          <w:bCs w:val="0"/>
          <w:color w:val="auto"/>
          <w:sz w:val="24"/>
          <w:szCs w:val="24"/>
        </w:rPr>
        <w:t>税金、技术培训费</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等其他一切相关费用。合同总价不受市场价变化或实际工作量变化的影响，合同价格为含税价，提供</w:t>
      </w:r>
      <w:r>
        <w:rPr>
          <w:rFonts w:hint="eastAsia" w:ascii="宋体" w:hAnsi="宋体" w:eastAsia="宋体" w:cs="宋体"/>
          <w:b w:val="0"/>
          <w:bCs w:val="0"/>
          <w:color w:val="auto"/>
          <w:sz w:val="24"/>
          <w:szCs w:val="24"/>
          <w:lang w:val="en-US" w:eastAsia="zh-CN"/>
        </w:rPr>
        <w:t>服务</w:t>
      </w:r>
      <w:r>
        <w:rPr>
          <w:rFonts w:hint="eastAsia" w:ascii="宋体" w:hAnsi="宋体" w:eastAsia="宋体" w:cs="宋体"/>
          <w:b w:val="0"/>
          <w:bCs w:val="0"/>
          <w:color w:val="auto"/>
          <w:sz w:val="24"/>
          <w:szCs w:val="24"/>
        </w:rPr>
        <w:t>所发生的一切税费（包括增值税）等都已包含于合同价款中。</w:t>
      </w:r>
    </w:p>
    <w:p>
      <w:pPr>
        <w:numPr>
          <w:ilvl w:val="0"/>
          <w:numId w:val="1"/>
        </w:numPr>
        <w:adjustRightInd w:val="0"/>
        <w:snapToGrid w:val="0"/>
        <w:spacing w:line="360" w:lineRule="auto"/>
        <w:ind w:firstLine="475" w:firstLineChars="198"/>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甲方按照服务考核细则进行考核，违反相关制度将从每月劳务费中扣除部分费用，并将扣除费用转入学生伙食费用于食材购买。</w:t>
      </w:r>
    </w:p>
    <w:p>
      <w:pPr>
        <w:adjustRightInd w:val="0"/>
        <w:snapToGrid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三、结算方式</w:t>
      </w:r>
    </w:p>
    <w:p>
      <w:pPr>
        <w:adjustRightInd w:val="0"/>
        <w:snapToGrid w:val="0"/>
        <w:spacing w:line="360" w:lineRule="auto"/>
        <w:ind w:firstLine="475" w:firstLineChars="198"/>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1、由</w:t>
      </w:r>
      <w:r>
        <w:rPr>
          <w:rFonts w:hint="eastAsia" w:ascii="宋体" w:hAnsi="宋体" w:eastAsia="宋体" w:cs="宋体"/>
          <w:b w:val="0"/>
          <w:bCs w:val="0"/>
          <w:color w:val="auto"/>
          <w:sz w:val="24"/>
          <w:szCs w:val="24"/>
          <w:lang w:val="en-US" w:eastAsia="zh-CN"/>
        </w:rPr>
        <w:t>甲方</w:t>
      </w:r>
      <w:r>
        <w:rPr>
          <w:rFonts w:hint="eastAsia" w:ascii="宋体" w:hAnsi="宋体" w:eastAsia="宋体" w:cs="宋体"/>
          <w:b w:val="0"/>
          <w:bCs w:val="0"/>
          <w:color w:val="auto"/>
          <w:sz w:val="24"/>
          <w:szCs w:val="24"/>
        </w:rPr>
        <w:t>以人民币负责结算，在付款前，</w:t>
      </w:r>
      <w:r>
        <w:rPr>
          <w:rFonts w:hint="eastAsia" w:ascii="宋体" w:hAnsi="宋体" w:eastAsia="宋体" w:cs="宋体"/>
          <w:b w:val="0"/>
          <w:bCs w:val="0"/>
          <w:color w:val="auto"/>
          <w:sz w:val="24"/>
          <w:szCs w:val="24"/>
          <w:lang w:val="en-US" w:eastAsia="zh-CN"/>
        </w:rPr>
        <w:t>乙方</w:t>
      </w:r>
      <w:r>
        <w:rPr>
          <w:rFonts w:hint="eastAsia" w:ascii="宋体" w:hAnsi="宋体" w:eastAsia="宋体" w:cs="宋体"/>
          <w:b w:val="0"/>
          <w:bCs w:val="0"/>
          <w:color w:val="auto"/>
          <w:sz w:val="24"/>
          <w:szCs w:val="24"/>
        </w:rPr>
        <w:t>必须开具</w:t>
      </w:r>
      <w:r>
        <w:rPr>
          <w:rFonts w:hint="eastAsia" w:ascii="宋体" w:hAnsi="宋体" w:eastAsia="宋体" w:cs="宋体"/>
          <w:b w:val="0"/>
          <w:bCs w:val="0"/>
          <w:color w:val="auto"/>
          <w:sz w:val="24"/>
          <w:szCs w:val="24"/>
          <w:lang w:val="en-US" w:eastAsia="zh-CN"/>
        </w:rPr>
        <w:t>普通增值税</w:t>
      </w:r>
      <w:r>
        <w:rPr>
          <w:rFonts w:hint="eastAsia" w:ascii="宋体" w:hAnsi="宋体" w:eastAsia="宋体" w:cs="宋体"/>
          <w:b w:val="0"/>
          <w:bCs w:val="0"/>
          <w:color w:val="auto"/>
          <w:sz w:val="24"/>
          <w:szCs w:val="24"/>
        </w:rPr>
        <w:t>发票给</w:t>
      </w:r>
      <w:r>
        <w:rPr>
          <w:rFonts w:hint="eastAsia" w:ascii="宋体" w:hAnsi="宋体" w:eastAsia="宋体" w:cs="宋体"/>
          <w:b w:val="0"/>
          <w:bCs w:val="0"/>
          <w:color w:val="auto"/>
          <w:sz w:val="24"/>
          <w:szCs w:val="24"/>
          <w:lang w:val="en-US" w:eastAsia="zh-CN"/>
        </w:rPr>
        <w:t>甲方</w:t>
      </w:r>
      <w:r>
        <w:rPr>
          <w:rFonts w:hint="eastAsia" w:ascii="宋体" w:hAnsi="宋体" w:eastAsia="宋体" w:cs="宋体"/>
          <w:b w:val="0"/>
          <w:bCs w:val="0"/>
          <w:color w:val="auto"/>
          <w:sz w:val="24"/>
          <w:szCs w:val="24"/>
        </w:rPr>
        <w:t>。</w:t>
      </w:r>
    </w:p>
    <w:p>
      <w:pPr>
        <w:adjustRightInd w:val="0"/>
        <w:snapToGrid w:val="0"/>
        <w:spacing w:line="360" w:lineRule="auto"/>
        <w:ind w:firstLine="475" w:firstLineChars="198"/>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2、付款方式：</w:t>
      </w:r>
    </w:p>
    <w:p>
      <w:pPr>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①</w:t>
      </w:r>
      <w:r>
        <w:rPr>
          <w:rFonts w:hint="eastAsia" w:ascii="宋体" w:hAnsi="宋体" w:eastAsia="宋体" w:cs="宋体"/>
          <w:b w:val="0"/>
          <w:bCs w:val="0"/>
          <w:color w:val="auto"/>
          <w:sz w:val="24"/>
          <w:szCs w:val="24"/>
          <w:lang w:val="en-US" w:eastAsia="zh-CN"/>
        </w:rPr>
        <w:t>按月支付，以乙方提供服务满自然月，经甲方综合评定服务标准达到合格及以上标准，</w:t>
      </w:r>
      <w:r>
        <w:rPr>
          <w:rFonts w:hint="eastAsia" w:ascii="宋体" w:hAnsi="宋体" w:eastAsia="宋体" w:cs="宋体"/>
          <w:b w:val="0"/>
          <w:bCs w:val="0"/>
          <w:color w:val="auto"/>
          <w:sz w:val="24"/>
          <w:szCs w:val="24"/>
        </w:rPr>
        <w:t>每月</w:t>
      </w:r>
      <w:r>
        <w:rPr>
          <w:rFonts w:hint="eastAsia" w:ascii="宋体" w:hAnsi="宋体" w:eastAsia="宋体" w:cs="宋体"/>
          <w:b w:val="0"/>
          <w:bCs w:val="0"/>
          <w:color w:val="auto"/>
          <w:sz w:val="24"/>
          <w:szCs w:val="24"/>
          <w:lang w:val="en-US" w:eastAsia="zh-CN"/>
        </w:rPr>
        <w:t>5</w:t>
      </w:r>
      <w:r>
        <w:rPr>
          <w:rFonts w:hint="eastAsia" w:ascii="宋体" w:hAnsi="宋体" w:eastAsia="宋体" w:cs="宋体"/>
          <w:b w:val="0"/>
          <w:bCs w:val="0"/>
          <w:color w:val="auto"/>
          <w:sz w:val="24"/>
          <w:szCs w:val="24"/>
        </w:rPr>
        <w:t>日之前</w:t>
      </w:r>
      <w:r>
        <w:rPr>
          <w:rFonts w:hint="eastAsia" w:ascii="宋体" w:hAnsi="宋体" w:eastAsia="宋体" w:cs="宋体"/>
          <w:b w:val="0"/>
          <w:bCs w:val="0"/>
          <w:color w:val="auto"/>
          <w:sz w:val="24"/>
          <w:szCs w:val="24"/>
          <w:lang w:val="en-US" w:eastAsia="zh-CN"/>
        </w:rPr>
        <w:t>餐饮公司提出申请，</w:t>
      </w:r>
      <w:r>
        <w:rPr>
          <w:rFonts w:hint="eastAsia" w:ascii="宋体" w:hAnsi="宋体" w:eastAsia="宋体" w:cs="宋体"/>
          <w:b w:val="0"/>
          <w:bCs w:val="0"/>
          <w:color w:val="auto"/>
          <w:sz w:val="24"/>
          <w:szCs w:val="24"/>
        </w:rPr>
        <w:t>由学校</w:t>
      </w:r>
      <w:r>
        <w:rPr>
          <w:rFonts w:hint="eastAsia" w:ascii="宋体" w:hAnsi="宋体" w:eastAsia="宋体" w:cs="宋体"/>
          <w:b w:val="0"/>
          <w:bCs w:val="0"/>
          <w:color w:val="auto"/>
          <w:sz w:val="24"/>
          <w:szCs w:val="24"/>
          <w:lang w:val="en-US" w:eastAsia="zh-CN"/>
        </w:rPr>
        <w:t>食堂管理员申报、后勤财务处</w:t>
      </w:r>
      <w:r>
        <w:rPr>
          <w:rFonts w:hint="eastAsia" w:ascii="宋体" w:hAnsi="宋体" w:eastAsia="宋体" w:cs="宋体"/>
          <w:b w:val="0"/>
          <w:bCs w:val="0"/>
          <w:color w:val="auto"/>
          <w:sz w:val="24"/>
          <w:szCs w:val="24"/>
        </w:rPr>
        <w:t>审核</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经</w:t>
      </w:r>
      <w:r>
        <w:rPr>
          <w:rFonts w:hint="eastAsia" w:ascii="宋体" w:hAnsi="宋体" w:eastAsia="宋体" w:cs="宋体"/>
          <w:b w:val="0"/>
          <w:bCs w:val="0"/>
          <w:color w:val="auto"/>
          <w:sz w:val="24"/>
          <w:szCs w:val="24"/>
          <w:lang w:val="en-US" w:eastAsia="zh-CN"/>
        </w:rPr>
        <w:t>校长</w:t>
      </w:r>
      <w:r>
        <w:rPr>
          <w:rFonts w:hint="eastAsia" w:ascii="宋体" w:hAnsi="宋体" w:eastAsia="宋体" w:cs="宋体"/>
          <w:b w:val="0"/>
          <w:bCs w:val="0"/>
          <w:color w:val="auto"/>
          <w:sz w:val="24"/>
          <w:szCs w:val="24"/>
        </w:rPr>
        <w:t>审签，由</w:t>
      </w:r>
      <w:r>
        <w:rPr>
          <w:rFonts w:hint="eastAsia" w:ascii="宋体" w:hAnsi="宋体" w:eastAsia="宋体" w:cs="宋体"/>
          <w:b w:val="0"/>
          <w:bCs w:val="0"/>
          <w:color w:val="auto"/>
          <w:sz w:val="24"/>
          <w:szCs w:val="24"/>
          <w:lang w:val="en-US" w:eastAsia="zh-CN"/>
        </w:rPr>
        <w:t>财务处</w:t>
      </w:r>
      <w:r>
        <w:rPr>
          <w:rFonts w:hint="eastAsia" w:ascii="宋体" w:hAnsi="宋体" w:eastAsia="宋体" w:cs="宋体"/>
          <w:b w:val="0"/>
          <w:bCs w:val="0"/>
          <w:color w:val="auto"/>
          <w:sz w:val="24"/>
          <w:szCs w:val="24"/>
        </w:rPr>
        <w:t>转入</w:t>
      </w:r>
      <w:r>
        <w:rPr>
          <w:rFonts w:hint="eastAsia" w:ascii="宋体" w:hAnsi="宋体" w:eastAsia="宋体" w:cs="宋体"/>
          <w:b w:val="0"/>
          <w:bCs w:val="0"/>
          <w:color w:val="auto"/>
          <w:sz w:val="24"/>
          <w:szCs w:val="24"/>
          <w:lang w:eastAsia="zh-CN"/>
        </w:rPr>
        <w:t>指定</w:t>
      </w:r>
      <w:r>
        <w:rPr>
          <w:rFonts w:hint="eastAsia" w:ascii="宋体" w:hAnsi="宋体" w:eastAsia="宋体" w:cs="宋体"/>
          <w:b w:val="0"/>
          <w:bCs w:val="0"/>
          <w:color w:val="auto"/>
          <w:sz w:val="24"/>
          <w:szCs w:val="24"/>
        </w:rPr>
        <w:t>账户</w:t>
      </w:r>
      <w:r>
        <w:rPr>
          <w:rFonts w:hint="eastAsia" w:ascii="宋体" w:hAnsi="宋体" w:eastAsia="宋体" w:cs="宋体"/>
          <w:b w:val="0"/>
          <w:bCs w:val="0"/>
          <w:color w:val="auto"/>
          <w:sz w:val="24"/>
          <w:szCs w:val="24"/>
          <w:lang w:eastAsia="zh-CN"/>
        </w:rPr>
        <w:t>。</w:t>
      </w:r>
    </w:p>
    <w:p>
      <w:pPr>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②</w:t>
      </w:r>
      <w:r>
        <w:rPr>
          <w:rFonts w:hint="eastAsia" w:ascii="宋体" w:hAnsi="宋体" w:eastAsia="宋体" w:cs="宋体"/>
          <w:b w:val="0"/>
          <w:bCs w:val="0"/>
          <w:color w:val="auto"/>
          <w:sz w:val="24"/>
          <w:szCs w:val="24"/>
          <w:lang w:val="en-US" w:eastAsia="zh-CN"/>
        </w:rPr>
        <w:t>乙方须按期支付员工工资，以确保服务质量不降低</w:t>
      </w:r>
      <w:r>
        <w:rPr>
          <w:rFonts w:hint="eastAsia" w:ascii="宋体" w:hAnsi="宋体" w:eastAsia="宋体" w:cs="宋体"/>
          <w:b w:val="0"/>
          <w:bCs w:val="0"/>
          <w:color w:val="auto"/>
          <w:sz w:val="24"/>
          <w:szCs w:val="24"/>
        </w:rPr>
        <w:t>。</w:t>
      </w:r>
    </w:p>
    <w:p>
      <w:pPr>
        <w:pStyle w:val="3"/>
        <w:numPr>
          <w:ilvl w:val="0"/>
          <w:numId w:val="0"/>
        </w:numPr>
        <w:spacing w:line="360" w:lineRule="auto"/>
        <w:ind w:leftChars="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四、服务起止日期</w:t>
      </w:r>
    </w:p>
    <w:p>
      <w:pPr>
        <w:adjustRightInd w:val="0"/>
        <w:snapToGrid w:val="0"/>
        <w:spacing w:line="360" w:lineRule="auto"/>
        <w:ind w:firstLine="48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自合同签订之日起一年（服务期满后，乙方服务合格，同等条件下，经双方协商可续签二年）。</w:t>
      </w:r>
    </w:p>
    <w:p>
      <w:pPr>
        <w:numPr>
          <w:ilvl w:val="0"/>
          <w:numId w:val="0"/>
        </w:num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五、</w:t>
      </w:r>
      <w:r>
        <w:rPr>
          <w:rFonts w:hint="eastAsia" w:ascii="宋体" w:hAnsi="宋体" w:eastAsia="宋体" w:cs="宋体"/>
          <w:b w:val="0"/>
          <w:bCs w:val="0"/>
          <w:color w:val="auto"/>
          <w:sz w:val="24"/>
          <w:szCs w:val="24"/>
        </w:rPr>
        <w:t>甲方</w:t>
      </w:r>
      <w:r>
        <w:rPr>
          <w:rFonts w:hint="eastAsia" w:ascii="宋体" w:hAnsi="宋体" w:eastAsia="宋体" w:cs="宋体"/>
          <w:b w:val="0"/>
          <w:bCs w:val="0"/>
          <w:color w:val="auto"/>
          <w:sz w:val="24"/>
          <w:szCs w:val="24"/>
          <w:lang w:eastAsia="zh-CN"/>
        </w:rPr>
        <w:t>的权利</w:t>
      </w:r>
      <w:r>
        <w:rPr>
          <w:rFonts w:hint="eastAsia" w:ascii="宋体" w:hAnsi="宋体" w:eastAsia="宋体" w:cs="宋体"/>
          <w:b w:val="0"/>
          <w:bCs w:val="0"/>
          <w:color w:val="auto"/>
          <w:sz w:val="24"/>
          <w:szCs w:val="24"/>
        </w:rPr>
        <w:t>和义务</w:t>
      </w:r>
    </w:p>
    <w:p>
      <w:pPr>
        <w:numPr>
          <w:ilvl w:val="0"/>
          <w:numId w:val="0"/>
        </w:numPr>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1.确定专职人员负责对餐厅的运营状况进行监督和管理，确保双方衔接顺畅，执行有力。</w:t>
      </w:r>
    </w:p>
    <w:p>
      <w:pPr>
        <w:numPr>
          <w:ilvl w:val="0"/>
          <w:numId w:val="0"/>
        </w:numPr>
        <w:spacing w:line="360" w:lineRule="auto"/>
        <w:ind w:firstLine="480" w:firstLineChars="20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2.负责每日学校食堂所需食材料品采购、储存、出入库工作。</w:t>
      </w:r>
    </w:p>
    <w:p>
      <w:pPr>
        <w:numPr>
          <w:ilvl w:val="0"/>
          <w:numId w:val="0"/>
        </w:numPr>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3</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供餐食谱</w:t>
      </w:r>
      <w:r>
        <w:rPr>
          <w:rFonts w:hint="eastAsia" w:ascii="宋体" w:hAnsi="宋体" w:eastAsia="宋体" w:cs="宋体"/>
          <w:b w:val="0"/>
          <w:bCs w:val="0"/>
          <w:color w:val="auto"/>
          <w:sz w:val="24"/>
          <w:szCs w:val="24"/>
        </w:rPr>
        <w:t>由</w:t>
      </w:r>
      <w:r>
        <w:rPr>
          <w:rFonts w:hint="eastAsia" w:ascii="宋体" w:hAnsi="宋体" w:eastAsia="宋体" w:cs="宋体"/>
          <w:b w:val="0"/>
          <w:bCs w:val="0"/>
          <w:color w:val="auto"/>
          <w:sz w:val="24"/>
          <w:szCs w:val="24"/>
          <w:lang w:eastAsia="zh-CN"/>
        </w:rPr>
        <w:t>甲</w:t>
      </w:r>
      <w:r>
        <w:rPr>
          <w:rFonts w:hint="eastAsia" w:ascii="宋体" w:hAnsi="宋体" w:eastAsia="宋体" w:cs="宋体"/>
          <w:b w:val="0"/>
          <w:bCs w:val="0"/>
          <w:color w:val="auto"/>
          <w:sz w:val="24"/>
          <w:szCs w:val="24"/>
        </w:rPr>
        <w:t>乙</w:t>
      </w:r>
      <w:r>
        <w:rPr>
          <w:rFonts w:hint="eastAsia" w:ascii="宋体" w:hAnsi="宋体" w:eastAsia="宋体" w:cs="宋体"/>
          <w:b w:val="0"/>
          <w:bCs w:val="0"/>
          <w:color w:val="auto"/>
          <w:sz w:val="24"/>
          <w:szCs w:val="24"/>
          <w:lang w:eastAsia="zh-CN"/>
        </w:rPr>
        <w:t>双</w:t>
      </w:r>
      <w:r>
        <w:rPr>
          <w:rFonts w:hint="eastAsia" w:ascii="宋体" w:hAnsi="宋体" w:eastAsia="宋体" w:cs="宋体"/>
          <w:b w:val="0"/>
          <w:bCs w:val="0"/>
          <w:color w:val="auto"/>
          <w:sz w:val="24"/>
          <w:szCs w:val="24"/>
        </w:rPr>
        <w:t>方</w:t>
      </w:r>
      <w:r>
        <w:rPr>
          <w:rFonts w:hint="eastAsia" w:ascii="宋体" w:hAnsi="宋体" w:eastAsia="宋体" w:cs="宋体"/>
          <w:b w:val="0"/>
          <w:bCs w:val="0"/>
          <w:color w:val="auto"/>
          <w:sz w:val="24"/>
          <w:szCs w:val="24"/>
          <w:lang w:eastAsia="zh-CN"/>
        </w:rPr>
        <w:t>共同</w:t>
      </w:r>
      <w:r>
        <w:rPr>
          <w:rFonts w:hint="eastAsia" w:ascii="宋体" w:hAnsi="宋体" w:eastAsia="宋体" w:cs="宋体"/>
          <w:b w:val="0"/>
          <w:bCs w:val="0"/>
          <w:color w:val="auto"/>
          <w:sz w:val="24"/>
          <w:szCs w:val="24"/>
        </w:rPr>
        <w:t>拟定，</w:t>
      </w:r>
      <w:r>
        <w:rPr>
          <w:rFonts w:hint="eastAsia" w:ascii="宋体" w:hAnsi="宋体" w:eastAsia="宋体" w:cs="宋体"/>
          <w:b w:val="0"/>
          <w:bCs w:val="0"/>
          <w:color w:val="auto"/>
          <w:sz w:val="24"/>
          <w:szCs w:val="24"/>
          <w:lang w:eastAsia="zh-CN"/>
        </w:rPr>
        <w:t>制定食谱时，必须根据《学生营养餐指南》制定，食谱应满足学生成长需求，营养搭配合理，口味符合当地饮食习惯，食谱内容一周内不重样，</w:t>
      </w:r>
      <w:r>
        <w:rPr>
          <w:rFonts w:hint="eastAsia" w:ascii="宋体" w:hAnsi="宋体" w:eastAsia="宋体" w:cs="宋体"/>
          <w:b w:val="0"/>
          <w:bCs w:val="0"/>
          <w:color w:val="auto"/>
          <w:sz w:val="24"/>
          <w:szCs w:val="24"/>
        </w:rPr>
        <w:t>经甲方审定后严格执行，食谱变动须双方签字认可。</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4.甲方负责供餐的加工场所、设施设备、</w:t>
      </w:r>
      <w:r>
        <w:rPr>
          <w:rFonts w:hint="eastAsia" w:ascii="宋体" w:hAnsi="宋体" w:eastAsia="宋体" w:cs="宋体"/>
          <w:b w:val="0"/>
          <w:bCs w:val="0"/>
          <w:color w:val="auto"/>
          <w:sz w:val="24"/>
          <w:szCs w:val="24"/>
        </w:rPr>
        <w:t>仓库、及以下内部设备：①学生餐桌凳：②餐厨具：③抽排风系统：④售饭系统；⑤监控系统；⑥装修工程等。</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5</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甲方</w:t>
      </w:r>
      <w:r>
        <w:rPr>
          <w:rFonts w:hint="eastAsia" w:ascii="宋体" w:hAnsi="宋体" w:eastAsia="宋体" w:cs="宋体"/>
          <w:b w:val="0"/>
          <w:bCs w:val="0"/>
          <w:color w:val="auto"/>
          <w:sz w:val="24"/>
          <w:szCs w:val="24"/>
        </w:rPr>
        <w:t>提供水、电、燃气管道端口至餐厅设备处，并安装到位，按时支付餐厅、操作间产生的电费、燃气费等相关费用。</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6</w:t>
      </w:r>
      <w:r>
        <w:rPr>
          <w:rFonts w:hint="eastAsia" w:ascii="宋体" w:hAnsi="宋体" w:eastAsia="宋体" w:cs="宋体"/>
          <w:b w:val="0"/>
          <w:bCs w:val="0"/>
          <w:color w:val="auto"/>
          <w:sz w:val="24"/>
          <w:szCs w:val="24"/>
        </w:rPr>
        <w:t>.做好学生就餐的组织和管理工作。</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7</w:t>
      </w:r>
      <w:r>
        <w:rPr>
          <w:rFonts w:hint="eastAsia" w:ascii="宋体" w:hAnsi="宋体" w:eastAsia="宋体" w:cs="宋体"/>
          <w:b w:val="0"/>
          <w:bCs w:val="0"/>
          <w:color w:val="auto"/>
          <w:sz w:val="24"/>
          <w:szCs w:val="24"/>
        </w:rPr>
        <w:t>.监督乙方不断完善餐饮服务工作，确保师生在校饮食方便和安全。</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8</w:t>
      </w:r>
      <w:r>
        <w:rPr>
          <w:rFonts w:hint="eastAsia" w:ascii="宋体" w:hAnsi="宋体" w:eastAsia="宋体" w:cs="宋体"/>
          <w:b w:val="0"/>
          <w:bCs w:val="0"/>
          <w:color w:val="auto"/>
          <w:sz w:val="24"/>
          <w:szCs w:val="24"/>
        </w:rPr>
        <w:t>.常态</w:t>
      </w:r>
      <w:r>
        <w:rPr>
          <w:rFonts w:hint="eastAsia" w:ascii="宋体" w:hAnsi="宋体" w:eastAsia="宋体" w:cs="宋体"/>
          <w:b w:val="0"/>
          <w:bCs w:val="0"/>
          <w:color w:val="auto"/>
          <w:sz w:val="24"/>
          <w:szCs w:val="24"/>
          <w:lang w:eastAsia="zh-CN"/>
        </w:rPr>
        <w:t>化</w:t>
      </w:r>
      <w:r>
        <w:rPr>
          <w:rFonts w:hint="eastAsia" w:ascii="宋体" w:hAnsi="宋体" w:eastAsia="宋体" w:cs="宋体"/>
          <w:b w:val="0"/>
          <w:bCs w:val="0"/>
          <w:color w:val="auto"/>
          <w:sz w:val="24"/>
          <w:szCs w:val="24"/>
        </w:rPr>
        <w:t>对学生进行勤俭节约、讲究卫生、遵守纪律、文明就餐等方面的知识</w:t>
      </w:r>
      <w:r>
        <w:rPr>
          <w:rFonts w:hint="eastAsia" w:ascii="宋体" w:hAnsi="宋体" w:eastAsia="宋体" w:cs="宋体"/>
          <w:b w:val="0"/>
          <w:bCs w:val="0"/>
          <w:color w:val="auto"/>
          <w:sz w:val="24"/>
          <w:szCs w:val="24"/>
          <w:lang w:eastAsia="zh-CN"/>
        </w:rPr>
        <w:t>及</w:t>
      </w:r>
      <w:r>
        <w:rPr>
          <w:rFonts w:hint="eastAsia" w:ascii="宋体" w:hAnsi="宋体" w:eastAsia="宋体" w:cs="宋体"/>
          <w:b w:val="0"/>
          <w:bCs w:val="0"/>
          <w:color w:val="auto"/>
          <w:sz w:val="24"/>
          <w:szCs w:val="24"/>
        </w:rPr>
        <w:t>行为养成教育。</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9</w:t>
      </w:r>
      <w:r>
        <w:rPr>
          <w:rFonts w:hint="eastAsia" w:ascii="宋体" w:hAnsi="宋体" w:eastAsia="宋体" w:cs="宋体"/>
          <w:b w:val="0"/>
          <w:bCs w:val="0"/>
          <w:color w:val="auto"/>
          <w:sz w:val="24"/>
          <w:szCs w:val="24"/>
        </w:rPr>
        <w:t>.及时维修餐厅的基础设施，解决出现的问题。</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10</w:t>
      </w:r>
      <w:r>
        <w:rPr>
          <w:rFonts w:hint="eastAsia" w:ascii="宋体" w:hAnsi="宋体" w:eastAsia="宋体" w:cs="宋体"/>
          <w:b w:val="0"/>
          <w:bCs w:val="0"/>
          <w:color w:val="auto"/>
          <w:sz w:val="24"/>
          <w:szCs w:val="24"/>
        </w:rPr>
        <w:t>.公正、公平解决师生和餐厅工作人员产生的矛盾和</w:t>
      </w:r>
      <w:r>
        <w:rPr>
          <w:rFonts w:hint="eastAsia" w:ascii="宋体" w:hAnsi="宋体" w:eastAsia="宋体" w:cs="宋体"/>
          <w:b w:val="0"/>
          <w:bCs w:val="0"/>
          <w:color w:val="auto"/>
          <w:sz w:val="24"/>
          <w:szCs w:val="24"/>
          <w:lang w:eastAsia="zh-CN"/>
        </w:rPr>
        <w:t>纠纷</w:t>
      </w:r>
      <w:r>
        <w:rPr>
          <w:rFonts w:hint="eastAsia" w:ascii="宋体" w:hAnsi="宋体" w:eastAsia="宋体" w:cs="宋体"/>
          <w:b w:val="0"/>
          <w:bCs w:val="0"/>
          <w:color w:val="auto"/>
          <w:sz w:val="24"/>
          <w:szCs w:val="24"/>
        </w:rPr>
        <w:t>。</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rPr>
        <w:t>.监督乙方按时发放员工工资及</w:t>
      </w:r>
      <w:r>
        <w:rPr>
          <w:rFonts w:hint="eastAsia" w:ascii="宋体" w:hAnsi="宋体" w:eastAsia="宋体" w:cs="宋体"/>
          <w:b w:val="0"/>
          <w:bCs w:val="0"/>
          <w:color w:val="auto"/>
          <w:sz w:val="24"/>
          <w:szCs w:val="24"/>
          <w:lang w:val="en-US" w:eastAsia="zh-CN"/>
        </w:rPr>
        <w:t>办理工</w:t>
      </w:r>
      <w:r>
        <w:rPr>
          <w:rFonts w:hint="eastAsia" w:ascii="宋体" w:hAnsi="宋体" w:eastAsia="宋体" w:cs="宋体"/>
          <w:b w:val="0"/>
          <w:bCs w:val="0"/>
          <w:color w:val="auto"/>
          <w:sz w:val="24"/>
          <w:szCs w:val="24"/>
        </w:rPr>
        <w:t>伤保险等费用。</w:t>
      </w:r>
    </w:p>
    <w:p>
      <w:pPr>
        <w:numPr>
          <w:ilvl w:val="0"/>
          <w:numId w:val="0"/>
        </w:numPr>
        <w:spacing w:line="360" w:lineRule="auto"/>
        <w:ind w:leftChars="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第</w:t>
      </w:r>
      <w:r>
        <w:rPr>
          <w:rFonts w:hint="eastAsia" w:ascii="宋体" w:hAnsi="宋体" w:eastAsia="宋体" w:cs="宋体"/>
          <w:b w:val="0"/>
          <w:bCs w:val="0"/>
          <w:color w:val="auto"/>
          <w:sz w:val="24"/>
          <w:szCs w:val="24"/>
          <w:lang w:eastAsia="zh-CN"/>
        </w:rPr>
        <w:t>六</w:t>
      </w:r>
      <w:r>
        <w:rPr>
          <w:rFonts w:hint="eastAsia" w:ascii="宋体" w:hAnsi="宋体" w:eastAsia="宋体" w:cs="宋体"/>
          <w:b w:val="0"/>
          <w:bCs w:val="0"/>
          <w:color w:val="auto"/>
          <w:sz w:val="24"/>
          <w:szCs w:val="24"/>
        </w:rPr>
        <w:t>条、乙方</w:t>
      </w:r>
      <w:r>
        <w:rPr>
          <w:rFonts w:hint="eastAsia" w:ascii="宋体" w:hAnsi="宋体" w:eastAsia="宋体" w:cs="宋体"/>
          <w:b w:val="0"/>
          <w:bCs w:val="0"/>
          <w:color w:val="auto"/>
          <w:sz w:val="24"/>
          <w:szCs w:val="24"/>
          <w:lang w:eastAsia="zh-CN"/>
        </w:rPr>
        <w:t>权利</w:t>
      </w:r>
      <w:r>
        <w:rPr>
          <w:rFonts w:hint="eastAsia" w:ascii="宋体" w:hAnsi="宋体" w:eastAsia="宋体" w:cs="宋体"/>
          <w:b w:val="0"/>
          <w:bCs w:val="0"/>
          <w:color w:val="auto"/>
          <w:sz w:val="24"/>
          <w:szCs w:val="24"/>
        </w:rPr>
        <w:t>和义务</w:t>
      </w:r>
    </w:p>
    <w:p>
      <w:pPr>
        <w:tabs>
          <w:tab w:val="left" w:pos="840"/>
        </w:tabs>
        <w:spacing w:line="360" w:lineRule="auto"/>
        <w:ind w:firstLine="480" w:firstLineChars="200"/>
        <w:rPr>
          <w:rFonts w:hint="eastAsia" w:ascii="宋体" w:hAnsi="宋体" w:eastAsia="宋体" w:cs="宋体"/>
          <w:b w:val="0"/>
          <w:bCs w:val="0"/>
          <w:color w:val="auto"/>
          <w:sz w:val="24"/>
          <w:szCs w:val="24"/>
          <w:lang w:val="en-US" w:eastAsia="zh-CN"/>
        </w:rPr>
      </w:pPr>
      <w:r>
        <w:rPr>
          <w:rFonts w:hint="eastAsia" w:ascii="宋体" w:hAnsi="宋体" w:cs="宋体"/>
          <w:color w:val="auto"/>
          <w:sz w:val="24"/>
          <w:szCs w:val="24"/>
          <w:highlight w:val="none"/>
          <w:lang w:val="en-US" w:eastAsia="zh-CN"/>
        </w:rPr>
        <w:t>1.供应商购买校园食品安全责任保险。</w:t>
      </w:r>
    </w:p>
    <w:p>
      <w:pPr>
        <w:tabs>
          <w:tab w:val="left" w:pos="840"/>
        </w:tabs>
        <w:spacing w:line="360" w:lineRule="auto"/>
        <w:ind w:firstLine="480" w:firstLineChars="200"/>
        <w:rPr>
          <w:rFonts w:hint="eastAsia"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val="en-US" w:eastAsia="zh-CN"/>
        </w:rPr>
        <w:t>2.</w:t>
      </w:r>
      <w:r>
        <w:rPr>
          <w:rFonts w:hint="eastAsia" w:ascii="宋体" w:hAnsi="宋体" w:eastAsia="宋体" w:cs="宋体"/>
          <w:b w:val="0"/>
          <w:bCs w:val="0"/>
          <w:color w:val="auto"/>
          <w:sz w:val="24"/>
          <w:szCs w:val="24"/>
          <w:lang w:val="en-US" w:eastAsia="zh-CN"/>
        </w:rPr>
        <w:t>乙方所有人员年龄在60岁以下，需提供无犯罪记录证明、办理健康证。</w:t>
      </w:r>
    </w:p>
    <w:p>
      <w:pPr>
        <w:tabs>
          <w:tab w:val="left" w:pos="840"/>
        </w:tabs>
        <w:spacing w:line="360" w:lineRule="auto"/>
        <w:ind w:firstLine="480" w:firstLineChars="200"/>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3.</w:t>
      </w:r>
      <w:r>
        <w:rPr>
          <w:rFonts w:hint="eastAsia" w:ascii="宋体" w:hAnsi="宋体" w:eastAsia="宋体" w:cs="宋体"/>
          <w:b w:val="0"/>
          <w:bCs w:val="0"/>
          <w:color w:val="auto"/>
          <w:sz w:val="24"/>
          <w:szCs w:val="24"/>
          <w:lang w:val="en-US" w:eastAsia="zh-CN"/>
        </w:rPr>
        <w:t>能够自觉遵守国家法律法规，胜任岗位工作，能够遵守学校各项制度及工作规范，达到学校考核体系合格及以上标准。</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4.</w:t>
      </w:r>
      <w:r>
        <w:rPr>
          <w:rFonts w:hint="eastAsia" w:ascii="宋体" w:hAnsi="宋体" w:eastAsia="宋体" w:cs="宋体"/>
          <w:b w:val="0"/>
          <w:bCs w:val="0"/>
          <w:color w:val="auto"/>
          <w:sz w:val="24"/>
          <w:szCs w:val="24"/>
          <w:lang w:eastAsia="zh-CN"/>
        </w:rPr>
        <w:t>乙方</w:t>
      </w:r>
      <w:r>
        <w:rPr>
          <w:rFonts w:hint="eastAsia" w:ascii="宋体" w:hAnsi="宋体" w:eastAsia="宋体" w:cs="宋体"/>
          <w:b w:val="0"/>
          <w:bCs w:val="0"/>
          <w:color w:val="auto"/>
          <w:sz w:val="24"/>
          <w:szCs w:val="24"/>
        </w:rPr>
        <w:t>必须服从学校安排管理，</w:t>
      </w:r>
      <w:r>
        <w:rPr>
          <w:rFonts w:hint="eastAsia" w:ascii="宋体" w:hAnsi="宋体" w:eastAsia="宋体" w:cs="宋体"/>
          <w:b w:val="0"/>
          <w:bCs w:val="0"/>
          <w:color w:val="auto"/>
          <w:sz w:val="24"/>
          <w:szCs w:val="24"/>
          <w:lang w:val="en-US" w:eastAsia="zh-CN"/>
        </w:rPr>
        <w:t>严格落实食品安全“十统一、六到位”规范标准，</w:t>
      </w:r>
      <w:r>
        <w:rPr>
          <w:rFonts w:hint="eastAsia" w:ascii="宋体" w:hAnsi="宋体" w:eastAsia="宋体" w:cs="宋体"/>
          <w:b w:val="0"/>
          <w:bCs w:val="0"/>
          <w:color w:val="auto"/>
          <w:sz w:val="24"/>
          <w:szCs w:val="24"/>
        </w:rPr>
        <w:t>按照学校要求为师生</w:t>
      </w:r>
      <w:r>
        <w:rPr>
          <w:rFonts w:hint="eastAsia" w:ascii="宋体" w:hAnsi="宋体" w:eastAsia="宋体" w:cs="宋体"/>
          <w:b w:val="0"/>
          <w:bCs w:val="0"/>
          <w:color w:val="auto"/>
          <w:sz w:val="24"/>
          <w:szCs w:val="24"/>
          <w:lang w:val="en-US" w:eastAsia="zh-CN"/>
        </w:rPr>
        <w:t>供餐</w:t>
      </w:r>
      <w:r>
        <w:rPr>
          <w:rFonts w:hint="eastAsia" w:ascii="宋体" w:hAnsi="宋体" w:eastAsia="宋体" w:cs="宋体"/>
          <w:b w:val="0"/>
          <w:bCs w:val="0"/>
          <w:color w:val="auto"/>
          <w:sz w:val="24"/>
          <w:szCs w:val="24"/>
        </w:rPr>
        <w:t>。</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5.</w:t>
      </w:r>
      <w:r>
        <w:rPr>
          <w:rFonts w:hint="eastAsia" w:ascii="宋体" w:hAnsi="宋体" w:eastAsia="宋体" w:cs="宋体"/>
          <w:b w:val="0"/>
          <w:bCs w:val="0"/>
          <w:color w:val="auto"/>
          <w:sz w:val="24"/>
          <w:szCs w:val="24"/>
          <w:lang w:val="en-US" w:eastAsia="zh-CN"/>
        </w:rPr>
        <w:t>乙方</w:t>
      </w:r>
      <w:r>
        <w:rPr>
          <w:rFonts w:hint="eastAsia" w:ascii="宋体" w:hAnsi="宋体" w:eastAsia="宋体" w:cs="宋体"/>
          <w:b w:val="0"/>
          <w:bCs w:val="0"/>
          <w:color w:val="auto"/>
          <w:sz w:val="24"/>
          <w:szCs w:val="24"/>
        </w:rPr>
        <w:t>应按照食堂后厨需要安排足够的工作人员，避免人员不足影响供餐质量和供餐时间。</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6</w:t>
      </w:r>
      <w:r>
        <w:rPr>
          <w:rFonts w:hint="eastAsia" w:ascii="宋体" w:hAnsi="宋体" w:eastAsia="宋体" w:cs="宋体"/>
          <w:b w:val="0"/>
          <w:bCs w:val="0"/>
          <w:color w:val="auto"/>
          <w:sz w:val="24"/>
          <w:szCs w:val="24"/>
          <w:lang w:val="en-US" w:eastAsia="zh-CN"/>
        </w:rPr>
        <w:t>.乙方</w:t>
      </w:r>
      <w:r>
        <w:rPr>
          <w:rFonts w:hint="eastAsia" w:ascii="宋体" w:hAnsi="宋体" w:eastAsia="宋体" w:cs="宋体"/>
          <w:b w:val="0"/>
          <w:bCs w:val="0"/>
          <w:color w:val="auto"/>
          <w:sz w:val="24"/>
          <w:szCs w:val="24"/>
        </w:rPr>
        <w:t>对食堂食品安全、环境卫生、员工人身安全负总责，如遇相关职能部门在检查过程中发现的食堂管理</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食品安全</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操作记录、</w:t>
      </w:r>
      <w:r>
        <w:rPr>
          <w:rFonts w:hint="eastAsia" w:ascii="宋体" w:hAnsi="宋体" w:eastAsia="宋体" w:cs="宋体"/>
          <w:b w:val="0"/>
          <w:bCs w:val="0"/>
          <w:color w:val="auto"/>
          <w:sz w:val="24"/>
          <w:szCs w:val="24"/>
        </w:rPr>
        <w:t>台账建立等问题由</w:t>
      </w:r>
      <w:r>
        <w:rPr>
          <w:rFonts w:hint="eastAsia" w:ascii="宋体" w:hAnsi="宋体" w:eastAsia="宋体" w:cs="宋体"/>
          <w:b w:val="0"/>
          <w:bCs w:val="0"/>
          <w:color w:val="auto"/>
          <w:sz w:val="24"/>
          <w:szCs w:val="24"/>
          <w:lang w:eastAsia="zh-CN"/>
        </w:rPr>
        <w:t>乙方</w:t>
      </w:r>
      <w:r>
        <w:rPr>
          <w:rFonts w:hint="eastAsia" w:ascii="宋体" w:hAnsi="宋体" w:eastAsia="宋体" w:cs="宋体"/>
          <w:b w:val="0"/>
          <w:bCs w:val="0"/>
          <w:color w:val="auto"/>
          <w:sz w:val="24"/>
          <w:szCs w:val="24"/>
        </w:rPr>
        <w:t>负责，处罚由</w:t>
      </w:r>
      <w:r>
        <w:rPr>
          <w:rFonts w:hint="eastAsia" w:ascii="宋体" w:hAnsi="宋体" w:eastAsia="宋体" w:cs="宋体"/>
          <w:b w:val="0"/>
          <w:bCs w:val="0"/>
          <w:color w:val="auto"/>
          <w:sz w:val="24"/>
          <w:szCs w:val="24"/>
          <w:lang w:eastAsia="zh-CN"/>
        </w:rPr>
        <w:t>乙方</w:t>
      </w:r>
      <w:r>
        <w:rPr>
          <w:rFonts w:hint="eastAsia" w:ascii="宋体" w:hAnsi="宋体" w:eastAsia="宋体" w:cs="宋体"/>
          <w:b w:val="0"/>
          <w:bCs w:val="0"/>
          <w:color w:val="auto"/>
          <w:sz w:val="24"/>
          <w:szCs w:val="24"/>
        </w:rPr>
        <w:t>承担。</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7</w:t>
      </w:r>
      <w:r>
        <w:rPr>
          <w:rFonts w:hint="eastAsia" w:ascii="宋体" w:hAnsi="宋体" w:eastAsia="宋体" w:cs="宋体"/>
          <w:b w:val="0"/>
          <w:bCs w:val="0"/>
          <w:color w:val="auto"/>
          <w:sz w:val="24"/>
          <w:szCs w:val="24"/>
          <w:lang w:val="en-US" w:eastAsia="zh-CN"/>
        </w:rPr>
        <w:t>.乙方</w:t>
      </w:r>
      <w:r>
        <w:rPr>
          <w:rFonts w:hint="eastAsia" w:ascii="宋体" w:hAnsi="宋体" w:eastAsia="宋体" w:cs="宋体"/>
          <w:b w:val="0"/>
          <w:bCs w:val="0"/>
          <w:color w:val="auto"/>
          <w:sz w:val="24"/>
          <w:szCs w:val="24"/>
        </w:rPr>
        <w:t>负责学校食堂所有的劳务工作。包括饭菜加工、食堂卫生、餐厨具清洗消毒、留样</w:t>
      </w:r>
      <w:r>
        <w:rPr>
          <w:rFonts w:hint="eastAsia" w:ascii="宋体" w:hAnsi="宋体" w:eastAsia="宋体" w:cs="宋体"/>
          <w:b w:val="0"/>
          <w:bCs w:val="0"/>
          <w:color w:val="auto"/>
          <w:sz w:val="24"/>
          <w:szCs w:val="24"/>
          <w:lang w:eastAsia="zh-CN"/>
        </w:rPr>
        <w:t>、送餐、分餐</w:t>
      </w:r>
      <w:r>
        <w:rPr>
          <w:rFonts w:hint="eastAsia" w:ascii="宋体" w:hAnsi="宋体" w:eastAsia="宋体" w:cs="宋体"/>
          <w:b w:val="0"/>
          <w:bCs w:val="0"/>
          <w:color w:val="auto"/>
          <w:sz w:val="24"/>
          <w:szCs w:val="24"/>
        </w:rPr>
        <w:t>等工作。</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8</w:t>
      </w:r>
      <w:r>
        <w:rPr>
          <w:rFonts w:hint="eastAsia" w:ascii="宋体" w:hAnsi="宋体" w:eastAsia="宋体" w:cs="宋体"/>
          <w:b w:val="0"/>
          <w:bCs w:val="0"/>
          <w:color w:val="auto"/>
          <w:sz w:val="24"/>
          <w:szCs w:val="24"/>
          <w:lang w:val="en-US" w:eastAsia="zh-CN"/>
        </w:rPr>
        <w:t>.乙方在</w:t>
      </w:r>
      <w:r>
        <w:rPr>
          <w:rFonts w:hint="eastAsia" w:ascii="宋体" w:hAnsi="宋体" w:eastAsia="宋体" w:cs="宋体"/>
          <w:b w:val="0"/>
          <w:bCs w:val="0"/>
          <w:color w:val="auto"/>
          <w:sz w:val="24"/>
          <w:szCs w:val="24"/>
        </w:rPr>
        <w:t>加工</w:t>
      </w:r>
      <w:r>
        <w:rPr>
          <w:rFonts w:hint="eastAsia" w:ascii="宋体" w:hAnsi="宋体" w:eastAsia="宋体" w:cs="宋体"/>
          <w:b w:val="0"/>
          <w:bCs w:val="0"/>
          <w:color w:val="auto"/>
          <w:sz w:val="24"/>
          <w:szCs w:val="24"/>
          <w:lang w:eastAsia="zh-CN"/>
        </w:rPr>
        <w:t>食品时，</w:t>
      </w:r>
      <w:r>
        <w:rPr>
          <w:rFonts w:hint="eastAsia" w:ascii="宋体" w:hAnsi="宋体" w:eastAsia="宋体" w:cs="宋体"/>
          <w:b w:val="0"/>
          <w:bCs w:val="0"/>
          <w:color w:val="auto"/>
          <w:sz w:val="24"/>
          <w:szCs w:val="24"/>
        </w:rPr>
        <w:t>应以食堂加工为主，不得购买成品或半成品（包括：馒头和面条等）。</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.乙方必须建立规范的公司章程制度，按照</w:t>
      </w:r>
      <w:r>
        <w:rPr>
          <w:rFonts w:hint="eastAsia" w:ascii="宋体" w:hAnsi="宋体" w:eastAsia="宋体" w:cs="宋体"/>
          <w:b w:val="0"/>
          <w:bCs w:val="0"/>
          <w:color w:val="auto"/>
          <w:sz w:val="24"/>
          <w:szCs w:val="24"/>
          <w:lang w:val="en-US" w:eastAsia="zh-CN"/>
        </w:rPr>
        <w:t>食品安全标准及</w:t>
      </w:r>
      <w:r>
        <w:rPr>
          <w:rFonts w:hint="eastAsia" w:ascii="宋体" w:hAnsi="宋体" w:eastAsia="宋体" w:cs="宋体"/>
          <w:b w:val="0"/>
          <w:bCs w:val="0"/>
          <w:color w:val="auto"/>
          <w:sz w:val="24"/>
          <w:szCs w:val="24"/>
        </w:rPr>
        <w:t>餐饮公司管理标准进行餐厅管理，制定并严格执行人员</w:t>
      </w:r>
      <w:r>
        <w:rPr>
          <w:rFonts w:hint="eastAsia" w:ascii="宋体" w:hAnsi="宋体" w:eastAsia="宋体" w:cs="宋体"/>
          <w:b w:val="0"/>
          <w:bCs w:val="0"/>
          <w:color w:val="auto"/>
          <w:sz w:val="24"/>
          <w:szCs w:val="24"/>
          <w:lang w:eastAsia="zh-CN"/>
        </w:rPr>
        <w:t>管理</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餐厅</w:t>
      </w:r>
      <w:r>
        <w:rPr>
          <w:rFonts w:hint="eastAsia" w:ascii="宋体" w:hAnsi="宋体" w:eastAsia="宋体" w:cs="宋体"/>
          <w:b w:val="0"/>
          <w:bCs w:val="0"/>
          <w:color w:val="auto"/>
          <w:sz w:val="24"/>
          <w:szCs w:val="24"/>
        </w:rPr>
        <w:t>卫生、</w:t>
      </w:r>
      <w:r>
        <w:rPr>
          <w:rFonts w:hint="eastAsia" w:ascii="宋体" w:hAnsi="宋体" w:eastAsia="宋体" w:cs="宋体"/>
          <w:b w:val="0"/>
          <w:bCs w:val="0"/>
          <w:color w:val="auto"/>
          <w:sz w:val="24"/>
          <w:szCs w:val="24"/>
          <w:lang w:eastAsia="zh-CN"/>
        </w:rPr>
        <w:t>食品</w:t>
      </w:r>
      <w:r>
        <w:rPr>
          <w:rFonts w:hint="eastAsia" w:ascii="宋体" w:hAnsi="宋体" w:eastAsia="宋体" w:cs="宋体"/>
          <w:b w:val="0"/>
          <w:bCs w:val="0"/>
          <w:color w:val="auto"/>
          <w:sz w:val="24"/>
          <w:szCs w:val="24"/>
        </w:rPr>
        <w:t>安全、</w:t>
      </w:r>
      <w:r>
        <w:rPr>
          <w:rFonts w:hint="eastAsia" w:ascii="宋体" w:hAnsi="宋体" w:eastAsia="宋体" w:cs="宋体"/>
          <w:b w:val="0"/>
          <w:bCs w:val="0"/>
          <w:color w:val="auto"/>
          <w:sz w:val="24"/>
          <w:szCs w:val="24"/>
          <w:lang w:eastAsia="zh-CN"/>
        </w:rPr>
        <w:t>清洗</w:t>
      </w:r>
      <w:r>
        <w:rPr>
          <w:rFonts w:hint="eastAsia" w:ascii="宋体" w:hAnsi="宋体" w:eastAsia="宋体" w:cs="宋体"/>
          <w:b w:val="0"/>
          <w:bCs w:val="0"/>
          <w:color w:val="auto"/>
          <w:sz w:val="24"/>
          <w:szCs w:val="24"/>
        </w:rPr>
        <w:t>消毒、</w:t>
      </w:r>
      <w:r>
        <w:rPr>
          <w:rFonts w:hint="eastAsia" w:ascii="宋体" w:hAnsi="宋体" w:eastAsia="宋体" w:cs="宋体"/>
          <w:b w:val="0"/>
          <w:bCs w:val="0"/>
          <w:color w:val="auto"/>
          <w:sz w:val="24"/>
          <w:szCs w:val="24"/>
          <w:lang w:eastAsia="zh-CN"/>
        </w:rPr>
        <w:t>食品</w:t>
      </w:r>
      <w:r>
        <w:rPr>
          <w:rFonts w:hint="eastAsia" w:ascii="宋体" w:hAnsi="宋体" w:eastAsia="宋体" w:cs="宋体"/>
          <w:b w:val="0"/>
          <w:bCs w:val="0"/>
          <w:color w:val="auto"/>
          <w:sz w:val="24"/>
          <w:szCs w:val="24"/>
        </w:rPr>
        <w:t>留样</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操作流程等制度；制定各种安全生产的方案、应急预案、应急演练方案等，对食品加工过程的</w:t>
      </w:r>
      <w:r>
        <w:rPr>
          <w:rFonts w:hint="eastAsia" w:ascii="宋体" w:hAnsi="宋体" w:eastAsia="宋体" w:cs="宋体"/>
          <w:b w:val="0"/>
          <w:bCs w:val="0"/>
          <w:color w:val="auto"/>
          <w:sz w:val="24"/>
          <w:szCs w:val="24"/>
          <w:lang w:val="en-US" w:eastAsia="zh-CN"/>
        </w:rPr>
        <w:t>操作规范和</w:t>
      </w:r>
      <w:r>
        <w:rPr>
          <w:rFonts w:hint="eastAsia" w:ascii="宋体" w:hAnsi="宋体" w:eastAsia="宋体" w:cs="宋体"/>
          <w:b w:val="0"/>
          <w:bCs w:val="0"/>
          <w:color w:val="auto"/>
          <w:sz w:val="24"/>
          <w:szCs w:val="24"/>
        </w:rPr>
        <w:t>安全负总责。</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10</w:t>
      </w:r>
      <w:r>
        <w:rPr>
          <w:rFonts w:hint="eastAsia" w:ascii="宋体" w:hAnsi="宋体" w:eastAsia="宋体" w:cs="宋体"/>
          <w:b w:val="0"/>
          <w:bCs w:val="0"/>
          <w:color w:val="auto"/>
          <w:sz w:val="24"/>
          <w:szCs w:val="24"/>
        </w:rPr>
        <w:t>.严格执行上级部门或学校制定的餐厅管理规定，乙方在服务过程中因未能严格执行相关制度和规定造成食品不安全事件发生或者职能部门处罚的由乙方全部负责。</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cs="宋体"/>
          <w:b w:val="0"/>
          <w:bCs w:val="0"/>
          <w:color w:val="auto"/>
          <w:sz w:val="24"/>
          <w:szCs w:val="24"/>
          <w:lang w:val="en-US" w:eastAsia="zh-CN"/>
        </w:rPr>
        <w:t>1</w:t>
      </w:r>
      <w:r>
        <w:rPr>
          <w:rFonts w:hint="eastAsia" w:ascii="宋体" w:hAnsi="宋体" w:eastAsia="宋体" w:cs="宋体"/>
          <w:b w:val="0"/>
          <w:bCs w:val="0"/>
          <w:color w:val="auto"/>
          <w:sz w:val="24"/>
          <w:szCs w:val="24"/>
        </w:rPr>
        <w:t>.自行购置餐厅运行所需的办公、清洁等低值易耗零星物品。</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cs="宋体"/>
          <w:b w:val="0"/>
          <w:bCs w:val="0"/>
          <w:color w:val="auto"/>
          <w:sz w:val="24"/>
          <w:szCs w:val="24"/>
          <w:lang w:val="en-US" w:eastAsia="zh-CN"/>
        </w:rPr>
        <w:t>2</w:t>
      </w:r>
      <w:r>
        <w:rPr>
          <w:rFonts w:hint="eastAsia" w:ascii="宋体" w:hAnsi="宋体" w:eastAsia="宋体" w:cs="宋体"/>
          <w:b w:val="0"/>
          <w:bCs w:val="0"/>
          <w:color w:val="auto"/>
          <w:sz w:val="24"/>
          <w:szCs w:val="24"/>
        </w:rPr>
        <w:t>.自聘餐厅工作人员，按时发放所聘人员工资，缴纳所聘人员</w:t>
      </w:r>
      <w:r>
        <w:rPr>
          <w:rFonts w:hint="eastAsia" w:ascii="宋体" w:hAnsi="宋体" w:eastAsia="宋体" w:cs="宋体"/>
          <w:b w:val="0"/>
          <w:bCs w:val="0"/>
          <w:color w:val="auto"/>
          <w:sz w:val="24"/>
          <w:szCs w:val="24"/>
          <w:lang w:val="en-US" w:eastAsia="zh-CN"/>
        </w:rPr>
        <w:t>工</w:t>
      </w:r>
      <w:r>
        <w:rPr>
          <w:rFonts w:hint="eastAsia" w:ascii="宋体" w:hAnsi="宋体" w:eastAsia="宋体" w:cs="宋体"/>
          <w:b w:val="0"/>
          <w:bCs w:val="0"/>
          <w:color w:val="auto"/>
          <w:sz w:val="24"/>
          <w:szCs w:val="24"/>
        </w:rPr>
        <w:t>伤保险和国家规定的相关费用，教育其严格遵守</w:t>
      </w:r>
      <w:r>
        <w:rPr>
          <w:rFonts w:hint="eastAsia" w:ascii="宋体" w:hAnsi="宋体" w:eastAsia="宋体" w:cs="宋体"/>
          <w:b w:val="0"/>
          <w:bCs w:val="0"/>
          <w:color w:val="auto"/>
          <w:sz w:val="24"/>
          <w:szCs w:val="24"/>
          <w:lang w:val="en-US" w:eastAsia="zh-CN"/>
        </w:rPr>
        <w:t>食品安全管理要求</w:t>
      </w:r>
      <w:r>
        <w:rPr>
          <w:rFonts w:hint="eastAsia" w:ascii="宋体" w:hAnsi="宋体" w:eastAsia="宋体" w:cs="宋体"/>
          <w:b w:val="0"/>
          <w:bCs w:val="0"/>
          <w:color w:val="auto"/>
          <w:sz w:val="24"/>
          <w:szCs w:val="24"/>
        </w:rPr>
        <w:t>及学校其他有关规定。</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cs="宋体"/>
          <w:b w:val="0"/>
          <w:bCs w:val="0"/>
          <w:color w:val="auto"/>
          <w:sz w:val="24"/>
          <w:szCs w:val="24"/>
          <w:lang w:val="en-US" w:eastAsia="zh-CN"/>
        </w:rPr>
        <w:t>3</w:t>
      </w:r>
      <w:r>
        <w:rPr>
          <w:rFonts w:hint="eastAsia" w:ascii="宋体" w:hAnsi="宋体" w:eastAsia="宋体" w:cs="宋体"/>
          <w:b w:val="0"/>
          <w:bCs w:val="0"/>
          <w:color w:val="auto"/>
          <w:sz w:val="24"/>
          <w:szCs w:val="24"/>
        </w:rPr>
        <w:t>.乙方须对</w:t>
      </w:r>
      <w:r>
        <w:rPr>
          <w:rFonts w:hint="eastAsia" w:ascii="宋体" w:hAnsi="宋体" w:eastAsia="宋体" w:cs="宋体"/>
          <w:b w:val="0"/>
          <w:bCs w:val="0"/>
          <w:color w:val="auto"/>
          <w:sz w:val="24"/>
          <w:szCs w:val="24"/>
          <w:lang w:eastAsia="zh-CN"/>
        </w:rPr>
        <w:t>聘用人员</w:t>
      </w:r>
      <w:r>
        <w:rPr>
          <w:rFonts w:hint="eastAsia" w:ascii="宋体" w:hAnsi="宋体" w:eastAsia="宋体" w:cs="宋体"/>
          <w:b w:val="0"/>
          <w:bCs w:val="0"/>
          <w:color w:val="auto"/>
          <w:sz w:val="24"/>
          <w:szCs w:val="24"/>
        </w:rPr>
        <w:t>进行岗前培训，</w:t>
      </w:r>
      <w:r>
        <w:rPr>
          <w:rFonts w:hint="eastAsia" w:ascii="宋体" w:hAnsi="宋体" w:eastAsia="宋体" w:cs="宋体"/>
          <w:b w:val="0"/>
          <w:bCs w:val="0"/>
          <w:color w:val="auto"/>
          <w:sz w:val="24"/>
          <w:szCs w:val="24"/>
          <w:lang w:eastAsia="zh-CN"/>
        </w:rPr>
        <w:t>增强</w:t>
      </w:r>
      <w:r>
        <w:rPr>
          <w:rFonts w:hint="eastAsia" w:ascii="宋体" w:hAnsi="宋体" w:eastAsia="宋体" w:cs="宋体"/>
          <w:b w:val="0"/>
          <w:bCs w:val="0"/>
          <w:color w:val="auto"/>
          <w:sz w:val="24"/>
          <w:szCs w:val="24"/>
        </w:rPr>
        <w:t>员工食品安全意识，</w:t>
      </w:r>
      <w:r>
        <w:rPr>
          <w:rFonts w:hint="eastAsia" w:ascii="宋体" w:hAnsi="宋体" w:eastAsia="宋体" w:cs="宋体"/>
          <w:b w:val="0"/>
          <w:bCs w:val="0"/>
          <w:color w:val="auto"/>
          <w:sz w:val="24"/>
          <w:szCs w:val="24"/>
          <w:lang w:eastAsia="zh-CN"/>
        </w:rPr>
        <w:t>确保每个员工</w:t>
      </w:r>
      <w:r>
        <w:rPr>
          <w:rFonts w:hint="eastAsia" w:ascii="宋体" w:hAnsi="宋体" w:eastAsia="宋体" w:cs="宋体"/>
          <w:b w:val="0"/>
          <w:bCs w:val="0"/>
          <w:color w:val="auto"/>
          <w:sz w:val="24"/>
          <w:szCs w:val="24"/>
        </w:rPr>
        <w:t>能熟练</w:t>
      </w:r>
      <w:r>
        <w:rPr>
          <w:rFonts w:hint="eastAsia" w:ascii="宋体" w:hAnsi="宋体" w:eastAsia="宋体" w:cs="宋体"/>
          <w:b w:val="0"/>
          <w:bCs w:val="0"/>
          <w:color w:val="auto"/>
          <w:sz w:val="24"/>
          <w:szCs w:val="24"/>
          <w:lang w:eastAsia="zh-CN"/>
        </w:rPr>
        <w:t>掌握操作技能</w:t>
      </w:r>
      <w:r>
        <w:rPr>
          <w:rFonts w:hint="eastAsia" w:ascii="宋体" w:hAnsi="宋体" w:eastAsia="宋体" w:cs="宋体"/>
          <w:b w:val="0"/>
          <w:bCs w:val="0"/>
          <w:color w:val="auto"/>
          <w:sz w:val="24"/>
          <w:szCs w:val="24"/>
        </w:rPr>
        <w:t>。</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cs="宋体"/>
          <w:b w:val="0"/>
          <w:bCs w:val="0"/>
          <w:color w:val="auto"/>
          <w:sz w:val="24"/>
          <w:szCs w:val="24"/>
          <w:lang w:val="en-US" w:eastAsia="zh-CN"/>
        </w:rPr>
        <w:t>4</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乙方必须按照食谱为学生供餐，所供</w:t>
      </w:r>
      <w:r>
        <w:rPr>
          <w:rFonts w:hint="eastAsia" w:ascii="宋体" w:hAnsi="宋体" w:eastAsia="宋体" w:cs="宋体"/>
          <w:b w:val="0"/>
          <w:bCs w:val="0"/>
          <w:color w:val="auto"/>
          <w:sz w:val="24"/>
          <w:szCs w:val="24"/>
        </w:rPr>
        <w:t>食物要安全、卫生、可靠，</w:t>
      </w:r>
      <w:r>
        <w:rPr>
          <w:rFonts w:hint="eastAsia" w:ascii="宋体" w:hAnsi="宋体" w:eastAsia="宋体" w:cs="宋体"/>
          <w:b w:val="0"/>
          <w:bCs w:val="0"/>
          <w:color w:val="auto"/>
          <w:sz w:val="24"/>
          <w:szCs w:val="24"/>
          <w:lang w:eastAsia="zh-CN"/>
        </w:rPr>
        <w:t>保证所有学生有饭吃，吃饱饭，杜绝浪费现象发生。</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cs="宋体"/>
          <w:b w:val="0"/>
          <w:bCs w:val="0"/>
          <w:color w:val="auto"/>
          <w:sz w:val="24"/>
          <w:szCs w:val="24"/>
          <w:lang w:val="en-US" w:eastAsia="zh-CN"/>
        </w:rPr>
        <w:t>5</w:t>
      </w:r>
      <w:r>
        <w:rPr>
          <w:rFonts w:hint="eastAsia" w:ascii="宋体" w:hAnsi="宋体" w:eastAsia="宋体" w:cs="宋体"/>
          <w:b w:val="0"/>
          <w:bCs w:val="0"/>
          <w:color w:val="auto"/>
          <w:sz w:val="24"/>
          <w:szCs w:val="24"/>
        </w:rPr>
        <w:t>.餐厅</w:t>
      </w:r>
      <w:r>
        <w:rPr>
          <w:rFonts w:hint="eastAsia" w:ascii="宋体" w:hAnsi="宋体" w:eastAsia="宋体" w:cs="宋体"/>
          <w:b w:val="0"/>
          <w:bCs w:val="0"/>
          <w:color w:val="auto"/>
          <w:sz w:val="24"/>
          <w:szCs w:val="24"/>
          <w:lang w:val="en-US" w:eastAsia="zh-CN"/>
        </w:rPr>
        <w:t>及后厨加工区域</w:t>
      </w:r>
      <w:r>
        <w:rPr>
          <w:rFonts w:hint="eastAsia" w:ascii="宋体" w:hAnsi="宋体" w:eastAsia="宋体" w:cs="宋体"/>
          <w:b w:val="0"/>
          <w:bCs w:val="0"/>
          <w:color w:val="auto"/>
          <w:sz w:val="24"/>
          <w:szCs w:val="24"/>
        </w:rPr>
        <w:t>环境卫生保持干净、整洁，做到餐冲、日洗</w:t>
      </w:r>
      <w:r>
        <w:rPr>
          <w:rFonts w:hint="eastAsia" w:ascii="宋体" w:hAnsi="宋体" w:eastAsia="宋体" w:cs="宋体"/>
          <w:b w:val="0"/>
          <w:bCs w:val="0"/>
          <w:color w:val="auto"/>
          <w:sz w:val="24"/>
          <w:szCs w:val="24"/>
          <w:lang w:val="en-US" w:eastAsia="zh-CN"/>
        </w:rPr>
        <w:t>和</w:t>
      </w:r>
      <w:r>
        <w:rPr>
          <w:rFonts w:hint="eastAsia" w:ascii="宋体" w:hAnsi="宋体" w:eastAsia="宋体" w:cs="宋体"/>
          <w:b w:val="0"/>
          <w:bCs w:val="0"/>
          <w:color w:val="auto"/>
          <w:sz w:val="24"/>
          <w:szCs w:val="24"/>
        </w:rPr>
        <w:t>天</w:t>
      </w:r>
      <w:r>
        <w:rPr>
          <w:rFonts w:hint="eastAsia" w:ascii="宋体" w:hAnsi="宋体" w:eastAsia="宋体" w:cs="宋体"/>
          <w:b w:val="0"/>
          <w:bCs w:val="0"/>
          <w:color w:val="auto"/>
          <w:sz w:val="24"/>
          <w:szCs w:val="24"/>
          <w:lang w:val="en-US" w:eastAsia="zh-CN"/>
        </w:rPr>
        <w:t>和每周</w:t>
      </w:r>
      <w:r>
        <w:rPr>
          <w:rFonts w:hint="eastAsia" w:ascii="宋体" w:hAnsi="宋体" w:eastAsia="宋体" w:cs="宋体"/>
          <w:b w:val="0"/>
          <w:bCs w:val="0"/>
          <w:color w:val="auto"/>
          <w:sz w:val="24"/>
          <w:szCs w:val="24"/>
        </w:rPr>
        <w:t>大清洗要求，并对餐厅周边环境卫生负责，</w:t>
      </w:r>
      <w:r>
        <w:rPr>
          <w:rFonts w:hint="eastAsia" w:ascii="宋体" w:hAnsi="宋体" w:eastAsia="宋体" w:cs="宋体"/>
          <w:b w:val="0"/>
          <w:bCs w:val="0"/>
          <w:color w:val="auto"/>
          <w:sz w:val="24"/>
          <w:szCs w:val="24"/>
          <w:lang w:val="en-US" w:eastAsia="zh-CN"/>
        </w:rPr>
        <w:t>按照法规要求回收处理</w:t>
      </w:r>
      <w:r>
        <w:rPr>
          <w:rFonts w:hint="eastAsia" w:ascii="宋体" w:hAnsi="宋体" w:eastAsia="宋体" w:cs="宋体"/>
          <w:b w:val="0"/>
          <w:bCs w:val="0"/>
          <w:color w:val="auto"/>
          <w:sz w:val="24"/>
          <w:szCs w:val="24"/>
        </w:rPr>
        <w:t>餐厨垃圾。</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cs="宋体"/>
          <w:b w:val="0"/>
          <w:bCs w:val="0"/>
          <w:color w:val="auto"/>
          <w:sz w:val="24"/>
          <w:szCs w:val="24"/>
          <w:lang w:val="en-US" w:eastAsia="zh-CN"/>
        </w:rPr>
        <w:t>6</w:t>
      </w:r>
      <w:r>
        <w:rPr>
          <w:rFonts w:hint="eastAsia" w:ascii="宋体" w:hAnsi="宋体" w:eastAsia="宋体" w:cs="宋体"/>
          <w:b w:val="0"/>
          <w:bCs w:val="0"/>
          <w:color w:val="auto"/>
          <w:sz w:val="24"/>
          <w:szCs w:val="24"/>
        </w:rPr>
        <w:t>.按规定时间准备饭菜，不得拖延；如遇特殊情况需延迟应及时通知甲方，无故拖延开饭时间</w:t>
      </w:r>
      <w:r>
        <w:rPr>
          <w:rFonts w:hint="eastAsia" w:ascii="宋体" w:hAnsi="宋体" w:eastAsia="宋体" w:cs="宋体"/>
          <w:b w:val="0"/>
          <w:bCs w:val="0"/>
          <w:color w:val="auto"/>
          <w:sz w:val="24"/>
          <w:szCs w:val="24"/>
          <w:lang w:eastAsia="zh-CN"/>
        </w:rPr>
        <w:t>甲方有权利进行处罚</w:t>
      </w:r>
      <w:r>
        <w:rPr>
          <w:rFonts w:hint="eastAsia" w:ascii="宋体" w:hAnsi="宋体" w:eastAsia="宋体" w:cs="宋体"/>
          <w:b w:val="0"/>
          <w:bCs w:val="0"/>
          <w:color w:val="auto"/>
          <w:sz w:val="24"/>
          <w:szCs w:val="24"/>
        </w:rPr>
        <w:t>，每学期三次以上，甲方有权解除合同。</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cs="宋体"/>
          <w:b w:val="0"/>
          <w:bCs w:val="0"/>
          <w:color w:val="auto"/>
          <w:sz w:val="24"/>
          <w:szCs w:val="24"/>
          <w:lang w:val="en-US" w:eastAsia="zh-CN"/>
        </w:rPr>
        <w:t>7</w:t>
      </w:r>
      <w:r>
        <w:rPr>
          <w:rFonts w:hint="eastAsia" w:ascii="宋体" w:hAnsi="宋体" w:eastAsia="宋体" w:cs="宋体"/>
          <w:b w:val="0"/>
          <w:bCs w:val="0"/>
          <w:color w:val="auto"/>
          <w:sz w:val="24"/>
          <w:szCs w:val="24"/>
        </w:rPr>
        <w:t>.乙方的工作人员须遵守学校各项规章制度，未经批准不得随意出入教学区，若违反，甲方有权处理。</w:t>
      </w:r>
    </w:p>
    <w:p>
      <w:pPr>
        <w:numPr>
          <w:ilvl w:val="0"/>
          <w:numId w:val="0"/>
        </w:numPr>
        <w:spacing w:line="360" w:lineRule="auto"/>
        <w:ind w:leftChars="0" w:firstLine="480" w:firstLineChars="200"/>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1</w:t>
      </w:r>
      <w:r>
        <w:rPr>
          <w:rFonts w:hint="eastAsia" w:ascii="宋体" w:hAnsi="宋体" w:cs="宋体"/>
          <w:b w:val="0"/>
          <w:bCs w:val="0"/>
          <w:color w:val="auto"/>
          <w:sz w:val="24"/>
          <w:szCs w:val="24"/>
          <w:lang w:val="en-US" w:eastAsia="zh-CN"/>
        </w:rPr>
        <w:t>8</w:t>
      </w:r>
      <w:r>
        <w:rPr>
          <w:rFonts w:hint="eastAsia" w:ascii="宋体" w:hAnsi="宋体" w:eastAsia="宋体" w:cs="宋体"/>
          <w:b w:val="0"/>
          <w:bCs w:val="0"/>
          <w:color w:val="auto"/>
          <w:sz w:val="24"/>
          <w:szCs w:val="24"/>
        </w:rPr>
        <w:t>.乙方</w:t>
      </w:r>
      <w:r>
        <w:rPr>
          <w:rFonts w:hint="eastAsia" w:ascii="宋体" w:hAnsi="宋体" w:eastAsia="宋体" w:cs="宋体"/>
          <w:b w:val="0"/>
          <w:bCs w:val="0"/>
          <w:color w:val="auto"/>
          <w:sz w:val="24"/>
          <w:szCs w:val="24"/>
          <w:lang w:eastAsia="zh-CN"/>
        </w:rPr>
        <w:t>应</w:t>
      </w:r>
      <w:r>
        <w:rPr>
          <w:rFonts w:hint="eastAsia" w:ascii="宋体" w:hAnsi="宋体" w:eastAsia="宋体" w:cs="宋体"/>
          <w:b w:val="0"/>
          <w:bCs w:val="0"/>
          <w:color w:val="auto"/>
          <w:sz w:val="24"/>
          <w:szCs w:val="24"/>
        </w:rPr>
        <w:t>爱护学校所购置的设施设备</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要及时维护和保养，不得人为损坏，否则照价赔偿</w:t>
      </w:r>
      <w:r>
        <w:rPr>
          <w:rFonts w:hint="eastAsia" w:ascii="宋体" w:hAnsi="宋体" w:eastAsia="宋体" w:cs="宋体"/>
          <w:b w:val="0"/>
          <w:bCs w:val="0"/>
          <w:color w:val="auto"/>
          <w:sz w:val="24"/>
          <w:szCs w:val="24"/>
          <w:lang w:eastAsia="zh-CN"/>
        </w:rPr>
        <w:t>。</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.自觉服从甲方管理，无条件接受并配合甲方的检查、观摩和参观活动。</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.及时到相关部门</w:t>
      </w:r>
      <w:r>
        <w:rPr>
          <w:rFonts w:hint="eastAsia" w:ascii="宋体" w:hAnsi="宋体" w:eastAsia="宋体" w:cs="宋体"/>
          <w:b w:val="0"/>
          <w:bCs w:val="0"/>
          <w:color w:val="auto"/>
          <w:sz w:val="24"/>
          <w:szCs w:val="24"/>
          <w:lang w:val="en-US" w:eastAsia="zh-CN"/>
        </w:rPr>
        <w:t>更新</w:t>
      </w:r>
      <w:r>
        <w:rPr>
          <w:rFonts w:hint="eastAsia" w:ascii="宋体" w:hAnsi="宋体" w:eastAsia="宋体" w:cs="宋体"/>
          <w:b w:val="0"/>
          <w:bCs w:val="0"/>
          <w:color w:val="auto"/>
          <w:sz w:val="24"/>
          <w:szCs w:val="24"/>
        </w:rPr>
        <w:t>食品经营许可证、员工健康证等相关证件。</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21</w:t>
      </w:r>
      <w:r>
        <w:rPr>
          <w:rFonts w:hint="eastAsia" w:ascii="宋体" w:hAnsi="宋体" w:eastAsia="宋体" w:cs="宋体"/>
          <w:b w:val="0"/>
          <w:bCs w:val="0"/>
          <w:color w:val="auto"/>
          <w:sz w:val="24"/>
          <w:szCs w:val="24"/>
        </w:rPr>
        <w:t>.及时与甲方签订</w:t>
      </w:r>
      <w:r>
        <w:rPr>
          <w:rFonts w:hint="eastAsia" w:ascii="宋体" w:hAnsi="宋体" w:eastAsia="宋体" w:cs="宋体"/>
          <w:b w:val="0"/>
          <w:bCs w:val="0"/>
          <w:color w:val="auto"/>
          <w:sz w:val="24"/>
          <w:szCs w:val="24"/>
          <w:lang w:val="en-US" w:eastAsia="zh-CN"/>
        </w:rPr>
        <w:t>食品</w:t>
      </w:r>
      <w:r>
        <w:rPr>
          <w:rFonts w:hint="eastAsia" w:ascii="宋体" w:hAnsi="宋体" w:eastAsia="宋体" w:cs="宋体"/>
          <w:b w:val="0"/>
          <w:bCs w:val="0"/>
          <w:color w:val="auto"/>
          <w:sz w:val="24"/>
          <w:szCs w:val="24"/>
        </w:rPr>
        <w:t>安全责任书。</w:t>
      </w:r>
    </w:p>
    <w:p>
      <w:pPr>
        <w:numPr>
          <w:ilvl w:val="0"/>
          <w:numId w:val="0"/>
        </w:numPr>
        <w:spacing w:line="360" w:lineRule="auto"/>
        <w:ind w:leftChars="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w:t>
      </w:r>
      <w:r>
        <w:rPr>
          <w:rFonts w:hint="eastAsia" w:ascii="宋体" w:hAnsi="宋体" w:cs="宋体"/>
          <w:b w:val="0"/>
          <w:bCs w:val="0"/>
          <w:color w:val="auto"/>
          <w:sz w:val="24"/>
          <w:szCs w:val="24"/>
          <w:lang w:val="en-US" w:eastAsia="zh-CN"/>
        </w:rPr>
        <w:t>2</w:t>
      </w:r>
      <w:r>
        <w:rPr>
          <w:rFonts w:hint="eastAsia" w:ascii="宋体" w:hAnsi="宋体" w:eastAsia="宋体" w:cs="宋体"/>
          <w:b w:val="0"/>
          <w:bCs w:val="0"/>
          <w:color w:val="auto"/>
          <w:sz w:val="24"/>
          <w:szCs w:val="24"/>
        </w:rPr>
        <w:t>.乙方对所聘员工完全负责，甲方和乙方员工之间不存在劳动关系。工作期间产生的</w:t>
      </w:r>
      <w:r>
        <w:rPr>
          <w:rFonts w:hint="eastAsia" w:ascii="宋体" w:hAnsi="宋体" w:eastAsia="宋体" w:cs="宋体"/>
          <w:b w:val="0"/>
          <w:bCs w:val="0"/>
          <w:color w:val="auto"/>
          <w:sz w:val="24"/>
          <w:szCs w:val="24"/>
          <w:lang w:val="en-US" w:eastAsia="zh-CN"/>
        </w:rPr>
        <w:t>工</w:t>
      </w:r>
      <w:r>
        <w:rPr>
          <w:rFonts w:hint="eastAsia" w:ascii="宋体" w:hAnsi="宋体" w:eastAsia="宋体" w:cs="宋体"/>
          <w:b w:val="0"/>
          <w:bCs w:val="0"/>
          <w:color w:val="auto"/>
          <w:sz w:val="24"/>
          <w:szCs w:val="24"/>
        </w:rPr>
        <w:t>伤及其它劳务纠纷等由乙方妥善解决，与甲方无关。</w:t>
      </w:r>
    </w:p>
    <w:p>
      <w:pPr>
        <w:numPr>
          <w:ilvl w:val="0"/>
          <w:numId w:val="0"/>
        </w:numPr>
        <w:spacing w:line="360" w:lineRule="auto"/>
        <w:rPr>
          <w:rFonts w:hint="eastAsia" w:ascii="宋体" w:hAnsi="宋体" w:eastAsia="宋体" w:cs="宋体"/>
          <w:b w:val="0"/>
          <w:bCs w:val="0"/>
          <w:color w:val="auto"/>
          <w:sz w:val="24"/>
          <w:szCs w:val="24"/>
          <w:shd w:val="clear" w:color="auto" w:fill="FFFFFF"/>
          <w:lang w:eastAsia="zh-CN"/>
        </w:rPr>
      </w:pPr>
      <w:r>
        <w:rPr>
          <w:rFonts w:hint="eastAsia" w:ascii="宋体" w:hAnsi="宋体" w:eastAsia="宋体" w:cs="宋体"/>
          <w:b w:val="0"/>
          <w:bCs w:val="0"/>
          <w:color w:val="auto"/>
          <w:sz w:val="24"/>
          <w:szCs w:val="24"/>
          <w:shd w:val="clear" w:color="auto" w:fill="FFFFFF"/>
        </w:rPr>
        <w:t> </w:t>
      </w:r>
      <w:r>
        <w:rPr>
          <w:rFonts w:hint="eastAsia" w:ascii="宋体" w:hAnsi="宋体" w:eastAsia="宋体" w:cs="宋体"/>
          <w:b w:val="0"/>
          <w:bCs w:val="0"/>
          <w:color w:val="auto"/>
          <w:sz w:val="24"/>
          <w:szCs w:val="24"/>
          <w:shd w:val="clear" w:color="auto" w:fill="FFFFFF"/>
          <w:lang w:eastAsia="zh-CN"/>
        </w:rPr>
        <w:t>第七条</w:t>
      </w:r>
      <w:r>
        <w:rPr>
          <w:rFonts w:hint="eastAsia" w:ascii="宋体" w:hAnsi="宋体" w:eastAsia="宋体" w:cs="宋体"/>
          <w:b w:val="0"/>
          <w:bCs w:val="0"/>
          <w:color w:val="auto"/>
          <w:sz w:val="24"/>
          <w:szCs w:val="24"/>
          <w:shd w:val="clear" w:color="auto" w:fill="FFFFFF"/>
        </w:rPr>
        <w:t>违约责任及解决方法:</w:t>
      </w:r>
    </w:p>
    <w:p>
      <w:pPr>
        <w:numPr>
          <w:ilvl w:val="0"/>
          <w:numId w:val="0"/>
        </w:numPr>
        <w:spacing w:line="360" w:lineRule="auto"/>
        <w:ind w:firstLine="480" w:firstLineChars="200"/>
        <w:rPr>
          <w:rFonts w:hint="eastAsia" w:ascii="宋体" w:hAnsi="宋体" w:eastAsia="宋体" w:cs="宋体"/>
          <w:b w:val="0"/>
          <w:bCs w:val="0"/>
          <w:color w:val="auto"/>
          <w:sz w:val="24"/>
          <w:szCs w:val="24"/>
          <w:shd w:val="clear" w:color="auto" w:fill="FFFFFF"/>
        </w:rPr>
      </w:pPr>
      <w:r>
        <w:rPr>
          <w:rFonts w:hint="eastAsia" w:ascii="宋体" w:hAnsi="宋体" w:eastAsia="宋体" w:cs="宋体"/>
          <w:b w:val="0"/>
          <w:bCs w:val="0"/>
          <w:color w:val="auto"/>
          <w:sz w:val="24"/>
          <w:szCs w:val="24"/>
          <w:shd w:val="clear" w:color="auto" w:fill="FFFFFF"/>
          <w:lang w:val="en-US" w:eastAsia="zh-CN"/>
        </w:rPr>
        <w:t>1.</w:t>
      </w:r>
      <w:r>
        <w:rPr>
          <w:rFonts w:hint="eastAsia" w:ascii="宋体" w:hAnsi="宋体" w:eastAsia="宋体" w:cs="宋体"/>
          <w:b w:val="0"/>
          <w:bCs w:val="0"/>
          <w:color w:val="auto"/>
          <w:sz w:val="24"/>
          <w:szCs w:val="24"/>
          <w:shd w:val="clear" w:color="auto" w:fill="FFFFFF"/>
        </w:rPr>
        <w:t>乙方若中途停止</w:t>
      </w:r>
      <w:r>
        <w:rPr>
          <w:rFonts w:hint="eastAsia" w:ascii="宋体" w:hAnsi="宋体" w:eastAsia="宋体" w:cs="宋体"/>
          <w:b w:val="0"/>
          <w:bCs w:val="0"/>
          <w:color w:val="auto"/>
          <w:sz w:val="24"/>
          <w:szCs w:val="24"/>
          <w:shd w:val="clear" w:color="auto" w:fill="FFFFFF"/>
          <w:lang w:eastAsia="zh-CN"/>
        </w:rPr>
        <w:t>供餐或</w:t>
      </w:r>
      <w:r>
        <w:rPr>
          <w:rFonts w:hint="eastAsia" w:ascii="宋体" w:hAnsi="宋体" w:eastAsia="宋体" w:cs="宋体"/>
          <w:b w:val="0"/>
          <w:bCs w:val="0"/>
          <w:color w:val="auto"/>
          <w:sz w:val="24"/>
          <w:szCs w:val="24"/>
          <w:shd w:val="clear" w:color="auto" w:fill="FFFFFF"/>
        </w:rPr>
        <w:t>因违反</w:t>
      </w:r>
      <w:r>
        <w:rPr>
          <w:rFonts w:hint="eastAsia" w:ascii="宋体" w:hAnsi="宋体" w:eastAsia="宋体" w:cs="宋体"/>
          <w:b w:val="0"/>
          <w:bCs w:val="0"/>
          <w:color w:val="auto"/>
          <w:sz w:val="24"/>
          <w:szCs w:val="24"/>
          <w:shd w:val="clear" w:color="auto" w:fill="FFFFFF"/>
          <w:lang w:val="en-US" w:eastAsia="zh-CN"/>
        </w:rPr>
        <w:t>食品安全要求</w:t>
      </w:r>
      <w:r>
        <w:rPr>
          <w:rFonts w:hint="eastAsia" w:ascii="宋体" w:hAnsi="宋体" w:eastAsia="宋体" w:cs="宋体"/>
          <w:b w:val="0"/>
          <w:bCs w:val="0"/>
          <w:color w:val="auto"/>
          <w:sz w:val="24"/>
          <w:szCs w:val="24"/>
          <w:shd w:val="clear" w:color="auto" w:fill="FFFFFF"/>
        </w:rPr>
        <w:t>及学校有关规定给学校及师生造成损失,乙方应</w:t>
      </w:r>
      <w:r>
        <w:rPr>
          <w:rFonts w:hint="eastAsia" w:ascii="宋体" w:hAnsi="宋体" w:eastAsia="宋体" w:cs="宋体"/>
          <w:b w:val="0"/>
          <w:bCs w:val="0"/>
          <w:color w:val="auto"/>
          <w:sz w:val="24"/>
          <w:szCs w:val="24"/>
          <w:shd w:val="clear" w:color="auto" w:fill="FFFFFF"/>
          <w:lang w:eastAsia="zh-CN"/>
        </w:rPr>
        <w:t>付</w:t>
      </w:r>
      <w:r>
        <w:rPr>
          <w:rFonts w:hint="eastAsia" w:ascii="宋体" w:hAnsi="宋体" w:eastAsia="宋体" w:cs="宋体"/>
          <w:b w:val="0"/>
          <w:bCs w:val="0"/>
          <w:color w:val="auto"/>
          <w:sz w:val="24"/>
          <w:szCs w:val="24"/>
          <w:shd w:val="clear" w:color="auto" w:fill="FFFFFF"/>
        </w:rPr>
        <w:t>相应法律责任及全部经济责任。</w:t>
      </w:r>
    </w:p>
    <w:p>
      <w:pPr>
        <w:numPr>
          <w:ilvl w:val="0"/>
          <w:numId w:val="0"/>
        </w:numPr>
        <w:spacing w:line="360" w:lineRule="auto"/>
        <w:rPr>
          <w:rFonts w:hint="eastAsia" w:ascii="宋体" w:hAnsi="宋体" w:eastAsia="宋体" w:cs="宋体"/>
          <w:b w:val="0"/>
          <w:bCs w:val="0"/>
          <w:color w:val="auto"/>
          <w:sz w:val="24"/>
          <w:szCs w:val="24"/>
          <w:shd w:val="clear" w:color="auto" w:fill="FFFFFF"/>
          <w:lang w:val="en-US" w:eastAsia="zh-CN"/>
        </w:rPr>
      </w:pPr>
      <w:r>
        <w:rPr>
          <w:rFonts w:hint="eastAsia" w:ascii="宋体" w:hAnsi="宋体" w:eastAsia="宋体" w:cs="宋体"/>
          <w:b w:val="0"/>
          <w:bCs w:val="0"/>
          <w:color w:val="auto"/>
          <w:sz w:val="24"/>
          <w:szCs w:val="24"/>
          <w:shd w:val="clear" w:color="auto" w:fill="FFFFFF"/>
          <w:lang w:val="en-US" w:eastAsia="zh-CN"/>
        </w:rPr>
        <w:t xml:space="preserve">    2.乙方在合同期间不履职尽责，不接受甲方管理;对上级部门在检查过程中指出的问题不及时整改，被行政处罚;发生食品安全事故等，甲方有权终止合同。</w:t>
      </w:r>
    </w:p>
    <w:p>
      <w:pPr>
        <w:spacing w:line="360" w:lineRule="auto"/>
        <w:ind w:firstLine="360" w:firstLineChars="150"/>
        <w:rPr>
          <w:rFonts w:hint="eastAsia" w:ascii="宋体" w:hAnsi="宋体" w:eastAsia="宋体" w:cs="宋体"/>
          <w:b w:val="0"/>
          <w:bCs w:val="0"/>
          <w:color w:val="auto"/>
          <w:sz w:val="24"/>
          <w:szCs w:val="24"/>
          <w:shd w:val="clear" w:color="auto" w:fill="FFFFFF"/>
        </w:rPr>
      </w:pPr>
      <w:r>
        <w:rPr>
          <w:rFonts w:hint="eastAsia" w:ascii="宋体" w:hAnsi="宋体" w:eastAsia="宋体" w:cs="宋体"/>
          <w:b w:val="0"/>
          <w:bCs w:val="0"/>
          <w:color w:val="auto"/>
          <w:sz w:val="24"/>
          <w:szCs w:val="24"/>
          <w:shd w:val="clear" w:color="auto" w:fill="FFFFFF"/>
        </w:rPr>
        <w:t>  </w:t>
      </w:r>
      <w:r>
        <w:rPr>
          <w:rFonts w:hint="eastAsia" w:ascii="宋体" w:hAnsi="宋体" w:eastAsia="宋体" w:cs="宋体"/>
          <w:b w:val="0"/>
          <w:bCs w:val="0"/>
          <w:color w:val="auto"/>
          <w:sz w:val="24"/>
          <w:szCs w:val="24"/>
          <w:shd w:val="clear" w:color="auto" w:fill="FFFFFF"/>
          <w:lang w:val="en-US" w:eastAsia="zh-CN"/>
        </w:rPr>
        <w:t>3</w:t>
      </w:r>
      <w:r>
        <w:rPr>
          <w:rFonts w:hint="eastAsia" w:ascii="宋体" w:hAnsi="宋体" w:eastAsia="宋体" w:cs="宋体"/>
          <w:b w:val="0"/>
          <w:bCs w:val="0"/>
          <w:color w:val="auto"/>
          <w:sz w:val="24"/>
          <w:szCs w:val="24"/>
          <w:shd w:val="clear" w:color="auto" w:fill="FFFFFF"/>
        </w:rPr>
        <w:t>、合同期满后,乙方应负责将甲方所有资产完好交还甲方,否则甲方将按资产的实际损失收取修理费或赔偿费。</w:t>
      </w:r>
    </w:p>
    <w:p>
      <w:pPr>
        <w:spacing w:line="360" w:lineRule="auto"/>
        <w:ind w:firstLine="360" w:firstLineChars="150"/>
        <w:rPr>
          <w:rFonts w:hint="eastAsia" w:ascii="宋体" w:hAnsi="宋体" w:eastAsia="宋体" w:cs="宋体"/>
          <w:b w:val="0"/>
          <w:bCs w:val="0"/>
          <w:color w:val="auto"/>
          <w:sz w:val="24"/>
          <w:szCs w:val="24"/>
          <w:shd w:val="clear" w:color="auto" w:fill="FFFFFF"/>
        </w:rPr>
      </w:pPr>
      <w:r>
        <w:rPr>
          <w:rFonts w:hint="eastAsia" w:ascii="宋体" w:hAnsi="宋体" w:eastAsia="宋体" w:cs="宋体"/>
          <w:b w:val="0"/>
          <w:bCs w:val="0"/>
          <w:color w:val="auto"/>
          <w:sz w:val="24"/>
          <w:szCs w:val="24"/>
          <w:shd w:val="clear" w:color="auto" w:fill="FFFFFF"/>
        </w:rPr>
        <w:t>  </w:t>
      </w:r>
      <w:r>
        <w:rPr>
          <w:rFonts w:hint="eastAsia" w:ascii="宋体" w:hAnsi="宋体" w:eastAsia="宋体" w:cs="宋体"/>
          <w:b w:val="0"/>
          <w:bCs w:val="0"/>
          <w:color w:val="auto"/>
          <w:sz w:val="24"/>
          <w:szCs w:val="24"/>
          <w:shd w:val="clear" w:color="auto" w:fill="FFFFFF"/>
          <w:lang w:val="en-US" w:eastAsia="zh-CN"/>
        </w:rPr>
        <w:t>4</w:t>
      </w:r>
      <w:r>
        <w:rPr>
          <w:rFonts w:hint="eastAsia" w:ascii="宋体" w:hAnsi="宋体" w:eastAsia="宋体" w:cs="宋体"/>
          <w:b w:val="0"/>
          <w:bCs w:val="0"/>
          <w:color w:val="auto"/>
          <w:sz w:val="24"/>
          <w:szCs w:val="24"/>
          <w:shd w:val="clear" w:color="auto" w:fill="FFFFFF"/>
        </w:rPr>
        <w:t>、乙方逾期无法办理从业人员健康证,甲方有权责令乙方整改。因乙方不具备上述证件而使甲方被</w:t>
      </w:r>
      <w:r>
        <w:rPr>
          <w:rFonts w:hint="eastAsia" w:ascii="宋体" w:hAnsi="宋体" w:eastAsia="宋体" w:cs="宋体"/>
          <w:b w:val="0"/>
          <w:bCs w:val="0"/>
          <w:color w:val="auto"/>
          <w:sz w:val="24"/>
          <w:szCs w:val="24"/>
          <w:shd w:val="clear" w:color="auto" w:fill="FFFFFF"/>
          <w:lang w:eastAsia="zh-CN"/>
        </w:rPr>
        <w:t>相关</w:t>
      </w:r>
      <w:r>
        <w:rPr>
          <w:rFonts w:hint="eastAsia" w:ascii="宋体" w:hAnsi="宋体" w:eastAsia="宋体" w:cs="宋体"/>
          <w:b w:val="0"/>
          <w:bCs w:val="0"/>
          <w:color w:val="auto"/>
          <w:sz w:val="24"/>
          <w:szCs w:val="24"/>
          <w:shd w:val="clear" w:color="auto" w:fill="FFFFFF"/>
        </w:rPr>
        <w:t>部门处罚,乙方应负赔偿责任。</w:t>
      </w:r>
    </w:p>
    <w:p>
      <w:pPr>
        <w:spacing w:line="360" w:lineRule="auto"/>
        <w:ind w:firstLine="360" w:firstLineChars="150"/>
        <w:rPr>
          <w:rFonts w:hint="eastAsia" w:ascii="宋体" w:hAnsi="宋体" w:eastAsia="宋体" w:cs="宋体"/>
          <w:b w:val="0"/>
          <w:bCs w:val="0"/>
          <w:color w:val="auto"/>
          <w:sz w:val="24"/>
          <w:szCs w:val="24"/>
          <w:shd w:val="clear" w:color="auto" w:fill="FFFFFF"/>
          <w:lang w:eastAsia="zh-CN"/>
        </w:rPr>
      </w:pPr>
      <w:r>
        <w:rPr>
          <w:rFonts w:hint="eastAsia" w:ascii="宋体" w:hAnsi="宋体" w:eastAsia="宋体" w:cs="宋体"/>
          <w:b w:val="0"/>
          <w:bCs w:val="0"/>
          <w:color w:val="auto"/>
          <w:sz w:val="24"/>
          <w:szCs w:val="24"/>
          <w:shd w:val="clear" w:color="auto" w:fill="FFFFFF"/>
        </w:rPr>
        <w:t>   </w:t>
      </w:r>
      <w:r>
        <w:rPr>
          <w:rFonts w:hint="eastAsia" w:ascii="宋体" w:hAnsi="宋体" w:eastAsia="宋体" w:cs="宋体"/>
          <w:b w:val="0"/>
          <w:bCs w:val="0"/>
          <w:color w:val="auto"/>
          <w:sz w:val="24"/>
          <w:szCs w:val="24"/>
          <w:shd w:val="clear" w:color="auto" w:fill="FFFFFF"/>
          <w:lang w:val="en-US" w:eastAsia="zh-CN"/>
        </w:rPr>
        <w:t>5</w:t>
      </w:r>
      <w:r>
        <w:rPr>
          <w:rFonts w:hint="eastAsia" w:ascii="宋体" w:hAnsi="宋体" w:eastAsia="宋体" w:cs="宋体"/>
          <w:b w:val="0"/>
          <w:bCs w:val="0"/>
          <w:color w:val="auto"/>
          <w:sz w:val="24"/>
          <w:szCs w:val="24"/>
          <w:shd w:val="clear" w:color="auto" w:fill="FFFFFF"/>
        </w:rPr>
        <w:t>、若乙方违反本合同的任一条款,甲方将有权责令其限期整改,</w:t>
      </w:r>
      <w:r>
        <w:rPr>
          <w:rFonts w:hint="eastAsia" w:ascii="宋体" w:hAnsi="宋体" w:eastAsia="宋体" w:cs="宋体"/>
          <w:b w:val="0"/>
          <w:bCs w:val="0"/>
          <w:color w:val="auto"/>
          <w:sz w:val="24"/>
          <w:szCs w:val="24"/>
          <w:shd w:val="clear" w:color="auto" w:fill="FFFFFF"/>
          <w:lang w:eastAsia="zh-CN"/>
        </w:rPr>
        <w:t>整改不到位的，终止合同。</w:t>
      </w:r>
    </w:p>
    <w:p>
      <w:pPr>
        <w:spacing w:line="360" w:lineRule="auto"/>
        <w:ind w:firstLine="360" w:firstLineChars="150"/>
        <w:rPr>
          <w:rFonts w:hint="eastAsia" w:ascii="宋体" w:hAnsi="宋体" w:eastAsia="宋体" w:cs="宋体"/>
          <w:b w:val="0"/>
          <w:bCs w:val="0"/>
          <w:color w:val="auto"/>
          <w:sz w:val="24"/>
          <w:szCs w:val="24"/>
          <w:shd w:val="clear" w:color="auto" w:fill="FFFFFF"/>
        </w:rPr>
      </w:pPr>
      <w:r>
        <w:rPr>
          <w:rFonts w:hint="eastAsia" w:ascii="宋体" w:hAnsi="宋体" w:eastAsia="宋体" w:cs="宋体"/>
          <w:b w:val="0"/>
          <w:bCs w:val="0"/>
          <w:color w:val="auto"/>
          <w:sz w:val="24"/>
          <w:szCs w:val="24"/>
          <w:shd w:val="clear" w:color="auto" w:fill="FFFFFF"/>
        </w:rPr>
        <w:t>   </w:t>
      </w:r>
      <w:r>
        <w:rPr>
          <w:rFonts w:hint="eastAsia" w:ascii="宋体" w:hAnsi="宋体" w:eastAsia="宋体" w:cs="宋体"/>
          <w:b w:val="0"/>
          <w:bCs w:val="0"/>
          <w:color w:val="auto"/>
          <w:sz w:val="24"/>
          <w:szCs w:val="24"/>
          <w:shd w:val="clear" w:color="auto" w:fill="FFFFFF"/>
          <w:lang w:val="en-US" w:eastAsia="zh-CN"/>
        </w:rPr>
        <w:t>6</w:t>
      </w:r>
      <w:r>
        <w:rPr>
          <w:rFonts w:hint="eastAsia" w:ascii="宋体" w:hAnsi="宋体" w:eastAsia="宋体" w:cs="宋体"/>
          <w:b w:val="0"/>
          <w:bCs w:val="0"/>
          <w:color w:val="auto"/>
          <w:sz w:val="24"/>
          <w:szCs w:val="24"/>
          <w:shd w:val="clear" w:color="auto" w:fill="FFFFFF"/>
        </w:rPr>
        <w:t>、若乙方将经营权转包给他人经营的,甲方有权中止合同。</w:t>
      </w:r>
    </w:p>
    <w:p>
      <w:pPr>
        <w:spacing w:line="360" w:lineRule="auto"/>
        <w:ind w:firstLine="360" w:firstLineChars="150"/>
        <w:rPr>
          <w:rFonts w:hint="eastAsia" w:ascii="宋体" w:hAnsi="宋体" w:eastAsia="宋体" w:cs="宋体"/>
          <w:b w:val="0"/>
          <w:bCs w:val="0"/>
          <w:color w:val="auto"/>
          <w:sz w:val="24"/>
          <w:szCs w:val="24"/>
          <w:shd w:val="clear" w:color="auto" w:fill="FFFFFF"/>
          <w:lang w:eastAsia="zh-CN"/>
        </w:rPr>
      </w:pPr>
      <w:r>
        <w:rPr>
          <w:rFonts w:hint="eastAsia" w:ascii="宋体" w:hAnsi="宋体" w:eastAsia="宋体" w:cs="宋体"/>
          <w:b w:val="0"/>
          <w:bCs w:val="0"/>
          <w:color w:val="auto"/>
          <w:sz w:val="24"/>
          <w:szCs w:val="24"/>
          <w:shd w:val="clear" w:color="auto" w:fill="FFFFFF"/>
          <w:lang w:val="en-US" w:eastAsia="zh-CN"/>
        </w:rPr>
        <w:t>八、</w:t>
      </w:r>
      <w:r>
        <w:rPr>
          <w:rFonts w:hint="eastAsia" w:ascii="宋体" w:hAnsi="宋体" w:eastAsia="宋体" w:cs="宋体"/>
          <w:b w:val="0"/>
          <w:bCs w:val="0"/>
          <w:color w:val="auto"/>
          <w:sz w:val="24"/>
          <w:szCs w:val="24"/>
          <w:shd w:val="clear" w:color="auto" w:fill="FFFFFF"/>
        </w:rPr>
        <w:t>合同的解除:</w:t>
      </w:r>
    </w:p>
    <w:p>
      <w:pPr>
        <w:spacing w:line="360" w:lineRule="auto"/>
        <w:ind w:firstLine="360" w:firstLineChars="150"/>
        <w:rPr>
          <w:rFonts w:hint="eastAsia" w:ascii="宋体" w:hAnsi="宋体" w:eastAsia="宋体" w:cs="宋体"/>
          <w:b w:val="0"/>
          <w:bCs w:val="0"/>
          <w:color w:val="auto"/>
          <w:sz w:val="24"/>
          <w:szCs w:val="24"/>
          <w:shd w:val="clear" w:color="auto" w:fill="FFFFFF"/>
          <w:lang w:eastAsia="zh-CN"/>
        </w:rPr>
      </w:pPr>
      <w:r>
        <w:rPr>
          <w:rFonts w:hint="eastAsia" w:ascii="宋体" w:hAnsi="宋体" w:eastAsia="宋体" w:cs="宋体"/>
          <w:b w:val="0"/>
          <w:bCs w:val="0"/>
          <w:color w:val="auto"/>
          <w:sz w:val="24"/>
          <w:szCs w:val="24"/>
          <w:shd w:val="clear" w:color="auto" w:fill="FFFFFF"/>
        </w:rPr>
        <w:t>    1、在任何情况下,乙方不得以任何理由中途停止</w:t>
      </w:r>
      <w:r>
        <w:rPr>
          <w:rFonts w:hint="eastAsia" w:ascii="宋体" w:hAnsi="宋体" w:eastAsia="宋体" w:cs="宋体"/>
          <w:b w:val="0"/>
          <w:bCs w:val="0"/>
          <w:color w:val="auto"/>
          <w:sz w:val="24"/>
          <w:szCs w:val="24"/>
          <w:shd w:val="clear" w:color="auto" w:fill="FFFFFF"/>
          <w:lang w:eastAsia="zh-CN"/>
        </w:rPr>
        <w:t>供餐</w:t>
      </w:r>
      <w:r>
        <w:rPr>
          <w:rFonts w:hint="eastAsia" w:ascii="宋体" w:hAnsi="宋体" w:eastAsia="宋体" w:cs="宋体"/>
          <w:b w:val="0"/>
          <w:bCs w:val="0"/>
          <w:color w:val="auto"/>
          <w:sz w:val="24"/>
          <w:szCs w:val="24"/>
          <w:shd w:val="clear" w:color="auto" w:fill="FFFFFF"/>
        </w:rPr>
        <w:t>(指停止向师生供应饭菜等一餐以上),若乙方实施了上述行为,甲方有权解除与乙方的合同。</w:t>
      </w:r>
    </w:p>
    <w:p>
      <w:pPr>
        <w:spacing w:line="360" w:lineRule="auto"/>
        <w:ind w:firstLine="360" w:firstLineChars="150"/>
        <w:rPr>
          <w:rFonts w:hint="eastAsia" w:ascii="宋体" w:hAnsi="宋体" w:eastAsia="宋体" w:cs="宋体"/>
          <w:b w:val="0"/>
          <w:bCs w:val="0"/>
          <w:color w:val="auto"/>
          <w:sz w:val="24"/>
          <w:szCs w:val="24"/>
          <w:shd w:val="clear" w:color="auto" w:fill="FFFFFF"/>
        </w:rPr>
      </w:pPr>
      <w:r>
        <w:rPr>
          <w:rFonts w:hint="eastAsia" w:ascii="宋体" w:hAnsi="宋体" w:eastAsia="宋体" w:cs="宋体"/>
          <w:b w:val="0"/>
          <w:bCs w:val="0"/>
          <w:color w:val="auto"/>
          <w:sz w:val="24"/>
          <w:szCs w:val="24"/>
          <w:shd w:val="clear" w:color="auto" w:fill="FFFFFF"/>
        </w:rPr>
        <w:t>    2、当出现本合同第</w:t>
      </w:r>
      <w:r>
        <w:rPr>
          <w:rFonts w:hint="eastAsia" w:ascii="宋体" w:hAnsi="宋体" w:eastAsia="宋体" w:cs="宋体"/>
          <w:b w:val="0"/>
          <w:bCs w:val="0"/>
          <w:color w:val="auto"/>
          <w:sz w:val="24"/>
          <w:szCs w:val="24"/>
          <w:shd w:val="clear" w:color="auto" w:fill="FFFFFF"/>
          <w:lang w:eastAsia="zh-CN"/>
        </w:rPr>
        <w:t>八</w:t>
      </w:r>
      <w:r>
        <w:rPr>
          <w:rFonts w:hint="eastAsia" w:ascii="宋体" w:hAnsi="宋体" w:eastAsia="宋体" w:cs="宋体"/>
          <w:b w:val="0"/>
          <w:bCs w:val="0"/>
          <w:color w:val="auto"/>
          <w:sz w:val="24"/>
          <w:szCs w:val="24"/>
          <w:shd w:val="clear" w:color="auto" w:fill="FFFFFF"/>
        </w:rPr>
        <w:t>条第1款的情形时,合同自甲方书面通知乙方解除合同或将解除通知张贴在食堂大门时解除。合同解除后,乙方应12小时内将食堂清理整顿完毕交还给甲方。否则,视为乙方放弃了其在食堂的任何财产,甲方有权自行处理。</w:t>
      </w:r>
    </w:p>
    <w:p>
      <w:pPr>
        <w:spacing w:line="360" w:lineRule="auto"/>
        <w:rPr>
          <w:rFonts w:hint="eastAsia" w:ascii="宋体" w:hAnsi="宋体" w:eastAsia="宋体" w:cs="宋体"/>
          <w:b w:val="0"/>
          <w:bCs w:val="0"/>
          <w:color w:val="auto"/>
          <w:kern w:val="0"/>
          <w:sz w:val="24"/>
          <w:szCs w:val="24"/>
          <w:shd w:val="clear" w:color="auto" w:fill="FFFFFF"/>
        </w:rPr>
      </w:pPr>
      <w:r>
        <w:rPr>
          <w:rFonts w:hint="eastAsia" w:ascii="宋体" w:hAnsi="宋体" w:eastAsia="宋体" w:cs="宋体"/>
          <w:b w:val="0"/>
          <w:bCs w:val="0"/>
          <w:color w:val="auto"/>
          <w:kern w:val="0"/>
          <w:sz w:val="24"/>
          <w:szCs w:val="24"/>
        </w:rPr>
        <w:t> </w:t>
      </w:r>
      <w:r>
        <w:rPr>
          <w:rFonts w:hint="eastAsia" w:ascii="宋体" w:hAnsi="宋体" w:eastAsia="宋体" w:cs="宋体"/>
          <w:b w:val="0"/>
          <w:bCs w:val="0"/>
          <w:color w:val="auto"/>
          <w:kern w:val="0"/>
          <w:sz w:val="24"/>
          <w:szCs w:val="24"/>
          <w:lang w:val="en-US" w:eastAsia="zh-CN"/>
        </w:rPr>
        <w:t xml:space="preserve">  3</w:t>
      </w:r>
      <w:r>
        <w:rPr>
          <w:rFonts w:hint="eastAsia" w:ascii="宋体" w:hAnsi="宋体" w:eastAsia="宋体" w:cs="宋体"/>
          <w:b w:val="0"/>
          <w:bCs w:val="0"/>
          <w:color w:val="auto"/>
          <w:kern w:val="0"/>
          <w:sz w:val="24"/>
          <w:szCs w:val="24"/>
          <w:shd w:val="clear" w:color="auto" w:fill="FFFFFF"/>
        </w:rPr>
        <w:t>、若因国家发生重大政策性调整,或发生自然灾害等不可抗拒的因素致使合同无法履行时,双方可协商变更或解除合同。</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kern w:val="0"/>
          <w:sz w:val="24"/>
          <w:szCs w:val="24"/>
          <w:shd w:val="clear" w:color="auto" w:fill="FFFFFF"/>
          <w:lang w:val="en-US" w:eastAsia="zh-CN"/>
        </w:rPr>
        <w:t>九、</w:t>
      </w:r>
      <w:r>
        <w:rPr>
          <w:rFonts w:hint="eastAsia" w:ascii="宋体" w:hAnsi="宋体" w:eastAsia="宋体" w:cs="宋体"/>
          <w:b w:val="0"/>
          <w:bCs w:val="0"/>
          <w:color w:val="auto"/>
          <w:sz w:val="24"/>
          <w:szCs w:val="24"/>
        </w:rPr>
        <w:t>未尽事宜</w:t>
      </w:r>
    </w:p>
    <w:p>
      <w:pPr>
        <w:numPr>
          <w:ilvl w:val="0"/>
          <w:numId w:val="0"/>
        </w:numPr>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在不违反法律</w:t>
      </w:r>
      <w:r>
        <w:rPr>
          <w:rFonts w:hint="eastAsia" w:ascii="宋体" w:hAnsi="宋体" w:eastAsia="宋体" w:cs="宋体"/>
          <w:b w:val="0"/>
          <w:bCs w:val="0"/>
          <w:color w:val="auto"/>
          <w:sz w:val="24"/>
          <w:szCs w:val="24"/>
          <w:lang w:eastAsia="zh-CN"/>
        </w:rPr>
        <w:t>法规</w:t>
      </w:r>
      <w:r>
        <w:rPr>
          <w:rFonts w:hint="eastAsia" w:ascii="宋体" w:hAnsi="宋体" w:eastAsia="宋体" w:cs="宋体"/>
          <w:b w:val="0"/>
          <w:bCs w:val="0"/>
          <w:color w:val="auto"/>
          <w:sz w:val="24"/>
          <w:szCs w:val="24"/>
        </w:rPr>
        <w:t>的前提下，甲乙双方按照“公平、合理、客观、公正”的原则进行协商，协商一致后签订补充协议，补充协议具有同等法律效力。</w:t>
      </w:r>
    </w:p>
    <w:p>
      <w:pPr>
        <w:spacing w:line="360" w:lineRule="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十、附则</w:t>
      </w:r>
    </w:p>
    <w:p>
      <w:pPr>
        <w:spacing w:line="360" w:lineRule="auto"/>
        <w:ind w:firstLine="481"/>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1、在乙方履行服务义务时，甲方应为乙方人员提供必要的便利条件，包括饮水、休息及工具存放场所。</w:t>
      </w:r>
    </w:p>
    <w:p>
      <w:pPr>
        <w:spacing w:line="360" w:lineRule="auto"/>
        <w:ind w:firstLine="481"/>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2、乙方在履行义务时，所需的耗材（清洁工具、消毒用品、维修材料等）由甲方提供，但乙方须坚持节约原则，不得铺张浪费。</w:t>
      </w:r>
    </w:p>
    <w:p>
      <w:pPr>
        <w:spacing w:line="360" w:lineRule="auto"/>
        <w:ind w:firstLine="481"/>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3、乙方给甲方提供服务的人员须相对固定，不得频繁更换，根据工作表现调整工资待遇。</w:t>
      </w:r>
    </w:p>
    <w:p>
      <w:pPr>
        <w:spacing w:line="360" w:lineRule="auto"/>
        <w:ind w:firstLine="481"/>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4、乙方提供给甲方的服务人员，应结合甲方要求，在上岗前进行必要的工作及技术培训，确保上岗后能顺利开展工作。</w:t>
      </w:r>
    </w:p>
    <w:p>
      <w:pPr>
        <w:spacing w:line="360" w:lineRule="auto"/>
        <w:ind w:firstLine="481"/>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乙方对提供给甲方的服务人员的安全和纪律负责，由公司统一购买工伤保险、医疗保险或员工参加合疗。服务期间的所有纠纷及人员伤亡，均由乙方负责，并由乙方承担由此引起的一切损失。因乙方人员无故造成甲方财产损失的，乙方须照价赔偿甲方损失。</w:t>
      </w:r>
    </w:p>
    <w:p>
      <w:pPr>
        <w:spacing w:line="360" w:lineRule="auto"/>
        <w:ind w:firstLine="481"/>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乙方须按照甲方制定的各类管理制度及工作规范开展工作，遵守学校相关规章制度。甲方按照考核体系逐月考核乙方人员工作状态。如因乙方人员不服从管理，违法乱纪，或因其他原因造成工作失职的，甲方有权要求乙方更换人员并做出处罚，处罚金额从当月服务费用中扣除。</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十</w:t>
      </w:r>
      <w:r>
        <w:rPr>
          <w:rFonts w:hint="eastAsia" w:ascii="宋体" w:hAnsi="宋体" w:eastAsia="宋体" w:cs="宋体"/>
          <w:b w:val="0"/>
          <w:bCs w:val="0"/>
          <w:color w:val="auto"/>
          <w:sz w:val="24"/>
          <w:szCs w:val="24"/>
          <w:lang w:val="en-US" w:eastAsia="zh-CN"/>
        </w:rPr>
        <w:t>一</w:t>
      </w:r>
      <w:r>
        <w:rPr>
          <w:rFonts w:hint="eastAsia" w:ascii="宋体" w:hAnsi="宋体" w:eastAsia="宋体" w:cs="宋体"/>
          <w:b w:val="0"/>
          <w:bCs w:val="0"/>
          <w:color w:val="auto"/>
          <w:sz w:val="24"/>
          <w:szCs w:val="24"/>
        </w:rPr>
        <w:t>、保密</w:t>
      </w:r>
    </w:p>
    <w:p>
      <w:pPr>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双方须对工作中了解到的</w:t>
      </w:r>
      <w:r>
        <w:rPr>
          <w:rFonts w:hint="eastAsia" w:ascii="宋体" w:hAnsi="宋体" w:eastAsia="宋体" w:cs="宋体"/>
          <w:b w:val="0"/>
          <w:bCs w:val="0"/>
          <w:color w:val="auto"/>
          <w:sz w:val="24"/>
          <w:szCs w:val="24"/>
          <w:lang w:val="en-US" w:eastAsia="zh-CN"/>
        </w:rPr>
        <w:t>对方</w:t>
      </w:r>
      <w:r>
        <w:rPr>
          <w:rFonts w:hint="eastAsia" w:ascii="宋体" w:hAnsi="宋体" w:eastAsia="宋体" w:cs="宋体"/>
          <w:b w:val="0"/>
          <w:bCs w:val="0"/>
          <w:color w:val="auto"/>
          <w:sz w:val="24"/>
          <w:szCs w:val="24"/>
        </w:rPr>
        <w:t>技术、机密等进行严格保密，不得向他人泄漏。</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十</w:t>
      </w:r>
      <w:r>
        <w:rPr>
          <w:rFonts w:hint="eastAsia" w:ascii="宋体" w:hAnsi="宋体" w:eastAsia="宋体" w:cs="宋体"/>
          <w:b w:val="0"/>
          <w:bCs w:val="0"/>
          <w:color w:val="auto"/>
          <w:sz w:val="24"/>
          <w:szCs w:val="24"/>
        </w:rPr>
        <w:t>二、合同订立</w:t>
      </w:r>
    </w:p>
    <w:p>
      <w:pPr>
        <w:adjustRightInd w:val="0"/>
        <w:snapToGrid w:val="0"/>
        <w:spacing w:line="360" w:lineRule="auto"/>
        <w:ind w:firstLine="475" w:firstLineChars="198"/>
        <w:rPr>
          <w:rFonts w:hint="eastAsia" w:ascii="宋体" w:hAnsi="宋体" w:eastAsia="宋体" w:cs="宋体"/>
          <w:b w:val="0"/>
          <w:bCs w:val="0"/>
          <w:color w:val="auto"/>
          <w:sz w:val="24"/>
          <w:szCs w:val="24"/>
          <w:u w:val="single"/>
        </w:rPr>
      </w:pPr>
      <w:r>
        <w:rPr>
          <w:rFonts w:hint="eastAsia" w:ascii="宋体" w:hAnsi="宋体" w:eastAsia="宋体" w:cs="宋体"/>
          <w:b w:val="0"/>
          <w:bCs w:val="0"/>
          <w:color w:val="auto"/>
          <w:sz w:val="24"/>
          <w:szCs w:val="24"/>
        </w:rPr>
        <w:t>1. 订立时间：</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2025</w:t>
      </w:r>
      <w:r>
        <w:rPr>
          <w:rFonts w:hint="eastAsia" w:ascii="宋体" w:hAnsi="宋体" w:eastAsia="宋体" w:cs="宋体"/>
          <w:b w:val="0"/>
          <w:bCs w:val="0"/>
          <w:color w:val="auto"/>
          <w:sz w:val="24"/>
          <w:szCs w:val="24"/>
          <w:u w:val="single"/>
        </w:rPr>
        <w:t>年</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月</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日。</w:t>
      </w:r>
    </w:p>
    <w:p>
      <w:pPr>
        <w:adjustRightInd w:val="0"/>
        <w:snapToGrid w:val="0"/>
        <w:spacing w:line="360" w:lineRule="auto"/>
        <w:ind w:firstLine="475" w:firstLineChars="198"/>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 订立地点：</w:t>
      </w:r>
      <w:r>
        <w:rPr>
          <w:rFonts w:hint="eastAsia" w:ascii="宋体" w:hAnsi="宋体" w:eastAsia="宋体" w:cs="宋体"/>
          <w:b w:val="0"/>
          <w:bCs w:val="0"/>
          <w:color w:val="auto"/>
          <w:sz w:val="24"/>
          <w:szCs w:val="24"/>
          <w:u w:val="single"/>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rPr>
        <w:t>。</w:t>
      </w:r>
    </w:p>
    <w:p>
      <w:pPr>
        <w:tabs>
          <w:tab w:val="left" w:pos="980"/>
        </w:tabs>
        <w:kinsoku w:val="0"/>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 本合同一式</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rPr>
        <w:t>份，具有同等法律效力，双方各执</w:t>
      </w:r>
      <w:r>
        <w:rPr>
          <w:rFonts w:hint="eastAsia" w:ascii="宋体" w:hAnsi="宋体" w:eastAsia="宋体" w:cs="宋体"/>
          <w:b w:val="0"/>
          <w:bCs w:val="0"/>
          <w:color w:val="auto"/>
          <w:sz w:val="24"/>
          <w:szCs w:val="24"/>
          <w:u w:val="single"/>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rPr>
        <w:t>份，</w:t>
      </w:r>
      <w:r>
        <w:rPr>
          <w:rFonts w:hint="eastAsia" w:ascii="宋体" w:hAnsi="宋体" w:eastAsia="宋体" w:cs="宋体"/>
          <w:b w:val="0"/>
          <w:bCs w:val="0"/>
          <w:color w:val="auto"/>
          <w:sz w:val="24"/>
          <w:szCs w:val="24"/>
          <w:lang w:val="en-US" w:eastAsia="zh-CN"/>
        </w:rPr>
        <w:t>甲、乙双</w:t>
      </w:r>
      <w:r>
        <w:rPr>
          <w:rFonts w:hint="eastAsia" w:ascii="宋体" w:hAnsi="宋体" w:eastAsia="宋体" w:cs="宋体"/>
          <w:b w:val="0"/>
          <w:bCs w:val="0"/>
          <w:color w:val="auto"/>
          <w:sz w:val="24"/>
          <w:szCs w:val="24"/>
        </w:rPr>
        <w:t>方签字盖章后生效，合同执行完毕自动失效。</w:t>
      </w:r>
    </w:p>
    <w:p>
      <w:pPr>
        <w:tabs>
          <w:tab w:val="left" w:pos="980"/>
        </w:tabs>
        <w:kinsoku w:val="0"/>
        <w:spacing w:line="360" w:lineRule="auto"/>
        <w:rPr>
          <w:rFonts w:hint="eastAsia" w:ascii="宋体" w:hAnsi="宋体" w:eastAsia="宋体" w:cs="宋体"/>
          <w:b w:val="0"/>
          <w:bCs w:val="0"/>
          <w:color w:val="auto"/>
          <w:sz w:val="24"/>
          <w:szCs w:val="24"/>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noWrap w:val="0"/>
            <w:vAlign w:val="top"/>
          </w:tcPr>
          <w:p>
            <w:pPr>
              <w:tabs>
                <w:tab w:val="left" w:pos="980"/>
              </w:tabs>
              <w:kinsoku w:val="0"/>
              <w:spacing w:line="360" w:lineRule="auto"/>
              <w:jc w:val="left"/>
              <w:rPr>
                <w:rFonts w:hint="eastAsia" w:ascii="宋体" w:hAnsi="宋体" w:eastAsia="宋体" w:cs="宋体"/>
                <w:b w:val="0"/>
                <w:bCs w:val="0"/>
                <w:color w:val="auto"/>
                <w:sz w:val="24"/>
                <w:szCs w:val="24"/>
                <w:u w:val="single"/>
                <w:lang w:val="en-US" w:eastAsia="zh-CN"/>
              </w:rPr>
            </w:pPr>
            <w:r>
              <w:rPr>
                <w:rFonts w:hint="eastAsia" w:ascii="宋体" w:hAnsi="宋体" w:eastAsia="宋体" w:cs="宋体"/>
                <w:b w:val="0"/>
                <w:bCs w:val="0"/>
                <w:color w:val="auto"/>
                <w:sz w:val="24"/>
                <w:szCs w:val="24"/>
                <w:lang w:val="en-US" w:eastAsia="zh-CN"/>
              </w:rPr>
              <w:t>甲方</w:t>
            </w:r>
            <w:r>
              <w:rPr>
                <w:rFonts w:hint="eastAsia" w:ascii="宋体" w:hAnsi="宋体" w:eastAsia="宋体" w:cs="宋体"/>
                <w:b w:val="0"/>
                <w:bCs w:val="0"/>
                <w:color w:val="auto"/>
                <w:sz w:val="24"/>
                <w:szCs w:val="24"/>
              </w:rPr>
              <w:t>：</w:t>
            </w:r>
            <w:r>
              <w:rPr>
                <w:rFonts w:hint="eastAsia" w:ascii="宋体" w:hAnsi="宋体" w:cs="宋体"/>
                <w:b w:val="0"/>
                <w:bCs w:val="0"/>
                <w:color w:val="auto"/>
                <w:sz w:val="24"/>
                <w:szCs w:val="24"/>
                <w:u w:val="single"/>
                <w:lang w:eastAsia="zh-CN"/>
              </w:rPr>
              <w:t xml:space="preserve">       </w:t>
            </w:r>
            <w:r>
              <w:rPr>
                <w:rFonts w:hint="eastAsia" w:ascii="宋体" w:hAnsi="宋体" w:eastAsia="宋体" w:cs="宋体"/>
                <w:b w:val="0"/>
                <w:bCs w:val="0"/>
                <w:color w:val="auto"/>
                <w:sz w:val="24"/>
                <w:szCs w:val="24"/>
                <w:u w:val="single"/>
                <w:lang w:val="en-US" w:eastAsia="zh-CN"/>
              </w:rPr>
              <w:t xml:space="preserve"> </w:t>
            </w:r>
          </w:p>
          <w:p>
            <w:pPr>
              <w:tabs>
                <w:tab w:val="left" w:pos="980"/>
              </w:tabs>
              <w:kinsoku w:val="0"/>
              <w:spacing w:line="360" w:lineRule="auto"/>
              <w:rPr>
                <w:rFonts w:hint="default" w:ascii="宋体" w:hAnsi="宋体" w:eastAsia="宋体" w:cs="宋体"/>
                <w:b w:val="0"/>
                <w:bCs w:val="0"/>
                <w:color w:val="auto"/>
                <w:sz w:val="24"/>
                <w:szCs w:val="24"/>
                <w:u w:val="single"/>
                <w:lang w:val="en-US" w:eastAsia="zh-CN"/>
              </w:rPr>
            </w:pPr>
            <w:r>
              <w:rPr>
                <w:rFonts w:hint="eastAsia" w:ascii="宋体" w:hAnsi="宋体" w:eastAsia="宋体" w:cs="宋体"/>
                <w:b w:val="0"/>
                <w:bCs w:val="0"/>
                <w:color w:val="auto"/>
                <w:sz w:val="24"/>
                <w:szCs w:val="24"/>
              </w:rPr>
              <w:t>地址：</w:t>
            </w:r>
            <w:r>
              <w:rPr>
                <w:rFonts w:hint="eastAsia" w:ascii="宋体" w:hAnsi="宋体" w:cs="宋体"/>
                <w:b w:val="0"/>
                <w:bCs w:val="0"/>
                <w:color w:val="auto"/>
                <w:sz w:val="24"/>
                <w:szCs w:val="24"/>
                <w:u w:val="single"/>
                <w:lang w:val="en-US" w:eastAsia="zh-CN"/>
              </w:rPr>
              <w:t xml:space="preserve">          </w:t>
            </w:r>
          </w:p>
          <w:p>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法定代表人或其授权</w:t>
            </w:r>
          </w:p>
          <w:p>
            <w:pPr>
              <w:tabs>
                <w:tab w:val="left" w:pos="980"/>
              </w:tabs>
              <w:kinsoku w:val="0"/>
              <w:spacing w:line="360" w:lineRule="auto"/>
              <w:rPr>
                <w:rFonts w:hint="eastAsia" w:ascii="宋体" w:hAnsi="宋体" w:eastAsia="宋体" w:cs="宋体"/>
                <w:b w:val="0"/>
                <w:bCs w:val="0"/>
                <w:color w:val="auto"/>
                <w:sz w:val="24"/>
                <w:szCs w:val="24"/>
                <w:u w:val="single"/>
              </w:rPr>
            </w:pPr>
            <w:r>
              <w:rPr>
                <w:rFonts w:hint="eastAsia" w:ascii="宋体" w:hAnsi="宋体" w:eastAsia="宋体" w:cs="宋体"/>
                <w:b w:val="0"/>
                <w:bCs w:val="0"/>
                <w:color w:val="auto"/>
                <w:sz w:val="24"/>
                <w:szCs w:val="24"/>
              </w:rPr>
              <w:t>的代理人：</w:t>
            </w:r>
            <w:r>
              <w:rPr>
                <w:rFonts w:hint="eastAsia" w:ascii="宋体" w:hAnsi="宋体" w:eastAsia="宋体" w:cs="宋体"/>
                <w:b w:val="0"/>
                <w:bCs w:val="0"/>
                <w:color w:val="auto"/>
                <w:sz w:val="24"/>
                <w:szCs w:val="24"/>
                <w:u w:val="single"/>
              </w:rPr>
              <w:t>（签字</w:t>
            </w:r>
            <w:r>
              <w:rPr>
                <w:rFonts w:hint="eastAsia" w:ascii="宋体" w:hAnsi="宋体" w:eastAsia="宋体" w:cs="宋体"/>
                <w:b w:val="0"/>
                <w:bCs w:val="0"/>
                <w:color w:val="auto"/>
                <w:sz w:val="24"/>
                <w:szCs w:val="24"/>
                <w:u w:val="single"/>
                <w:lang w:val="en-US" w:eastAsia="zh-CN"/>
              </w:rPr>
              <w:t>或盖章</w:t>
            </w:r>
            <w:r>
              <w:rPr>
                <w:rFonts w:hint="eastAsia" w:ascii="宋体" w:hAnsi="宋体" w:eastAsia="宋体" w:cs="宋体"/>
                <w:b w:val="0"/>
                <w:bCs w:val="0"/>
                <w:color w:val="auto"/>
                <w:sz w:val="24"/>
                <w:szCs w:val="24"/>
                <w:u w:val="single"/>
              </w:rPr>
              <w:t xml:space="preserve">）            </w:t>
            </w:r>
          </w:p>
          <w:p>
            <w:pPr>
              <w:tabs>
                <w:tab w:val="left" w:pos="980"/>
              </w:tabs>
              <w:kinsoku w:val="0"/>
              <w:spacing w:line="360" w:lineRule="auto"/>
              <w:rPr>
                <w:rFonts w:hint="eastAsia" w:ascii="宋体" w:hAnsi="宋体" w:eastAsia="宋体" w:cs="宋体"/>
                <w:b w:val="0"/>
                <w:bCs w:val="0"/>
                <w:color w:val="auto"/>
                <w:sz w:val="24"/>
                <w:szCs w:val="24"/>
                <w:u w:val="single"/>
              </w:rPr>
            </w:pPr>
            <w:r>
              <w:rPr>
                <w:rFonts w:hint="eastAsia" w:ascii="宋体" w:hAnsi="宋体" w:eastAsia="宋体" w:cs="宋体"/>
                <w:b w:val="0"/>
                <w:bCs w:val="0"/>
                <w:color w:val="auto"/>
                <w:sz w:val="24"/>
                <w:szCs w:val="24"/>
              </w:rPr>
              <w:t>开户银行：</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p>
          <w:p>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账号：</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p>
          <w:p>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电话：</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p>
          <w:p>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传真：</w:t>
            </w:r>
            <w:r>
              <w:rPr>
                <w:rFonts w:hint="eastAsia" w:ascii="宋体" w:hAnsi="宋体" w:eastAsia="宋体" w:cs="宋体"/>
                <w:b w:val="0"/>
                <w:bCs w:val="0"/>
                <w:color w:val="auto"/>
                <w:sz w:val="24"/>
                <w:szCs w:val="24"/>
                <w:u w:val="single"/>
              </w:rPr>
              <w:t xml:space="preserve">             /          </w:t>
            </w:r>
          </w:p>
          <w:p>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电子邮箱：</w:t>
            </w:r>
            <w:r>
              <w:rPr>
                <w:rFonts w:hint="eastAsia" w:ascii="宋体" w:hAnsi="宋体" w:eastAsia="宋体" w:cs="宋体"/>
                <w:b w:val="0"/>
                <w:bCs w:val="0"/>
                <w:color w:val="auto"/>
                <w:sz w:val="24"/>
                <w:szCs w:val="24"/>
                <w:u w:val="single"/>
              </w:rPr>
              <w:t xml:space="preserve">          /         </w:t>
            </w:r>
          </w:p>
        </w:tc>
        <w:tc>
          <w:tcPr>
            <w:tcW w:w="4261" w:type="dxa"/>
            <w:noWrap w:val="0"/>
            <w:vAlign w:val="top"/>
          </w:tcPr>
          <w:p>
            <w:pPr>
              <w:tabs>
                <w:tab w:val="left" w:pos="980"/>
              </w:tabs>
              <w:kinsoku w:val="0"/>
              <w:spacing w:line="360" w:lineRule="auto"/>
              <w:rPr>
                <w:rFonts w:hint="eastAsia" w:ascii="宋体" w:hAnsi="宋体" w:eastAsia="宋体" w:cs="宋体"/>
                <w:b w:val="0"/>
                <w:bCs w:val="0"/>
                <w:color w:val="auto"/>
                <w:sz w:val="24"/>
                <w:szCs w:val="24"/>
                <w:u w:val="single"/>
                <w:lang w:val="en-US" w:eastAsia="zh-CN"/>
              </w:rPr>
            </w:pPr>
            <w:r>
              <w:rPr>
                <w:rFonts w:hint="eastAsia" w:ascii="宋体" w:hAnsi="宋体" w:eastAsia="宋体" w:cs="宋体"/>
                <w:b w:val="0"/>
                <w:bCs w:val="0"/>
                <w:color w:val="auto"/>
                <w:sz w:val="24"/>
                <w:szCs w:val="24"/>
              </w:rPr>
              <w:t>供应商：</w:t>
            </w:r>
          </w:p>
          <w:p>
            <w:pPr>
              <w:tabs>
                <w:tab w:val="left" w:pos="980"/>
              </w:tabs>
              <w:kinsoku w:val="0"/>
              <w:spacing w:line="360" w:lineRule="auto"/>
              <w:ind w:left="720" w:hanging="720" w:hangingChars="300"/>
              <w:rPr>
                <w:rFonts w:hint="eastAsia" w:ascii="宋体" w:hAnsi="宋体" w:eastAsia="宋体" w:cs="宋体"/>
                <w:b w:val="0"/>
                <w:bCs w:val="0"/>
                <w:color w:val="auto"/>
                <w:sz w:val="24"/>
                <w:szCs w:val="24"/>
                <w:u w:val="single"/>
                <w:lang w:val="en-US" w:eastAsia="zh-CN"/>
              </w:rPr>
            </w:pPr>
            <w:r>
              <w:rPr>
                <w:rFonts w:hint="eastAsia" w:ascii="宋体" w:hAnsi="宋体" w:eastAsia="宋体" w:cs="宋体"/>
                <w:b w:val="0"/>
                <w:bCs w:val="0"/>
                <w:color w:val="auto"/>
                <w:sz w:val="24"/>
                <w:szCs w:val="24"/>
              </w:rPr>
              <w:t>地址：</w:t>
            </w:r>
            <w:r>
              <w:rPr>
                <w:rFonts w:hint="eastAsia" w:ascii="宋体" w:hAnsi="宋体" w:eastAsia="宋体" w:cs="宋体"/>
                <w:b w:val="0"/>
                <w:bCs w:val="0"/>
                <w:color w:val="auto"/>
                <w:sz w:val="24"/>
                <w:szCs w:val="24"/>
                <w:u w:val="single"/>
                <w:lang w:val="en-US" w:eastAsia="zh-CN"/>
              </w:rPr>
              <w:t xml:space="preserve">                </w:t>
            </w:r>
          </w:p>
          <w:p>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法定代表人或其授权</w:t>
            </w:r>
          </w:p>
          <w:p>
            <w:pPr>
              <w:tabs>
                <w:tab w:val="left" w:pos="980"/>
              </w:tabs>
              <w:kinsoku w:val="0"/>
              <w:spacing w:line="360" w:lineRule="auto"/>
              <w:ind w:left="720" w:hanging="720" w:hangingChars="300"/>
              <w:rPr>
                <w:rFonts w:hint="eastAsia" w:ascii="宋体" w:hAnsi="宋体" w:eastAsia="宋体" w:cs="宋体"/>
                <w:b w:val="0"/>
                <w:bCs w:val="0"/>
                <w:color w:val="auto"/>
                <w:sz w:val="24"/>
                <w:szCs w:val="24"/>
                <w:u w:val="single"/>
              </w:rPr>
            </w:pPr>
            <w:r>
              <w:rPr>
                <w:rFonts w:hint="eastAsia" w:ascii="宋体" w:hAnsi="宋体" w:eastAsia="宋体" w:cs="宋体"/>
                <w:b w:val="0"/>
                <w:bCs w:val="0"/>
                <w:color w:val="auto"/>
                <w:sz w:val="24"/>
                <w:szCs w:val="24"/>
              </w:rPr>
              <w:t>的代理人：</w:t>
            </w:r>
            <w:r>
              <w:rPr>
                <w:rFonts w:hint="eastAsia" w:ascii="宋体" w:hAnsi="宋体" w:eastAsia="宋体" w:cs="宋体"/>
                <w:b w:val="0"/>
                <w:bCs w:val="0"/>
                <w:color w:val="auto"/>
                <w:sz w:val="24"/>
                <w:szCs w:val="24"/>
                <w:u w:val="single"/>
              </w:rPr>
              <w:t>（签字</w:t>
            </w:r>
            <w:r>
              <w:rPr>
                <w:rFonts w:hint="eastAsia" w:ascii="宋体" w:hAnsi="宋体" w:eastAsia="宋体" w:cs="宋体"/>
                <w:b w:val="0"/>
                <w:bCs w:val="0"/>
                <w:color w:val="auto"/>
                <w:sz w:val="24"/>
                <w:szCs w:val="24"/>
                <w:u w:val="single"/>
                <w:lang w:val="en-US" w:eastAsia="zh-CN"/>
              </w:rPr>
              <w:t>或盖章</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p>
          <w:p>
            <w:pPr>
              <w:tabs>
                <w:tab w:val="left" w:pos="980"/>
              </w:tabs>
              <w:kinsoku w:val="0"/>
              <w:spacing w:line="360" w:lineRule="auto"/>
              <w:ind w:left="1200" w:hanging="1200" w:hangingChars="50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开户银行：</w:t>
            </w:r>
            <w:r>
              <w:rPr>
                <w:rFonts w:hint="eastAsia" w:ascii="宋体" w:hAnsi="宋体" w:eastAsia="宋体" w:cs="宋体"/>
                <w:b w:val="0"/>
                <w:bCs w:val="0"/>
                <w:color w:val="auto"/>
                <w:sz w:val="24"/>
                <w:szCs w:val="24"/>
                <w:u w:val="single"/>
                <w:lang w:val="en-US" w:eastAsia="zh-CN"/>
              </w:rPr>
              <w:t xml:space="preserve">                     </w:t>
            </w:r>
          </w:p>
          <w:p>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账号：</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p>
          <w:p>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电话：</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p>
          <w:p>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传真：</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p>
          <w:p>
            <w:pPr>
              <w:tabs>
                <w:tab w:val="left" w:pos="980"/>
              </w:tabs>
              <w:kinsoku w:val="0"/>
              <w:spacing w:line="360" w:lineRule="auto"/>
              <w:ind w:left="720" w:hanging="720" w:hangingChars="3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电子邮箱：</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          </w:t>
            </w:r>
          </w:p>
        </w:tc>
      </w:tr>
    </w:tbl>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A765D3"/>
    <w:multiLevelType w:val="singleLevel"/>
    <w:tmpl w:val="E4A765D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lMGYyOTVhYjdlYzM1NTdhMmI1Mjk4NGRmMWI0NzIifQ=="/>
  </w:docVars>
  <w:rsids>
    <w:rsidRoot w:val="00000000"/>
    <w:rsid w:val="3219774F"/>
    <w:rsid w:val="34F90F48"/>
    <w:rsid w:val="468D4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table" w:styleId="5">
    <w:name w:val="Table Grid"/>
    <w:basedOn w:val="4"/>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3378</Words>
  <Characters>3441</Characters>
  <Lines>0</Lines>
  <Paragraphs>0</Paragraphs>
  <TotalTime>0</TotalTime>
  <ScaleCrop>false</ScaleCrop>
  <LinksUpToDate>false</LinksUpToDate>
  <CharactersWithSpaces>3798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2025-07-28T14:04:00Z</dcterms:created>
  <dc:creator>CFY</dc:creator>
  <cp:lastModifiedBy>Queen €</cp:lastModifiedBy>
  <dcterms:modified xsi:type="dcterms:W3CDTF">2025-08-06T12:36:19Z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4F658FDCE8D84942AF4AD30A54F9901D</vt:lpwstr>
  </property>
</Properties>
</file>