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D483C0">
      <w:pPr>
        <w:spacing w:line="500" w:lineRule="exact"/>
        <w:jc w:val="center"/>
        <w:rPr>
          <w:rFonts w:hint="eastAsia" w:ascii="宋体" w:hAnsi="宋体"/>
          <w:b/>
          <w:bCs/>
          <w:color w:val="000000"/>
          <w:sz w:val="32"/>
          <w:szCs w:val="32"/>
        </w:rPr>
      </w:pPr>
      <w:r>
        <w:rPr>
          <w:rFonts w:hint="eastAsia" w:ascii="宋体" w:hAnsi="宋体"/>
          <w:b/>
          <w:bCs/>
          <w:color w:val="000000"/>
          <w:sz w:val="32"/>
          <w:szCs w:val="32"/>
        </w:rPr>
        <w:t>政府采购供应商拒绝政府采购</w:t>
      </w:r>
      <w:bookmarkStart w:id="0" w:name="_Toc437247481"/>
      <w:bookmarkStart w:id="1" w:name="_Toc28167"/>
      <w:bookmarkStart w:id="2" w:name="_Toc438541326"/>
      <w:bookmarkStart w:id="3" w:name="_Toc437425973"/>
      <w:bookmarkStart w:id="4" w:name="_Toc435777821"/>
      <w:r>
        <w:rPr>
          <w:rFonts w:hint="eastAsia" w:ascii="宋体" w:hAnsi="宋体"/>
          <w:b/>
          <w:bCs/>
          <w:color w:val="000000"/>
          <w:sz w:val="32"/>
          <w:szCs w:val="32"/>
        </w:rPr>
        <w:t>领域</w:t>
      </w:r>
      <w:bookmarkStart w:id="5" w:name="_Toc435776434"/>
      <w:bookmarkStart w:id="6" w:name="_Toc435777721"/>
      <w:r>
        <w:rPr>
          <w:rFonts w:hint="eastAsia" w:ascii="宋体" w:hAnsi="宋体"/>
          <w:b/>
          <w:bCs/>
          <w:color w:val="000000"/>
          <w:sz w:val="32"/>
          <w:szCs w:val="32"/>
        </w:rPr>
        <w:t>商业</w:t>
      </w:r>
      <w:bookmarkEnd w:id="0"/>
      <w:bookmarkEnd w:id="1"/>
      <w:bookmarkEnd w:id="2"/>
      <w:bookmarkEnd w:id="3"/>
      <w:bookmarkEnd w:id="4"/>
      <w:bookmarkEnd w:id="5"/>
      <w:bookmarkEnd w:id="6"/>
      <w:r>
        <w:rPr>
          <w:rFonts w:hint="eastAsia" w:ascii="宋体" w:hAnsi="宋体"/>
          <w:b/>
          <w:bCs/>
          <w:color w:val="000000"/>
          <w:sz w:val="32"/>
          <w:szCs w:val="32"/>
        </w:rPr>
        <w:t>贿赂承诺书</w:t>
      </w:r>
    </w:p>
    <w:p w14:paraId="780B9D2C">
      <w:pPr>
        <w:spacing w:line="480" w:lineRule="atLeast"/>
        <w:ind w:firstLine="480" w:firstLineChars="200"/>
        <w:rPr>
          <w:rFonts w:ascii="宋体" w:hAnsi="宋体" w:cs="仿宋"/>
          <w:color w:val="000000"/>
          <w:sz w:val="24"/>
        </w:rPr>
      </w:pPr>
    </w:p>
    <w:p w14:paraId="61BB6784">
      <w:p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为响应党中央、国务院关于治理政府采购领域商业贿赂行为的号召，我单位在此庄严承诺：</w:t>
      </w:r>
    </w:p>
    <w:p w14:paraId="525EDDDA">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在参与政府采购活动中遵纪守法、诚信经营、公平竞标。</w:t>
      </w:r>
    </w:p>
    <w:p w14:paraId="2DD40865">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不向采购人、采购代理机构和政府采购</w:t>
      </w:r>
      <w:r>
        <w:rPr>
          <w:rFonts w:hint="eastAsia" w:ascii="宋体" w:hAnsi="宋体" w:cs="仿宋"/>
          <w:color w:val="000000"/>
          <w:sz w:val="24"/>
          <w:lang w:val="en-US" w:eastAsia="zh-CN"/>
        </w:rPr>
        <w:t>评审专家</w:t>
      </w:r>
      <w:r>
        <w:rPr>
          <w:rFonts w:hint="eastAsia" w:ascii="宋体" w:hAnsi="宋体" w:cs="仿宋"/>
          <w:color w:val="000000"/>
          <w:sz w:val="24"/>
        </w:rPr>
        <w:t>进行任何形式的商业贿赂以谋取交易机会。</w:t>
      </w:r>
    </w:p>
    <w:p w14:paraId="62FC282F">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不向采购代理机构和采购人提供虚假资格文件或采用虚假应标方式参与政府采购市场竞争并谋取中标、成交。</w:t>
      </w:r>
    </w:p>
    <w:p w14:paraId="1F81A87E">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不采取“围标、陪标”等商业欺诈手段获得政府采购定单。</w:t>
      </w:r>
    </w:p>
    <w:p w14:paraId="257EE1C6">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不采取不正当手段低毁、排挤其他供应商。</w:t>
      </w:r>
    </w:p>
    <w:p w14:paraId="438FC285">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不在提供商品和服务时“偷梁换柱、以次充好”损害采购人的合法权益。</w:t>
      </w:r>
    </w:p>
    <w:p w14:paraId="65507F9C">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不与采购人、采购代理机构、政府采购</w:t>
      </w:r>
      <w:r>
        <w:rPr>
          <w:rFonts w:hint="eastAsia" w:ascii="宋体" w:hAnsi="宋体" w:cs="仿宋"/>
          <w:color w:val="000000"/>
          <w:sz w:val="24"/>
          <w:lang w:val="en-US" w:eastAsia="zh-CN"/>
        </w:rPr>
        <w:t>评标</w:t>
      </w:r>
      <w:r>
        <w:rPr>
          <w:rFonts w:hint="eastAsia" w:ascii="宋体" w:hAnsi="宋体" w:cs="仿宋"/>
          <w:color w:val="000000"/>
          <w:sz w:val="24"/>
        </w:rPr>
        <w:t>小组或其它供应商恶意串通，进行质疑和投诉，维护政府采购市场秩序。</w:t>
      </w:r>
    </w:p>
    <w:p w14:paraId="195496B7">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尊重和接受政府采购监督管理部门的监督和采购代理机构的</w:t>
      </w:r>
      <w:r>
        <w:rPr>
          <w:rFonts w:hint="eastAsia" w:ascii="宋体" w:hAnsi="宋体" w:cs="仿宋"/>
          <w:color w:val="000000"/>
          <w:sz w:val="24"/>
          <w:lang w:val="en-US" w:eastAsia="zh-CN"/>
        </w:rPr>
        <w:t>采购</w:t>
      </w:r>
      <w:r>
        <w:rPr>
          <w:rFonts w:hint="eastAsia" w:ascii="宋体" w:hAnsi="宋体" w:cs="仿宋"/>
          <w:color w:val="000000"/>
          <w:sz w:val="24"/>
        </w:rPr>
        <w:t>要求，承担因违约行为给采购人造成的损失。</w:t>
      </w:r>
    </w:p>
    <w:p w14:paraId="531DF0FA">
      <w:pPr>
        <w:numPr>
          <w:ilvl w:val="0"/>
          <w:numId w:val="1"/>
        </w:numPr>
        <w:spacing w:line="480" w:lineRule="atLeast"/>
        <w:ind w:left="0" w:leftChars="0" w:firstLine="480" w:firstLineChars="200"/>
        <w:rPr>
          <w:rFonts w:hint="eastAsia" w:ascii="宋体" w:hAnsi="宋体" w:cs="仿宋"/>
          <w:color w:val="000000"/>
          <w:sz w:val="24"/>
        </w:rPr>
      </w:pPr>
      <w:r>
        <w:rPr>
          <w:rFonts w:hint="eastAsia" w:ascii="宋体" w:hAnsi="宋体" w:cs="仿宋"/>
          <w:color w:val="000000"/>
          <w:sz w:val="24"/>
        </w:rPr>
        <w:t>不发生其他有悖于政府采购公开、公平、公正和诚信原则的行为。</w:t>
      </w:r>
    </w:p>
    <w:p w14:paraId="7B570AF8">
      <w:pPr>
        <w:pStyle w:val="4"/>
        <w:numPr>
          <w:ilvl w:val="0"/>
          <w:numId w:val="0"/>
        </w:numPr>
        <w:ind w:leftChars="200"/>
        <w:rPr>
          <w:rFonts w:hint="eastAsia"/>
        </w:rPr>
      </w:pPr>
    </w:p>
    <w:p w14:paraId="2754714A">
      <w:pPr>
        <w:tabs>
          <w:tab w:val="left" w:pos="2394"/>
        </w:tabs>
        <w:spacing w:line="500" w:lineRule="atLeast"/>
        <w:ind w:firstLine="480" w:firstLineChars="200"/>
        <w:rPr>
          <w:rFonts w:hint="eastAsia" w:ascii="宋体" w:hAnsi="宋体" w:cs="仿宋"/>
          <w:color w:val="000000"/>
          <w:kern w:val="0"/>
          <w:sz w:val="24"/>
        </w:rPr>
      </w:pPr>
      <w:r>
        <w:rPr>
          <w:rFonts w:hint="eastAsia" w:ascii="宋体" w:hAnsi="宋体" w:cs="仿宋"/>
          <w:color w:val="000000"/>
          <w:kern w:val="0"/>
          <w:sz w:val="24"/>
        </w:rPr>
        <w:t>承诺单位：</w:t>
      </w:r>
      <w:r>
        <w:rPr>
          <w:rFonts w:hint="eastAsia" w:ascii="宋体" w:hAnsi="宋体" w:cs="仿宋"/>
          <w:color w:val="000000"/>
          <w:kern w:val="0"/>
          <w:sz w:val="24"/>
          <w:u w:val="single"/>
        </w:rPr>
        <w:t xml:space="preserve">                  </w:t>
      </w:r>
      <w:r>
        <w:rPr>
          <w:rFonts w:hint="eastAsia" w:ascii="宋体" w:hAnsi="宋体" w:cs="仿宋"/>
          <w:color w:val="000000"/>
          <w:kern w:val="0"/>
          <w:sz w:val="24"/>
        </w:rPr>
        <w:t>（公章</w:t>
      </w:r>
      <w:r>
        <w:rPr>
          <w:rFonts w:hint="eastAsia" w:ascii="宋体" w:hAnsi="宋体" w:cs="仿宋"/>
          <w:color w:val="000000"/>
          <w:kern w:val="0"/>
          <w:sz w:val="24"/>
          <w:lang w:val="en-US" w:eastAsia="zh-CN"/>
        </w:rPr>
        <w:t>签章</w:t>
      </w:r>
      <w:r>
        <w:rPr>
          <w:rFonts w:hint="eastAsia" w:ascii="宋体" w:hAnsi="宋体" w:cs="仿宋"/>
          <w:color w:val="000000"/>
          <w:kern w:val="0"/>
          <w:sz w:val="24"/>
        </w:rPr>
        <w:t>）</w:t>
      </w:r>
    </w:p>
    <w:p w14:paraId="0407EA77">
      <w:pPr>
        <w:tabs>
          <w:tab w:val="left" w:pos="2394"/>
        </w:tabs>
        <w:spacing w:line="500" w:lineRule="atLeast"/>
        <w:ind w:firstLine="480" w:firstLineChars="200"/>
        <w:rPr>
          <w:rFonts w:hint="eastAsia" w:ascii="宋体" w:hAnsi="宋体" w:cs="仿宋"/>
          <w:color w:val="000000"/>
          <w:kern w:val="0"/>
          <w:sz w:val="24"/>
        </w:rPr>
      </w:pPr>
      <w:r>
        <w:rPr>
          <w:rFonts w:hint="eastAsia" w:ascii="宋体" w:hAnsi="宋体" w:cs="仿宋"/>
          <w:color w:val="000000"/>
          <w:sz w:val="24"/>
        </w:rPr>
        <w:t>法定代表人或被授权委托人</w:t>
      </w:r>
      <w:r>
        <w:rPr>
          <w:rFonts w:hint="eastAsia" w:ascii="宋体" w:hAnsi="宋体" w:cs="仿宋"/>
          <w:color w:val="000000"/>
          <w:kern w:val="0"/>
          <w:sz w:val="24"/>
        </w:rPr>
        <w:t>：</w:t>
      </w:r>
      <w:r>
        <w:rPr>
          <w:rFonts w:hint="eastAsia" w:ascii="宋体" w:hAnsi="宋体" w:cs="仿宋"/>
          <w:color w:val="000000"/>
          <w:kern w:val="0"/>
          <w:sz w:val="24"/>
          <w:u w:val="single"/>
        </w:rPr>
        <w:t xml:space="preserve">                  </w:t>
      </w:r>
      <w:r>
        <w:rPr>
          <w:rFonts w:hint="eastAsia" w:ascii="宋体" w:hAnsi="宋体" w:cs="仿宋"/>
          <w:color w:val="000000"/>
          <w:kern w:val="0"/>
          <w:sz w:val="24"/>
        </w:rPr>
        <w:t>（签</w:t>
      </w:r>
      <w:bookmarkStart w:id="7" w:name="_GoBack"/>
      <w:bookmarkEnd w:id="7"/>
      <w:r>
        <w:rPr>
          <w:rFonts w:hint="eastAsia" w:ascii="宋体" w:hAnsi="宋体" w:cs="仿宋"/>
          <w:color w:val="000000"/>
          <w:kern w:val="0"/>
          <w:sz w:val="24"/>
        </w:rPr>
        <w:t>章）</w:t>
      </w:r>
    </w:p>
    <w:p w14:paraId="193FD915">
      <w:pPr>
        <w:tabs>
          <w:tab w:val="left" w:pos="2394"/>
        </w:tabs>
        <w:spacing w:line="500" w:lineRule="atLeast"/>
        <w:ind w:firstLine="480" w:firstLineChars="200"/>
        <w:rPr>
          <w:rFonts w:hint="eastAsia" w:ascii="宋体" w:hAnsi="宋体" w:cs="仿宋"/>
          <w:color w:val="000000"/>
          <w:kern w:val="0"/>
          <w:sz w:val="24"/>
          <w:u w:val="single"/>
        </w:rPr>
      </w:pPr>
      <w:r>
        <w:rPr>
          <w:rFonts w:hint="eastAsia" w:ascii="宋体" w:hAnsi="宋体" w:cs="仿宋"/>
          <w:color w:val="000000"/>
          <w:kern w:val="0"/>
          <w:sz w:val="24"/>
        </w:rPr>
        <w:t>地    址：</w:t>
      </w:r>
      <w:r>
        <w:rPr>
          <w:rFonts w:hint="eastAsia" w:ascii="宋体" w:hAnsi="宋体" w:cs="仿宋"/>
          <w:color w:val="000000"/>
          <w:kern w:val="0"/>
          <w:sz w:val="24"/>
          <w:u w:val="single"/>
        </w:rPr>
        <w:t xml:space="preserve">                               </w:t>
      </w:r>
    </w:p>
    <w:p w14:paraId="2387D2BA">
      <w:pPr>
        <w:tabs>
          <w:tab w:val="left" w:pos="2394"/>
        </w:tabs>
        <w:spacing w:line="500" w:lineRule="atLeast"/>
        <w:ind w:firstLine="480" w:firstLineChars="200"/>
        <w:rPr>
          <w:rFonts w:hint="eastAsia" w:ascii="宋体" w:hAnsi="宋体" w:cs="仿宋"/>
          <w:color w:val="000000"/>
          <w:kern w:val="0"/>
          <w:sz w:val="24"/>
          <w:u w:val="single"/>
        </w:rPr>
      </w:pPr>
      <w:r>
        <w:rPr>
          <w:rFonts w:hint="eastAsia" w:ascii="宋体" w:hAnsi="宋体" w:cs="仿宋"/>
          <w:color w:val="000000"/>
          <w:kern w:val="0"/>
          <w:sz w:val="24"/>
        </w:rPr>
        <w:t>邮    编：</w:t>
      </w:r>
      <w:r>
        <w:rPr>
          <w:rFonts w:hint="eastAsia" w:ascii="宋体" w:hAnsi="宋体" w:cs="仿宋"/>
          <w:color w:val="000000"/>
          <w:kern w:val="0"/>
          <w:sz w:val="24"/>
          <w:u w:val="single"/>
        </w:rPr>
        <w:t xml:space="preserve">                               </w:t>
      </w:r>
    </w:p>
    <w:p w14:paraId="0BE1F2C0">
      <w:pPr>
        <w:tabs>
          <w:tab w:val="left" w:pos="5580"/>
        </w:tabs>
        <w:adjustRightInd w:val="0"/>
        <w:spacing w:line="480" w:lineRule="exact"/>
        <w:ind w:firstLine="480" w:firstLineChars="200"/>
        <w:rPr>
          <w:rFonts w:hint="eastAsia" w:ascii="宋体" w:hAnsi="宋体" w:cs="仿宋"/>
          <w:color w:val="000000"/>
          <w:kern w:val="0"/>
          <w:sz w:val="24"/>
          <w:u w:val="single"/>
        </w:rPr>
      </w:pPr>
      <w:r>
        <w:rPr>
          <w:rFonts w:hint="eastAsia" w:ascii="宋体" w:hAnsi="宋体" w:cs="仿宋"/>
          <w:color w:val="000000"/>
          <w:kern w:val="0"/>
          <w:sz w:val="24"/>
        </w:rPr>
        <w:t>电    话：</w:t>
      </w:r>
      <w:r>
        <w:rPr>
          <w:rFonts w:hint="eastAsia" w:ascii="宋体" w:hAnsi="宋体" w:cs="仿宋"/>
          <w:color w:val="000000"/>
          <w:kern w:val="0"/>
          <w:sz w:val="24"/>
          <w:u w:val="single"/>
        </w:rPr>
        <w:t xml:space="preserve">                               </w:t>
      </w:r>
    </w:p>
    <w:p w14:paraId="441FFF5E"/>
    <w:p w14:paraId="50D1A91D"/>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650600"/>
    <w:multiLevelType w:val="singleLevel"/>
    <w:tmpl w:val="56650600"/>
    <w:lvl w:ilvl="0" w:tentative="0">
      <w:start w:val="1"/>
      <w:numFmt w:val="decimal"/>
      <w:suff w:val="nothing"/>
      <w:lvlText w:val="%1、"/>
      <w:lvlJc w:val="left"/>
      <w:pPr>
        <w:ind w:left="0" w:firstLine="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9C2349C"/>
    <w:rsid w:val="349F68E8"/>
    <w:rsid w:val="7B1A5D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uiPriority w:val="0"/>
    <w:pPr>
      <w:spacing w:after="120" w:afterLines="0" w:afterAutospacing="0"/>
    </w:pPr>
  </w:style>
  <w:style w:type="paragraph" w:styleId="3">
    <w:name w:val="Body Text Indent"/>
    <w:basedOn w:val="1"/>
    <w:qFormat/>
    <w:uiPriority w:val="0"/>
    <w:pPr>
      <w:ind w:firstLine="480"/>
    </w:pPr>
    <w:rPr>
      <w:rFonts w:ascii="宋体" w:hAnsi="宋体"/>
    </w:rPr>
  </w:style>
  <w:style w:type="paragraph" w:styleId="4">
    <w:name w:val="Body Text First Indent 2"/>
    <w:basedOn w:val="3"/>
    <w:qFormat/>
    <w:uiPriority w:val="0"/>
    <w:pPr>
      <w:ind w:firstLine="42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418</Words>
  <Characters>418</Characters>
  <Lines>0</Lines>
  <Paragraphs>0</Paragraphs>
  <TotalTime>1</TotalTime>
  <ScaleCrop>false</ScaleCrop>
  <LinksUpToDate>false</LinksUpToDate>
  <CharactersWithSpaces>565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2025-03-03T01:02:00Z</dcterms:created>
  <dc:creator>新瑞</dc:creator>
  <cp:lastModifiedBy>WPS_1730446345</cp:lastModifiedBy>
  <dcterms:modified xsi:type="dcterms:W3CDTF">2025-07-24T14:52:43Z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F912C02D99E845BA8A28308242FA1B4C_12</vt:lpwstr>
  </property>
  <property fmtid="{D5CDD505-2E9C-101B-9397-08002B2CF9AE}" pid="4" name="KSOTemplateDocerSaveRecord">
    <vt:lpwstr>eyJoZGlkIjoiYTk5ODUyYTgyNTY4OGUzMmEyYmJiMDE0NmU0YjliZGYiLCJ1c2VySWQiOiIxNjUwNzU2NTAyIn0=</vt:lpwstr>
  </property>
</Properties>
</file>