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22075">
      <w:pPr>
        <w:jc w:val="center"/>
        <w:rPr>
          <w:rFonts w:ascii="宋体" w:hAnsi="宋体" w:cs="宋体"/>
          <w:b/>
          <w:sz w:val="32"/>
          <w:szCs w:val="21"/>
        </w:rPr>
      </w:pPr>
      <w:r>
        <w:rPr>
          <w:rFonts w:hint="eastAsia" w:ascii="宋体" w:hAnsi="宋体" w:cs="宋体"/>
          <w:b/>
          <w:sz w:val="32"/>
          <w:szCs w:val="21"/>
        </w:rPr>
        <w:t>分项报价表</w:t>
      </w:r>
    </w:p>
    <w:p w14:paraId="6EAAB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项目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及标段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名称：</w:t>
      </w:r>
    </w:p>
    <w:p w14:paraId="0C701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共   页，第   页</w:t>
      </w:r>
    </w:p>
    <w:tbl>
      <w:tblPr>
        <w:tblStyle w:val="6"/>
        <w:tblW w:w="9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22"/>
        <w:gridCol w:w="978"/>
        <w:gridCol w:w="1326"/>
        <w:gridCol w:w="1083"/>
        <w:gridCol w:w="1083"/>
        <w:gridCol w:w="929"/>
        <w:gridCol w:w="990"/>
        <w:gridCol w:w="789"/>
      </w:tblGrid>
      <w:tr w14:paraId="5FD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763" w:type="dxa"/>
            <w:noWrap w:val="0"/>
            <w:vAlign w:val="center"/>
          </w:tcPr>
          <w:p w14:paraId="40A02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222" w:type="dxa"/>
            <w:noWrap w:val="0"/>
            <w:vAlign w:val="center"/>
          </w:tcPr>
          <w:p w14:paraId="64A29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产品名称</w:t>
            </w:r>
          </w:p>
        </w:tc>
        <w:tc>
          <w:tcPr>
            <w:tcW w:w="978" w:type="dxa"/>
            <w:noWrap w:val="0"/>
            <w:vAlign w:val="center"/>
          </w:tcPr>
          <w:p w14:paraId="4B98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品 牌</w:t>
            </w:r>
          </w:p>
        </w:tc>
        <w:tc>
          <w:tcPr>
            <w:tcW w:w="1326" w:type="dxa"/>
            <w:noWrap w:val="0"/>
            <w:vAlign w:val="center"/>
          </w:tcPr>
          <w:p w14:paraId="39643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7A098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83" w:type="dxa"/>
            <w:noWrap w:val="0"/>
            <w:vAlign w:val="center"/>
          </w:tcPr>
          <w:p w14:paraId="52423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29" w:type="dxa"/>
            <w:noWrap w:val="0"/>
            <w:vAlign w:val="center"/>
          </w:tcPr>
          <w:p w14:paraId="742D9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5A533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789" w:type="dxa"/>
            <w:noWrap w:val="0"/>
            <w:vAlign w:val="center"/>
          </w:tcPr>
          <w:p w14:paraId="7D761C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合计</w:t>
            </w:r>
          </w:p>
        </w:tc>
      </w:tr>
      <w:tr w14:paraId="125D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059924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22" w:type="dxa"/>
            <w:noWrap w:val="0"/>
            <w:vAlign w:val="center"/>
          </w:tcPr>
          <w:p w14:paraId="4C1F7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2A86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6181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8C94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B330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F006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517A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FB8D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6FE1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964F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22" w:type="dxa"/>
            <w:noWrap w:val="0"/>
            <w:vAlign w:val="center"/>
          </w:tcPr>
          <w:p w14:paraId="518C3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63BF0A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AC19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CCA0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8754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7418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FB87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8045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13A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75748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222" w:type="dxa"/>
            <w:noWrap w:val="0"/>
            <w:vAlign w:val="center"/>
          </w:tcPr>
          <w:p w14:paraId="71F0B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F282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1E9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F78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AAAD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B095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0178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19B2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2B3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E355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1222" w:type="dxa"/>
            <w:noWrap w:val="0"/>
            <w:vAlign w:val="center"/>
          </w:tcPr>
          <w:p w14:paraId="0E53E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93BF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A6DA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CC0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8852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BDFB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A31E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8B35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3FA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5178E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总报价：（大写）人民币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元）</w:t>
            </w:r>
          </w:p>
        </w:tc>
      </w:tr>
      <w:tr w14:paraId="08FC8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3CE00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0A25D3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</w:t>
      </w:r>
    </w:p>
    <w:p w14:paraId="76769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投标人必须按“产品分项报价表”的格式详细报出投标总价的各个组成部分的报价，否则作无效投标处理；报价精确到小数点后两位；</w:t>
      </w:r>
    </w:p>
    <w:p w14:paraId="1EC12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本表各分项报价合计应当与“开标一览表”总报价相等；</w:t>
      </w:r>
    </w:p>
    <w:p w14:paraId="5D4FD2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3.投标总报价=产品费（含税）+包装运输费+调试费+辅材费+售后服务费+保险费+相关伴随费用等。</w:t>
      </w:r>
    </w:p>
    <w:p w14:paraId="5F620F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64" w:firstLineChars="2235"/>
        <w:rPr>
          <w:rFonts w:hint="eastAsia" w:ascii="宋体" w:hAnsi="宋体" w:eastAsia="宋体" w:cs="宋体"/>
          <w:sz w:val="24"/>
          <w:szCs w:val="24"/>
        </w:rPr>
      </w:pPr>
    </w:p>
    <w:p w14:paraId="6BF97C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26EC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（签字或盖章）</w:t>
      </w:r>
    </w:p>
    <w:p w14:paraId="2A9ED3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 w14:paraId="0E1235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93264"/>
    <w:rsid w:val="1F693264"/>
    <w:rsid w:val="74660016"/>
    <w:rsid w:val="7DB9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255</Characters>
  <Lines>0</Lines>
  <Paragraphs>0</Paragraphs>
  <TotalTime>0</TotalTime>
  <ScaleCrop>false</ScaleCrop>
  <LinksUpToDate>false</LinksUpToDate>
  <CharactersWithSpaces>437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2025-07-18T08:53:00Z</dcterms:created>
  <dc:creator>琥珀</dc:creator>
  <cp:lastModifiedBy>琥珀</cp:lastModifiedBy>
  <dcterms:modified xsi:type="dcterms:W3CDTF">2025-09-04T11:05:02Z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50AD8A84D812493BB0B0D84B98336E03_11</vt:lpwstr>
  </property>
  <property fmtid="{D5CDD505-2E9C-101B-9397-08002B2CF9AE}" pid="4" name="KSOTemplateDocerSaveRecord">
    <vt:lpwstr>eyJoZGlkIjoiMjQwMmZiNWM1ZjUzOThjODY1YTg5NzMwNzEzNjQ3OGUiLCJ1c2VySWQiOiIyNDExOTAxMzUifQ==</vt:lpwstr>
  </property>
</Properties>
</file>