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425973"/>
      <w:bookmarkStart w:id="1" w:name="_Toc435777821"/>
      <w:bookmarkStart w:id="2" w:name="_Toc28167"/>
      <w:bookmarkStart w:id="3" w:name="_Toc437247481"/>
      <w:bookmarkStart w:id="4" w:name="_Toc438541326"/>
      <w:r>
        <w:rPr>
          <w:rFonts w:hint="eastAsia" w:ascii="宋体" w:hAnsi="宋体"/>
          <w:b/>
          <w:bCs/>
          <w:color w:val="000000"/>
          <w:sz w:val="32"/>
          <w:szCs w:val="32"/>
        </w:rPr>
        <w:t>领域</w:t>
      </w:r>
      <w:bookmarkStart w:id="5" w:name="_Toc435777721"/>
      <w:bookmarkStart w:id="6" w:name="_Toc435776434"/>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w:t>
      </w:r>
      <w:r>
        <w:rPr>
          <w:rFonts w:hint="eastAsia" w:ascii="宋体" w:hAnsi="宋体" w:cs="仿宋"/>
          <w:color w:val="000000"/>
          <w:sz w:val="24"/>
          <w:lang w:val="en-US" w:eastAsia="zh-CN"/>
        </w:rPr>
        <w:t>评审专家</w:t>
      </w:r>
      <w:r>
        <w:rPr>
          <w:rFonts w:hint="eastAsia" w:ascii="宋体" w:hAnsi="宋体" w:cs="仿宋"/>
          <w:color w:val="000000"/>
          <w:sz w:val="24"/>
        </w:rPr>
        <w:t>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w:t>
      </w:r>
      <w:r>
        <w:rPr>
          <w:rFonts w:hint="eastAsia" w:ascii="宋体" w:hAnsi="宋体" w:cs="仿宋"/>
          <w:color w:val="000000"/>
          <w:sz w:val="24"/>
          <w:lang w:val="en-US" w:eastAsia="zh-CN"/>
        </w:rPr>
        <w:t>评标</w:t>
      </w:r>
      <w:r>
        <w:rPr>
          <w:rFonts w:hint="eastAsia" w:ascii="宋体" w:hAnsi="宋体" w:cs="仿宋"/>
          <w:color w:val="000000"/>
          <w:sz w:val="24"/>
        </w:rPr>
        <w:t>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w:t>
      </w:r>
      <w:r>
        <w:rPr>
          <w:rFonts w:hint="eastAsia" w:ascii="宋体" w:hAnsi="宋体" w:cs="仿宋"/>
          <w:color w:val="000000"/>
          <w:sz w:val="24"/>
          <w:lang w:val="en-US" w:eastAsia="zh-CN"/>
        </w:rPr>
        <w:t>采购</w:t>
      </w:r>
      <w:r>
        <w:rPr>
          <w:rFonts w:hint="eastAsia" w:ascii="宋体" w:hAnsi="宋体" w:cs="仿宋"/>
          <w:color w:val="000000"/>
          <w:sz w:val="24"/>
        </w:rPr>
        <w:t>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w:t>
      </w:r>
      <w:r>
        <w:rPr>
          <w:rFonts w:hint="eastAsia" w:ascii="宋体" w:hAnsi="宋体" w:cs="仿宋"/>
          <w:color w:val="000000"/>
          <w:kern w:val="0"/>
          <w:sz w:val="24"/>
          <w:lang w:val="en-US" w:eastAsia="zh-CN"/>
        </w:rPr>
        <w:t>章</w:t>
      </w:r>
      <w:r>
        <w:rPr>
          <w:rFonts w:hint="eastAsia" w:ascii="宋体" w:hAnsi="宋体" w:cs="仿宋"/>
          <w:color w:val="000000"/>
          <w:kern w:val="0"/>
          <w:sz w:val="24"/>
        </w:rPr>
        <w:t>）</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w:t>
      </w:r>
      <w:r>
        <w:rPr>
          <w:rFonts w:hint="eastAsia" w:ascii="宋体" w:hAnsi="宋体" w:cs="仿宋"/>
          <w:color w:val="000000"/>
          <w:kern w:val="0"/>
          <w:sz w:val="24"/>
          <w:lang w:val="en-US" w:eastAsia="zh-CN"/>
        </w:rPr>
        <w:t>签字或盖章</w:t>
      </w:r>
      <w:r>
        <w:rPr>
          <w:rFonts w:hint="eastAsia" w:ascii="宋体" w:hAnsi="宋体" w:cs="仿宋"/>
          <w:color w:val="000000"/>
          <w:kern w:val="0"/>
          <w:sz w:val="24"/>
        </w:rPr>
        <w:t>）</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bookmarkStart w:id="7" w:name="_GoBack"/>
      <w:bookmarkEnd w:id="7"/>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C2349C"/>
    <w:rsid w:val="349F68E8"/>
    <w:rsid w:val="5E4F1D47"/>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417</Words>
  <Characters>417</Characters>
  <Lines>0</Lines>
  <Paragraphs>0</Paragraphs>
  <TotalTime>1</TotalTime>
  <ScaleCrop>false</ScaleCrop>
  <LinksUpToDate>false</LinksUpToDate>
  <CharactersWithSpaces>558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2026-01-18T12:38:11Z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