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</w:t>
      </w:r>
      <w:r>
        <w:rPr>
          <w:rFonts w:hint="eastAsia" w:ascii="宋体" w:hAnsi="宋体" w:cs="宋体"/>
          <w:b/>
          <w:sz w:val="28"/>
          <w:szCs w:val="20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p w14:paraId="508AF345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包号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</w:t>
      </w:r>
    </w:p>
    <w:tbl>
      <w:tblPr>
        <w:tblStyle w:val="5"/>
        <w:tblpPr w:leftFromText="180" w:rightFromText="180" w:vertAnchor="text" w:horzAnchor="page" w:tblpX="1133" w:tblpY="458"/>
        <w:tblOverlap w:val="never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667"/>
        <w:gridCol w:w="3398"/>
        <w:gridCol w:w="1617"/>
        <w:gridCol w:w="1845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18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372B1C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826" w:type="pct"/>
            <w:noWrap w:val="0"/>
            <w:vAlign w:val="center"/>
          </w:tcPr>
          <w:p w14:paraId="345174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868" w:type="pct"/>
            <w:noWrap w:val="0"/>
            <w:vAlign w:val="center"/>
          </w:tcPr>
          <w:p w14:paraId="104823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暂定数量</w:t>
            </w:r>
          </w:p>
        </w:tc>
        <w:tc>
          <w:tcPr>
            <w:tcW w:w="990" w:type="pct"/>
            <w:noWrap w:val="0"/>
            <w:vAlign w:val="center"/>
          </w:tcPr>
          <w:p w14:paraId="02B12D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投标总价（元）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18" w:type="pct"/>
            <w:vMerge w:val="restart"/>
            <w:noWrap w:val="0"/>
            <w:vAlign w:val="center"/>
          </w:tcPr>
          <w:p w14:paraId="31684B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6" w:type="pct"/>
            <w:vMerge w:val="restart"/>
            <w:noWrap w:val="0"/>
            <w:vAlign w:val="center"/>
          </w:tcPr>
          <w:p w14:paraId="486245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渗滤液处理</w:t>
            </w:r>
          </w:p>
        </w:tc>
        <w:tc>
          <w:tcPr>
            <w:tcW w:w="1826" w:type="pct"/>
            <w:noWrap w:val="0"/>
            <w:vAlign w:val="center"/>
          </w:tcPr>
          <w:p w14:paraId="786AC3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元/吨（出水量）</w:t>
            </w:r>
          </w:p>
        </w:tc>
        <w:tc>
          <w:tcPr>
            <w:tcW w:w="868" w:type="pct"/>
            <w:vMerge w:val="restart"/>
            <w:noWrap w:val="0"/>
            <w:vAlign w:val="center"/>
          </w:tcPr>
          <w:p w14:paraId="4FE799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55000吨</w:t>
            </w:r>
          </w:p>
        </w:tc>
        <w:tc>
          <w:tcPr>
            <w:tcW w:w="990" w:type="pct"/>
            <w:vMerge w:val="restart"/>
            <w:noWrap w:val="0"/>
            <w:vAlign w:val="center"/>
          </w:tcPr>
          <w:p w14:paraId="0B2E1A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418" w:type="pct"/>
            <w:vMerge w:val="continue"/>
            <w:noWrap w:val="0"/>
            <w:vAlign w:val="center"/>
          </w:tcPr>
          <w:p w14:paraId="706B20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6" w:type="pct"/>
            <w:vMerge w:val="continue"/>
            <w:noWrap w:val="0"/>
            <w:vAlign w:val="center"/>
          </w:tcPr>
          <w:p w14:paraId="3CAEA1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26" w:type="pct"/>
            <w:noWrap w:val="0"/>
            <w:vAlign w:val="center"/>
          </w:tcPr>
          <w:p w14:paraId="6F3F6D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868" w:type="pct"/>
            <w:vMerge w:val="continue"/>
            <w:noWrap w:val="0"/>
            <w:vAlign w:val="center"/>
          </w:tcPr>
          <w:p w14:paraId="310D6C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90" w:type="pct"/>
            <w:vMerge w:val="continue"/>
            <w:noWrap w:val="0"/>
            <w:vAlign w:val="center"/>
          </w:tcPr>
          <w:p w14:paraId="0787E8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44D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418" w:type="pct"/>
            <w:vMerge w:val="restart"/>
            <w:noWrap w:val="0"/>
            <w:vAlign w:val="center"/>
          </w:tcPr>
          <w:p w14:paraId="333F2B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96" w:type="pct"/>
            <w:vMerge w:val="restart"/>
            <w:noWrap w:val="0"/>
            <w:vAlign w:val="center"/>
          </w:tcPr>
          <w:p w14:paraId="14A039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膜覆盖</w:t>
            </w:r>
          </w:p>
        </w:tc>
        <w:tc>
          <w:tcPr>
            <w:tcW w:w="1826" w:type="pct"/>
            <w:noWrap w:val="0"/>
            <w:vAlign w:val="center"/>
          </w:tcPr>
          <w:p w14:paraId="2C76DD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元/㎡</w:t>
            </w:r>
          </w:p>
        </w:tc>
        <w:tc>
          <w:tcPr>
            <w:tcW w:w="868" w:type="pct"/>
            <w:vMerge w:val="restart"/>
            <w:noWrap w:val="0"/>
            <w:vAlign w:val="center"/>
          </w:tcPr>
          <w:p w14:paraId="27A97B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60000㎡</w:t>
            </w:r>
          </w:p>
        </w:tc>
        <w:tc>
          <w:tcPr>
            <w:tcW w:w="990" w:type="pct"/>
            <w:vMerge w:val="restart"/>
            <w:noWrap w:val="0"/>
            <w:vAlign w:val="center"/>
          </w:tcPr>
          <w:p w14:paraId="123274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3EF8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418" w:type="pct"/>
            <w:vMerge w:val="continue"/>
            <w:noWrap w:val="0"/>
            <w:vAlign w:val="center"/>
          </w:tcPr>
          <w:p w14:paraId="4AD1AA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6" w:type="pct"/>
            <w:vMerge w:val="continue"/>
            <w:noWrap w:val="0"/>
            <w:vAlign w:val="center"/>
          </w:tcPr>
          <w:p w14:paraId="6DF73A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26" w:type="pct"/>
            <w:noWrap w:val="0"/>
            <w:vAlign w:val="center"/>
          </w:tcPr>
          <w:p w14:paraId="3779A4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868" w:type="pct"/>
            <w:vMerge w:val="continue"/>
            <w:noWrap w:val="0"/>
            <w:vAlign w:val="center"/>
          </w:tcPr>
          <w:p w14:paraId="644F55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990" w:type="pct"/>
            <w:vMerge w:val="continue"/>
            <w:noWrap w:val="0"/>
            <w:vAlign w:val="center"/>
          </w:tcPr>
          <w:p w14:paraId="2D39DE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41532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4009" w:type="pct"/>
            <w:gridSpan w:val="4"/>
            <w:noWrap w:val="0"/>
            <w:vAlign w:val="center"/>
          </w:tcPr>
          <w:p w14:paraId="3AE847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990" w:type="pct"/>
            <w:noWrap w:val="0"/>
            <w:vAlign w:val="center"/>
          </w:tcPr>
          <w:p w14:paraId="618072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7C0C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1D3907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说明：</w:t>
            </w:r>
          </w:p>
          <w:p w14:paraId="0CB1B3BF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1.单价限价：渗滤液处理：176.00元/吨（出水量）；膜覆盖：13.66元/㎡，供应商投标</w:t>
            </w:r>
            <w:bookmarkStart w:id="0" w:name="_GoBack"/>
            <w:bookmarkEnd w:id="0"/>
            <w:r>
              <w:rPr>
                <w:rFonts w:hint="eastAsia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报价超过单价最高限价及总价最高限价，按无效报价处理。</w:t>
            </w:r>
          </w:p>
          <w:p w14:paraId="7EA8EC22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2.投标报价包括但不限于项目的药剂费、维修费、运维费、设备租赁费、调试费、配件更换费、检测费、耗材费、人工费、验收费、管理费、税金、招标文件明示的与本项目有关的所有费用。</w:t>
            </w:r>
          </w:p>
          <w:p w14:paraId="76B95BC4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3.投标总价=单价*数量。</w:t>
            </w:r>
          </w:p>
        </w:tc>
      </w:tr>
    </w:tbl>
    <w:p w14:paraId="330EBAE7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3973554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119E5948">
      <w:pPr>
        <w:pStyle w:val="4"/>
        <w:jc w:val="center"/>
        <w:rPr>
          <w:rFonts w:hint="eastAsia" w:hAnsi="宋体" w:cs="宋体"/>
          <w:b/>
          <w:sz w:val="28"/>
          <w:szCs w:val="20"/>
        </w:rPr>
      </w:pPr>
      <w:r>
        <w:rPr>
          <w:rFonts w:hint="eastAsia" w:hAnsi="宋体" w:cs="宋体"/>
          <w:b/>
          <w:sz w:val="28"/>
          <w:szCs w:val="20"/>
        </w:rPr>
        <w:t xml:space="preserve"> </w:t>
      </w:r>
      <w:r>
        <w:rPr>
          <w:rFonts w:hint="eastAsia" w:hAnsi="宋体" w:cs="宋体"/>
          <w:b/>
          <w:sz w:val="28"/>
          <w:szCs w:val="20"/>
          <w:lang w:val="en-US" w:eastAsia="zh-CN"/>
        </w:rPr>
        <w:t>2、</w:t>
      </w:r>
      <w:r>
        <w:rPr>
          <w:rFonts w:hint="eastAsia" w:hAnsi="宋体" w:cs="宋体"/>
          <w:b/>
          <w:sz w:val="28"/>
          <w:szCs w:val="20"/>
        </w:rPr>
        <w:t>分项报价表</w:t>
      </w:r>
    </w:p>
    <w:p w14:paraId="37FD4CDD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327E009C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包号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3C33C0CF">
      <w:pPr>
        <w:spacing w:line="500" w:lineRule="exact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共   页，第   页</w:t>
      </w:r>
    </w:p>
    <w:tbl>
      <w:tblPr>
        <w:tblStyle w:val="5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2709"/>
        <w:gridCol w:w="1662"/>
        <w:gridCol w:w="1635"/>
        <w:gridCol w:w="1904"/>
        <w:gridCol w:w="1164"/>
      </w:tblGrid>
      <w:tr w14:paraId="7B35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  <w:jc w:val="center"/>
        </w:trPr>
        <w:tc>
          <w:tcPr>
            <w:tcW w:w="624" w:type="dxa"/>
            <w:noWrap w:val="0"/>
            <w:vAlign w:val="center"/>
          </w:tcPr>
          <w:p w14:paraId="13FC1DDC">
            <w:pPr>
              <w:pStyle w:val="4"/>
              <w:jc w:val="center"/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  <w:t>序号</w:t>
            </w:r>
          </w:p>
        </w:tc>
        <w:tc>
          <w:tcPr>
            <w:tcW w:w="2709" w:type="dxa"/>
            <w:noWrap w:val="0"/>
            <w:vAlign w:val="center"/>
          </w:tcPr>
          <w:p w14:paraId="053FCDA1">
            <w:pPr>
              <w:pStyle w:val="4"/>
              <w:jc w:val="center"/>
              <w:rPr>
                <w:rFonts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  <w:t>分项内容</w:t>
            </w:r>
          </w:p>
        </w:tc>
        <w:tc>
          <w:tcPr>
            <w:tcW w:w="1662" w:type="dxa"/>
            <w:noWrap w:val="0"/>
            <w:vAlign w:val="center"/>
          </w:tcPr>
          <w:p w14:paraId="15785193">
            <w:pPr>
              <w:pStyle w:val="4"/>
              <w:jc w:val="center"/>
              <w:rPr>
                <w:rFonts w:hint="eastAsia" w:hAnsi="宋体" w:eastAsia="宋体" w:cs="宋体"/>
                <w:b/>
                <w:bCs/>
                <w:spacing w:val="-20"/>
                <w:sz w:val="22"/>
                <w:szCs w:val="22"/>
                <w:lang w:eastAsia="zh-CN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1635" w:type="dxa"/>
            <w:noWrap w:val="0"/>
            <w:vAlign w:val="center"/>
          </w:tcPr>
          <w:p w14:paraId="0CAA8CF7">
            <w:pPr>
              <w:pStyle w:val="4"/>
              <w:ind w:firstLine="442" w:firstLineChars="200"/>
              <w:rPr>
                <w:rFonts w:hint="eastAsia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单 价</w:t>
            </w:r>
          </w:p>
          <w:p w14:paraId="43ADE5F6">
            <w:pPr>
              <w:pStyle w:val="4"/>
              <w:ind w:firstLine="442" w:firstLineChars="200"/>
              <w:rPr>
                <w:rFonts w:hint="eastAsia" w:ascii="宋体" w:hAnsi="宋体" w:cs="宋体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（元）</w:t>
            </w:r>
          </w:p>
        </w:tc>
        <w:tc>
          <w:tcPr>
            <w:tcW w:w="1904" w:type="dxa"/>
            <w:noWrap w:val="0"/>
            <w:vAlign w:val="center"/>
          </w:tcPr>
          <w:p w14:paraId="6CEBFC39">
            <w:pPr>
              <w:pStyle w:val="4"/>
              <w:jc w:val="center"/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  <w:t>总价</w:t>
            </w:r>
          </w:p>
          <w:p w14:paraId="000A3703">
            <w:pPr>
              <w:pStyle w:val="4"/>
              <w:jc w:val="center"/>
              <w:rPr>
                <w:rFonts w:hint="eastAsia" w:ascii="宋体" w:hAnsi="宋体" w:cs="宋体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（元）</w:t>
            </w:r>
          </w:p>
        </w:tc>
        <w:tc>
          <w:tcPr>
            <w:tcW w:w="1164" w:type="dxa"/>
            <w:noWrap w:val="0"/>
            <w:vAlign w:val="center"/>
          </w:tcPr>
          <w:p w14:paraId="59BB9C19">
            <w:pPr>
              <w:pStyle w:val="4"/>
              <w:jc w:val="center"/>
              <w:rPr>
                <w:rFonts w:hint="eastAsia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  <w:t>备注</w:t>
            </w:r>
          </w:p>
        </w:tc>
      </w:tr>
      <w:tr w14:paraId="109A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624" w:type="dxa"/>
            <w:noWrap w:val="0"/>
            <w:vAlign w:val="center"/>
          </w:tcPr>
          <w:p w14:paraId="31E8C48B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2709" w:type="dxa"/>
            <w:noWrap w:val="0"/>
            <w:vAlign w:val="center"/>
          </w:tcPr>
          <w:p w14:paraId="3F7DEDF5"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B75F3AC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8A190D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5DFAC2DC">
            <w:pPr>
              <w:pStyle w:val="4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08AA242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68959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624" w:type="dxa"/>
            <w:noWrap w:val="0"/>
            <w:vAlign w:val="center"/>
          </w:tcPr>
          <w:p w14:paraId="409EDE79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2709" w:type="dxa"/>
            <w:noWrap w:val="0"/>
            <w:vAlign w:val="center"/>
          </w:tcPr>
          <w:p w14:paraId="22EB6F2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DF8E0D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FB98761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2B423045">
            <w:pPr>
              <w:pStyle w:val="4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F719DFE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305E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  <w:jc w:val="center"/>
        </w:trPr>
        <w:tc>
          <w:tcPr>
            <w:tcW w:w="624" w:type="dxa"/>
            <w:noWrap w:val="0"/>
            <w:vAlign w:val="center"/>
          </w:tcPr>
          <w:p w14:paraId="14856EA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709" w:type="dxa"/>
            <w:noWrap w:val="0"/>
            <w:vAlign w:val="center"/>
          </w:tcPr>
          <w:p w14:paraId="72573E4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2097A32E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28952E7D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4593202C">
            <w:pPr>
              <w:pStyle w:val="4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76D4E66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34E7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624" w:type="dxa"/>
            <w:noWrap w:val="0"/>
            <w:vAlign w:val="center"/>
          </w:tcPr>
          <w:p w14:paraId="3E6189CE"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…</w:t>
            </w:r>
          </w:p>
        </w:tc>
        <w:tc>
          <w:tcPr>
            <w:tcW w:w="2709" w:type="dxa"/>
            <w:noWrap w:val="0"/>
            <w:vAlign w:val="center"/>
          </w:tcPr>
          <w:p w14:paraId="7D7D78F5"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03109C8"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C8D354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7926614C">
            <w:pPr>
              <w:pStyle w:val="4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1107EEA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4E863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624" w:type="dxa"/>
            <w:noWrap w:val="0"/>
            <w:vAlign w:val="center"/>
          </w:tcPr>
          <w:p w14:paraId="00C968E5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N</w:t>
            </w:r>
          </w:p>
        </w:tc>
        <w:tc>
          <w:tcPr>
            <w:tcW w:w="2709" w:type="dxa"/>
            <w:noWrap w:val="0"/>
            <w:vAlign w:val="center"/>
          </w:tcPr>
          <w:p w14:paraId="37D58C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662" w:type="dxa"/>
            <w:noWrap w:val="0"/>
            <w:vAlign w:val="center"/>
          </w:tcPr>
          <w:p w14:paraId="6A2D621D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46B9CE2E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1F1B195C">
            <w:pPr>
              <w:pStyle w:val="4"/>
              <w:rPr>
                <w:rFonts w:hAnsi="宋体" w:cs="宋体"/>
                <w:sz w:val="22"/>
                <w:szCs w:val="22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21CABCE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29BC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698" w:type="dxa"/>
            <w:gridSpan w:val="6"/>
            <w:noWrap w:val="0"/>
            <w:vAlign w:val="center"/>
          </w:tcPr>
          <w:p w14:paraId="6CBE2E3C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  <w:r>
              <w:rPr>
                <w:rFonts w:hint="eastAsia" w:hAnsi="宋体" w:cs="宋体"/>
                <w:spacing w:val="-6"/>
                <w:sz w:val="22"/>
                <w:szCs w:val="22"/>
                <w:lang w:val="en-US" w:eastAsia="zh-CN"/>
              </w:rPr>
              <w:t>投标</w:t>
            </w:r>
            <w:r>
              <w:rPr>
                <w:rFonts w:hint="eastAsia" w:hAnsi="宋体" w:cs="宋体"/>
                <w:spacing w:val="-6"/>
                <w:sz w:val="22"/>
                <w:szCs w:val="22"/>
              </w:rPr>
              <w:t>总报价（人民币大写）：                                          （¥             元）</w:t>
            </w:r>
          </w:p>
        </w:tc>
      </w:tr>
      <w:tr w14:paraId="3841B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9698" w:type="dxa"/>
            <w:gridSpan w:val="6"/>
            <w:noWrap w:val="0"/>
            <w:vAlign w:val="center"/>
          </w:tcPr>
          <w:p w14:paraId="24F3534A">
            <w:pPr>
              <w:pStyle w:val="4"/>
              <w:rPr>
                <w:rFonts w:hint="eastAsia" w:hAnsi="宋体" w:cs="宋体"/>
                <w:spacing w:val="-6"/>
                <w:sz w:val="22"/>
                <w:szCs w:val="22"/>
              </w:rPr>
            </w:pPr>
            <w:r>
              <w:rPr>
                <w:rFonts w:hint="eastAsia" w:hAnsi="宋体" w:cs="宋体"/>
                <w:spacing w:val="-6"/>
                <w:sz w:val="22"/>
                <w:szCs w:val="22"/>
              </w:rPr>
              <w:t>备注：表内报价内容以元为单位，保留小数点后两位。</w:t>
            </w:r>
          </w:p>
        </w:tc>
      </w:tr>
    </w:tbl>
    <w:p w14:paraId="54C1844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hAnsi="宋体" w:cs="宋体"/>
          <w:b w:val="0"/>
          <w:bCs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注：1</w:t>
      </w:r>
      <w:r>
        <w:rPr>
          <w:rFonts w:hint="eastAsia" w:hAnsi="宋体" w:cs="宋体"/>
          <w:b w:val="0"/>
          <w:bCs/>
          <w:sz w:val="22"/>
          <w:szCs w:val="22"/>
        </w:rPr>
        <w:t>.本表中的“总报价”与“开表一览表”中的“总报价”一致。表中具体内容由投标人根据实际报价情况填写。</w:t>
      </w:r>
    </w:p>
    <w:p w14:paraId="06FAC8E9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auto"/>
          <w:kern w:val="2"/>
          <w:sz w:val="24"/>
          <w:szCs w:val="24"/>
          <w:highlight w:val="none"/>
          <w:lang w:val="en-US" w:eastAsia="zh-CN"/>
        </w:rPr>
        <w:t>2.投标报价包括但不限于项目的药剂费、维修费、运维费、设备租赁费、调试费、配件更换费、检测费、耗材费、人工费、验收费、管理费、税金、招标文件明示的与本项目有关的所有费用。</w:t>
      </w:r>
    </w:p>
    <w:p w14:paraId="21739D8D">
      <w:pPr>
        <w:pStyle w:val="4"/>
        <w:ind w:left="660" w:hanging="660" w:hangingChars="300"/>
        <w:rPr>
          <w:rFonts w:hint="eastAsia" w:hAnsi="宋体" w:cs="宋体"/>
          <w:sz w:val="22"/>
          <w:szCs w:val="22"/>
        </w:rPr>
      </w:pPr>
    </w:p>
    <w:p w14:paraId="69C0DB41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2CBA1513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5E26B0B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5603B0AF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13E2111F"/>
    <w:rsid w:val="29E17035"/>
    <w:rsid w:val="2AB23DEC"/>
    <w:rsid w:val="37A845C1"/>
    <w:rsid w:val="38134447"/>
    <w:rsid w:val="381820E8"/>
    <w:rsid w:val="66F625F3"/>
    <w:rsid w:val="6A452302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311</Words>
  <Characters>332</Characters>
  <Lines>0</Lines>
  <Paragraphs>0</Paragraphs>
  <TotalTime>6</TotalTime>
  <ScaleCrop>false</ScaleCrop>
  <LinksUpToDate>false</LinksUpToDate>
  <CharactersWithSpaces>462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WPS_1763105243</cp:lastModifiedBy>
  <cp:lastPrinted>2026-01-06T06:46:00Z</cp:lastPrinted>
  <dcterms:modified xsi:type="dcterms:W3CDTF">2026-01-06T07:38:15Z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