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color w:val="auto"/>
          <w:kern w:val="2"/>
          <w:highlight w:val="none"/>
          <w:lang w:val="en-US" w:eastAsia="zh-CN"/>
        </w:rPr>
        <w:t>供应商应须具有独立承担民事责任的能力的证明材料</w:t>
      </w:r>
      <w:r>
        <w:rPr>
          <w:rFonts w:hint="eastAsia" w:ascii="宋体" w:hAnsi="宋体" w:eastAsia="宋体" w:cs="宋体"/>
          <w:kern w:val="2"/>
          <w:lang w:val="en-US" w:eastAsia="zh-CN"/>
        </w:rPr>
        <w:t>。</w:t>
      </w:r>
    </w:p>
    <w:p w14:paraId="57E5219C">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570AE79E">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3" w:rightChars="0" w:firstLine="482"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财务状况报告：</w:t>
      </w:r>
      <w:r>
        <w:rPr>
          <w:rFonts w:hint="eastAsia" w:ascii="宋体" w:hAnsi="宋体" w:eastAsia="宋体" w:cs="宋体"/>
          <w:bCs/>
          <w:color w:val="auto"/>
          <w:kern w:val="2"/>
          <w:sz w:val="24"/>
          <w:szCs w:val="24"/>
          <w:highlight w:val="none"/>
          <w:lang w:val="en-US" w:eastAsia="zh-CN" w:bidi="ar-SA"/>
        </w:rPr>
        <w:t>提供具有财务审计资质单位出具的2024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w:t>
      </w:r>
    </w:p>
    <w:p w14:paraId="6DD0D19F">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3" w:rightChars="0" w:firstLine="482"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税收缴纳证明：</w:t>
      </w:r>
      <w:r>
        <w:rPr>
          <w:rFonts w:hint="eastAsia" w:ascii="宋体" w:hAnsi="宋体" w:eastAsia="宋体" w:cs="宋体"/>
          <w:bCs/>
          <w:color w:val="auto"/>
          <w:kern w:val="2"/>
          <w:sz w:val="24"/>
          <w:szCs w:val="24"/>
          <w:highlight w:val="none"/>
          <w:lang w:val="en-US" w:eastAsia="zh-CN" w:bidi="ar-SA"/>
        </w:rPr>
        <w:t>提供响应文件递交截止时间前一年内任意一个月的缴费凭据；依法免税的应提供相关文件证明；</w:t>
      </w:r>
    </w:p>
    <w:p w14:paraId="413B58D1">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3" w:rightChars="0" w:firstLine="482"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社会保障资金缴纳证明：</w:t>
      </w:r>
      <w:r>
        <w:rPr>
          <w:rFonts w:hint="eastAsia" w:ascii="宋体" w:hAnsi="宋体" w:eastAsia="宋体" w:cs="宋体"/>
          <w:bCs/>
          <w:color w:val="auto"/>
          <w:kern w:val="2"/>
          <w:sz w:val="24"/>
          <w:szCs w:val="24"/>
          <w:highlight w:val="none"/>
          <w:lang w:val="en-US" w:eastAsia="zh-CN" w:bidi="ar-SA"/>
        </w:rPr>
        <w:t>提供响应文件递交截止时间前一年内任意一个月的社保缴费凭据或社保机构开具的社会保险参保缴费情况证明；依法不需要缴纳社会保障资金的供应商应提供相关文件证明；</w:t>
      </w:r>
    </w:p>
    <w:p w14:paraId="4AFDC5DE">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成交供应商的承诺函同成交结果一并公示。</w:t>
      </w:r>
    </w:p>
    <w:p w14:paraId="1CA3EDA6">
      <w:pPr>
        <w:pStyle w:val="3"/>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kern w:val="0"/>
          <w:sz w:val="24"/>
          <w:szCs w:val="24"/>
          <w:lang w:val="en-US" w:eastAsia="zh-CN" w:bidi="ar-SA"/>
        </w:rPr>
        <w:t>3、</w:t>
      </w:r>
      <w:r>
        <w:rPr>
          <w:rFonts w:hint="eastAsia" w:ascii="宋体" w:hAnsi="宋体" w:eastAsia="宋体" w:cs="宋体"/>
          <w:color w:val="auto"/>
          <w:sz w:val="24"/>
          <w:highlight w:val="none"/>
        </w:rPr>
        <w:t>提供具有履行本合同所必需的设备和专业技术能力的</w:t>
      </w:r>
      <w:r>
        <w:rPr>
          <w:rFonts w:hint="eastAsia" w:ascii="宋体" w:hAnsi="宋体" w:eastAsia="宋体" w:cs="宋体"/>
          <w:color w:val="auto"/>
          <w:sz w:val="24"/>
          <w:highlight w:val="none"/>
          <w:lang w:eastAsia="zh-CN"/>
        </w:rPr>
        <w:t>说明或承诺</w:t>
      </w:r>
      <w:r>
        <w:rPr>
          <w:rFonts w:hint="eastAsia" w:ascii="宋体" w:hAnsi="宋体" w:eastAsia="宋体" w:cs="宋体"/>
          <w:color w:val="auto"/>
          <w:sz w:val="24"/>
        </w:rPr>
        <w:t>；（格式自拟）</w:t>
      </w:r>
    </w:p>
    <w:p w14:paraId="59049193">
      <w:pPr>
        <w:pStyle w:val="3"/>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kern w:val="0"/>
          <w:sz w:val="24"/>
          <w:szCs w:val="24"/>
          <w:lang w:val="en-US" w:eastAsia="zh-CN" w:bidi="ar-SA"/>
        </w:rPr>
        <w:t>4、</w:t>
      </w:r>
      <w:r>
        <w:rPr>
          <w:rFonts w:hint="eastAsia" w:ascii="宋体" w:hAnsi="宋体" w:eastAsia="宋体" w:cs="宋体"/>
          <w:color w:val="auto"/>
          <w:sz w:val="24"/>
          <w:highlight w:val="none"/>
        </w:rPr>
        <w:t>参加政府采购活动前三年内在经营活动中无重大违法记录的书面声明</w:t>
      </w:r>
      <w:r>
        <w:rPr>
          <w:rFonts w:hint="eastAsia" w:ascii="宋体" w:hAnsi="宋体" w:eastAsia="宋体" w:cs="宋体"/>
          <w:color w:val="auto"/>
          <w:sz w:val="24"/>
        </w:rPr>
        <w:t>；（格式自拟）</w:t>
      </w:r>
    </w:p>
    <w:p w14:paraId="546CF28D">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cs="宋体"/>
          <w:b w:val="0"/>
          <w:bCs w:val="0"/>
          <w:color w:val="auto"/>
          <w:sz w:val="24"/>
          <w:highlight w:val="none"/>
          <w:lang w:val="en-US" w:eastAsia="zh-CN"/>
        </w:rPr>
      </w:pPr>
      <w:r>
        <w:rPr>
          <w:rFonts w:hint="eastAsia" w:ascii="宋体" w:hAnsi="宋体" w:eastAsia="宋体" w:cs="宋体"/>
          <w:b/>
          <w:bCs/>
          <w:color w:val="auto"/>
          <w:sz w:val="24"/>
          <w:highlight w:val="none"/>
        </w:rPr>
        <w:t>（二）落实政府采购政策需满足的资格要求：</w:t>
      </w:r>
      <w:r>
        <w:rPr>
          <w:rFonts w:hint="eastAsia" w:cs="宋体"/>
          <w:b w:val="0"/>
          <w:bCs w:val="0"/>
          <w:color w:val="auto"/>
          <w:sz w:val="24"/>
          <w:highlight w:val="none"/>
          <w:lang w:val="en-US" w:eastAsia="zh-CN"/>
        </w:rPr>
        <w:t>无</w:t>
      </w:r>
    </w:p>
    <w:p w14:paraId="2558ECD9">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（三）供应商特定资格要求，须提供以下资格证明资料：</w:t>
      </w:r>
    </w:p>
    <w:p w14:paraId="38C31A47">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rPr>
        <w:t>1、</w:t>
      </w:r>
      <w:r>
        <w:rPr>
          <w:rFonts w:hint="eastAsia" w:ascii="宋体" w:hAnsi="宋体" w:eastAsia="宋体" w:cs="宋体"/>
          <w:color w:val="auto"/>
          <w:kern w:val="2"/>
          <w:sz w:val="24"/>
          <w:szCs w:val="24"/>
          <w:highlight w:val="none"/>
          <w:lang w:val="en-US" w:eastAsia="zh-CN" w:bidi="ar-SA"/>
        </w:rPr>
        <w:t>供应商具有国家建设行政主管部门颁发的工程设计综合甲级资质或市政行业工程设计乙级及以上资质或市政行业（道路工程专业、排水工程专业）设计乙级及以上资质；</w:t>
      </w:r>
    </w:p>
    <w:p w14:paraId="348BEB71">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lang w:val="en-US"/>
        </w:rPr>
      </w:pPr>
      <w:r>
        <w:rPr>
          <w:rFonts w:hint="eastAsia" w:ascii="宋体" w:hAnsi="宋体" w:eastAsia="宋体" w:cs="宋体"/>
          <w:color w:val="auto"/>
          <w:kern w:val="2"/>
          <w:sz w:val="24"/>
          <w:szCs w:val="24"/>
          <w:highlight w:val="none"/>
          <w:lang w:val="en-US" w:eastAsia="zh-CN" w:bidi="ar-SA"/>
        </w:rPr>
        <w:t>2、拟派项目负责人须具备相关专业中级及以上职称；</w:t>
      </w:r>
    </w:p>
    <w:p w14:paraId="2955F525">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lang w:eastAsia="zh-CN"/>
        </w:rPr>
      </w:pPr>
      <w:r>
        <w:rPr>
          <w:rFonts w:hint="eastAsia" w:cs="宋体"/>
          <w:lang w:val="en-US" w:eastAsia="zh-CN"/>
        </w:rPr>
        <w:t>3、</w:t>
      </w:r>
      <w:r>
        <w:rPr>
          <w:rFonts w:hint="eastAsia" w:ascii="宋体" w:hAnsi="宋体" w:eastAsia="宋体" w:cs="宋体"/>
          <w:sz w:val="24"/>
        </w:rPr>
        <w:t>磋商保证金交纳凭证</w:t>
      </w:r>
      <w:r>
        <w:rPr>
          <w:rFonts w:hint="eastAsia" w:cs="宋体"/>
          <w:sz w:val="24"/>
          <w:lang w:eastAsia="zh-CN"/>
        </w:rPr>
        <w:t>；</w:t>
      </w:r>
    </w:p>
    <w:p w14:paraId="58696E22">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cs="宋体"/>
          <w:lang w:val="en-US" w:eastAsia="zh-CN"/>
        </w:rPr>
        <w:t>4</w:t>
      </w:r>
      <w:r>
        <w:rPr>
          <w:rFonts w:hint="eastAsia" w:ascii="宋体" w:hAnsi="宋体" w:eastAsia="宋体" w:cs="宋体"/>
        </w:rPr>
        <w:t>、</w:t>
      </w:r>
      <w:r>
        <w:rPr>
          <w:rFonts w:hint="eastAsia" w:ascii="宋体" w:hAnsi="宋体" w:eastAsia="宋体" w:cs="宋体"/>
          <w:sz w:val="24"/>
        </w:rPr>
        <w:t>供应商不得为“信用中国”网站（www.creditchina.gov.cn）中列入失信被执行人和重大税收违法失信主体的供应商，不得为中国政府采购网（www.ccgp.gov.cn）中列入政府采购严重违法失信行为记录名单的供应商；</w:t>
      </w:r>
    </w:p>
    <w:p w14:paraId="73F2CEBC">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lang w:val="en-US" w:eastAsia="zh-CN"/>
        </w:rPr>
      </w:pPr>
      <w:r>
        <w:rPr>
          <w:rFonts w:hint="eastAsia" w:cs="宋体"/>
          <w:sz w:val="24"/>
          <w:lang w:val="en-US" w:eastAsia="zh-CN"/>
        </w:rPr>
        <w:t>5、法定代表人参与磋商时需提供法定代表人身份证明书；被授权人参与磋商时需提供法定代表人身份证明书及法定代表人授权委托书；</w:t>
      </w:r>
    </w:p>
    <w:p w14:paraId="7B446D1A">
      <w:pPr>
        <w:pStyle w:val="3"/>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3062E692">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CA1CDD">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7CEF9AE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6"/>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6"/>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5DB6510D">
      <w:pPr>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b/>
          <w:bCs/>
          <w:color w:val="000000"/>
          <w:sz w:val="28"/>
          <w:szCs w:val="28"/>
          <w:lang w:val="en-US" w:eastAsia="zh-CN"/>
        </w:rPr>
        <w:t>注：本承诺函随结果公告一同公示</w:t>
      </w:r>
    </w:p>
    <w:p w14:paraId="79841CD9"/>
    <w:p w14:paraId="475E15E6">
      <w:pPr>
        <w:spacing w:line="500" w:lineRule="exact"/>
        <w:jc w:val="center"/>
        <w:rPr>
          <w:rFonts w:hint="default"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t>其</w:t>
      </w:r>
      <w:bookmarkStart w:id="0" w:name="_GoBack"/>
      <w:bookmarkEnd w:id="0"/>
      <w:r>
        <w:rPr>
          <w:rFonts w:hint="eastAsia" w:ascii="宋体" w:hAnsi="宋体" w:eastAsia="宋体" w:cs="宋体"/>
          <w:b/>
          <w:color w:val="000000"/>
          <w:sz w:val="32"/>
          <w:szCs w:val="32"/>
          <w:lang w:val="en-US" w:eastAsia="zh-CN"/>
        </w:rPr>
        <w:t>他资格证明文件</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F90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2026-01-31T06:07:53Z</dcterms:created>
  <dc:creator>Admin</dc:creator>
  <cp:lastModifiedBy>南柯一梦</cp:lastModifiedBy>
  <dcterms:modified xsi:type="dcterms:W3CDTF">2026-01-31T06:11:10Z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42890A9F06864A9997F3A27C063F193F_12</vt:lpwstr>
  </property>
</Properties>
</file>