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2024年度或2025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详见附件1）</w:t>
      </w:r>
      <w:r>
        <w:rPr>
          <w:rFonts w:hint="eastAsia" w:ascii="宋体" w:hAnsi="宋体" w:cs="宋体"/>
          <w:b/>
          <w:bCs w:val="0"/>
          <w:kern w:val="2"/>
          <w:sz w:val="24"/>
          <w:szCs w:val="24"/>
          <w:highlight w:val="none"/>
          <w:lang w:val="en-US" w:eastAsia="zh-CN" w:bidi="ar-SA"/>
        </w:rPr>
        <w:t>，</w:t>
      </w:r>
      <w:r>
        <w:rPr>
          <w:rFonts w:hint="eastAsia" w:ascii="宋体" w:hAnsi="宋体" w:eastAsia="宋体" w:cs="宋体"/>
          <w:b/>
          <w:bCs w:val="0"/>
          <w:kern w:val="2"/>
          <w:sz w:val="24"/>
          <w:szCs w:val="24"/>
          <w:highlight w:val="none"/>
          <w:lang w:val="en-US" w:eastAsia="zh-CN" w:bidi="ar-SA"/>
        </w:rPr>
        <w:t>中标供应商的承诺书同中标结果一并公示。</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w:t>
      </w:r>
    </w:p>
    <w:p w14:paraId="5AD9F931">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default"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5、单位负责人为同一人或者存在直接控股、管理关系的不同供应</w:t>
      </w:r>
      <w:bookmarkStart w:id="1" w:name="_GoBack"/>
      <w:bookmarkEnd w:id="1"/>
      <w:r>
        <w:rPr>
          <w:rFonts w:hint="eastAsia" w:ascii="宋体" w:hAnsi="宋体" w:cs="宋体"/>
          <w:bCs/>
          <w:kern w:val="2"/>
          <w:sz w:val="24"/>
          <w:szCs w:val="24"/>
          <w:lang w:val="en-US" w:eastAsia="zh-CN" w:bidi="ar-SA"/>
        </w:rPr>
        <w:t>商不得参加同一合同项下的政府采购活动； 为本项目提供整体设计、规范编制或者项目管理、监理、检测等服务的供应商，不得再参加该采购项目的其他采购活动。</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0EE866BC">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lang w:eastAsia="zh-CN"/>
        </w:rPr>
      </w:pPr>
      <w:r>
        <w:rPr>
          <w:rFonts w:hint="eastAsia" w:ascii="宋体" w:hAnsi="宋体" w:eastAsia="宋体" w:cs="宋体"/>
          <w:color w:val="auto"/>
          <w:lang w:eastAsia="zh-CN"/>
        </w:rPr>
        <w:t>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p w14:paraId="539AD38E">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法定代表人授权书/法定代表人身份证明书；</w:t>
      </w:r>
    </w:p>
    <w:p w14:paraId="6996AEF0">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投标保证金交纳凭证；</w:t>
      </w:r>
    </w:p>
    <w:p w14:paraId="509282C7">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44F93549">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cs="仿宋"/>
          <w:b/>
          <w:bCs/>
          <w:sz w:val="24"/>
          <w:szCs w:val="24"/>
          <w:highlight w:val="none"/>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投标人（</w:t>
      </w:r>
      <w:r>
        <w:rPr>
          <w:rFonts w:hint="eastAsia" w:ascii="宋体" w:hAnsi="宋体" w:cs="仿宋"/>
          <w:b/>
          <w:bCs/>
          <w:sz w:val="24"/>
          <w:szCs w:val="24"/>
          <w:highlight w:val="none"/>
        </w:rPr>
        <w:t>供应商</w:t>
      </w:r>
      <w:r>
        <w:rPr>
          <w:rFonts w:hint="eastAsia" w:ascii="宋体" w:hAnsi="宋体" w:cs="仿宋"/>
          <w:b/>
          <w:bCs/>
          <w:sz w:val="24"/>
          <w:szCs w:val="24"/>
          <w:highlight w:val="none"/>
          <w:lang w:eastAsia="zh-CN"/>
        </w:rPr>
        <w:t>）</w:t>
      </w:r>
      <w:r>
        <w:rPr>
          <w:rFonts w:hint="eastAsia" w:ascii="宋体" w:hAnsi="宋体" w:cs="仿宋"/>
          <w:b/>
          <w:bCs/>
          <w:sz w:val="24"/>
          <w:szCs w:val="24"/>
          <w:highlight w:val="none"/>
        </w:rPr>
        <w:t>提供证明材料</w:t>
      </w:r>
      <w:r>
        <w:rPr>
          <w:rFonts w:hint="eastAsia" w:ascii="宋体" w:hAnsi="宋体" w:cs="仿宋"/>
          <w:b/>
          <w:bCs/>
          <w:sz w:val="24"/>
          <w:szCs w:val="24"/>
          <w:highlight w:val="none"/>
          <w:lang w:val="en-US" w:eastAsia="zh-CN"/>
        </w:rPr>
        <w:t>的</w:t>
      </w:r>
      <w:r>
        <w:rPr>
          <w:rFonts w:hint="eastAsia" w:ascii="宋体" w:hAnsi="宋体" w:cs="仿宋"/>
          <w:b/>
          <w:bCs/>
          <w:sz w:val="24"/>
          <w:szCs w:val="24"/>
          <w:highlight w:val="none"/>
        </w:rPr>
        <w:t>，无需响应此承诺书，若二者同时提供，在评审过程中，以证明材料为准。</w:t>
      </w:r>
    </w:p>
    <w:p w14:paraId="4D1F85BA">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6FEB75B5">
      <w:pPr>
        <w:spacing w:line="500" w:lineRule="atLeast"/>
        <w:jc w:val="center"/>
        <w:rPr>
          <w:rFonts w:hint="eastAsia"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p w14:paraId="442F3117">
      <w:pPr>
        <w:rPr>
          <w:rFonts w:hint="default" w:ascii="宋体" w:hAnsi="宋体" w:cs="仿宋"/>
          <w:b/>
          <w:bCs/>
          <w:sz w:val="24"/>
          <w:szCs w:val="24"/>
          <w:highlight w:val="none"/>
          <w:lang w:val="en-US" w:eastAsia="zh-CN"/>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A12EDC38"/>
    <w:multiLevelType w:val="singleLevel"/>
    <w:tmpl w:val="A12EDC3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16239B"/>
    <w:rsid w:val="05806BED"/>
    <w:rsid w:val="060B74A0"/>
    <w:rsid w:val="0CA3647B"/>
    <w:rsid w:val="0DF50453"/>
    <w:rsid w:val="10C10FCF"/>
    <w:rsid w:val="13FF3FE3"/>
    <w:rsid w:val="148F7B9D"/>
    <w:rsid w:val="151D352B"/>
    <w:rsid w:val="17456E01"/>
    <w:rsid w:val="176D04EC"/>
    <w:rsid w:val="18244BCE"/>
    <w:rsid w:val="19900BBF"/>
    <w:rsid w:val="1E3E757C"/>
    <w:rsid w:val="211F1DA3"/>
    <w:rsid w:val="2182013C"/>
    <w:rsid w:val="224962CC"/>
    <w:rsid w:val="22DD6CC8"/>
    <w:rsid w:val="23F576BA"/>
    <w:rsid w:val="25A6155B"/>
    <w:rsid w:val="29447620"/>
    <w:rsid w:val="2D435367"/>
    <w:rsid w:val="2E523429"/>
    <w:rsid w:val="30184881"/>
    <w:rsid w:val="326C3278"/>
    <w:rsid w:val="38477DEA"/>
    <w:rsid w:val="3CDE7E6E"/>
    <w:rsid w:val="3D8A281E"/>
    <w:rsid w:val="3F6D4A33"/>
    <w:rsid w:val="407E252F"/>
    <w:rsid w:val="42F231C8"/>
    <w:rsid w:val="48A8252C"/>
    <w:rsid w:val="49C4658A"/>
    <w:rsid w:val="4DC56074"/>
    <w:rsid w:val="50633ED3"/>
    <w:rsid w:val="52FD491D"/>
    <w:rsid w:val="54990DD4"/>
    <w:rsid w:val="56816A82"/>
    <w:rsid w:val="586905D2"/>
    <w:rsid w:val="59F153A8"/>
    <w:rsid w:val="5C5C00D4"/>
    <w:rsid w:val="5C785852"/>
    <w:rsid w:val="600C514D"/>
    <w:rsid w:val="673A22F5"/>
    <w:rsid w:val="67C57DEE"/>
    <w:rsid w:val="682A4C46"/>
    <w:rsid w:val="6A3B58C7"/>
    <w:rsid w:val="6A526FD7"/>
    <w:rsid w:val="6E631597"/>
    <w:rsid w:val="6E9161A5"/>
    <w:rsid w:val="71BB524C"/>
    <w:rsid w:val="722A0C15"/>
    <w:rsid w:val="725C7E2D"/>
    <w:rsid w:val="75785691"/>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link w:val="34"/>
    <w:qFormat/>
    <w:uiPriority w:val="99"/>
    <w:rPr>
      <w:color w:val="993300"/>
      <w:sz w:val="24"/>
    </w:r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next w:val="17"/>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1744</Words>
  <Characters>1799</Characters>
  <Lines>250</Lines>
  <Paragraphs>70</Paragraphs>
  <TotalTime>0</TotalTime>
  <ScaleCrop>false</ScaleCrop>
  <LinksUpToDate>false</LinksUpToDate>
  <CharactersWithSpaces>2157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核桃仁</cp:lastModifiedBy>
  <cp:lastPrinted>2024-03-13T10:12:00Z</cp:lastPrinted>
  <dcterms:modified xsi:type="dcterms:W3CDTF">2026-03-31T08:59:12Z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9ABDC27F1BE0451B8E9BED43503E141B_13</vt:lpwstr>
  </property>
  <property fmtid="{D5CDD505-2E9C-101B-9397-08002B2CF9AE}" pid="4" name="KSOTemplateDocerSaveRecord">
    <vt:lpwstr>eyJoZGlkIjoiMmU1OTkzMmM4YmJjNTA4ZTVlNjBiODExOWZjZjRlY2MiLCJ1c2VySWQiOiIyNDExOTAxMzUifQ==</vt:lpwstr>
  </property>
</Properties>
</file>