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7D4742">
      <w:pPr>
        <w:spacing w:line="360" w:lineRule="auto"/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产品技术参数表</w:t>
      </w:r>
    </w:p>
    <w:p w14:paraId="23BF9F75">
      <w:pPr>
        <w:spacing w:line="360" w:lineRule="auto"/>
      </w:pPr>
      <w:r>
        <w:rPr>
          <w:rFonts w:hint="eastAsia"/>
        </w:rPr>
        <w:t>采购项目名称：</w:t>
      </w:r>
    </w:p>
    <w:p w14:paraId="20056F7C">
      <w:pPr>
        <w:spacing w:line="360" w:lineRule="auto"/>
      </w:pPr>
      <w:r>
        <w:rPr>
          <w:rFonts w:hint="eastAsia"/>
        </w:rPr>
        <w:t>采购项目编号：</w:t>
      </w:r>
    </w:p>
    <w:p w14:paraId="4B05B4AF">
      <w:pPr>
        <w:spacing w:line="360" w:lineRule="auto"/>
      </w:pPr>
      <w:r>
        <w:rPr>
          <w:rFonts w:hint="eastAsia"/>
        </w:rPr>
        <w:t>采购包号：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551"/>
        <w:gridCol w:w="2410"/>
        <w:gridCol w:w="2489"/>
      </w:tblGrid>
      <w:tr w14:paraId="176A0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5C39B4B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551" w:type="dxa"/>
          </w:tcPr>
          <w:p w14:paraId="4C297046">
            <w:pPr>
              <w:spacing w:line="360" w:lineRule="auto"/>
              <w:jc w:val="center"/>
            </w:pPr>
            <w:r>
              <w:rPr>
                <w:rFonts w:hint="eastAsia"/>
              </w:rPr>
              <w:t>标的名称</w:t>
            </w:r>
          </w:p>
        </w:tc>
        <w:tc>
          <w:tcPr>
            <w:tcW w:w="2410" w:type="dxa"/>
          </w:tcPr>
          <w:p w14:paraId="6CC51A13">
            <w:pPr>
              <w:spacing w:line="360" w:lineRule="auto"/>
              <w:jc w:val="center"/>
            </w:pPr>
            <w:r>
              <w:rPr>
                <w:rFonts w:hint="eastAsia"/>
              </w:rPr>
              <w:t>招标文件要求</w:t>
            </w:r>
          </w:p>
        </w:tc>
        <w:tc>
          <w:tcPr>
            <w:tcW w:w="2489" w:type="dxa"/>
          </w:tcPr>
          <w:p w14:paraId="60863347">
            <w:pPr>
              <w:spacing w:line="360" w:lineRule="auto"/>
              <w:jc w:val="center"/>
            </w:pPr>
            <w:r>
              <w:rPr>
                <w:rFonts w:hint="eastAsia"/>
              </w:rPr>
              <w:t>投标产品技术参数</w:t>
            </w:r>
          </w:p>
        </w:tc>
      </w:tr>
      <w:tr w14:paraId="239CD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968CAB6">
            <w:pPr>
              <w:spacing w:line="360" w:lineRule="auto"/>
            </w:pPr>
          </w:p>
        </w:tc>
        <w:tc>
          <w:tcPr>
            <w:tcW w:w="2551" w:type="dxa"/>
          </w:tcPr>
          <w:p w14:paraId="2435948A">
            <w:pPr>
              <w:spacing w:line="360" w:lineRule="auto"/>
            </w:pPr>
          </w:p>
        </w:tc>
        <w:tc>
          <w:tcPr>
            <w:tcW w:w="2410" w:type="dxa"/>
          </w:tcPr>
          <w:p w14:paraId="3690459B">
            <w:pPr>
              <w:spacing w:line="360" w:lineRule="auto"/>
            </w:pPr>
          </w:p>
        </w:tc>
        <w:tc>
          <w:tcPr>
            <w:tcW w:w="2489" w:type="dxa"/>
          </w:tcPr>
          <w:p w14:paraId="57CB0C1F">
            <w:pPr>
              <w:spacing w:line="360" w:lineRule="auto"/>
            </w:pPr>
          </w:p>
        </w:tc>
      </w:tr>
      <w:tr w14:paraId="4C83D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43D9E3A">
            <w:pPr>
              <w:spacing w:line="360" w:lineRule="auto"/>
            </w:pPr>
          </w:p>
        </w:tc>
        <w:tc>
          <w:tcPr>
            <w:tcW w:w="2551" w:type="dxa"/>
          </w:tcPr>
          <w:p w14:paraId="5AEC019E">
            <w:pPr>
              <w:spacing w:line="360" w:lineRule="auto"/>
            </w:pPr>
          </w:p>
        </w:tc>
        <w:tc>
          <w:tcPr>
            <w:tcW w:w="2410" w:type="dxa"/>
          </w:tcPr>
          <w:p w14:paraId="2B06EF7A">
            <w:pPr>
              <w:spacing w:line="360" w:lineRule="auto"/>
            </w:pPr>
          </w:p>
        </w:tc>
        <w:tc>
          <w:tcPr>
            <w:tcW w:w="2489" w:type="dxa"/>
          </w:tcPr>
          <w:p w14:paraId="441DF66F">
            <w:pPr>
              <w:spacing w:line="360" w:lineRule="auto"/>
            </w:pPr>
          </w:p>
        </w:tc>
      </w:tr>
      <w:tr w14:paraId="4EE57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89D5734">
            <w:pPr>
              <w:spacing w:line="360" w:lineRule="auto"/>
            </w:pPr>
          </w:p>
        </w:tc>
        <w:tc>
          <w:tcPr>
            <w:tcW w:w="2551" w:type="dxa"/>
          </w:tcPr>
          <w:p w14:paraId="472760D9">
            <w:pPr>
              <w:spacing w:line="360" w:lineRule="auto"/>
            </w:pPr>
          </w:p>
        </w:tc>
        <w:tc>
          <w:tcPr>
            <w:tcW w:w="2410" w:type="dxa"/>
          </w:tcPr>
          <w:p w14:paraId="4CBB4185">
            <w:pPr>
              <w:spacing w:line="360" w:lineRule="auto"/>
            </w:pPr>
          </w:p>
        </w:tc>
        <w:tc>
          <w:tcPr>
            <w:tcW w:w="2489" w:type="dxa"/>
          </w:tcPr>
          <w:p w14:paraId="46CD593E">
            <w:pPr>
              <w:spacing w:line="360" w:lineRule="auto"/>
            </w:pPr>
          </w:p>
        </w:tc>
      </w:tr>
      <w:tr w14:paraId="73F71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3E3BCAA">
            <w:pPr>
              <w:spacing w:line="360" w:lineRule="auto"/>
            </w:pPr>
          </w:p>
        </w:tc>
        <w:tc>
          <w:tcPr>
            <w:tcW w:w="2551" w:type="dxa"/>
          </w:tcPr>
          <w:p w14:paraId="62C9A524">
            <w:pPr>
              <w:spacing w:line="360" w:lineRule="auto"/>
            </w:pPr>
          </w:p>
        </w:tc>
        <w:tc>
          <w:tcPr>
            <w:tcW w:w="2410" w:type="dxa"/>
          </w:tcPr>
          <w:p w14:paraId="6CD138AE">
            <w:pPr>
              <w:spacing w:line="360" w:lineRule="auto"/>
            </w:pPr>
          </w:p>
        </w:tc>
        <w:tc>
          <w:tcPr>
            <w:tcW w:w="2489" w:type="dxa"/>
          </w:tcPr>
          <w:p w14:paraId="31786CEA">
            <w:pPr>
              <w:spacing w:line="360" w:lineRule="auto"/>
            </w:pPr>
          </w:p>
        </w:tc>
      </w:tr>
      <w:tr w14:paraId="66753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3EF42D1">
            <w:pPr>
              <w:spacing w:line="360" w:lineRule="auto"/>
            </w:pPr>
          </w:p>
        </w:tc>
        <w:tc>
          <w:tcPr>
            <w:tcW w:w="2551" w:type="dxa"/>
          </w:tcPr>
          <w:p w14:paraId="3CE32FE1">
            <w:pPr>
              <w:spacing w:line="360" w:lineRule="auto"/>
            </w:pPr>
          </w:p>
        </w:tc>
        <w:tc>
          <w:tcPr>
            <w:tcW w:w="2410" w:type="dxa"/>
          </w:tcPr>
          <w:p w14:paraId="72B0B090">
            <w:pPr>
              <w:spacing w:line="360" w:lineRule="auto"/>
            </w:pPr>
          </w:p>
        </w:tc>
        <w:tc>
          <w:tcPr>
            <w:tcW w:w="2489" w:type="dxa"/>
          </w:tcPr>
          <w:p w14:paraId="7F727EBE">
            <w:pPr>
              <w:spacing w:line="360" w:lineRule="auto"/>
            </w:pPr>
          </w:p>
        </w:tc>
      </w:tr>
      <w:tr w14:paraId="04056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146325C7">
            <w:pPr>
              <w:spacing w:line="360" w:lineRule="auto"/>
            </w:pPr>
          </w:p>
        </w:tc>
        <w:tc>
          <w:tcPr>
            <w:tcW w:w="2551" w:type="dxa"/>
          </w:tcPr>
          <w:p w14:paraId="3AACF293">
            <w:pPr>
              <w:spacing w:line="360" w:lineRule="auto"/>
            </w:pPr>
          </w:p>
        </w:tc>
        <w:tc>
          <w:tcPr>
            <w:tcW w:w="2410" w:type="dxa"/>
          </w:tcPr>
          <w:p w14:paraId="17E2BC7C">
            <w:pPr>
              <w:spacing w:line="360" w:lineRule="auto"/>
            </w:pPr>
          </w:p>
        </w:tc>
        <w:tc>
          <w:tcPr>
            <w:tcW w:w="2489" w:type="dxa"/>
          </w:tcPr>
          <w:p w14:paraId="706594AB">
            <w:pPr>
              <w:spacing w:line="360" w:lineRule="auto"/>
            </w:pPr>
          </w:p>
        </w:tc>
      </w:tr>
      <w:tr w14:paraId="7667A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470CA6D">
            <w:pPr>
              <w:spacing w:line="360" w:lineRule="auto"/>
            </w:pPr>
          </w:p>
        </w:tc>
        <w:tc>
          <w:tcPr>
            <w:tcW w:w="2551" w:type="dxa"/>
          </w:tcPr>
          <w:p w14:paraId="3612885F">
            <w:pPr>
              <w:spacing w:line="360" w:lineRule="auto"/>
            </w:pPr>
          </w:p>
        </w:tc>
        <w:tc>
          <w:tcPr>
            <w:tcW w:w="2410" w:type="dxa"/>
          </w:tcPr>
          <w:p w14:paraId="00067703">
            <w:pPr>
              <w:spacing w:line="360" w:lineRule="auto"/>
            </w:pPr>
          </w:p>
        </w:tc>
        <w:tc>
          <w:tcPr>
            <w:tcW w:w="2489" w:type="dxa"/>
          </w:tcPr>
          <w:p w14:paraId="1310610B">
            <w:pPr>
              <w:spacing w:line="360" w:lineRule="auto"/>
            </w:pPr>
          </w:p>
        </w:tc>
      </w:tr>
      <w:tr w14:paraId="0A8B8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8474AC8">
            <w:pPr>
              <w:spacing w:line="360" w:lineRule="auto"/>
            </w:pPr>
          </w:p>
        </w:tc>
        <w:tc>
          <w:tcPr>
            <w:tcW w:w="2551" w:type="dxa"/>
          </w:tcPr>
          <w:p w14:paraId="120CD2C5">
            <w:pPr>
              <w:spacing w:line="360" w:lineRule="auto"/>
            </w:pPr>
          </w:p>
        </w:tc>
        <w:tc>
          <w:tcPr>
            <w:tcW w:w="2410" w:type="dxa"/>
          </w:tcPr>
          <w:p w14:paraId="10FE8990">
            <w:pPr>
              <w:spacing w:line="360" w:lineRule="auto"/>
            </w:pPr>
          </w:p>
        </w:tc>
        <w:tc>
          <w:tcPr>
            <w:tcW w:w="2489" w:type="dxa"/>
          </w:tcPr>
          <w:p w14:paraId="0FF0236B">
            <w:pPr>
              <w:spacing w:line="360" w:lineRule="auto"/>
            </w:pPr>
          </w:p>
        </w:tc>
      </w:tr>
    </w:tbl>
    <w:p w14:paraId="69D64E2A">
      <w:pPr>
        <w:spacing w:line="360" w:lineRule="auto"/>
      </w:pPr>
    </w:p>
    <w:p w14:paraId="0AD2EEE9">
      <w:pPr>
        <w:spacing w:line="360" w:lineRule="auto"/>
      </w:pPr>
      <w:bookmarkStart w:id="0" w:name="_GoBack"/>
      <w:bookmarkEnd w:id="0"/>
    </w:p>
    <w:p w14:paraId="0F701CC3">
      <w:pPr>
        <w:spacing w:line="360" w:lineRule="auto"/>
      </w:pPr>
      <w:r>
        <w:rPr>
          <w:rFonts w:hint="eastAsia"/>
        </w:rPr>
        <w:t>注：1.</w:t>
      </w:r>
      <w:r>
        <w:t>以上表格格式行、列可根据实际情况增减。</w:t>
      </w:r>
    </w:p>
    <w:p w14:paraId="5B0C0CA0">
      <w:pPr>
        <w:spacing w:line="360" w:lineRule="auto"/>
      </w:pPr>
      <w:r>
        <w:rPr>
          <w:rFonts w:hint="eastAsia"/>
        </w:rPr>
        <w:t>2.</w:t>
      </w:r>
      <w:r>
        <w:t>投标人须根据所投产品实际情况逐条填写响应参数，</w:t>
      </w:r>
      <w:r>
        <w:rPr>
          <w:b/>
          <w:bCs/>
        </w:rPr>
        <w:t>不得直接复制招标文件参数内容</w:t>
      </w:r>
      <w:r>
        <w:t>；未如实填写、仅简单复制粘贴的，视为未实质性响应。</w:t>
      </w:r>
    </w:p>
    <w:p w14:paraId="1798AD3E">
      <w:pPr>
        <w:spacing w:line="360" w:lineRule="auto"/>
      </w:pPr>
      <w:r>
        <w:rPr>
          <w:rFonts w:hint="eastAsia"/>
        </w:rPr>
        <w:t>3.</w:t>
      </w:r>
      <w:r>
        <w:t>投标人须在本表中</w:t>
      </w:r>
      <w:r>
        <w:rPr>
          <w:b/>
          <w:bCs/>
        </w:rPr>
        <w:t>明确填写所投产品的制造商、规格型号、数量</w:t>
      </w:r>
      <w:r>
        <w:t>，否则视为未实质性响应本项目。</w:t>
      </w:r>
    </w:p>
    <w:p w14:paraId="1DED695A"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4、</w:t>
      </w:r>
      <w:r>
        <w:rPr>
          <w:rFonts w:hint="eastAsia"/>
        </w:rPr>
        <w:t>带“▲”参数须提供佐证材料。（佐证材料不限于：</w:t>
      </w:r>
      <w:r>
        <w:rPr>
          <w:rFonts w:hint="eastAsia"/>
          <w:lang w:val="en-US" w:eastAsia="zh-CN"/>
        </w:rPr>
        <w:t>检测报告、官网截图、功能截图等</w:t>
      </w:r>
      <w:r>
        <w:rPr>
          <w:rFonts w:hint="eastAsia"/>
        </w:rPr>
        <w:t>等内容，未提供相关证明材料不得分。）提供的佐证材料应列明页码范围</w:t>
      </w:r>
      <w:r>
        <w:rPr>
          <w:rFonts w:hint="eastAsia"/>
          <w:lang w:eastAsia="zh-CN"/>
        </w:rPr>
        <w:t>，</w:t>
      </w:r>
      <w:r>
        <w:rPr>
          <w:rFonts w:hint="eastAsia"/>
        </w:rPr>
        <w:t>如上表内容与佐证材料不符，以佐证材料为准，请各供应商慎重填写偏离情况；</w:t>
      </w:r>
    </w:p>
    <w:p w14:paraId="5530EB2F"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、若本表偏离情况与后附证明材料不符内容达到3项以上，将会影响评审得分，情节严重将可能会被评标委员会视为虚假响应；</w:t>
      </w:r>
    </w:p>
    <w:p w14:paraId="0FAEA435"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、若签订合同发现与本表所投产品不符、投标文件中为正偏离或无偏离实际为负偏离，将被视为虚假应标并上报财政主管部门，列入政府采购黑名单，1-3年不得参加政府采购活动；</w:t>
      </w:r>
    </w:p>
    <w:p w14:paraId="26B62148"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、佐证材料附于本表之后，标注页码。</w:t>
      </w:r>
    </w:p>
    <w:p w14:paraId="713801DA">
      <w:pPr>
        <w:spacing w:line="360" w:lineRule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555"/>
    <w:rsid w:val="00010B7C"/>
    <w:rsid w:val="000515AD"/>
    <w:rsid w:val="000B543F"/>
    <w:rsid w:val="000C1934"/>
    <w:rsid w:val="001C12AB"/>
    <w:rsid w:val="001E2A72"/>
    <w:rsid w:val="00211AC1"/>
    <w:rsid w:val="00286AA4"/>
    <w:rsid w:val="003262B3"/>
    <w:rsid w:val="00332B31"/>
    <w:rsid w:val="003356D5"/>
    <w:rsid w:val="003B7B2B"/>
    <w:rsid w:val="003F60ED"/>
    <w:rsid w:val="004525B3"/>
    <w:rsid w:val="00475714"/>
    <w:rsid w:val="00490F41"/>
    <w:rsid w:val="0052577B"/>
    <w:rsid w:val="00556D80"/>
    <w:rsid w:val="00595A0F"/>
    <w:rsid w:val="006802FA"/>
    <w:rsid w:val="006C442C"/>
    <w:rsid w:val="006E27A5"/>
    <w:rsid w:val="00736555"/>
    <w:rsid w:val="00775D10"/>
    <w:rsid w:val="007A66F4"/>
    <w:rsid w:val="00803D03"/>
    <w:rsid w:val="00852E0E"/>
    <w:rsid w:val="0085451C"/>
    <w:rsid w:val="0093106B"/>
    <w:rsid w:val="009700AB"/>
    <w:rsid w:val="009B23EC"/>
    <w:rsid w:val="009F2A1E"/>
    <w:rsid w:val="00A56C95"/>
    <w:rsid w:val="00A76792"/>
    <w:rsid w:val="00A94DC5"/>
    <w:rsid w:val="00B43351"/>
    <w:rsid w:val="00BB79E6"/>
    <w:rsid w:val="00C57607"/>
    <w:rsid w:val="00CD55AA"/>
    <w:rsid w:val="00EA5CC9"/>
    <w:rsid w:val="00F273B4"/>
    <w:rsid w:val="00F526D0"/>
    <w:rsid w:val="00FA5FFE"/>
    <w:rsid w:val="00FE6FD2"/>
    <w:rsid w:val="00FF7B28"/>
    <w:rsid w:val="1ED50A47"/>
    <w:rsid w:val="542D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3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5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6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7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8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9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1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9">
    <w:name w:val="Default Paragraph Font"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12">
    <w:name w:val="footer"/>
    <w:basedOn w:val="1"/>
    <w:link w:val="4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6">
    <w:name w:val="Body Text First Indent"/>
    <w:basedOn w:val="2"/>
    <w:qFormat/>
    <w:uiPriority w:val="0"/>
    <w:pPr>
      <w:adjustRightInd w:val="0"/>
      <w:ind w:firstLine="420"/>
      <w:jc w:val="left"/>
      <w:textAlignment w:val="baseline"/>
    </w:pPr>
    <w:rPr>
      <w:kern w:val="0"/>
    </w:rPr>
  </w:style>
  <w:style w:type="table" w:styleId="18">
    <w:name w:val="Table Grid"/>
    <w:basedOn w:val="17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标题 1 字符"/>
    <w:basedOn w:val="19"/>
    <w:link w:val="3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1">
    <w:name w:val="标题 2 字符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2">
    <w:name w:val="标题 3 字符"/>
    <w:basedOn w:val="19"/>
    <w:link w:val="5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3">
    <w:name w:val="标题 4 字符"/>
    <w:basedOn w:val="19"/>
    <w:link w:val="6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4">
    <w:name w:val="标题 5 字符"/>
    <w:basedOn w:val="19"/>
    <w:link w:val="7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5">
    <w:name w:val="标题 6 字符"/>
    <w:basedOn w:val="19"/>
    <w:link w:val="8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6">
    <w:name w:val="标题 7 字符"/>
    <w:basedOn w:val="19"/>
    <w:link w:val="9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9"/>
    <w:link w:val="10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9"/>
    <w:link w:val="11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9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9"/>
    <w:link w:val="14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9"/>
    <w:link w:val="31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Intense Emphasis"/>
    <w:basedOn w:val="19"/>
    <w:qFormat/>
    <w:uiPriority w:val="21"/>
    <w:rPr>
      <w:i/>
      <w:iCs/>
      <w:color w:val="2F5597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6">
    <w:name w:val="明显引用 字符"/>
    <w:basedOn w:val="19"/>
    <w:link w:val="35"/>
    <w:qFormat/>
    <w:uiPriority w:val="30"/>
    <w:rPr>
      <w:i/>
      <w:iCs/>
      <w:color w:val="2F5597" w:themeColor="accent1" w:themeShade="BF"/>
    </w:rPr>
  </w:style>
  <w:style w:type="character" w:customStyle="1" w:styleId="37">
    <w:name w:val="Intense Reference"/>
    <w:basedOn w:val="19"/>
    <w:qFormat/>
    <w:uiPriority w:val="32"/>
    <w:rPr>
      <w:b/>
      <w:bCs/>
      <w:smallCaps/>
      <w:color w:val="2F5597" w:themeColor="accent1" w:themeShade="BF"/>
      <w:spacing w:val="5"/>
    </w:rPr>
  </w:style>
  <w:style w:type="paragraph" w:customStyle="1" w:styleId="38">
    <w:name w:val="null3"/>
    <w:hidden/>
    <w:qFormat/>
    <w:uiPriority w:val="0"/>
    <w:pPr>
      <w:spacing w:after="0" w:line="240" w:lineRule="auto"/>
    </w:pPr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  <w14:ligatures w14:val="none"/>
    </w:rPr>
  </w:style>
  <w:style w:type="character" w:customStyle="1" w:styleId="39">
    <w:name w:val="页眉 字符"/>
    <w:basedOn w:val="19"/>
    <w:link w:val="13"/>
    <w:qFormat/>
    <w:uiPriority w:val="99"/>
    <w:rPr>
      <w:rFonts w:ascii="Times New Roman" w:hAnsi="Times New Roman" w:eastAsia="宋体" w:cs="Times New Roman"/>
      <w:sz w:val="18"/>
      <w:szCs w:val="18"/>
      <w14:ligatures w14:val="none"/>
    </w:rPr>
  </w:style>
  <w:style w:type="character" w:customStyle="1" w:styleId="40">
    <w:name w:val="页脚 字符"/>
    <w:basedOn w:val="19"/>
    <w:link w:val="12"/>
    <w:uiPriority w:val="99"/>
    <w:rPr>
      <w:rFonts w:ascii="Times New Roman" w:hAnsi="Times New Roman" w:eastAsia="宋体" w:cs="Times New Roman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57584-4F1F-4841-BD91-64EE2DB1E9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175</Words>
  <Characters>178</Characters>
  <Lines>1</Lines>
  <Paragraphs>1</Paragraphs>
  <TotalTime>1</TotalTime>
  <ScaleCrop>false</ScaleCrop>
  <LinksUpToDate>false</LinksUpToDate>
  <CharactersWithSpaces>178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2026-04-08T01:31:00Z</dcterms:created>
  <dc:creator>kewei wang</dc:creator>
  <cp:lastModifiedBy>Administrator</cp:lastModifiedBy>
  <cp:lastPrinted>2026-04-09T07:23:00Z</cp:lastPrinted>
  <dcterms:modified xsi:type="dcterms:W3CDTF">2026-04-15T05:29:27Z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425C1AED18474CE1ADC85043F6BAA76F_13</vt:lpwstr>
  </property>
  <property fmtid="{D5CDD505-2E9C-101B-9397-08002B2CF9AE}" pid="4" name="KSOTemplateDocerSaveRecord">
    <vt:lpwstr>eyJoZGlkIjoiMTE2ZWQ0MzdhY2Q0ZTJlODA5NGI3Y2NmNjMzNWJhZmIiLCJ1c2VySWQiOiIzMjI4NTgyOTAifQ==</vt:lpwstr>
  </property>
</Properties>
</file>