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98D18">
      <w:pPr>
        <w:jc w:val="center"/>
        <w:rPr>
          <w:rFonts w:hint="eastAsia" w:ascii="宋体" w:hAnsi="宋体" w:eastAsia="宋体" w:cs="宋体"/>
          <w:sz w:val="44"/>
          <w:szCs w:val="44"/>
        </w:rPr>
      </w:pPr>
      <w:bookmarkStart w:id="0" w:name="_GoBack"/>
      <w:bookmarkEnd w:id="0"/>
    </w:p>
    <w:p w14:paraId="0B00D550">
      <w:pPr>
        <w:jc w:val="center"/>
        <w:rPr>
          <w:rFonts w:hint="eastAsia" w:ascii="宋体" w:hAnsi="宋体" w:eastAsia="宋体" w:cs="宋体"/>
          <w:sz w:val="44"/>
          <w:szCs w:val="44"/>
        </w:rPr>
      </w:pPr>
    </w:p>
    <w:p w14:paraId="127E87B1">
      <w:pPr>
        <w:jc w:val="center"/>
        <w:rPr>
          <w:rFonts w:hint="eastAsia" w:ascii="宋体" w:hAnsi="宋体" w:eastAsia="宋体" w:cs="宋体"/>
          <w:sz w:val="44"/>
          <w:szCs w:val="44"/>
        </w:rPr>
      </w:pPr>
    </w:p>
    <w:p w14:paraId="586FC96A">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hint="eastAsia" w:ascii="宋体" w:hAnsi="宋体" w:eastAsia="宋体" w:cs="宋体"/>
          <w:b/>
          <w:bCs/>
          <w:sz w:val="44"/>
          <w:szCs w:val="44"/>
        </w:rPr>
      </w:pPr>
      <w:r>
        <w:rPr>
          <w:rFonts w:hint="eastAsia" w:ascii="宋体" w:hAnsi="宋体" w:cs="宋体"/>
          <w:b/>
          <w:bCs/>
          <w:sz w:val="44"/>
          <w:szCs w:val="44"/>
          <w:lang w:eastAsia="zh-CN"/>
        </w:rPr>
        <w:t>渭南市华州区农村乱占耕地建房补充摸排项目</w:t>
      </w:r>
      <w:r>
        <w:rPr>
          <w:rFonts w:hint="eastAsia" w:ascii="宋体" w:hAnsi="宋体" w:eastAsia="宋体" w:cs="宋体"/>
          <w:b/>
          <w:bCs/>
          <w:sz w:val="44"/>
          <w:szCs w:val="44"/>
        </w:rPr>
        <w:t>技术服务合同书</w:t>
      </w:r>
      <w:r>
        <w:rPr>
          <w:rFonts w:hint="eastAsia" w:ascii="宋体" w:hAnsi="宋体" w:eastAsia="宋体" w:cs="宋体"/>
          <w:b/>
          <w:bCs/>
          <w:sz w:val="44"/>
          <w:szCs w:val="44"/>
          <w:lang w:val="en-US" w:eastAsia="zh-CN"/>
        </w:rPr>
        <w:t>（仅供参考）</w:t>
      </w:r>
    </w:p>
    <w:p w14:paraId="3CC0D594">
      <w:pPr>
        <w:bidi w:val="0"/>
        <w:rPr>
          <w:rFonts w:hint="eastAsia" w:ascii="Calibri" w:hAnsi="Calibri" w:eastAsia="宋体" w:cs="Times New Roman"/>
          <w:kern w:val="2"/>
          <w:sz w:val="21"/>
          <w:szCs w:val="24"/>
          <w:lang w:val="en-US" w:eastAsia="zh-CN" w:bidi="ar-SA"/>
        </w:rPr>
      </w:pPr>
    </w:p>
    <w:p w14:paraId="22436FF9">
      <w:pPr>
        <w:bidi w:val="0"/>
        <w:rPr>
          <w:rFonts w:hint="eastAsia"/>
          <w:lang w:val="en-US" w:eastAsia="zh-CN"/>
        </w:rPr>
      </w:pPr>
    </w:p>
    <w:p w14:paraId="5EE7DA7D">
      <w:pPr>
        <w:bidi w:val="0"/>
        <w:rPr>
          <w:rFonts w:hint="eastAsia"/>
          <w:lang w:val="en-US" w:eastAsia="zh-CN"/>
        </w:rPr>
      </w:pPr>
    </w:p>
    <w:p w14:paraId="7F475D59">
      <w:pPr>
        <w:bidi w:val="0"/>
        <w:rPr>
          <w:rFonts w:hint="eastAsia"/>
          <w:lang w:val="en-US" w:eastAsia="zh-CN"/>
        </w:rPr>
      </w:pPr>
    </w:p>
    <w:p w14:paraId="2389F599">
      <w:pPr>
        <w:bidi w:val="0"/>
        <w:rPr>
          <w:rFonts w:hint="eastAsia"/>
          <w:lang w:val="en-US" w:eastAsia="zh-CN"/>
        </w:rPr>
      </w:pPr>
    </w:p>
    <w:p w14:paraId="25704CA0">
      <w:pPr>
        <w:bidi w:val="0"/>
        <w:rPr>
          <w:rFonts w:hint="eastAsia"/>
          <w:lang w:val="en-US" w:eastAsia="zh-CN"/>
        </w:rPr>
      </w:pPr>
    </w:p>
    <w:p w14:paraId="0A7554F2">
      <w:pPr>
        <w:bidi w:val="0"/>
        <w:rPr>
          <w:rFonts w:hint="eastAsia"/>
          <w:lang w:val="en-US" w:eastAsia="zh-CN"/>
        </w:rPr>
      </w:pPr>
    </w:p>
    <w:p w14:paraId="26BE2FCF">
      <w:pPr>
        <w:bidi w:val="0"/>
        <w:rPr>
          <w:rFonts w:hint="eastAsia"/>
          <w:lang w:val="en-US" w:eastAsia="zh-CN"/>
        </w:rPr>
      </w:pPr>
    </w:p>
    <w:p w14:paraId="179B901B">
      <w:pPr>
        <w:bidi w:val="0"/>
        <w:rPr>
          <w:rFonts w:hint="eastAsia"/>
          <w:lang w:val="en-US" w:eastAsia="zh-CN"/>
        </w:rPr>
      </w:pPr>
    </w:p>
    <w:p w14:paraId="0C50FF44">
      <w:pPr>
        <w:bidi w:val="0"/>
        <w:rPr>
          <w:rFonts w:hint="eastAsia"/>
          <w:lang w:val="en-US" w:eastAsia="zh-CN"/>
        </w:rPr>
      </w:pPr>
    </w:p>
    <w:p w14:paraId="56D66530">
      <w:pPr>
        <w:bidi w:val="0"/>
        <w:rPr>
          <w:rFonts w:hint="eastAsia"/>
          <w:lang w:val="en-US" w:eastAsia="zh-CN"/>
        </w:rPr>
      </w:pPr>
    </w:p>
    <w:p w14:paraId="78FDA4C1">
      <w:pPr>
        <w:bidi w:val="0"/>
        <w:rPr>
          <w:rFonts w:hint="eastAsia"/>
          <w:lang w:val="en-US" w:eastAsia="zh-CN"/>
        </w:rPr>
      </w:pPr>
    </w:p>
    <w:p w14:paraId="48B8AB61">
      <w:pPr>
        <w:bidi w:val="0"/>
        <w:rPr>
          <w:rFonts w:hint="eastAsia"/>
          <w:lang w:val="en-US" w:eastAsia="zh-CN"/>
        </w:rPr>
      </w:pPr>
    </w:p>
    <w:p w14:paraId="3B1A7903">
      <w:pPr>
        <w:bidi w:val="0"/>
        <w:rPr>
          <w:rFonts w:hint="eastAsia"/>
          <w:lang w:val="en-US" w:eastAsia="zh-CN"/>
        </w:rPr>
      </w:pPr>
    </w:p>
    <w:p w14:paraId="284D0038">
      <w:pPr>
        <w:bidi w:val="0"/>
        <w:rPr>
          <w:rFonts w:hint="eastAsia"/>
          <w:lang w:val="en-US" w:eastAsia="zh-CN"/>
        </w:rPr>
      </w:pPr>
    </w:p>
    <w:p w14:paraId="74C9E3DC">
      <w:pPr>
        <w:bidi w:val="0"/>
        <w:rPr>
          <w:rFonts w:hint="eastAsia"/>
          <w:lang w:val="en-US" w:eastAsia="zh-CN"/>
        </w:rPr>
      </w:pPr>
    </w:p>
    <w:p w14:paraId="3529EA61">
      <w:pPr>
        <w:bidi w:val="0"/>
        <w:rPr>
          <w:rFonts w:hint="eastAsia"/>
          <w:lang w:val="en-US" w:eastAsia="zh-CN"/>
        </w:rPr>
      </w:pPr>
    </w:p>
    <w:p w14:paraId="3F9869B9">
      <w:pPr>
        <w:keepNext w:val="0"/>
        <w:keepLines w:val="0"/>
        <w:pageBreakBefore w:val="0"/>
        <w:widowControl/>
        <w:kinsoku/>
        <w:wordWrap/>
        <w:overflowPunct/>
        <w:topLinePunct w:val="0"/>
        <w:autoSpaceDE/>
        <w:autoSpaceDN/>
        <w:bidi w:val="0"/>
        <w:adjustRightInd/>
        <w:snapToGrid/>
        <w:jc w:val="both"/>
        <w:textAlignment w:val="auto"/>
        <w:rPr>
          <w:b/>
          <w:bCs w:val="0"/>
          <w:sz w:val="28"/>
          <w:szCs w:val="28"/>
        </w:rPr>
      </w:pPr>
    </w:p>
    <w:p w14:paraId="37F2771D">
      <w:pPr>
        <w:keepNext w:val="0"/>
        <w:keepLines w:val="0"/>
        <w:pageBreakBefore w:val="0"/>
        <w:widowControl/>
        <w:kinsoku/>
        <w:wordWrap/>
        <w:overflowPunct/>
        <w:topLinePunct w:val="0"/>
        <w:autoSpaceDE/>
        <w:autoSpaceDN/>
        <w:bidi w:val="0"/>
        <w:adjustRightInd/>
        <w:snapToGrid/>
        <w:jc w:val="center"/>
        <w:textAlignment w:val="auto"/>
        <w:rPr>
          <w:rFonts w:hint="default"/>
          <w:b/>
          <w:bCs w:val="0"/>
          <w:sz w:val="28"/>
          <w:szCs w:val="28"/>
          <w:lang w:val="en-US" w:eastAsia="zh-CN"/>
        </w:rPr>
      </w:pPr>
      <w:r>
        <w:rPr>
          <w:b/>
          <w:bCs w:val="0"/>
          <w:sz w:val="28"/>
          <w:szCs w:val="28"/>
        </w:rPr>
        <w:t>项目名称：</w:t>
      </w:r>
      <w:r>
        <w:rPr>
          <w:rFonts w:hint="eastAsia"/>
          <w:b w:val="0"/>
          <w:bCs/>
          <w:sz w:val="28"/>
          <w:szCs w:val="28"/>
          <w:u w:val="single"/>
          <w:lang w:eastAsia="zh-CN"/>
        </w:rPr>
        <w:t>渭南市华州区农村乱占耕地建房补充摸排项目</w:t>
      </w:r>
    </w:p>
    <w:p w14:paraId="38947B5B">
      <w:pPr>
        <w:keepNext w:val="0"/>
        <w:keepLines w:val="0"/>
        <w:pageBreakBefore w:val="0"/>
        <w:kinsoku/>
        <w:wordWrap/>
        <w:overflowPunct/>
        <w:topLinePunct w:val="0"/>
        <w:autoSpaceDE/>
        <w:autoSpaceDN/>
        <w:bidi w:val="0"/>
        <w:adjustRightInd/>
        <w:snapToGrid/>
        <w:spacing w:line="360" w:lineRule="auto"/>
        <w:ind w:firstLine="843" w:firstLineChars="300"/>
        <w:jc w:val="both"/>
        <w:textAlignment w:val="auto"/>
        <w:rPr>
          <w:rFonts w:hint="eastAsia"/>
          <w:b/>
          <w:bCs w:val="0"/>
          <w:sz w:val="28"/>
          <w:szCs w:val="28"/>
          <w:lang w:val="en-US" w:eastAsia="zh-CN"/>
        </w:rPr>
      </w:pPr>
      <w:r>
        <w:rPr>
          <w:b/>
          <w:bCs w:val="0"/>
          <w:sz w:val="28"/>
          <w:szCs w:val="28"/>
        </w:rPr>
        <w:t>委托单位：</w:t>
      </w:r>
      <w:r>
        <w:rPr>
          <w:rFonts w:hint="eastAsia"/>
          <w:b/>
          <w:bCs w:val="0"/>
          <w:sz w:val="28"/>
          <w:szCs w:val="28"/>
          <w:u w:val="single"/>
          <w:lang w:val="en-US" w:eastAsia="zh-CN"/>
        </w:rPr>
        <w:t xml:space="preserve">       </w:t>
      </w:r>
      <w:r>
        <w:rPr>
          <w:rFonts w:hint="eastAsia"/>
          <w:b w:val="0"/>
          <w:bCs/>
          <w:sz w:val="28"/>
          <w:szCs w:val="28"/>
          <w:u w:val="single"/>
          <w:lang w:val="en-US" w:eastAsia="zh-CN"/>
        </w:rPr>
        <w:t>渭南市华州区自然资源局</w:t>
      </w:r>
      <w:r>
        <w:rPr>
          <w:rFonts w:hint="eastAsia"/>
          <w:b/>
          <w:bCs w:val="0"/>
          <w:sz w:val="28"/>
          <w:szCs w:val="28"/>
          <w:u w:val="single"/>
          <w:lang w:val="en-US" w:eastAsia="zh-CN"/>
        </w:rPr>
        <w:t xml:space="preserve">        </w:t>
      </w:r>
      <w:r>
        <w:rPr>
          <w:rFonts w:hint="eastAsia"/>
          <w:b/>
          <w:bCs w:val="0"/>
          <w:sz w:val="28"/>
          <w:szCs w:val="28"/>
          <w:lang w:val="en-US" w:eastAsia="zh-CN"/>
        </w:rPr>
        <w:t xml:space="preserve">  </w:t>
      </w:r>
    </w:p>
    <w:p w14:paraId="741744A8">
      <w:pPr>
        <w:keepNext w:val="0"/>
        <w:keepLines w:val="0"/>
        <w:pageBreakBefore w:val="0"/>
        <w:kinsoku/>
        <w:wordWrap/>
        <w:overflowPunct/>
        <w:topLinePunct w:val="0"/>
        <w:autoSpaceDE/>
        <w:autoSpaceDN/>
        <w:bidi w:val="0"/>
        <w:adjustRightInd/>
        <w:snapToGrid/>
        <w:spacing w:line="360" w:lineRule="auto"/>
        <w:ind w:firstLine="843" w:firstLineChars="300"/>
        <w:jc w:val="both"/>
        <w:textAlignment w:val="auto"/>
        <w:rPr>
          <w:rFonts w:hint="eastAsia"/>
          <w:b/>
          <w:bCs w:val="0"/>
          <w:sz w:val="28"/>
          <w:szCs w:val="28"/>
          <w:lang w:val="en-US" w:eastAsia="zh-CN"/>
        </w:rPr>
      </w:pPr>
      <w:r>
        <w:rPr>
          <w:rFonts w:hint="eastAsia"/>
          <w:b/>
          <w:bCs w:val="0"/>
          <w:sz w:val="28"/>
          <w:szCs w:val="28"/>
          <w:lang w:val="en-US" w:eastAsia="zh-CN"/>
        </w:rPr>
        <w:t>承担</w:t>
      </w:r>
      <w:r>
        <w:rPr>
          <w:b/>
          <w:bCs w:val="0"/>
          <w:sz w:val="28"/>
          <w:szCs w:val="28"/>
        </w:rPr>
        <w:t>单位：</w:t>
      </w:r>
      <w:r>
        <w:rPr>
          <w:rFonts w:hint="eastAsia"/>
          <w:b/>
          <w:bCs w:val="0"/>
          <w:sz w:val="28"/>
          <w:szCs w:val="28"/>
          <w:u w:val="single"/>
          <w:lang w:val="en-US" w:eastAsia="zh-CN"/>
        </w:rPr>
        <w:t xml:space="preserve">      </w:t>
      </w:r>
      <w:r>
        <w:rPr>
          <w:rFonts w:hint="eastAsia"/>
          <w:b w:val="0"/>
          <w:bCs/>
          <w:sz w:val="28"/>
          <w:szCs w:val="28"/>
          <w:u w:val="single"/>
          <w:lang w:val="en-US" w:eastAsia="zh-CN"/>
        </w:rPr>
        <w:t xml:space="preserve"> </w:t>
      </w:r>
      <w:r>
        <w:rPr>
          <w:rFonts w:hint="eastAsia"/>
          <w:b/>
          <w:bCs w:val="0"/>
          <w:sz w:val="28"/>
          <w:szCs w:val="28"/>
          <w:u w:val="single"/>
          <w:lang w:val="en-US" w:eastAsia="zh-CN"/>
        </w:rPr>
        <w:t xml:space="preserve">     </w:t>
      </w:r>
      <w:r>
        <w:rPr>
          <w:rFonts w:hint="eastAsia"/>
          <w:b/>
          <w:bCs w:val="0"/>
          <w:sz w:val="28"/>
          <w:szCs w:val="28"/>
          <w:lang w:val="en-US" w:eastAsia="zh-CN"/>
        </w:rPr>
        <w:t xml:space="preserve">  </w:t>
      </w:r>
    </w:p>
    <w:p w14:paraId="25B76611">
      <w:pPr>
        <w:keepNext w:val="0"/>
        <w:keepLines w:val="0"/>
        <w:pageBreakBefore w:val="0"/>
        <w:kinsoku/>
        <w:wordWrap/>
        <w:overflowPunct/>
        <w:topLinePunct w:val="0"/>
        <w:autoSpaceDE/>
        <w:autoSpaceDN/>
        <w:bidi w:val="0"/>
        <w:adjustRightInd/>
        <w:snapToGrid/>
        <w:spacing w:line="360" w:lineRule="auto"/>
        <w:ind w:firstLine="843" w:firstLineChars="300"/>
        <w:jc w:val="both"/>
        <w:textAlignment w:val="auto"/>
        <w:rPr>
          <w:rFonts w:hint="eastAsia"/>
          <w:b/>
          <w:bCs w:val="0"/>
          <w:sz w:val="28"/>
          <w:szCs w:val="28"/>
          <w:lang w:val="en-US" w:eastAsia="zh-CN"/>
        </w:rPr>
      </w:pPr>
      <w:r>
        <w:rPr>
          <w:rFonts w:hint="eastAsia"/>
          <w:b/>
          <w:bCs w:val="0"/>
          <w:sz w:val="28"/>
          <w:szCs w:val="28"/>
          <w:lang w:val="en-US" w:eastAsia="zh-CN"/>
        </w:rPr>
        <w:t>签订时间</w:t>
      </w:r>
      <w:r>
        <w:rPr>
          <w:b/>
          <w:bCs w:val="0"/>
          <w:sz w:val="28"/>
          <w:szCs w:val="28"/>
        </w:rPr>
        <w:t>：</w:t>
      </w:r>
      <w:r>
        <w:rPr>
          <w:rFonts w:hint="eastAsia"/>
          <w:b/>
          <w:bCs w:val="0"/>
          <w:sz w:val="28"/>
          <w:szCs w:val="28"/>
          <w:u w:val="single"/>
          <w:lang w:val="en-US" w:eastAsia="zh-CN"/>
        </w:rPr>
        <w:t xml:space="preserve">         </w:t>
      </w:r>
      <w:r>
        <w:rPr>
          <w:rFonts w:hint="eastAsia"/>
          <w:b w:val="0"/>
          <w:bCs/>
          <w:sz w:val="28"/>
          <w:szCs w:val="28"/>
          <w:u w:val="single"/>
          <w:lang w:val="en-US" w:eastAsia="zh-CN"/>
        </w:rPr>
        <w:t>年       月        日</w:t>
      </w:r>
      <w:r>
        <w:rPr>
          <w:rFonts w:hint="eastAsia"/>
          <w:b/>
          <w:bCs w:val="0"/>
          <w:sz w:val="28"/>
          <w:szCs w:val="28"/>
          <w:u w:val="single"/>
          <w:lang w:val="en-US" w:eastAsia="zh-CN"/>
        </w:rPr>
        <w:t xml:space="preserve">        </w:t>
      </w:r>
      <w:r>
        <w:rPr>
          <w:rFonts w:hint="eastAsia"/>
          <w:b/>
          <w:bCs w:val="0"/>
          <w:sz w:val="28"/>
          <w:szCs w:val="28"/>
          <w:lang w:val="en-US" w:eastAsia="zh-CN"/>
        </w:rPr>
        <w:t xml:space="preserve">  </w:t>
      </w:r>
    </w:p>
    <w:p w14:paraId="508662C2">
      <w:pPr>
        <w:pStyle w:val="2"/>
        <w:rPr>
          <w:rFonts w:hint="default"/>
          <w:lang w:val="en-US" w:eastAsia="zh-CN"/>
        </w:rPr>
      </w:pPr>
    </w:p>
    <w:p w14:paraId="0AFAACDC">
      <w:pPr>
        <w:pStyle w:val="2"/>
        <w:rPr>
          <w:rFonts w:hint="default"/>
          <w:lang w:val="en-US" w:eastAsia="zh-CN"/>
        </w:rPr>
      </w:pPr>
    </w:p>
    <w:p w14:paraId="10F87E1A">
      <w:pPr>
        <w:pStyle w:val="2"/>
        <w:rPr>
          <w:rFonts w:hint="default"/>
          <w:lang w:val="en-US" w:eastAsia="zh-CN"/>
        </w:rPr>
      </w:pPr>
    </w:p>
    <w:p w14:paraId="613AE6AE">
      <w:pPr>
        <w:pStyle w:val="2"/>
        <w:rPr>
          <w:rFonts w:hint="default"/>
          <w:lang w:val="en-US" w:eastAsia="zh-CN"/>
        </w:rPr>
      </w:pPr>
    </w:p>
    <w:p w14:paraId="1AD50210">
      <w:pPr>
        <w:pStyle w:val="2"/>
        <w:rPr>
          <w:rFonts w:hint="default"/>
          <w:lang w:val="en-US" w:eastAsia="zh-CN"/>
        </w:rPr>
      </w:pPr>
    </w:p>
    <w:p w14:paraId="714FB7D8">
      <w:pPr>
        <w:pStyle w:val="2"/>
        <w:rPr>
          <w:rFonts w:hint="default"/>
          <w:lang w:val="en-US" w:eastAsia="zh-CN"/>
        </w:rPr>
      </w:pPr>
    </w:p>
    <w:p w14:paraId="12188589">
      <w:pPr>
        <w:pStyle w:val="2"/>
        <w:rPr>
          <w:rFonts w:hint="default"/>
          <w:lang w:val="en-US" w:eastAsia="zh-CN"/>
        </w:rPr>
      </w:pPr>
    </w:p>
    <w:p w14:paraId="669D886A">
      <w:pPr>
        <w:pStyle w:val="2"/>
        <w:rPr>
          <w:rFonts w:hint="default"/>
          <w:lang w:val="en-US" w:eastAsia="zh-CN"/>
        </w:rPr>
      </w:pPr>
    </w:p>
    <w:p w14:paraId="54C0E4DE">
      <w:pPr>
        <w:keepNext w:val="0"/>
        <w:keepLines w:val="0"/>
        <w:pageBreakBefore w:val="0"/>
        <w:widowControl w:val="0"/>
        <w:kinsoku/>
        <w:wordWrap/>
        <w:overflowPunct/>
        <w:topLinePunct w:val="0"/>
        <w:autoSpaceDE/>
        <w:autoSpaceDN/>
        <w:bidi w:val="0"/>
        <w:adjustRightInd/>
        <w:snapToGrid/>
        <w:spacing w:line="240" w:lineRule="auto"/>
        <w:textAlignment w:val="auto"/>
        <w:rPr>
          <w:sz w:val="28"/>
          <w:szCs w:val="28"/>
          <w:u w:val="none"/>
        </w:rPr>
        <w:sectPr>
          <w:pgSz w:w="11906" w:h="16838"/>
          <w:pgMar w:top="1440" w:right="1800" w:bottom="1440" w:left="1800" w:header="851" w:footer="992" w:gutter="0"/>
          <w:cols w:space="720" w:num="1"/>
          <w:docGrid w:type="lines" w:linePitch="312" w:charSpace="0"/>
        </w:sectPr>
      </w:pPr>
    </w:p>
    <w:p w14:paraId="755638A3">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sz w:val="28"/>
          <w:szCs w:val="28"/>
          <w:u w:val="none"/>
          <w:lang w:val="en-US"/>
        </w:rPr>
      </w:pPr>
      <w:r>
        <w:rPr>
          <w:sz w:val="28"/>
          <w:szCs w:val="28"/>
          <w:u w:val="none"/>
        </w:rPr>
        <w:t>委托方（甲方）：</w:t>
      </w:r>
      <w:r>
        <w:rPr>
          <w:rFonts w:hint="eastAsia"/>
          <w:bCs/>
          <w:sz w:val="28"/>
          <w:szCs w:val="28"/>
          <w:u w:val="single"/>
          <w:lang w:val="en-US" w:eastAsia="zh-CN"/>
        </w:rPr>
        <w:t>渭南市华州区自然资源局</w:t>
      </w:r>
    </w:p>
    <w:p w14:paraId="3A87F11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宋体"/>
          <w:sz w:val="28"/>
          <w:szCs w:val="28"/>
          <w:u w:val="none"/>
          <w:lang w:eastAsia="zh-CN"/>
        </w:rPr>
      </w:pPr>
      <w:r>
        <w:rPr>
          <w:rFonts w:hint="eastAsia"/>
          <w:sz w:val="28"/>
          <w:szCs w:val="28"/>
          <w:u w:val="none"/>
        </w:rPr>
        <w:t>受托方（乙方）：</w:t>
      </w:r>
    </w:p>
    <w:p w14:paraId="16D71F8C">
      <w:pPr>
        <w:keepNext w:val="0"/>
        <w:keepLines w:val="0"/>
        <w:pageBreakBefore w:val="0"/>
        <w:widowControl w:val="0"/>
        <w:kinsoku/>
        <w:wordWrap/>
        <w:overflowPunct/>
        <w:topLinePunct w:val="0"/>
        <w:autoSpaceDE/>
        <w:autoSpaceDN/>
        <w:bidi w:val="0"/>
        <w:adjustRightInd/>
        <w:snapToGrid/>
        <w:spacing w:after="157" w:afterLines="50" w:line="240" w:lineRule="auto"/>
        <w:textAlignment w:val="auto"/>
        <w:rPr>
          <w:rFonts w:hint="eastAsia"/>
          <w:sz w:val="28"/>
          <w:szCs w:val="28"/>
          <w:u w:val="none"/>
        </w:rPr>
      </w:pPr>
      <w:r>
        <w:rPr>
          <w:rFonts w:hint="eastAsia"/>
          <w:sz w:val="28"/>
          <w:szCs w:val="28"/>
          <w:u w:val="none"/>
        </w:rPr>
        <w:t>签</w:t>
      </w:r>
      <w:r>
        <w:rPr>
          <w:rFonts w:hint="eastAsia"/>
          <w:sz w:val="28"/>
          <w:szCs w:val="28"/>
          <w:u w:val="none"/>
          <w:lang w:val="en-US" w:eastAsia="zh-CN"/>
        </w:rPr>
        <w:t xml:space="preserve">  </w:t>
      </w:r>
      <w:r>
        <w:rPr>
          <w:rFonts w:hint="eastAsia"/>
          <w:sz w:val="28"/>
          <w:szCs w:val="28"/>
          <w:u w:val="none"/>
        </w:rPr>
        <w:t>订</w:t>
      </w:r>
      <w:r>
        <w:rPr>
          <w:rFonts w:hint="eastAsia"/>
          <w:sz w:val="28"/>
          <w:szCs w:val="28"/>
          <w:u w:val="none"/>
          <w:lang w:val="en-US" w:eastAsia="zh-CN"/>
        </w:rPr>
        <w:t xml:space="preserve"> </w:t>
      </w:r>
      <w:r>
        <w:rPr>
          <w:rFonts w:hint="eastAsia"/>
          <w:sz w:val="28"/>
          <w:szCs w:val="28"/>
          <w:u w:val="none"/>
        </w:rPr>
        <w:t>地</w:t>
      </w:r>
      <w:r>
        <w:rPr>
          <w:rFonts w:hint="eastAsia"/>
          <w:sz w:val="28"/>
          <w:szCs w:val="28"/>
          <w:u w:val="none"/>
          <w:lang w:val="en-US" w:eastAsia="zh-CN"/>
        </w:rPr>
        <w:t xml:space="preserve">  </w:t>
      </w:r>
      <w:r>
        <w:rPr>
          <w:rFonts w:hint="eastAsia"/>
          <w:sz w:val="28"/>
          <w:szCs w:val="28"/>
          <w:u w:val="none"/>
        </w:rPr>
        <w:t>点：</w:t>
      </w:r>
      <w:r>
        <w:rPr>
          <w:rFonts w:hint="eastAsia"/>
          <w:sz w:val="28"/>
          <w:szCs w:val="28"/>
          <w:u w:val="single"/>
          <w:lang w:val="en-US" w:eastAsia="zh-CN"/>
        </w:rPr>
        <w:t>XXX</w:t>
      </w:r>
    </w:p>
    <w:p w14:paraId="1A133EB5">
      <w:pPr>
        <w:pStyle w:val="2"/>
        <w:keepNext w:val="0"/>
        <w:keepLines w:val="0"/>
        <w:pageBreakBefore w:val="0"/>
        <w:widowControl w:val="0"/>
        <w:kinsoku/>
        <w:wordWrap/>
        <w:overflowPunct/>
        <w:topLinePunct w:val="0"/>
        <w:autoSpaceDE/>
        <w:autoSpaceDN/>
        <w:bidi w:val="0"/>
        <w:adjustRightInd/>
        <w:snapToGrid w:val="0"/>
        <w:spacing w:line="480" w:lineRule="auto"/>
        <w:ind w:firstLine="560" w:firstLineChars="200"/>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为确保此项工作顺利完成，保障甲乙双方责任和权利，根据《中华人民共和国政府采购法》、《中华人民共和国民法典》及其他有关法律、法规的规定，</w:t>
      </w:r>
      <w:r>
        <w:rPr>
          <w:rFonts w:hint="eastAsia" w:ascii="宋体" w:hAnsi="宋体" w:cs="宋体"/>
          <w:kern w:val="2"/>
          <w:sz w:val="28"/>
          <w:szCs w:val="28"/>
          <w:lang w:val="en-US" w:eastAsia="zh-CN" w:bidi="ar-SA"/>
        </w:rPr>
        <w:t>渭南市华州区农村乱占耕地建房补充摸排项目</w:t>
      </w:r>
      <w:r>
        <w:rPr>
          <w:rFonts w:hint="eastAsia" w:ascii="宋体" w:hAnsi="宋体" w:eastAsia="宋体" w:cs="宋体"/>
          <w:kern w:val="2"/>
          <w:sz w:val="28"/>
          <w:szCs w:val="28"/>
          <w:lang w:val="en-US" w:eastAsia="zh-CN" w:bidi="ar-SA"/>
        </w:rPr>
        <w:t>(项目编号:</w:t>
      </w:r>
      <w:r>
        <w:rPr>
          <w:rFonts w:hint="eastAsia" w:ascii="宋体" w:hAnsi="宋体" w:cs="宋体"/>
          <w:kern w:val="2"/>
          <w:sz w:val="28"/>
          <w:szCs w:val="28"/>
          <w:lang w:val="en-US" w:eastAsia="zh-CN" w:bidi="ar-SA"/>
        </w:rPr>
        <w:t>HGZB25005</w:t>
      </w:r>
      <w:r>
        <w:rPr>
          <w:rFonts w:hint="eastAsia" w:ascii="宋体" w:hAnsi="宋体" w:eastAsia="宋体" w:cs="宋体"/>
          <w:kern w:val="2"/>
          <w:sz w:val="28"/>
          <w:szCs w:val="28"/>
          <w:lang w:val="en-US" w:eastAsia="zh-CN" w:bidi="ar-SA"/>
        </w:rPr>
        <w:t>)通过竞争性磋商，甲、乙双方同意签订本合同并共同遵守如下规定条款：</w:t>
      </w:r>
    </w:p>
    <w:p w14:paraId="48404A9F">
      <w:pPr>
        <w:pStyle w:val="2"/>
        <w:keepNext w:val="0"/>
        <w:keepLines w:val="0"/>
        <w:pageBreakBefore w:val="0"/>
        <w:widowControl w:val="0"/>
        <w:kinsoku/>
        <w:wordWrap/>
        <w:overflowPunct/>
        <w:topLinePunct w:val="0"/>
        <w:autoSpaceDE/>
        <w:autoSpaceDN/>
        <w:bidi w:val="0"/>
        <w:adjustRightInd/>
        <w:snapToGrid w:val="0"/>
        <w:spacing w:line="48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第一条 服务范围</w:t>
      </w:r>
    </w:p>
    <w:p w14:paraId="7E21E983">
      <w:pPr>
        <w:pStyle w:val="2"/>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XXX市区</w:t>
      </w:r>
      <w:r>
        <w:rPr>
          <w:rFonts w:hint="eastAsia" w:ascii="宋体" w:hAnsi="宋体" w:eastAsia="宋体" w:cs="宋体"/>
          <w:sz w:val="28"/>
          <w:szCs w:val="28"/>
          <w:lang w:val="en-US" w:eastAsia="zh-CN"/>
        </w:rPr>
        <w:t>范围内的</w:t>
      </w:r>
      <w:r>
        <w:rPr>
          <w:rFonts w:hint="eastAsia" w:ascii="宋体" w:hAnsi="宋体" w:eastAsia="宋体" w:cs="宋体"/>
          <w:kern w:val="2"/>
          <w:sz w:val="28"/>
          <w:szCs w:val="28"/>
          <w:lang w:val="en-US" w:eastAsia="zh-CN" w:bidi="ar-SA"/>
        </w:rPr>
        <w:t>农村乱占耕地建房问题摸排整治工作</w:t>
      </w:r>
      <w:r>
        <w:rPr>
          <w:rFonts w:hint="eastAsia" w:ascii="宋体" w:hAnsi="宋体" w:eastAsia="宋体" w:cs="宋体"/>
          <w:sz w:val="28"/>
          <w:szCs w:val="28"/>
          <w:lang w:val="en-US" w:eastAsia="zh-CN"/>
        </w:rPr>
        <w:t>数据处理分析、摸排图斑信息完善、摸排作业人员技术培训、</w:t>
      </w:r>
      <w:r>
        <w:rPr>
          <w:rFonts w:hint="eastAsia" w:ascii="宋体" w:hAnsi="宋体" w:cs="宋体"/>
          <w:sz w:val="28"/>
          <w:szCs w:val="28"/>
          <w:lang w:val="en-US" w:eastAsia="zh-CN"/>
        </w:rPr>
        <w:t>补充摸排及问题专项整治、</w:t>
      </w:r>
      <w:r>
        <w:rPr>
          <w:rFonts w:hint="eastAsia" w:ascii="宋体" w:hAnsi="宋体" w:eastAsia="宋体" w:cs="宋体"/>
          <w:sz w:val="28"/>
          <w:szCs w:val="28"/>
          <w:lang w:val="en-US" w:eastAsia="zh-CN"/>
        </w:rPr>
        <w:t>摸排成果资料技术审核及服务期内的相关技术支持服务。</w:t>
      </w:r>
    </w:p>
    <w:p w14:paraId="21213977">
      <w:pPr>
        <w:pStyle w:val="2"/>
        <w:keepNext w:val="0"/>
        <w:keepLines w:val="0"/>
        <w:pageBreakBefore w:val="0"/>
        <w:widowControl w:val="0"/>
        <w:kinsoku/>
        <w:wordWrap/>
        <w:overflowPunct/>
        <w:topLinePunct w:val="0"/>
        <w:autoSpaceDE/>
        <w:autoSpaceDN/>
        <w:bidi w:val="0"/>
        <w:adjustRightInd/>
        <w:snapToGrid w:val="0"/>
        <w:spacing w:before="313" w:beforeLines="100" w:line="360" w:lineRule="auto"/>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第二条 服务内容</w:t>
      </w:r>
    </w:p>
    <w:p w14:paraId="19E5AD69">
      <w:pPr>
        <w:pStyle w:val="2"/>
        <w:keepNext w:val="0"/>
        <w:keepLines w:val="0"/>
        <w:pageBreakBefore w:val="0"/>
        <w:widowControl w:val="0"/>
        <w:kinsoku/>
        <w:wordWrap/>
        <w:overflowPunct/>
        <w:topLinePunct w:val="0"/>
        <w:autoSpaceDE/>
        <w:autoSpaceDN/>
        <w:bidi w:val="0"/>
        <w:adjustRightInd/>
        <w:snapToGrid w:val="0"/>
        <w:spacing w:before="313" w:beforeLines="100" w:line="480" w:lineRule="auto"/>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1、资料收集与数据处理分析</w:t>
      </w:r>
    </w:p>
    <w:p w14:paraId="672B7358">
      <w:pPr>
        <w:pStyle w:val="2"/>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default" w:ascii="宋体" w:hAnsi="宋体" w:cs="宋体"/>
          <w:sz w:val="28"/>
          <w:szCs w:val="28"/>
          <w:lang w:val="en-US" w:eastAsia="zh-CN"/>
        </w:rPr>
      </w:pPr>
      <w:r>
        <w:rPr>
          <w:rFonts w:hint="default" w:ascii="宋体" w:hAnsi="宋体" w:cs="宋体"/>
          <w:sz w:val="28"/>
          <w:szCs w:val="28"/>
          <w:lang w:val="en-US" w:eastAsia="zh-CN"/>
        </w:rPr>
        <w:t>根据各级方案和技术要求，收集本项工作所需的数据资料，进行数据处理分析，提取疑似图斑，叠加国家下发索引图斑，制作摸排工作底图。</w:t>
      </w:r>
    </w:p>
    <w:p w14:paraId="2FAC9C02">
      <w:pPr>
        <w:pStyle w:val="2"/>
        <w:keepNext w:val="0"/>
        <w:keepLines w:val="0"/>
        <w:pageBreakBefore w:val="0"/>
        <w:widowControl w:val="0"/>
        <w:numPr>
          <w:ilvl w:val="0"/>
          <w:numId w:val="1"/>
        </w:numPr>
        <w:kinsoku/>
        <w:wordWrap/>
        <w:overflowPunct/>
        <w:topLinePunct w:val="0"/>
        <w:autoSpaceDE/>
        <w:autoSpaceDN/>
        <w:bidi w:val="0"/>
        <w:adjustRightInd/>
        <w:snapToGrid w:val="0"/>
        <w:spacing w:before="313" w:beforeLines="100" w:line="480" w:lineRule="auto"/>
        <w:ind w:firstLine="560" w:firstLineChars="200"/>
        <w:textAlignment w:val="auto"/>
        <w:rPr>
          <w:rFonts w:hint="default" w:ascii="宋体" w:hAnsi="宋体" w:cs="宋体"/>
          <w:sz w:val="28"/>
          <w:szCs w:val="28"/>
          <w:lang w:val="en-US" w:eastAsia="zh-CN"/>
        </w:rPr>
      </w:pPr>
      <w:r>
        <w:rPr>
          <w:rFonts w:hint="eastAsia" w:ascii="宋体" w:hAnsi="宋体" w:cs="宋体"/>
          <w:sz w:val="28"/>
          <w:szCs w:val="28"/>
          <w:lang w:val="en-US" w:eastAsia="zh-CN"/>
        </w:rPr>
        <w:t>补充摸排技术培训与技术指导</w:t>
      </w:r>
    </w:p>
    <w:p w14:paraId="3A1FA625">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对摸排工作人员进行技术培训，以乡镇为单位，对各村组等相关工作人员进行集中培训指导，主要培训内容包括如何进行现场核查，核查软件的使用，信息采集表的填写，拍照要求，面积丈量、调查底图勾绘等。</w:t>
      </w:r>
    </w:p>
    <w:p w14:paraId="44F309C2">
      <w:pPr>
        <w:pStyle w:val="2"/>
        <w:keepNext w:val="0"/>
        <w:keepLines w:val="0"/>
        <w:pageBreakBefore w:val="0"/>
        <w:widowControl w:val="0"/>
        <w:numPr>
          <w:ilvl w:val="0"/>
          <w:numId w:val="1"/>
        </w:numPr>
        <w:kinsoku/>
        <w:wordWrap/>
        <w:overflowPunct/>
        <w:topLinePunct w:val="0"/>
        <w:autoSpaceDE/>
        <w:autoSpaceDN/>
        <w:bidi w:val="0"/>
        <w:adjustRightInd/>
        <w:snapToGrid w:val="0"/>
        <w:spacing w:before="313" w:beforeLines="100" w:line="480" w:lineRule="auto"/>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问题专项整治与成果汇总</w:t>
      </w:r>
    </w:p>
    <w:p w14:paraId="673E8F25">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资料整理与分析。对现有的摸排结果，提供非住宅类信息违法上报范围及台账。违法上报图斑处置后现场照片采集。处置信息的资料收集整理、处置完成之后，对实地无建筑的需外业补充现场照片。处置信息填报。根据相关资料信息，完成处置信息填报工作，并逐级上报进行核查。整治成果汇总与编制。整治相关资料及成果汇总与编制。后期配合甲方对乱占耕地建房问题图斑进行专项整治工作。</w:t>
      </w:r>
    </w:p>
    <w:p w14:paraId="7A2D31D0">
      <w:pPr>
        <w:pStyle w:val="2"/>
        <w:keepNext w:val="0"/>
        <w:keepLines w:val="0"/>
        <w:pageBreakBefore w:val="0"/>
        <w:widowControl w:val="0"/>
        <w:numPr>
          <w:ilvl w:val="0"/>
          <w:numId w:val="1"/>
        </w:numPr>
        <w:kinsoku/>
        <w:wordWrap/>
        <w:overflowPunct/>
        <w:topLinePunct w:val="0"/>
        <w:autoSpaceDE/>
        <w:autoSpaceDN/>
        <w:bidi w:val="0"/>
        <w:adjustRightInd/>
        <w:snapToGrid w:val="0"/>
        <w:spacing w:before="313" w:beforeLines="100" w:line="480" w:lineRule="auto"/>
        <w:ind w:left="0" w:leftChars="0"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外业摸排及成果技术审核</w:t>
      </w:r>
    </w:p>
    <w:p w14:paraId="3460EF1A">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宋体" w:hAnsi="宋体" w:cs="宋体"/>
          <w:sz w:val="28"/>
          <w:szCs w:val="28"/>
          <w:lang w:val="en-US" w:eastAsia="zh-CN"/>
        </w:rPr>
      </w:pPr>
      <w:r>
        <w:rPr>
          <w:rFonts w:hint="eastAsia" w:ascii="宋体" w:hAnsi="宋体" w:cs="宋体"/>
          <w:sz w:val="28"/>
          <w:szCs w:val="28"/>
          <w:lang w:val="en-US" w:eastAsia="zh-CN"/>
        </w:rPr>
        <w:t>根据摸排工作底图，开展外业摸排工作，对摸排采集信息中占用耕地面积、占用永久基本农田面积、是否符合规划等涉及技术数据的补填或复核，并配合乡镇级完成摸排成果的技术审核，对摸排结果存在技术性错误的予以退回，并进行现场指导纠错。对不纳入摸排范围的情形协助镇办完成截图等技术类材料的准备，进行不纳入摸排范围的证明材料审核。</w:t>
      </w:r>
    </w:p>
    <w:p w14:paraId="69D84008">
      <w:pPr>
        <w:pStyle w:val="2"/>
        <w:keepNext w:val="0"/>
        <w:keepLines w:val="0"/>
        <w:pageBreakBefore w:val="0"/>
        <w:widowControl w:val="0"/>
        <w:numPr>
          <w:ilvl w:val="0"/>
          <w:numId w:val="1"/>
        </w:numPr>
        <w:kinsoku/>
        <w:wordWrap/>
        <w:overflowPunct/>
        <w:topLinePunct w:val="0"/>
        <w:autoSpaceDE/>
        <w:autoSpaceDN/>
        <w:bidi w:val="0"/>
        <w:adjustRightInd/>
        <w:snapToGrid w:val="0"/>
        <w:spacing w:before="313" w:beforeLines="100" w:line="480" w:lineRule="auto"/>
        <w:ind w:left="0" w:leftChars="0" w:firstLine="560" w:firstLineChars="200"/>
        <w:jc w:val="left"/>
        <w:textAlignment w:val="auto"/>
        <w:rPr>
          <w:rFonts w:hint="eastAsia" w:ascii="宋体" w:hAnsi="宋体" w:cs="宋体"/>
          <w:sz w:val="28"/>
          <w:szCs w:val="28"/>
          <w:lang w:val="en-US" w:eastAsia="zh-CN"/>
        </w:rPr>
      </w:pPr>
      <w:r>
        <w:rPr>
          <w:rFonts w:hint="eastAsia" w:ascii="宋体" w:hAnsi="宋体" w:cs="宋体"/>
          <w:sz w:val="28"/>
          <w:szCs w:val="28"/>
          <w:lang w:val="en-US" w:eastAsia="zh-CN"/>
        </w:rPr>
        <w:t>复核纠正及上报国家平台</w:t>
      </w:r>
    </w:p>
    <w:p w14:paraId="5F08A426">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default" w:ascii="宋体" w:hAnsi="宋体" w:cs="宋体"/>
          <w:sz w:val="28"/>
          <w:szCs w:val="28"/>
          <w:lang w:val="en-US" w:eastAsia="zh-CN"/>
        </w:rPr>
      </w:pPr>
      <w:r>
        <w:rPr>
          <w:rFonts w:hint="default" w:ascii="宋体" w:hAnsi="宋体" w:cs="宋体"/>
          <w:sz w:val="28"/>
          <w:szCs w:val="28"/>
          <w:lang w:val="en-US" w:eastAsia="zh-CN"/>
        </w:rPr>
        <w:t>对初步摸排结果进行再复查、再审核，把摸排遗漏及存在技术性错误的排查出来反馈给甲方，由甲方协调乡镇村工作人员及时纠正形成农村乱占耕地建房问题的最终摸排成果，并对摸排成果进行技术分类和统计上报。</w:t>
      </w:r>
    </w:p>
    <w:p w14:paraId="57CC1E09">
      <w:pPr>
        <w:pStyle w:val="2"/>
        <w:keepNext w:val="0"/>
        <w:keepLines w:val="0"/>
        <w:pageBreakBefore w:val="0"/>
        <w:widowControl w:val="0"/>
        <w:numPr>
          <w:ilvl w:val="0"/>
          <w:numId w:val="0"/>
        </w:numPr>
        <w:kinsoku/>
        <w:wordWrap/>
        <w:overflowPunct/>
        <w:topLinePunct w:val="0"/>
        <w:autoSpaceDE/>
        <w:autoSpaceDN/>
        <w:bidi w:val="0"/>
        <w:adjustRightInd/>
        <w:snapToGrid w:val="0"/>
        <w:spacing w:before="313" w:beforeLines="100" w:line="480" w:lineRule="auto"/>
        <w:ind w:firstLine="560" w:firstLineChars="200"/>
        <w:jc w:val="left"/>
        <w:textAlignment w:val="auto"/>
        <w:rPr>
          <w:rFonts w:hint="default" w:ascii="宋体" w:hAnsi="宋体" w:cs="宋体"/>
          <w:sz w:val="28"/>
          <w:szCs w:val="28"/>
          <w:lang w:val="en-US" w:eastAsia="zh-CN"/>
        </w:rPr>
      </w:pPr>
      <w:r>
        <w:rPr>
          <w:rFonts w:hint="eastAsia" w:ascii="宋体" w:hAnsi="宋体" w:cs="宋体"/>
          <w:sz w:val="28"/>
          <w:szCs w:val="28"/>
          <w:lang w:val="en-US" w:eastAsia="zh-CN"/>
        </w:rPr>
        <w:t>5、资料整理和后续技术支持</w:t>
      </w:r>
    </w:p>
    <w:p w14:paraId="3C47BFDA">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宋体" w:hAnsi="宋体" w:cs="宋体"/>
          <w:sz w:val="28"/>
          <w:szCs w:val="28"/>
          <w:lang w:val="en-US" w:eastAsia="zh-CN"/>
        </w:rPr>
      </w:pPr>
      <w:r>
        <w:rPr>
          <w:rFonts w:hint="eastAsia" w:ascii="宋体" w:hAnsi="宋体" w:cs="宋体"/>
          <w:sz w:val="28"/>
          <w:szCs w:val="28"/>
          <w:lang w:val="en-US" w:eastAsia="zh-CN"/>
        </w:rPr>
        <w:t>对摸排结果台账及摸排成果图层进行分类整理汇总，对不纳入摸排范围的证明资料进行分类整理检查。其中不纳入摸排范围的证明资料存在缺漏、不规范等问题的，以清单的形式反馈给甲方进行资料补充。摸排工作全面结束后，需持续提供数据套合及必要的数据分析等技术服务。</w:t>
      </w:r>
    </w:p>
    <w:p w14:paraId="4A671251">
      <w:pPr>
        <w:pStyle w:val="2"/>
        <w:keepNext w:val="0"/>
        <w:keepLines w:val="0"/>
        <w:pageBreakBefore w:val="0"/>
        <w:widowControl w:val="0"/>
        <w:kinsoku/>
        <w:wordWrap/>
        <w:overflowPunct/>
        <w:topLinePunct w:val="0"/>
        <w:autoSpaceDE/>
        <w:autoSpaceDN/>
        <w:bidi w:val="0"/>
        <w:adjustRightInd/>
        <w:snapToGrid w:val="0"/>
        <w:spacing w:before="313" w:beforeLines="100" w:line="360" w:lineRule="auto"/>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第</w:t>
      </w:r>
      <w:r>
        <w:rPr>
          <w:rFonts w:hint="eastAsia" w:ascii="宋体" w:hAnsi="宋体" w:cs="宋体"/>
          <w:b/>
          <w:bCs/>
          <w:sz w:val="28"/>
          <w:szCs w:val="28"/>
          <w:lang w:val="en-US" w:eastAsia="zh-CN"/>
        </w:rPr>
        <w:t>三</w:t>
      </w:r>
      <w:r>
        <w:rPr>
          <w:rFonts w:hint="eastAsia" w:ascii="宋体" w:hAnsi="宋体" w:eastAsia="宋体" w:cs="宋体"/>
          <w:b/>
          <w:bCs/>
          <w:sz w:val="28"/>
          <w:szCs w:val="28"/>
          <w:lang w:val="en-US" w:eastAsia="zh-CN"/>
        </w:rPr>
        <w:t xml:space="preserve">条 </w:t>
      </w:r>
      <w:r>
        <w:rPr>
          <w:rFonts w:hint="eastAsia" w:ascii="宋体" w:hAnsi="宋体" w:cs="宋体"/>
          <w:b/>
          <w:bCs/>
          <w:sz w:val="28"/>
          <w:szCs w:val="28"/>
          <w:lang w:val="en-US" w:eastAsia="zh-CN"/>
        </w:rPr>
        <w:t>政策要求与技术标准</w:t>
      </w:r>
    </w:p>
    <w:p w14:paraId="0067798C">
      <w:pPr>
        <w:keepNext w:val="0"/>
        <w:keepLines w:val="0"/>
        <w:pageBreakBefore w:val="0"/>
        <w:widowControl w:val="0"/>
        <w:shd w:val="clear" w:color="auto" w:fill="auto"/>
        <w:kinsoku/>
        <w:wordWrap/>
        <w:overflowPunct/>
        <w:topLinePunct w:val="0"/>
        <w:autoSpaceDE/>
        <w:autoSpaceDN/>
        <w:bidi w:val="0"/>
        <w:adjustRightInd/>
        <w:spacing w:before="62" w:beforeLines="20" w:after="62" w:afterLines="20"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1.《农村乱占耕地建房专项整治行动部际协调机制办公室关于印发农村乱占耕地建房问题专项整治摸排工作工作方案的通知》（协调机制办发〔2020〕1号）；</w:t>
      </w:r>
    </w:p>
    <w:p w14:paraId="21E33C90">
      <w:pPr>
        <w:keepNext w:val="0"/>
        <w:keepLines w:val="0"/>
        <w:pageBreakBefore w:val="0"/>
        <w:widowControl w:val="0"/>
        <w:shd w:val="clear" w:color="auto" w:fill="auto"/>
        <w:kinsoku/>
        <w:wordWrap/>
        <w:overflowPunct/>
        <w:topLinePunct w:val="0"/>
        <w:autoSpaceDE/>
        <w:autoSpaceDN/>
        <w:bidi w:val="0"/>
        <w:adjustRightInd/>
        <w:spacing w:before="62" w:beforeLines="20" w:after="62" w:afterLines="20"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2.《陕西省自然资源厅关于坚决遏制农村新增乱占耕地建房问题的通知》（陕自然资发〔2020〕78号）；</w:t>
      </w:r>
    </w:p>
    <w:p w14:paraId="2CCFB116">
      <w:pPr>
        <w:keepNext w:val="0"/>
        <w:keepLines w:val="0"/>
        <w:pageBreakBefore w:val="0"/>
        <w:widowControl w:val="0"/>
        <w:shd w:val="clear" w:color="auto" w:fill="auto"/>
        <w:kinsoku/>
        <w:wordWrap/>
        <w:overflowPunct/>
        <w:topLinePunct w:val="0"/>
        <w:autoSpaceDE/>
        <w:autoSpaceDN/>
        <w:bidi w:val="0"/>
        <w:adjustRightInd/>
        <w:spacing w:before="62" w:beforeLines="20" w:after="62" w:afterLines="20"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3.《陕西省自然资源厅关于抓紧做好农村乱占耕地建房问题专项整治摸排工作工作的通知》（陕自然资办发〔2020〕100号）；</w:t>
      </w:r>
    </w:p>
    <w:p w14:paraId="2AD314A9">
      <w:pPr>
        <w:keepNext w:val="0"/>
        <w:keepLines w:val="0"/>
        <w:pageBreakBefore w:val="0"/>
        <w:widowControl w:val="0"/>
        <w:shd w:val="clear" w:color="auto" w:fill="auto"/>
        <w:kinsoku/>
        <w:wordWrap/>
        <w:overflowPunct/>
        <w:topLinePunct w:val="0"/>
        <w:autoSpaceDE/>
        <w:autoSpaceDN/>
        <w:bidi w:val="0"/>
        <w:adjustRightInd/>
        <w:spacing w:before="62" w:beforeLines="20" w:after="62" w:afterLines="20"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4.《陕西省农村乱占耕地建房问题整治工作专班关于印发&lt;陕西省农村乱占耕地建房问题图斑提取技术路径指南&gt;的通知（陕耕房整治办发〔2020〕1号）；</w:t>
      </w:r>
    </w:p>
    <w:p w14:paraId="586DD1AF">
      <w:pPr>
        <w:keepNext w:val="0"/>
        <w:keepLines w:val="0"/>
        <w:pageBreakBefore w:val="0"/>
        <w:widowControl w:val="0"/>
        <w:shd w:val="clear" w:color="auto" w:fill="auto"/>
        <w:kinsoku/>
        <w:wordWrap/>
        <w:overflowPunct/>
        <w:topLinePunct w:val="0"/>
        <w:autoSpaceDE/>
        <w:autoSpaceDN/>
        <w:bidi w:val="0"/>
        <w:adjustRightInd/>
        <w:spacing w:before="62" w:beforeLines="20" w:after="62" w:afterLines="20"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5.《陕西省农村乱占耕地建房问题整治工作领导小组关于印发农村乱占耕地建房问题专项整治摸排工作工作实施方案的通知》（陕耕房整治组发〔2020〕2号）；</w:t>
      </w:r>
    </w:p>
    <w:p w14:paraId="0CEC9271">
      <w:pPr>
        <w:keepNext w:val="0"/>
        <w:keepLines w:val="0"/>
        <w:pageBreakBefore w:val="0"/>
        <w:widowControl w:val="0"/>
        <w:shd w:val="clear" w:color="auto" w:fill="auto"/>
        <w:kinsoku/>
        <w:wordWrap/>
        <w:overflowPunct/>
        <w:topLinePunct w:val="0"/>
        <w:autoSpaceDE/>
        <w:autoSpaceDN/>
        <w:bidi w:val="0"/>
        <w:adjustRightInd/>
        <w:spacing w:before="62" w:beforeLines="20" w:after="62" w:afterLines="20"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6.《农村乱占耕地建房专项整治行动联合办公室关于印发崔瑛同志再农村乱占耕地建房整治专项行动摸排工作培训视频会上讲话的函》；</w:t>
      </w:r>
    </w:p>
    <w:p w14:paraId="4C32456A">
      <w:pPr>
        <w:keepNext w:val="0"/>
        <w:keepLines w:val="0"/>
        <w:pageBreakBefore w:val="0"/>
        <w:widowControl w:val="0"/>
        <w:shd w:val="clear" w:color="auto" w:fill="auto"/>
        <w:kinsoku/>
        <w:wordWrap/>
        <w:overflowPunct/>
        <w:topLinePunct w:val="0"/>
        <w:autoSpaceDE/>
        <w:autoSpaceDN/>
        <w:bidi w:val="0"/>
        <w:adjustRightInd/>
        <w:spacing w:before="62" w:beforeLines="20" w:after="62" w:afterLines="20"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7.《陕西省农村乱占耕地建房问题整治工作专班办公室关于切实采取措施进一步加强全省农村乱占耕地建房问题专项整治摸排工作成果质量监控和审核工作的通知》（陕耕房整治班办发〔2020〕19号）；</w:t>
      </w:r>
    </w:p>
    <w:p w14:paraId="66D6BAA8">
      <w:pPr>
        <w:keepNext w:val="0"/>
        <w:keepLines w:val="0"/>
        <w:pageBreakBefore w:val="0"/>
        <w:widowControl w:val="0"/>
        <w:shd w:val="clear" w:color="auto" w:fill="auto"/>
        <w:kinsoku/>
        <w:wordWrap/>
        <w:overflowPunct/>
        <w:topLinePunct w:val="0"/>
        <w:autoSpaceDE/>
        <w:autoSpaceDN/>
        <w:bidi w:val="0"/>
        <w:adjustRightInd/>
        <w:spacing w:before="62" w:beforeLines="20" w:after="62" w:afterLines="20"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8.《关于开展非住宅类房屋信息补充摸排等工作的通知》(自然资办函〔2022〕1718号)；</w:t>
      </w:r>
    </w:p>
    <w:p w14:paraId="744FBE31">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宋体" w:hAnsi="宋体" w:cs="宋体"/>
          <w:sz w:val="28"/>
          <w:szCs w:val="28"/>
          <w:lang w:val="en-US" w:eastAsia="zh-CN"/>
        </w:rPr>
      </w:pPr>
      <w:r>
        <w:rPr>
          <w:rFonts w:hint="eastAsia" w:ascii="宋体" w:hAnsi="宋体" w:eastAsia="宋体" w:cs="宋体"/>
          <w:color w:val="auto"/>
          <w:sz w:val="28"/>
          <w:szCs w:val="28"/>
          <w:highlight w:val="none"/>
          <w:lang w:val="en-US" w:eastAsia="zh-CN"/>
        </w:rPr>
        <w:t>9.《转发自然资源部办公厅关于开展非住宅类房屋信息补充摸排等工作的通知》(陕耕房整治班办发〔2022〕20号)。</w:t>
      </w:r>
    </w:p>
    <w:p w14:paraId="66CD3886">
      <w:pPr>
        <w:pStyle w:val="2"/>
        <w:keepNext w:val="0"/>
        <w:keepLines w:val="0"/>
        <w:pageBreakBefore w:val="0"/>
        <w:widowControl w:val="0"/>
        <w:kinsoku/>
        <w:wordWrap/>
        <w:overflowPunct/>
        <w:topLinePunct w:val="0"/>
        <w:autoSpaceDE/>
        <w:autoSpaceDN/>
        <w:bidi w:val="0"/>
        <w:adjustRightInd/>
        <w:snapToGrid w:val="0"/>
        <w:spacing w:before="313" w:beforeLines="100" w:after="313" w:afterLines="100" w:line="360" w:lineRule="auto"/>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第</w:t>
      </w:r>
      <w:r>
        <w:rPr>
          <w:rFonts w:hint="eastAsia" w:ascii="宋体" w:hAnsi="宋体" w:cs="宋体"/>
          <w:b/>
          <w:bCs/>
          <w:sz w:val="28"/>
          <w:szCs w:val="28"/>
          <w:lang w:val="en-US" w:eastAsia="zh-CN"/>
        </w:rPr>
        <w:t>四</w:t>
      </w:r>
      <w:r>
        <w:rPr>
          <w:rFonts w:hint="eastAsia" w:ascii="宋体" w:hAnsi="宋体" w:eastAsia="宋体" w:cs="宋体"/>
          <w:b/>
          <w:bCs/>
          <w:sz w:val="28"/>
          <w:szCs w:val="28"/>
          <w:lang w:val="en-US" w:eastAsia="zh-CN"/>
        </w:rPr>
        <w:t xml:space="preserve">条 </w:t>
      </w:r>
      <w:r>
        <w:rPr>
          <w:rFonts w:hint="eastAsia" w:ascii="宋体" w:hAnsi="宋体" w:cs="宋体"/>
          <w:b/>
          <w:bCs/>
          <w:sz w:val="28"/>
          <w:szCs w:val="28"/>
          <w:lang w:val="en-US" w:eastAsia="zh-CN"/>
        </w:rPr>
        <w:t>服务期限及服务地点</w:t>
      </w:r>
    </w:p>
    <w:p w14:paraId="0E91FFA7">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1.服务期限：合同签订后3个月内完成摸排工作(如遇国家、省级政策或要求调整，工期相应顺延)。合同签订后12个月内提供技术支持服务。</w:t>
      </w:r>
    </w:p>
    <w:p w14:paraId="21C765BD">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default" w:ascii="宋体" w:hAnsi="宋体" w:cs="宋体"/>
          <w:sz w:val="28"/>
          <w:szCs w:val="28"/>
          <w:highlight w:val="none"/>
          <w:lang w:val="en-US" w:eastAsia="zh-CN"/>
        </w:rPr>
      </w:pPr>
      <w:r>
        <w:rPr>
          <w:rFonts w:hint="eastAsia" w:ascii="宋体" w:hAnsi="宋体" w:cs="宋体"/>
          <w:sz w:val="28"/>
          <w:szCs w:val="28"/>
          <w:highlight w:val="none"/>
          <w:lang w:val="en-US" w:eastAsia="zh-CN"/>
        </w:rPr>
        <w:t>2.服务地点：XXX</w:t>
      </w:r>
    </w:p>
    <w:p w14:paraId="6BDE5274">
      <w:pPr>
        <w:pStyle w:val="2"/>
        <w:keepNext w:val="0"/>
        <w:keepLines w:val="0"/>
        <w:pageBreakBefore w:val="0"/>
        <w:widowControl w:val="0"/>
        <w:kinsoku/>
        <w:wordWrap/>
        <w:overflowPunct/>
        <w:topLinePunct w:val="0"/>
        <w:autoSpaceDE/>
        <w:autoSpaceDN/>
        <w:bidi w:val="0"/>
        <w:adjustRightInd/>
        <w:snapToGrid w:val="0"/>
        <w:spacing w:before="313" w:beforeLines="100" w:after="313" w:afterLines="100"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第五条 服务费用及付款方式</w:t>
      </w:r>
    </w:p>
    <w:p w14:paraId="1B117CDE">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highlight w:val="none"/>
          <w:lang w:val="en-US" w:eastAsia="zh-CN"/>
        </w:rPr>
      </w:pPr>
      <w:r>
        <w:rPr>
          <w:rFonts w:hint="default" w:ascii="宋体" w:hAnsi="宋体" w:cs="宋体"/>
          <w:sz w:val="28"/>
          <w:szCs w:val="28"/>
          <w:highlight w:val="none"/>
          <w:lang w:val="en-US" w:eastAsia="zh-CN"/>
        </w:rPr>
        <w:t>1、</w:t>
      </w:r>
      <w:r>
        <w:rPr>
          <w:rFonts w:hint="eastAsia" w:ascii="宋体" w:hAnsi="宋体" w:cs="宋体"/>
          <w:sz w:val="28"/>
          <w:szCs w:val="28"/>
          <w:highlight w:val="none"/>
          <w:lang w:val="en-US" w:eastAsia="zh-CN"/>
        </w:rPr>
        <w:t>服务费用</w:t>
      </w:r>
    </w:p>
    <w:p w14:paraId="4EF6975D">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default" w:ascii="宋体" w:hAnsi="宋体" w:cs="宋体"/>
          <w:sz w:val="28"/>
          <w:szCs w:val="28"/>
          <w:highlight w:val="none"/>
          <w:lang w:val="en-US" w:eastAsia="zh-CN"/>
        </w:rPr>
      </w:pPr>
      <w:r>
        <w:rPr>
          <w:rFonts w:hint="eastAsia" w:ascii="宋体" w:hAnsi="宋体" w:cs="宋体"/>
          <w:sz w:val="28"/>
          <w:szCs w:val="28"/>
          <w:highlight w:val="none"/>
          <w:lang w:val="en-US" w:eastAsia="zh-CN"/>
        </w:rPr>
        <w:t>本合同服务</w:t>
      </w:r>
      <w:r>
        <w:rPr>
          <w:rFonts w:hint="default" w:ascii="宋体" w:hAnsi="宋体" w:cs="宋体"/>
          <w:sz w:val="28"/>
          <w:szCs w:val="28"/>
          <w:highlight w:val="none"/>
          <w:lang w:val="en-US" w:eastAsia="zh-CN"/>
        </w:rPr>
        <w:t>费用为人民币</w:t>
      </w:r>
      <w:r>
        <w:rPr>
          <w:rFonts w:hint="default" w:ascii="宋体" w:hAnsi="宋体" w:cs="宋体"/>
          <w:sz w:val="28"/>
          <w:szCs w:val="28"/>
          <w:highlight w:val="none"/>
          <w:u w:val="single"/>
          <w:lang w:val="en-US" w:eastAsia="zh-CN"/>
        </w:rPr>
        <w:t>￥</w:t>
      </w:r>
      <w:r>
        <w:rPr>
          <w:rFonts w:hint="eastAsia" w:ascii="宋体" w:hAnsi="宋体" w:cs="宋体"/>
          <w:sz w:val="28"/>
          <w:szCs w:val="28"/>
          <w:highlight w:val="none"/>
          <w:u w:val="single"/>
          <w:lang w:val="en-US" w:eastAsia="zh-CN"/>
        </w:rPr>
        <w:t>XXXXXX</w:t>
      </w:r>
      <w:r>
        <w:rPr>
          <w:rFonts w:hint="default" w:ascii="宋体" w:hAnsi="宋体" w:cs="宋体"/>
          <w:sz w:val="28"/>
          <w:szCs w:val="28"/>
          <w:highlight w:val="none"/>
          <w:u w:val="single"/>
          <w:lang w:val="en-US" w:eastAsia="zh-CN"/>
        </w:rPr>
        <w:t>元(大写:</w:t>
      </w:r>
      <w:r>
        <w:rPr>
          <w:rFonts w:hint="eastAsia" w:ascii="宋体" w:hAnsi="宋体" w:cs="宋体"/>
          <w:sz w:val="28"/>
          <w:szCs w:val="28"/>
          <w:highlight w:val="none"/>
          <w:u w:val="single"/>
          <w:lang w:val="en-US" w:eastAsia="zh-CN"/>
        </w:rPr>
        <w:t>XXXXXX</w:t>
      </w:r>
      <w:r>
        <w:rPr>
          <w:rFonts w:hint="default" w:ascii="宋体" w:hAnsi="宋体" w:cs="宋体"/>
          <w:sz w:val="28"/>
          <w:szCs w:val="28"/>
          <w:highlight w:val="none"/>
          <w:u w:val="single"/>
          <w:lang w:val="en-US" w:eastAsia="zh-CN"/>
        </w:rPr>
        <w:t>元整)</w:t>
      </w:r>
      <w:r>
        <w:rPr>
          <w:rFonts w:hint="default" w:ascii="宋体" w:hAnsi="宋体" w:cs="宋体"/>
          <w:sz w:val="28"/>
          <w:szCs w:val="28"/>
          <w:highlight w:val="none"/>
          <w:lang w:val="en-US" w:eastAsia="zh-CN"/>
        </w:rPr>
        <w:t>。</w:t>
      </w:r>
    </w:p>
    <w:p w14:paraId="112DAD52">
      <w:pPr>
        <w:pStyle w:val="2"/>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firstLine="560" w:firstLineChars="200"/>
        <w:textAlignment w:val="auto"/>
        <w:rPr>
          <w:rFonts w:hint="default" w:ascii="宋体" w:hAnsi="宋体" w:cs="宋体"/>
          <w:sz w:val="28"/>
          <w:szCs w:val="28"/>
          <w:highlight w:val="none"/>
          <w:lang w:val="en-US" w:eastAsia="zh-CN"/>
        </w:rPr>
      </w:pPr>
      <w:r>
        <w:rPr>
          <w:rFonts w:hint="default" w:ascii="宋体" w:hAnsi="宋体" w:cs="宋体"/>
          <w:sz w:val="28"/>
          <w:szCs w:val="28"/>
          <w:highlight w:val="none"/>
          <w:lang w:val="en-US" w:eastAsia="zh-CN"/>
        </w:rPr>
        <w:t>付款方式</w:t>
      </w:r>
    </w:p>
    <w:p w14:paraId="67CD3F74">
      <w:pPr>
        <w:keepNext w:val="0"/>
        <w:keepLines w:val="0"/>
        <w:widowControl/>
        <w:suppressLineNumbers w:val="0"/>
        <w:jc w:val="left"/>
        <w:rPr>
          <w:rFonts w:hint="eastAsia" w:ascii="宋体" w:hAnsi="宋体" w:eastAsia="宋体" w:cs="宋体"/>
          <w:color w:val="FF0000"/>
          <w:kern w:val="0"/>
          <w:sz w:val="28"/>
          <w:szCs w:val="28"/>
          <w:lang w:val="en-US" w:eastAsia="zh-CN" w:bidi="ar"/>
        </w:rPr>
      </w:pPr>
      <w:r>
        <w:rPr>
          <w:rFonts w:hint="eastAsia" w:ascii="宋体" w:hAnsi="宋体" w:cs="宋体"/>
          <w:color w:val="FF0000"/>
          <w:kern w:val="0"/>
          <w:sz w:val="28"/>
          <w:szCs w:val="28"/>
          <w:lang w:val="en-US" w:eastAsia="zh-CN" w:bidi="ar"/>
        </w:rPr>
        <w:t>A</w:t>
      </w:r>
      <w:r>
        <w:rPr>
          <w:rFonts w:hint="eastAsia" w:ascii="宋体" w:hAnsi="宋体" w:eastAsia="宋体" w:cs="宋体"/>
          <w:color w:val="FF0000"/>
          <w:kern w:val="0"/>
          <w:sz w:val="28"/>
          <w:szCs w:val="28"/>
          <w:lang w:val="en-US" w:eastAsia="zh-CN" w:bidi="ar"/>
        </w:rPr>
        <w:t>、付款条件说明：合同签订3个月后，乙方向甲方提交摸排成果，经甲方验收合格，达到付款条件起7日内，支付合同总金额的50.00%</w:t>
      </w:r>
      <w:r>
        <w:rPr>
          <w:rFonts w:hint="eastAsia" w:ascii="宋体" w:hAnsi="宋体" w:cs="宋体"/>
          <w:color w:val="FF0000"/>
          <w:kern w:val="0"/>
          <w:sz w:val="28"/>
          <w:szCs w:val="28"/>
          <w:lang w:val="en-US" w:eastAsia="zh-CN" w:bidi="ar"/>
        </w:rPr>
        <w:t>；</w:t>
      </w:r>
    </w:p>
    <w:p w14:paraId="0D2C57B6">
      <w:pPr>
        <w:keepNext w:val="0"/>
        <w:keepLines w:val="0"/>
        <w:widowControl/>
        <w:suppressLineNumbers w:val="0"/>
        <w:jc w:val="left"/>
        <w:rPr>
          <w:rFonts w:hint="eastAsia" w:ascii="宋体" w:hAnsi="宋体" w:eastAsia="宋体" w:cs="宋体"/>
          <w:color w:val="FF0000"/>
          <w:sz w:val="28"/>
          <w:szCs w:val="28"/>
        </w:rPr>
      </w:pPr>
      <w:r>
        <w:rPr>
          <w:rFonts w:hint="eastAsia" w:ascii="宋体" w:hAnsi="宋体" w:cs="宋体"/>
          <w:color w:val="FF0000"/>
          <w:kern w:val="0"/>
          <w:sz w:val="28"/>
          <w:szCs w:val="28"/>
          <w:lang w:val="en-US" w:eastAsia="zh-CN" w:bidi="ar"/>
        </w:rPr>
        <w:t>B</w:t>
      </w:r>
      <w:r>
        <w:rPr>
          <w:rFonts w:hint="eastAsia" w:ascii="宋体" w:hAnsi="宋体" w:eastAsia="宋体" w:cs="宋体"/>
          <w:color w:val="FF0000"/>
          <w:kern w:val="0"/>
          <w:sz w:val="28"/>
          <w:szCs w:val="28"/>
          <w:lang w:val="en-US" w:eastAsia="zh-CN" w:bidi="ar"/>
        </w:rPr>
        <w:t>、付款条件说明：服务期满后，达到付款条件起7日内，支付合同总金额的50.00%。</w:t>
      </w:r>
    </w:p>
    <w:p w14:paraId="08E225AB">
      <w:pPr>
        <w:pStyle w:val="2"/>
        <w:keepNext w:val="0"/>
        <w:keepLines w:val="0"/>
        <w:pageBreakBefore w:val="0"/>
        <w:widowControl w:val="0"/>
        <w:numPr>
          <w:ilvl w:val="0"/>
          <w:numId w:val="3"/>
        </w:numPr>
        <w:kinsoku/>
        <w:wordWrap/>
        <w:overflowPunct/>
        <w:topLinePunct w:val="0"/>
        <w:autoSpaceDE/>
        <w:autoSpaceDN/>
        <w:bidi w:val="0"/>
        <w:adjustRightInd/>
        <w:snapToGrid w:val="0"/>
        <w:spacing w:before="313" w:beforeLines="100" w:after="313" w:afterLines="100" w:line="36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甲、乙方的责任和义务</w:t>
      </w:r>
    </w:p>
    <w:p w14:paraId="7AE29045">
      <w:pPr>
        <w:pStyle w:val="2"/>
        <w:keepNext w:val="0"/>
        <w:keepLines w:val="0"/>
        <w:pageBreakBefore w:val="0"/>
        <w:widowControl w:val="0"/>
        <w:numPr>
          <w:ilvl w:val="0"/>
          <w:numId w:val="0"/>
        </w:numPr>
        <w:kinsoku/>
        <w:wordWrap/>
        <w:overflowPunct/>
        <w:topLinePunct w:val="0"/>
        <w:autoSpaceDE/>
        <w:autoSpaceDN/>
        <w:bidi w:val="0"/>
        <w:adjustRightInd/>
        <w:snapToGrid w:val="0"/>
        <w:spacing w:before="313" w:beforeLines="100" w:after="313" w:afterLines="100" w:line="360" w:lineRule="auto"/>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（一）甲方的权利和义务</w:t>
      </w:r>
    </w:p>
    <w:p w14:paraId="2E725F2E">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default" w:ascii="宋体" w:hAnsi="宋体" w:cs="宋体"/>
          <w:sz w:val="28"/>
          <w:szCs w:val="28"/>
          <w:highlight w:val="none"/>
          <w:lang w:val="en-US" w:eastAsia="zh-CN"/>
        </w:rPr>
      </w:pPr>
      <w:r>
        <w:rPr>
          <w:rFonts w:hint="default" w:ascii="宋体" w:hAnsi="宋体" w:cs="宋体"/>
          <w:sz w:val="28"/>
          <w:szCs w:val="28"/>
          <w:highlight w:val="none"/>
          <w:lang w:val="en-US" w:eastAsia="zh-CN"/>
        </w:rPr>
        <w:t>1、甲方负责落实</w:t>
      </w:r>
      <w:r>
        <w:rPr>
          <w:rFonts w:hint="eastAsia" w:ascii="宋体" w:hAnsi="宋体" w:cs="宋体"/>
          <w:sz w:val="28"/>
          <w:szCs w:val="28"/>
          <w:highlight w:val="none"/>
          <w:lang w:val="en-US" w:eastAsia="zh-CN"/>
        </w:rPr>
        <w:t>XXX</w:t>
      </w:r>
      <w:r>
        <w:rPr>
          <w:rFonts w:hint="default" w:ascii="宋体" w:hAnsi="宋体" w:cs="宋体"/>
          <w:sz w:val="28"/>
          <w:szCs w:val="28"/>
          <w:highlight w:val="none"/>
          <w:lang w:val="en-US" w:eastAsia="zh-CN"/>
        </w:rPr>
        <w:t>农村乱占耕地建房摸排工作的领导小组和摸排作业人员，进行工作部署，做好区、镇、村级有关部门的协调工作，督办工作进展。</w:t>
      </w:r>
    </w:p>
    <w:p w14:paraId="796A3D5D">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default" w:ascii="宋体" w:hAnsi="宋体" w:cs="宋体"/>
          <w:sz w:val="28"/>
          <w:szCs w:val="28"/>
          <w:highlight w:val="none"/>
          <w:lang w:val="en-US" w:eastAsia="zh-CN"/>
        </w:rPr>
      </w:pPr>
      <w:r>
        <w:rPr>
          <w:rFonts w:hint="default" w:ascii="宋体" w:hAnsi="宋体" w:cs="宋体"/>
          <w:sz w:val="28"/>
          <w:szCs w:val="28"/>
          <w:highlight w:val="none"/>
          <w:lang w:val="en-US" w:eastAsia="zh-CN"/>
        </w:rPr>
        <w:t>2、向乙方提供数据处理分析所需的各类数据，根据项目需要提供必要的工作场所。</w:t>
      </w:r>
    </w:p>
    <w:p w14:paraId="6CC63962">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default" w:ascii="宋体" w:hAnsi="宋体" w:cs="宋体"/>
          <w:sz w:val="28"/>
          <w:szCs w:val="28"/>
          <w:highlight w:val="none"/>
          <w:lang w:val="en-US" w:eastAsia="zh-CN"/>
        </w:rPr>
      </w:pPr>
      <w:r>
        <w:rPr>
          <w:rFonts w:hint="default" w:ascii="宋体" w:hAnsi="宋体" w:cs="宋体"/>
          <w:sz w:val="28"/>
          <w:szCs w:val="28"/>
          <w:highlight w:val="none"/>
          <w:lang w:val="en-US" w:eastAsia="zh-CN"/>
        </w:rPr>
        <w:t>3、对乙方参与项目的技术力量进行审查并有权要求乙方更换人员或调整技术力量</w:t>
      </w:r>
      <w:r>
        <w:rPr>
          <w:rFonts w:hint="eastAsia" w:ascii="宋体" w:hAnsi="宋体" w:cs="宋体"/>
          <w:sz w:val="28"/>
          <w:szCs w:val="28"/>
          <w:highlight w:val="none"/>
          <w:lang w:val="en-US" w:eastAsia="zh-CN"/>
        </w:rPr>
        <w:t>；</w:t>
      </w:r>
      <w:r>
        <w:rPr>
          <w:rFonts w:hint="default" w:ascii="宋体" w:hAnsi="宋体" w:cs="宋体"/>
          <w:sz w:val="28"/>
          <w:szCs w:val="28"/>
          <w:highlight w:val="none"/>
          <w:lang w:val="en-US" w:eastAsia="zh-CN"/>
        </w:rPr>
        <w:t>随时对项目的工作进度、质量等情况进行监督检查，并要求乙方按甲方要求进行整改。</w:t>
      </w:r>
    </w:p>
    <w:p w14:paraId="40A91A2D">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default" w:ascii="宋体" w:hAnsi="宋体" w:cs="宋体"/>
          <w:sz w:val="28"/>
          <w:szCs w:val="28"/>
          <w:highlight w:val="none"/>
          <w:lang w:val="en-US" w:eastAsia="zh-CN"/>
        </w:rPr>
      </w:pPr>
      <w:r>
        <w:rPr>
          <w:rFonts w:hint="default" w:ascii="宋体" w:hAnsi="宋体" w:cs="宋体"/>
          <w:sz w:val="28"/>
          <w:szCs w:val="28"/>
          <w:highlight w:val="none"/>
          <w:lang w:val="en-US" w:eastAsia="zh-CN"/>
        </w:rPr>
        <w:t>4、负责及时向乙方传达与本项工作相关的各级行政文件和通知要求。</w:t>
      </w:r>
    </w:p>
    <w:p w14:paraId="2B145550">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default" w:ascii="宋体" w:hAnsi="宋体" w:cs="宋体"/>
          <w:sz w:val="28"/>
          <w:szCs w:val="28"/>
          <w:highlight w:val="none"/>
          <w:lang w:val="en-US" w:eastAsia="zh-CN"/>
        </w:rPr>
      </w:pPr>
      <w:r>
        <w:rPr>
          <w:rFonts w:hint="default" w:ascii="宋体" w:hAnsi="宋体" w:cs="宋体"/>
          <w:sz w:val="28"/>
          <w:szCs w:val="28"/>
          <w:highlight w:val="none"/>
          <w:lang w:val="en-US" w:eastAsia="zh-CN"/>
        </w:rPr>
        <w:t>5、根据本合同约定及时向乙方支付项目工作经费。</w:t>
      </w:r>
    </w:p>
    <w:p w14:paraId="63A924CD">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default" w:ascii="宋体" w:hAnsi="宋体" w:cs="宋体"/>
          <w:sz w:val="28"/>
          <w:szCs w:val="28"/>
          <w:highlight w:val="yellow"/>
          <w:lang w:val="en-US" w:eastAsia="zh-CN"/>
        </w:rPr>
      </w:pPr>
      <w:r>
        <w:rPr>
          <w:rFonts w:hint="default" w:ascii="宋体" w:hAnsi="宋体" w:cs="宋体"/>
          <w:sz w:val="28"/>
          <w:szCs w:val="28"/>
          <w:highlight w:val="none"/>
          <w:lang w:val="en-US" w:eastAsia="zh-CN"/>
        </w:rPr>
        <w:t>6、如遇技术方案、政策调整等因素造成工作内容或工作量增加，经甲乙双方协商一致后，甲方需向乙方追加相应的项目工作经费。</w:t>
      </w:r>
    </w:p>
    <w:p w14:paraId="028A84BA">
      <w:pPr>
        <w:pStyle w:val="2"/>
        <w:keepNext w:val="0"/>
        <w:keepLines w:val="0"/>
        <w:pageBreakBefore w:val="0"/>
        <w:widowControl w:val="0"/>
        <w:numPr>
          <w:ilvl w:val="0"/>
          <w:numId w:val="0"/>
        </w:numPr>
        <w:kinsoku/>
        <w:wordWrap/>
        <w:overflowPunct/>
        <w:topLinePunct w:val="0"/>
        <w:autoSpaceDE/>
        <w:autoSpaceDN/>
        <w:bidi w:val="0"/>
        <w:adjustRightInd/>
        <w:snapToGrid w:val="0"/>
        <w:spacing w:before="313" w:beforeLines="100" w:after="313" w:afterLines="100" w:line="360" w:lineRule="auto"/>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（二）乙方的权利和义务</w:t>
      </w:r>
    </w:p>
    <w:p w14:paraId="33ECD675">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default" w:ascii="宋体" w:hAnsi="宋体" w:cs="宋体"/>
          <w:sz w:val="28"/>
          <w:szCs w:val="28"/>
          <w:highlight w:val="none"/>
          <w:lang w:val="en-US" w:eastAsia="zh-CN"/>
        </w:rPr>
      </w:pPr>
      <w:r>
        <w:rPr>
          <w:rFonts w:hint="default" w:ascii="宋体" w:hAnsi="宋体" w:cs="宋体"/>
          <w:sz w:val="28"/>
          <w:szCs w:val="28"/>
          <w:highlight w:val="none"/>
          <w:lang w:val="en-US" w:eastAsia="zh-CN"/>
        </w:rPr>
        <w:t>1、成立项目组，明确项目组长及组织管理机构，负责项目开展过程的双方协调。</w:t>
      </w:r>
    </w:p>
    <w:p w14:paraId="3B76DB0D">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default" w:ascii="宋体" w:hAnsi="宋体" w:cs="宋体"/>
          <w:sz w:val="28"/>
          <w:szCs w:val="28"/>
          <w:highlight w:val="none"/>
          <w:lang w:val="en-US" w:eastAsia="zh-CN"/>
        </w:rPr>
      </w:pPr>
      <w:r>
        <w:rPr>
          <w:rFonts w:hint="default" w:ascii="宋体" w:hAnsi="宋体" w:cs="宋体"/>
          <w:sz w:val="28"/>
          <w:szCs w:val="28"/>
          <w:highlight w:val="none"/>
          <w:lang w:val="en-US" w:eastAsia="zh-CN"/>
        </w:rPr>
        <w:t>2、完成项目所需的数据资料处理分析，及时提供相关资料和阶段性成果。</w:t>
      </w:r>
    </w:p>
    <w:p w14:paraId="0A48DC07">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default" w:ascii="宋体" w:hAnsi="宋体" w:cs="宋体"/>
          <w:sz w:val="28"/>
          <w:szCs w:val="28"/>
          <w:highlight w:val="none"/>
          <w:lang w:val="en-US" w:eastAsia="zh-CN"/>
        </w:rPr>
      </w:pPr>
      <w:r>
        <w:rPr>
          <w:rFonts w:hint="default" w:ascii="宋体" w:hAnsi="宋体" w:cs="宋体"/>
          <w:sz w:val="28"/>
          <w:szCs w:val="28"/>
          <w:highlight w:val="none"/>
          <w:lang w:val="en-US" w:eastAsia="zh-CN"/>
        </w:rPr>
        <w:t>3、制订分阶段工作计划，经与甲方协商一致后执行，对工作中出现的问题及困难，及时与甲方进行沟通，并提出具体要求，保证工作正常开展。</w:t>
      </w:r>
    </w:p>
    <w:p w14:paraId="7B58ED76">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default" w:ascii="宋体" w:hAnsi="宋体" w:cs="宋体"/>
          <w:sz w:val="28"/>
          <w:szCs w:val="28"/>
          <w:highlight w:val="none"/>
          <w:lang w:val="en-US" w:eastAsia="zh-CN"/>
        </w:rPr>
      </w:pPr>
      <w:r>
        <w:rPr>
          <w:rFonts w:hint="default" w:ascii="宋体" w:hAnsi="宋体" w:cs="宋体"/>
          <w:sz w:val="28"/>
          <w:szCs w:val="28"/>
          <w:highlight w:val="none"/>
          <w:lang w:val="en-US" w:eastAsia="zh-CN"/>
        </w:rPr>
        <w:t>4、及时与甲方沟通相关工作信息和政策动态，协助甲方做好同上级主管部门的衔接和协调工作。</w:t>
      </w:r>
    </w:p>
    <w:p w14:paraId="4616DBE2">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highlight w:val="none"/>
          <w:lang w:val="en-US" w:eastAsia="zh-CN"/>
        </w:rPr>
      </w:pPr>
      <w:r>
        <w:rPr>
          <w:rFonts w:hint="default" w:ascii="宋体" w:hAnsi="宋体" w:cs="宋体"/>
          <w:sz w:val="28"/>
          <w:szCs w:val="28"/>
          <w:highlight w:val="none"/>
          <w:lang w:val="en-US" w:eastAsia="zh-CN"/>
        </w:rPr>
        <w:t>5、配合甲方完成摸排数据、图表等资料的整理</w:t>
      </w:r>
      <w:r>
        <w:rPr>
          <w:rFonts w:hint="eastAsia" w:ascii="宋体" w:hAnsi="宋体" w:cs="宋体"/>
          <w:sz w:val="28"/>
          <w:szCs w:val="28"/>
          <w:highlight w:val="none"/>
          <w:lang w:val="en-US" w:eastAsia="zh-CN"/>
        </w:rPr>
        <w:t>。</w:t>
      </w:r>
    </w:p>
    <w:p w14:paraId="71B0DED9">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6、承诺本合同项目的阶段成果及终期成果的合格标准:相关数据处理分析符合技术规范，工作方法科学合理、合法合规。</w:t>
      </w:r>
    </w:p>
    <w:p w14:paraId="6486FC76">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7、摸排过程中，如遇技术方案或政策调整，及时与甲方沟通做好同及上级主管部门方案调整衔接。</w:t>
      </w:r>
    </w:p>
    <w:p w14:paraId="453C2A62">
      <w:pPr>
        <w:pStyle w:val="2"/>
        <w:keepNext w:val="0"/>
        <w:keepLines w:val="0"/>
        <w:pageBreakBefore w:val="0"/>
        <w:widowControl w:val="0"/>
        <w:numPr>
          <w:ilvl w:val="0"/>
          <w:numId w:val="3"/>
        </w:numPr>
        <w:kinsoku/>
        <w:wordWrap/>
        <w:overflowPunct/>
        <w:topLinePunct w:val="0"/>
        <w:autoSpaceDE/>
        <w:autoSpaceDN/>
        <w:bidi w:val="0"/>
        <w:adjustRightInd/>
        <w:snapToGrid w:val="0"/>
        <w:spacing w:before="313" w:beforeLines="100" w:after="313" w:afterLines="100" w:line="36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成果资料提交</w:t>
      </w:r>
    </w:p>
    <w:p w14:paraId="3B6E0ECE">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乙方应向甲方提供下列成果:</w:t>
      </w:r>
    </w:p>
    <w:p w14:paraId="02C008A5">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279" w:leftChars="133" w:firstLine="280" w:firstLineChars="1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包括数据汇总、成果分析以及数据成果制作与图件编制等工作。</w:t>
      </w:r>
    </w:p>
    <w:p w14:paraId="7973D588">
      <w:pPr>
        <w:pStyle w:val="2"/>
        <w:keepNext w:val="0"/>
        <w:keepLines w:val="0"/>
        <w:pageBreakBefore w:val="0"/>
        <w:widowControl w:val="0"/>
        <w:numPr>
          <w:ilvl w:val="0"/>
          <w:numId w:val="4"/>
        </w:numPr>
        <w:kinsoku/>
        <w:wordWrap/>
        <w:overflowPunct/>
        <w:topLinePunct w:val="0"/>
        <w:autoSpaceDE/>
        <w:autoSpaceDN/>
        <w:bidi w:val="0"/>
        <w:adjustRightInd/>
        <w:snapToGrid w:val="0"/>
        <w:spacing w:line="360" w:lineRule="auto"/>
        <w:ind w:left="279" w:leftChars="133" w:firstLine="280" w:firstLineChars="1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数据汇总。在土地利用现状数据库和规划数据库基础上，汇总本市行政区划内涉及摸排结果的各类型数据。 </w:t>
      </w:r>
    </w:p>
    <w:p w14:paraId="6AB18DDA">
      <w:pPr>
        <w:pStyle w:val="2"/>
        <w:keepNext w:val="0"/>
        <w:keepLines w:val="0"/>
        <w:pageBreakBefore w:val="0"/>
        <w:widowControl w:val="0"/>
        <w:numPr>
          <w:ilvl w:val="0"/>
          <w:numId w:val="4"/>
        </w:numPr>
        <w:kinsoku/>
        <w:wordWrap/>
        <w:overflowPunct/>
        <w:topLinePunct w:val="0"/>
        <w:autoSpaceDE/>
        <w:autoSpaceDN/>
        <w:bidi w:val="0"/>
        <w:adjustRightInd/>
        <w:snapToGrid w:val="0"/>
        <w:spacing w:line="360" w:lineRule="auto"/>
        <w:ind w:left="279" w:leftChars="133" w:firstLine="280" w:firstLineChars="1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成果分析。对外业摸排结果对比土地卫片执法数据、动态巡查记录、信访线索、媒体举报、耕地保护督察等渠道获得的数据进行数据分析。根据土地调查及分析结果，编制分析报告。 </w:t>
      </w:r>
    </w:p>
    <w:p w14:paraId="0E620F88">
      <w:pPr>
        <w:pStyle w:val="2"/>
        <w:keepNext w:val="0"/>
        <w:keepLines w:val="0"/>
        <w:pageBreakBefore w:val="0"/>
        <w:widowControl w:val="0"/>
        <w:numPr>
          <w:ilvl w:val="0"/>
          <w:numId w:val="4"/>
        </w:numPr>
        <w:kinsoku/>
        <w:wordWrap/>
        <w:overflowPunct/>
        <w:topLinePunct w:val="0"/>
        <w:autoSpaceDE/>
        <w:autoSpaceDN/>
        <w:bidi w:val="0"/>
        <w:adjustRightInd/>
        <w:snapToGrid w:val="0"/>
        <w:spacing w:line="360" w:lineRule="auto"/>
        <w:ind w:left="279" w:leftChars="133" w:firstLine="280" w:firstLineChars="1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数据成果制作与图件编制。制作系列数据成果，编制系列土地利用图件、图集和各种专题图件、图集等，面向用地单位、政府机关和社会公众提供不同层级的数据服务。</w:t>
      </w:r>
    </w:p>
    <w:p w14:paraId="687E436C">
      <w:pPr>
        <w:pStyle w:val="2"/>
        <w:keepNext w:val="0"/>
        <w:keepLines w:val="0"/>
        <w:pageBreakBefore w:val="0"/>
        <w:widowControl w:val="0"/>
        <w:numPr>
          <w:ilvl w:val="0"/>
          <w:numId w:val="3"/>
        </w:numPr>
        <w:kinsoku/>
        <w:wordWrap/>
        <w:overflowPunct/>
        <w:topLinePunct w:val="0"/>
        <w:autoSpaceDE/>
        <w:autoSpaceDN/>
        <w:bidi w:val="0"/>
        <w:adjustRightInd/>
        <w:snapToGrid w:val="0"/>
        <w:spacing w:before="313" w:beforeLines="100" w:after="313" w:afterLines="100" w:line="36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项目成果知识产权及保密要求</w:t>
      </w:r>
    </w:p>
    <w:p w14:paraId="11E4ADE7">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履行本合同所形成的全部知识产权(包括著作权)归甲方所有，未经甲方许可，乙方不得擅自出版、发表、转让(借)、复制或利用。乙方应妥善保管项目相关资料及成果文件，未经甲方许可，不得复制、转让(借)、公开或销毁。</w:t>
      </w:r>
    </w:p>
    <w:p w14:paraId="6208AB3A">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乙方应与甲方就摸排工作由甲方向乙方所提供的数据资料签订保密协议。</w:t>
      </w:r>
    </w:p>
    <w:p w14:paraId="30AEB1B2">
      <w:pPr>
        <w:pStyle w:val="2"/>
        <w:keepNext w:val="0"/>
        <w:keepLines w:val="0"/>
        <w:pageBreakBefore w:val="0"/>
        <w:widowControl w:val="0"/>
        <w:numPr>
          <w:ilvl w:val="0"/>
          <w:numId w:val="3"/>
        </w:numPr>
        <w:kinsoku/>
        <w:wordWrap/>
        <w:overflowPunct/>
        <w:topLinePunct w:val="0"/>
        <w:autoSpaceDE/>
        <w:autoSpaceDN/>
        <w:bidi w:val="0"/>
        <w:adjustRightInd/>
        <w:snapToGrid w:val="0"/>
        <w:spacing w:before="313" w:beforeLines="100" w:after="313" w:afterLines="100" w:line="36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合同变更及解除</w:t>
      </w:r>
    </w:p>
    <w:p w14:paraId="2052F846">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合同履行期间因项目技术规范或要求发生变化导致本合同内容需要变更的，双方应按新的技术规范签订变更合同。</w:t>
      </w:r>
    </w:p>
    <w:p w14:paraId="29C0B1C3">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因一方违约使合同不能继续履行或没有必要继续履行，可以解除合同。发生下列情况之一，甲方有权提前解除合同:</w:t>
      </w:r>
    </w:p>
    <w:p w14:paraId="7FA5566D">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1、乙方不能保证按甲方要求安排必要的人力资源和技术力量，经甲方建议调整后仍不能满足要求的。</w:t>
      </w:r>
    </w:p>
    <w:p w14:paraId="2F704EB8">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2、乙方将本合同项目转包第三方的。</w:t>
      </w:r>
    </w:p>
    <w:p w14:paraId="2D7360A7">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提出解除合同的一方应在十日内书面告知对方。合同解除后，本合同即不再履行。</w:t>
      </w:r>
    </w:p>
    <w:p w14:paraId="71943A88">
      <w:pPr>
        <w:pStyle w:val="2"/>
        <w:keepNext w:val="0"/>
        <w:keepLines w:val="0"/>
        <w:pageBreakBefore w:val="0"/>
        <w:widowControl w:val="0"/>
        <w:numPr>
          <w:ilvl w:val="0"/>
          <w:numId w:val="3"/>
        </w:numPr>
        <w:kinsoku/>
        <w:wordWrap/>
        <w:overflowPunct/>
        <w:topLinePunct w:val="0"/>
        <w:autoSpaceDE/>
        <w:autoSpaceDN/>
        <w:bidi w:val="0"/>
        <w:adjustRightInd/>
        <w:snapToGrid w:val="0"/>
        <w:spacing w:before="313" w:beforeLines="100" w:after="313" w:afterLines="100" w:line="36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违约责任</w:t>
      </w:r>
    </w:p>
    <w:p w14:paraId="68E45DE5">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甲方责任:甲方如果不按合同规定日期向乙方付款，每延迟一周，按合同总额的</w:t>
      </w:r>
      <w:r>
        <w:rPr>
          <w:rFonts w:hint="eastAsia" w:ascii="宋体" w:hAnsi="宋体" w:cs="宋体"/>
          <w:sz w:val="28"/>
          <w:szCs w:val="28"/>
          <w:highlight w:val="none"/>
          <w:u w:val="single"/>
          <w:lang w:val="en-US" w:eastAsia="zh-CN"/>
        </w:rPr>
        <w:t xml:space="preserve"> 5‰</w:t>
      </w:r>
      <w:r>
        <w:rPr>
          <w:rFonts w:hint="eastAsia" w:ascii="宋体" w:hAnsi="宋体" w:cs="宋体"/>
          <w:sz w:val="28"/>
          <w:szCs w:val="28"/>
          <w:highlight w:val="none"/>
          <w:lang w:val="en-US" w:eastAsia="zh-CN"/>
        </w:rPr>
        <w:t>向乙方支付违约金。</w:t>
      </w:r>
    </w:p>
    <w:p w14:paraId="33FF7827">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乙方责任:乙方如果不按合同要求提交成果，每延迟一周，按合同总额的</w:t>
      </w:r>
      <w:r>
        <w:rPr>
          <w:rFonts w:hint="eastAsia" w:ascii="宋体" w:hAnsi="宋体" w:cs="宋体"/>
          <w:sz w:val="28"/>
          <w:szCs w:val="28"/>
          <w:highlight w:val="none"/>
          <w:u w:val="single"/>
          <w:lang w:val="en-US" w:eastAsia="zh-CN"/>
        </w:rPr>
        <w:t xml:space="preserve"> 5‰</w:t>
      </w:r>
      <w:r>
        <w:rPr>
          <w:rFonts w:hint="eastAsia" w:ascii="宋体" w:hAnsi="宋体" w:cs="宋体"/>
          <w:sz w:val="28"/>
          <w:szCs w:val="28"/>
          <w:highlight w:val="none"/>
          <w:lang w:val="en-US" w:eastAsia="zh-CN"/>
        </w:rPr>
        <w:t>向甲方支付违约金。</w:t>
      </w:r>
    </w:p>
    <w:p w14:paraId="30EC78C8">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双方约定，违约金总额不超过合同总额的</w:t>
      </w:r>
      <w:r>
        <w:rPr>
          <w:rFonts w:hint="eastAsia" w:ascii="宋体" w:hAnsi="宋体" w:cs="宋体"/>
          <w:sz w:val="28"/>
          <w:szCs w:val="28"/>
          <w:highlight w:val="none"/>
          <w:u w:val="single"/>
          <w:lang w:val="en-US" w:eastAsia="zh-CN"/>
        </w:rPr>
        <w:t>10%</w:t>
      </w:r>
      <w:r>
        <w:rPr>
          <w:rFonts w:hint="eastAsia" w:ascii="宋体" w:hAnsi="宋体" w:cs="宋体"/>
          <w:sz w:val="28"/>
          <w:szCs w:val="28"/>
          <w:highlight w:val="none"/>
          <w:lang w:val="en-US" w:eastAsia="zh-CN"/>
        </w:rPr>
        <w:t>，甲乙双方都必须严格履行合同，无上述约定条件不得毁约，否则应赔偿对方由此造成的损失。</w:t>
      </w:r>
    </w:p>
    <w:p w14:paraId="0B3255CF">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1、因甲方违约造成合同解除，甲方应赔偿乙方在合同行期间发生的项目组人员实际发生的工资、差旅费、食宿费和劳保费用等相关损失。</w:t>
      </w:r>
    </w:p>
    <w:p w14:paraId="711B8135">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2、因乙方违约造成合同解除，乙方应一次性支付给甲方赔偿金壹万元，同时将已形成成果资料提交给甲方。</w:t>
      </w:r>
    </w:p>
    <w:p w14:paraId="31E78DB1">
      <w:pPr>
        <w:pStyle w:val="2"/>
        <w:keepNext w:val="0"/>
        <w:keepLines w:val="0"/>
        <w:pageBreakBefore w:val="0"/>
        <w:widowControl w:val="0"/>
        <w:numPr>
          <w:ilvl w:val="0"/>
          <w:numId w:val="3"/>
        </w:numPr>
        <w:kinsoku/>
        <w:wordWrap/>
        <w:overflowPunct/>
        <w:topLinePunct w:val="0"/>
        <w:autoSpaceDE/>
        <w:autoSpaceDN/>
        <w:bidi w:val="0"/>
        <w:adjustRightInd/>
        <w:snapToGrid w:val="0"/>
        <w:spacing w:before="313" w:beforeLines="100" w:after="313" w:afterLines="100" w:line="36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其他</w:t>
      </w:r>
    </w:p>
    <w:p w14:paraId="2E78524D">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1、本合同未尽事宜，由甲乙双方协商解决，签订合同附件，与本合同具有同等效力。</w:t>
      </w:r>
    </w:p>
    <w:p w14:paraId="0C6328AE">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2、双方因履行合同发生争议，由双方协商解决，协商不成时，双方同意向原告所在地人民法院起诉解决纠纷。</w:t>
      </w:r>
    </w:p>
    <w:p w14:paraId="4DD5471C">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3、甲方在合同总体范围内可以提出以下变更要求:</w:t>
      </w:r>
    </w:p>
    <w:p w14:paraId="0A289356">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(1)若上述变更导致了乙方履行合同项下任何部分义务的费用或所需的时间的增加，其费用依据本合同总价表作相应的增加，并对进度作相应调整，同时签订补充合同。</w:t>
      </w:r>
    </w:p>
    <w:p w14:paraId="06B141E5">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(2)乙方必须在接到甲方的书面变更通知后15 天内根据本款提出调整实施意见，否则视为放弃该权利。未尽事宜，由甲、乙双方协商解决。</w:t>
      </w:r>
    </w:p>
    <w:p w14:paraId="48224319">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4、本合同双方签章之日起生效，款项全部支付完毕之日终止。</w:t>
      </w:r>
    </w:p>
    <w:p w14:paraId="69A1B576">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本合同正本一式陆份，甲乙双方各执叁份。</w:t>
      </w:r>
    </w:p>
    <w:p w14:paraId="20F69AAF">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5879" w:leftChars="266" w:hanging="5320" w:hangingChars="1900"/>
        <w:textAlignment w:val="auto"/>
        <w:rPr>
          <w:rFonts w:hint="default" w:ascii="宋体" w:hAnsi="宋体" w:cs="宋体"/>
          <w:sz w:val="28"/>
          <w:szCs w:val="28"/>
          <w:highlight w:val="none"/>
          <w:lang w:val="en-US" w:eastAsia="zh-CN"/>
        </w:rPr>
      </w:pPr>
      <w:r>
        <w:rPr>
          <w:rFonts w:hint="eastAsia" w:ascii="宋体" w:hAnsi="宋体" w:cs="宋体"/>
          <w:sz w:val="28"/>
          <w:szCs w:val="28"/>
          <w:highlight w:val="none"/>
          <w:lang w:val="en-US" w:eastAsia="zh-CN"/>
        </w:rPr>
        <w:t>（以下无正文）</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4261"/>
        <w:gridCol w:w="4261"/>
      </w:tblGrid>
      <w:tr w14:paraId="2FAFB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4261" w:type="dxa"/>
            <w:noWrap w:val="0"/>
            <w:vAlign w:val="center"/>
          </w:tcPr>
          <w:p w14:paraId="458E5FBF">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default" w:ascii="宋体" w:hAnsi="宋体" w:cs="宋体"/>
                <w:b/>
                <w:bCs/>
                <w:sz w:val="28"/>
                <w:szCs w:val="28"/>
                <w:highlight w:val="none"/>
                <w:vertAlign w:val="baseline"/>
                <w:lang w:val="en-US" w:eastAsia="zh-CN"/>
              </w:rPr>
            </w:pPr>
            <w:r>
              <w:rPr>
                <w:rFonts w:hint="eastAsia" w:ascii="宋体" w:hAnsi="宋体" w:cs="宋体"/>
                <w:b/>
                <w:bCs/>
                <w:sz w:val="28"/>
                <w:szCs w:val="28"/>
                <w:highlight w:val="none"/>
                <w:vertAlign w:val="baseline"/>
                <w:lang w:val="en-US" w:eastAsia="zh-CN"/>
              </w:rPr>
              <w:t>甲方</w:t>
            </w:r>
          </w:p>
        </w:tc>
        <w:tc>
          <w:tcPr>
            <w:tcW w:w="4261" w:type="dxa"/>
            <w:noWrap w:val="0"/>
            <w:vAlign w:val="center"/>
          </w:tcPr>
          <w:p w14:paraId="685586F4">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default" w:ascii="宋体" w:hAnsi="宋体" w:cs="宋体"/>
                <w:b/>
                <w:bCs/>
                <w:sz w:val="28"/>
                <w:szCs w:val="28"/>
                <w:highlight w:val="none"/>
                <w:vertAlign w:val="baseline"/>
                <w:lang w:val="en-US" w:eastAsia="zh-CN"/>
              </w:rPr>
            </w:pPr>
            <w:r>
              <w:rPr>
                <w:rFonts w:hint="eastAsia" w:ascii="宋体" w:hAnsi="宋体" w:cs="宋体"/>
                <w:b/>
                <w:bCs/>
                <w:sz w:val="28"/>
                <w:szCs w:val="28"/>
                <w:highlight w:val="none"/>
                <w:vertAlign w:val="baseline"/>
                <w:lang w:val="en-US" w:eastAsia="zh-CN"/>
              </w:rPr>
              <w:t>乙方</w:t>
            </w:r>
          </w:p>
        </w:tc>
      </w:tr>
      <w:tr w14:paraId="46BC1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4261" w:type="dxa"/>
            <w:noWrap w:val="0"/>
            <w:vAlign w:val="center"/>
          </w:tcPr>
          <w:p w14:paraId="66870B3A">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渭南市华州区自然资源局</w:t>
            </w:r>
          </w:p>
          <w:p w14:paraId="500A6CF0">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cs="宋体"/>
                <w:sz w:val="28"/>
                <w:szCs w:val="28"/>
                <w:highlight w:val="none"/>
                <w:lang w:val="en-US" w:eastAsia="zh-CN"/>
              </w:rPr>
            </w:pPr>
            <w:r>
              <w:rPr>
                <w:rFonts w:hint="eastAsia" w:ascii="宋体" w:hAnsi="宋体" w:cs="宋体"/>
                <w:sz w:val="28"/>
                <w:szCs w:val="28"/>
                <w:highlight w:val="none"/>
                <w:lang w:val="en-US" w:eastAsia="zh-CN"/>
              </w:rPr>
              <w:t>（盖章）</w:t>
            </w:r>
          </w:p>
        </w:tc>
        <w:tc>
          <w:tcPr>
            <w:tcW w:w="4261" w:type="dxa"/>
            <w:noWrap w:val="0"/>
            <w:vAlign w:val="center"/>
          </w:tcPr>
          <w:p w14:paraId="72158DAB">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cs="宋体"/>
                <w:sz w:val="28"/>
                <w:szCs w:val="28"/>
                <w:highlight w:val="none"/>
                <w:lang w:val="en-US" w:eastAsia="zh-CN"/>
              </w:rPr>
            </w:pPr>
          </w:p>
          <w:p w14:paraId="235FB75E">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cs="宋体"/>
                <w:sz w:val="28"/>
                <w:szCs w:val="28"/>
                <w:highlight w:val="none"/>
                <w:lang w:val="en-US" w:eastAsia="zh-CN"/>
              </w:rPr>
            </w:pPr>
            <w:r>
              <w:rPr>
                <w:rFonts w:hint="eastAsia" w:ascii="宋体" w:hAnsi="宋体" w:cs="宋体"/>
                <w:sz w:val="28"/>
                <w:szCs w:val="28"/>
                <w:highlight w:val="none"/>
                <w:lang w:val="en-US" w:eastAsia="zh-CN"/>
              </w:rPr>
              <w:t>（盖章）</w:t>
            </w:r>
          </w:p>
        </w:tc>
      </w:tr>
      <w:tr w14:paraId="43695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4261" w:type="dxa"/>
            <w:noWrap w:val="0"/>
            <w:vAlign w:val="center"/>
          </w:tcPr>
          <w:p w14:paraId="2E5918B0">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 xml:space="preserve">法定代表人               </w:t>
            </w:r>
          </w:p>
          <w:p w14:paraId="5B468DA1">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cs="宋体"/>
                <w:sz w:val="28"/>
                <w:szCs w:val="28"/>
                <w:highlight w:val="none"/>
                <w:vertAlign w:val="baseline"/>
                <w:lang w:val="en-US" w:eastAsia="zh-CN"/>
              </w:rPr>
            </w:pPr>
            <w:r>
              <w:rPr>
                <w:rFonts w:hint="eastAsia" w:ascii="宋体" w:hAnsi="宋体" w:cs="宋体"/>
                <w:sz w:val="28"/>
                <w:szCs w:val="28"/>
                <w:highlight w:val="none"/>
                <w:lang w:val="en-US" w:eastAsia="zh-CN"/>
              </w:rPr>
              <w:t>或委托代理人：</w:t>
            </w:r>
          </w:p>
        </w:tc>
        <w:tc>
          <w:tcPr>
            <w:tcW w:w="4261" w:type="dxa"/>
            <w:noWrap w:val="0"/>
            <w:vAlign w:val="center"/>
          </w:tcPr>
          <w:p w14:paraId="2D0B19EF">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 xml:space="preserve">法定代表人               </w:t>
            </w:r>
          </w:p>
          <w:p w14:paraId="1EE15806">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cs="宋体"/>
                <w:sz w:val="28"/>
                <w:szCs w:val="28"/>
                <w:highlight w:val="none"/>
                <w:vertAlign w:val="baseline"/>
                <w:lang w:val="en-US" w:eastAsia="zh-CN"/>
              </w:rPr>
            </w:pPr>
            <w:r>
              <w:rPr>
                <w:rFonts w:hint="eastAsia" w:ascii="宋体" w:hAnsi="宋体" w:cs="宋体"/>
                <w:sz w:val="28"/>
                <w:szCs w:val="28"/>
                <w:highlight w:val="none"/>
                <w:lang w:val="en-US" w:eastAsia="zh-CN"/>
              </w:rPr>
              <w:t>或委托代理人：</w:t>
            </w:r>
          </w:p>
        </w:tc>
      </w:tr>
      <w:tr w14:paraId="63D5B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4261" w:type="dxa"/>
            <w:noWrap w:val="0"/>
            <w:vAlign w:val="top"/>
          </w:tcPr>
          <w:p w14:paraId="546BA3E1">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cs="宋体"/>
                <w:sz w:val="28"/>
                <w:szCs w:val="28"/>
                <w:highlight w:val="none"/>
                <w:vertAlign w:val="baseline"/>
                <w:lang w:val="en-US" w:eastAsia="zh-CN"/>
              </w:rPr>
            </w:pPr>
            <w:r>
              <w:rPr>
                <w:rFonts w:hint="eastAsia" w:ascii="宋体" w:hAnsi="宋体" w:cs="宋体"/>
                <w:sz w:val="28"/>
                <w:szCs w:val="28"/>
                <w:highlight w:val="none"/>
                <w:lang w:val="en-US" w:eastAsia="zh-CN"/>
              </w:rPr>
              <w:t>地址：</w:t>
            </w:r>
          </w:p>
        </w:tc>
        <w:tc>
          <w:tcPr>
            <w:tcW w:w="4261" w:type="dxa"/>
            <w:noWrap w:val="0"/>
            <w:vAlign w:val="center"/>
          </w:tcPr>
          <w:p w14:paraId="6C0E3272">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cs="宋体"/>
                <w:sz w:val="28"/>
                <w:szCs w:val="28"/>
                <w:highlight w:val="none"/>
                <w:vertAlign w:val="baseline"/>
                <w:lang w:val="en-US" w:eastAsia="zh-CN"/>
              </w:rPr>
            </w:pPr>
            <w:r>
              <w:rPr>
                <w:rFonts w:hint="eastAsia" w:ascii="宋体" w:hAnsi="宋体" w:cs="宋体"/>
                <w:sz w:val="28"/>
                <w:szCs w:val="28"/>
                <w:highlight w:val="none"/>
                <w:lang w:val="en-US" w:eastAsia="zh-CN"/>
              </w:rPr>
              <w:t xml:space="preserve">地址： </w:t>
            </w:r>
          </w:p>
        </w:tc>
      </w:tr>
      <w:tr w14:paraId="55CA9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4261" w:type="dxa"/>
            <w:noWrap w:val="0"/>
            <w:vAlign w:val="center"/>
          </w:tcPr>
          <w:p w14:paraId="6DB061D5">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cs="宋体"/>
                <w:sz w:val="28"/>
                <w:szCs w:val="28"/>
                <w:highlight w:val="none"/>
                <w:vertAlign w:val="baseline"/>
                <w:lang w:val="en-US" w:eastAsia="zh-CN"/>
              </w:rPr>
            </w:pPr>
            <w:r>
              <w:rPr>
                <w:rFonts w:hint="eastAsia" w:ascii="宋体" w:hAnsi="宋体" w:cs="宋体"/>
                <w:sz w:val="28"/>
                <w:szCs w:val="28"/>
                <w:highlight w:val="none"/>
                <w:lang w:val="en-US" w:eastAsia="zh-CN"/>
              </w:rPr>
              <w:t xml:space="preserve">开户银行：  </w:t>
            </w:r>
          </w:p>
        </w:tc>
        <w:tc>
          <w:tcPr>
            <w:tcW w:w="4261" w:type="dxa"/>
            <w:noWrap w:val="0"/>
            <w:vAlign w:val="center"/>
          </w:tcPr>
          <w:p w14:paraId="2CCD4FD2">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cs="宋体"/>
                <w:sz w:val="28"/>
                <w:szCs w:val="28"/>
                <w:highlight w:val="none"/>
                <w:vertAlign w:val="baseline"/>
                <w:lang w:val="en-US" w:eastAsia="zh-CN"/>
              </w:rPr>
            </w:pPr>
            <w:r>
              <w:rPr>
                <w:rFonts w:hint="eastAsia" w:ascii="宋体" w:hAnsi="宋体" w:cs="宋体"/>
                <w:sz w:val="28"/>
                <w:szCs w:val="28"/>
                <w:highlight w:val="none"/>
                <w:lang w:val="en-US" w:eastAsia="zh-CN"/>
              </w:rPr>
              <w:t xml:space="preserve">开户银行：  </w:t>
            </w:r>
          </w:p>
        </w:tc>
      </w:tr>
      <w:tr w14:paraId="60F87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4261" w:type="dxa"/>
            <w:noWrap w:val="0"/>
            <w:vAlign w:val="center"/>
          </w:tcPr>
          <w:p w14:paraId="566CB748">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cs="宋体"/>
                <w:sz w:val="28"/>
                <w:szCs w:val="28"/>
                <w:highlight w:val="none"/>
                <w:vertAlign w:val="baseline"/>
                <w:lang w:val="en-US" w:eastAsia="zh-CN"/>
              </w:rPr>
            </w:pPr>
            <w:r>
              <w:rPr>
                <w:rFonts w:hint="eastAsia" w:ascii="宋体" w:hAnsi="宋体" w:cs="宋体"/>
                <w:sz w:val="28"/>
                <w:szCs w:val="28"/>
                <w:highlight w:val="none"/>
                <w:lang w:val="en-US" w:eastAsia="zh-CN"/>
              </w:rPr>
              <w:t>银行账号：</w:t>
            </w:r>
          </w:p>
        </w:tc>
        <w:tc>
          <w:tcPr>
            <w:tcW w:w="4261" w:type="dxa"/>
            <w:noWrap w:val="0"/>
            <w:vAlign w:val="center"/>
          </w:tcPr>
          <w:p w14:paraId="6F01E7EC">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cs="宋体"/>
                <w:sz w:val="28"/>
                <w:szCs w:val="28"/>
                <w:highlight w:val="none"/>
                <w:vertAlign w:val="baseline"/>
                <w:lang w:val="en-US" w:eastAsia="zh-CN"/>
              </w:rPr>
            </w:pPr>
            <w:r>
              <w:rPr>
                <w:rFonts w:hint="eastAsia" w:ascii="宋体" w:hAnsi="宋体" w:cs="宋体"/>
                <w:sz w:val="28"/>
                <w:szCs w:val="28"/>
                <w:highlight w:val="none"/>
                <w:lang w:val="en-US" w:eastAsia="zh-CN"/>
              </w:rPr>
              <w:t>银行账号：</w:t>
            </w:r>
          </w:p>
        </w:tc>
      </w:tr>
    </w:tbl>
    <w:p w14:paraId="63F7AE5B">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5879" w:leftChars="266" w:hanging="5320" w:hangingChars="1900"/>
        <w:textAlignment w:val="auto"/>
        <w:rPr>
          <w:rFonts w:hint="default" w:ascii="宋体" w:hAnsi="宋体" w:cs="宋体"/>
          <w:sz w:val="28"/>
          <w:szCs w:val="28"/>
          <w:highlight w:val="none"/>
          <w:lang w:val="en-US" w:eastAsia="zh-CN"/>
        </w:rPr>
      </w:pP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E27D0">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DB07AC">
                          <w:pPr>
                            <w:pStyle w:val="2"/>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4DB07AC">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46CAA9"/>
    <w:multiLevelType w:val="singleLevel"/>
    <w:tmpl w:val="B346CAA9"/>
    <w:lvl w:ilvl="0" w:tentative="0">
      <w:start w:val="2"/>
      <w:numFmt w:val="decimal"/>
      <w:suff w:val="nothing"/>
      <w:lvlText w:val="%1、"/>
      <w:lvlJc w:val="left"/>
    </w:lvl>
  </w:abstractNum>
  <w:abstractNum w:abstractNumId="1">
    <w:nsid w:val="C72A4AF1"/>
    <w:multiLevelType w:val="singleLevel"/>
    <w:tmpl w:val="C72A4AF1"/>
    <w:lvl w:ilvl="0" w:tentative="0">
      <w:start w:val="6"/>
      <w:numFmt w:val="chineseCounting"/>
      <w:suff w:val="space"/>
      <w:lvlText w:val="第%1条"/>
      <w:lvlJc w:val="left"/>
      <w:rPr>
        <w:rFonts w:hint="eastAsia"/>
      </w:rPr>
    </w:lvl>
  </w:abstractNum>
  <w:abstractNum w:abstractNumId="2">
    <w:nsid w:val="FF9198D5"/>
    <w:multiLevelType w:val="singleLevel"/>
    <w:tmpl w:val="FF9198D5"/>
    <w:lvl w:ilvl="0" w:tentative="0">
      <w:start w:val="1"/>
      <w:numFmt w:val="decimal"/>
      <w:suff w:val="nothing"/>
      <w:lvlText w:val="（%1）"/>
      <w:lvlJc w:val="left"/>
    </w:lvl>
  </w:abstractNum>
  <w:abstractNum w:abstractNumId="3">
    <w:nsid w:val="66A1893B"/>
    <w:multiLevelType w:val="singleLevel"/>
    <w:tmpl w:val="66A1893B"/>
    <w:lvl w:ilvl="0" w:tentative="0">
      <w:start w:val="2"/>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2NGU5ZmQ3MjIwMmNiNmRkMjc4MmMwN2NhOGU1MGQifQ=="/>
  </w:docVars>
  <w:rsids>
    <w:rsidRoot w:val="00000000"/>
    <w:rsid w:val="062956B3"/>
    <w:rsid w:val="067727AE"/>
    <w:rsid w:val="08502EA8"/>
    <w:rsid w:val="0A206DCD"/>
    <w:rsid w:val="0AE9677B"/>
    <w:rsid w:val="0C4B50E2"/>
    <w:rsid w:val="0D705975"/>
    <w:rsid w:val="0E305BE5"/>
    <w:rsid w:val="0FA3197E"/>
    <w:rsid w:val="10FD4D24"/>
    <w:rsid w:val="116E041E"/>
    <w:rsid w:val="15366676"/>
    <w:rsid w:val="179901BE"/>
    <w:rsid w:val="194A5C14"/>
    <w:rsid w:val="19A30E80"/>
    <w:rsid w:val="1B8C1656"/>
    <w:rsid w:val="1BC44522"/>
    <w:rsid w:val="21AD33E4"/>
    <w:rsid w:val="2423628F"/>
    <w:rsid w:val="27A6670B"/>
    <w:rsid w:val="288C1FD3"/>
    <w:rsid w:val="28AD3ACA"/>
    <w:rsid w:val="2AF4778E"/>
    <w:rsid w:val="2C3712E3"/>
    <w:rsid w:val="2CE20EC6"/>
    <w:rsid w:val="2FDA1E48"/>
    <w:rsid w:val="315471D8"/>
    <w:rsid w:val="31B163D9"/>
    <w:rsid w:val="34AE4E51"/>
    <w:rsid w:val="34FA3BF3"/>
    <w:rsid w:val="36B85E1B"/>
    <w:rsid w:val="38D155B2"/>
    <w:rsid w:val="3A624212"/>
    <w:rsid w:val="3ADA1444"/>
    <w:rsid w:val="3E93686E"/>
    <w:rsid w:val="3FB377C0"/>
    <w:rsid w:val="42F779C3"/>
    <w:rsid w:val="43FF1225"/>
    <w:rsid w:val="45ED50AE"/>
    <w:rsid w:val="476405AC"/>
    <w:rsid w:val="49F7474D"/>
    <w:rsid w:val="4C8449BE"/>
    <w:rsid w:val="4EE340E5"/>
    <w:rsid w:val="50830AE8"/>
    <w:rsid w:val="53D26B60"/>
    <w:rsid w:val="543547EF"/>
    <w:rsid w:val="56764C4B"/>
    <w:rsid w:val="576B22D6"/>
    <w:rsid w:val="57C2283E"/>
    <w:rsid w:val="582625C2"/>
    <w:rsid w:val="5864031F"/>
    <w:rsid w:val="5A3B68D8"/>
    <w:rsid w:val="5A4802D8"/>
    <w:rsid w:val="5B174C4F"/>
    <w:rsid w:val="5D017965"/>
    <w:rsid w:val="5EE84CA8"/>
    <w:rsid w:val="5F402FCF"/>
    <w:rsid w:val="666F593F"/>
    <w:rsid w:val="67380427"/>
    <w:rsid w:val="675D1C3B"/>
    <w:rsid w:val="6A5923BA"/>
    <w:rsid w:val="6B7B70CA"/>
    <w:rsid w:val="6BDF5F73"/>
    <w:rsid w:val="6C5C6966"/>
    <w:rsid w:val="71ED62B2"/>
    <w:rsid w:val="74B27319"/>
    <w:rsid w:val="76FB168A"/>
    <w:rsid w:val="7AB14320"/>
    <w:rsid w:val="7C8D49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uto"/>
      <w:jc w:val="left"/>
    </w:pPr>
    <w:rPr>
      <w:rFonts w:ascii="Calibri" w:hAnsi="Calibri" w:eastAsia="宋体" w:cs="Times New Roman"/>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uiPriority w:val="0"/>
    <w:pPr>
      <w:widowControl w:val="0"/>
      <w:jc w:val="both"/>
    </w:pPr>
    <w:tblPr>
      <w:tblStyle w:val="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3752</Words>
  <Characters>3842</Characters>
  <Lines>0</Lines>
  <Paragraphs>0</Paragraphs>
  <TotalTime>2</TotalTime>
  <ScaleCrop>false</ScaleCrop>
  <LinksUpToDate>false</LinksUpToDate>
  <CharactersWithSpaces>3957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2024-07-22T01:46:59Z</dcterms:created>
  <dc:creator>Administrator</dc:creator>
  <cp:lastModifiedBy>sssssyy_</cp:lastModifiedBy>
  <dcterms:modified xsi:type="dcterms:W3CDTF">2025-07-21T04:59:10Z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4171ADF96386464CB342509AD1788C28_13</vt:lpwstr>
  </property>
  <property fmtid="{D5CDD505-2E9C-101B-9397-08002B2CF9AE}" pid="4" name="KSOTemplateDocerSaveRecord">
    <vt:lpwstr>eyJoZGlkIjoiZmU5ZGQ4NjdiYjk3NGNhNjZkOGRlMGNmMDNlZGViYmYiLCJ1c2VySWQiOiI1NDc5NjE3MDUifQ==</vt:lpwstr>
  </property>
</Properties>
</file>