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943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竞争性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磋商函</w:t>
      </w:r>
      <w:r>
        <w:rPr>
          <w:rFonts w:hint="eastAsia" w:ascii="仿宋" w:hAnsi="仿宋" w:eastAsia="仿宋" w:cs="仿宋"/>
          <w:b w:val="0"/>
          <w:bCs/>
          <w:color w:val="auto"/>
          <w:sz w:val="22"/>
          <w:szCs w:val="22"/>
          <w:highlight w:val="none"/>
          <w:lang w:eastAsia="zh-CN"/>
        </w:rPr>
        <w:t>（格式）</w:t>
      </w:r>
    </w:p>
    <w:p w14:paraId="31110CF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7C47E0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b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致：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华招广和项目管理有限公司</w:t>
      </w:r>
    </w:p>
    <w:p w14:paraId="4451E7B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根据贵单位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（采购项目名称）    </w:t>
      </w:r>
      <w:r>
        <w:rPr>
          <w:rFonts w:hint="eastAsia" w:ascii="仿宋" w:hAnsi="仿宋" w:eastAsia="仿宋" w:cs="仿宋"/>
          <w:sz w:val="24"/>
          <w:highlight w:val="none"/>
        </w:rPr>
        <w:t>项目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（项目编号）</w:t>
      </w:r>
      <w:r>
        <w:rPr>
          <w:rFonts w:hint="eastAsia" w:ascii="仿宋" w:hAnsi="仿宋" w:eastAsia="仿宋" w:cs="仿宋"/>
          <w:sz w:val="24"/>
          <w:highlight w:val="none"/>
        </w:rPr>
        <w:t>的磋商公告，我方代表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（姓名、职务）   </w:t>
      </w:r>
      <w:r>
        <w:rPr>
          <w:rFonts w:hint="eastAsia" w:ascii="仿宋" w:hAnsi="仿宋" w:eastAsia="仿宋" w:cs="仿宋"/>
          <w:sz w:val="24"/>
          <w:highlight w:val="none"/>
        </w:rPr>
        <w:t>经正式授权并代表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（供应商名称）     </w:t>
      </w:r>
      <w:r>
        <w:rPr>
          <w:rFonts w:hint="eastAsia" w:ascii="仿宋" w:hAnsi="仿宋" w:eastAsia="仿宋" w:cs="仿宋"/>
          <w:sz w:val="24"/>
          <w:highlight w:val="none"/>
        </w:rPr>
        <w:t>就该项目进行磋商。</w:t>
      </w:r>
    </w:p>
    <w:p w14:paraId="3687CEF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在此，我方郑重声明以下诸点，并负法律责任：</w:t>
      </w:r>
    </w:p>
    <w:p w14:paraId="2373A5B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70" w:firstLineChars="196"/>
        <w:textAlignment w:val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sz w:val="24"/>
          <w:highlight w:val="none"/>
        </w:rPr>
        <w:t>、我方所附磋商报价表中应提交和交付的货物/服务磋商总价为人民币：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（同时用汉字大写和数字表示的磋商总价）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2C380E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highlight w:val="none"/>
        </w:rPr>
        <w:t>、我方已详细审阅全部竞争性磋商文件，完全理解并同意放弃对这方面有不明及误解质疑的权力。</w:t>
      </w:r>
    </w:p>
    <w:p w14:paraId="29AD00F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、我方完全理解并同意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文件中有关没收磋商保证金、要求专业担保机构先行偿付和拒绝投标的条款。</w:t>
      </w:r>
    </w:p>
    <w:p w14:paraId="5B63601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highlight w:val="none"/>
        </w:rPr>
        <w:t>、我方同意按照要求提供磋商有关的一切数据或资料。</w:t>
      </w:r>
    </w:p>
    <w:p w14:paraId="4AFFBA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highlight w:val="none"/>
        </w:rPr>
        <w:t>、我方将按竞争性磋商文件的规定履行合同责任和义务。</w:t>
      </w:r>
    </w:p>
    <w:p w14:paraId="464BB6C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highlight w:val="none"/>
        </w:rPr>
        <w:t>、我方完全理解最低报价不是成交的唯一条件，采购人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highlight w:val="none"/>
        </w:rPr>
        <w:t>权选择质优价廉的服务。</w:t>
      </w:r>
    </w:p>
    <w:p w14:paraId="6B2DFC8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  <w:highlight w:val="none"/>
        </w:rPr>
        <w:t>、我方同意按竞争性磋商文件规定，遵守贵方有关采购的各项规定。</w:t>
      </w:r>
    </w:p>
    <w:p w14:paraId="0CAF50A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8</w:t>
      </w:r>
      <w:r>
        <w:rPr>
          <w:rFonts w:hint="eastAsia" w:ascii="仿宋" w:hAnsi="仿宋" w:eastAsia="仿宋" w:cs="仿宋"/>
          <w:sz w:val="24"/>
          <w:highlight w:val="none"/>
        </w:rPr>
        <w:t>、若我方被选为成交供应商，我方保证按有关规定向贵方支付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highlight w:val="none"/>
        </w:rPr>
        <w:t>服务费。</w:t>
      </w:r>
    </w:p>
    <w:p w14:paraId="4BA68DB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24"/>
          <w:highlight w:val="none"/>
        </w:rPr>
        <w:t>、磋商响应有效期为自提交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</w:t>
      </w:r>
      <w:r>
        <w:rPr>
          <w:rFonts w:hint="eastAsia" w:ascii="仿宋" w:hAnsi="仿宋" w:eastAsia="仿宋" w:cs="仿宋"/>
          <w:sz w:val="24"/>
          <w:highlight w:val="none"/>
        </w:rPr>
        <w:t>磋商响应文件的截止之日起90个日历日。</w:t>
      </w:r>
    </w:p>
    <w:p w14:paraId="5228B32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0</w:t>
      </w:r>
      <w:r>
        <w:rPr>
          <w:rFonts w:hint="eastAsia" w:ascii="仿宋" w:hAnsi="仿宋" w:eastAsia="仿宋" w:cs="仿宋"/>
          <w:sz w:val="24"/>
          <w:highlight w:val="none"/>
        </w:rPr>
        <w:t>、所有关于本项目的函电，请按下列地址联系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286E06F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877761C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25B38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供应商名称（公章）：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</w:t>
      </w:r>
    </w:p>
    <w:p w14:paraId="7BEDC9D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详 细 地 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        </w:t>
      </w:r>
    </w:p>
    <w:p w14:paraId="29858A82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邮 政 编 码：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p w14:paraId="182F3F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电       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             </w:t>
      </w:r>
    </w:p>
    <w:p w14:paraId="310AD4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传       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             </w:t>
      </w:r>
    </w:p>
    <w:p w14:paraId="00F53ED7">
      <w:pPr>
        <w:keepNext w:val="0"/>
        <w:keepLines w:val="0"/>
        <w:pageBreakBefore w:val="0"/>
        <w:widowControl w:val="0"/>
        <w:tabs>
          <w:tab w:val="left" w:pos="360"/>
        </w:tabs>
        <w:kinsoku/>
        <w:wordWrap/>
        <w:overflowPunct/>
        <w:topLinePunct w:val="0"/>
        <w:bidi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电 子 邮 件：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p w14:paraId="383C0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开 户 银 行：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             </w:t>
      </w:r>
    </w:p>
    <w:p w14:paraId="4E27E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帐       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             </w:t>
      </w:r>
    </w:p>
    <w:p w14:paraId="228F4FA4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 xml:space="preserve">             </w:t>
      </w:r>
    </w:p>
    <w:p w14:paraId="10E981A2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65220399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5F808F66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11DB6D3A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09A6FAEA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28FFE6C4">
      <w:pPr>
        <w:autoSpaceDE w:val="0"/>
        <w:autoSpaceDN w:val="0"/>
        <w:adjustRightInd w:val="0"/>
        <w:spacing w:line="480" w:lineRule="exact"/>
        <w:ind w:hanging="600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4FB7CEB2">
      <w:pPr>
        <w:autoSpaceDE w:val="0"/>
        <w:autoSpaceDN w:val="0"/>
        <w:adjustRightInd w:val="0"/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</w:pPr>
    </w:p>
    <w:p w14:paraId="6706F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3360" w:firstLineChars="140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代表签名：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</w:p>
    <w:p w14:paraId="0EF1C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40" w:lineRule="exact"/>
        <w:ind w:firstLine="3960" w:firstLineChars="1650"/>
        <w:textAlignment w:val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zh-CN"/>
        </w:rPr>
        <w:t>联系电话/手机：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</w:t>
      </w:r>
    </w:p>
    <w:p w14:paraId="262432C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日</w:t>
      </w:r>
    </w:p>
    <w:p w14:paraId="170A2A9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640" w:lineRule="exact"/>
        <w:jc w:val="center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sectPr>
          <w:footerReference r:id="rId4" w:type="first"/>
          <w:footerReference r:id="rId3" w:type="default"/>
          <w:pgSz w:w="11907" w:h="16840"/>
          <w:pgMar w:top="1418" w:right="1417" w:bottom="1417" w:left="1417" w:header="907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linePitch="312" w:charSpace="0"/>
        </w:sectPr>
      </w:pPr>
    </w:p>
    <w:p w14:paraId="0A50CCE5">
      <w:pPr>
        <w:pStyle w:val="9"/>
        <w:ind w:firstLine="562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bookmarkStart w:id="0" w:name="_Toc194663919"/>
      <w:bookmarkStart w:id="1" w:name="_Toc193187098"/>
      <w:bookmarkStart w:id="2" w:name="_Toc188808834"/>
      <w:bookmarkStart w:id="3" w:name="_Toc193126882"/>
      <w:r>
        <w:rPr>
          <w:rFonts w:hint="eastAsia" w:ascii="仿宋" w:hAnsi="仿宋" w:eastAsia="仿宋" w:cs="仿宋"/>
          <w:b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/>
          <w:color w:val="auto"/>
          <w:highlight w:val="none"/>
        </w:rPr>
        <w:t>报价一览表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 w:val="0"/>
          <w:bCs/>
          <w:color w:val="auto"/>
          <w:sz w:val="22"/>
          <w:szCs w:val="22"/>
          <w:highlight w:val="none"/>
          <w:lang w:eastAsia="zh-CN"/>
        </w:rPr>
        <w:t>（格式）</w:t>
      </w:r>
    </w:p>
    <w:p w14:paraId="2A266EEA">
      <w:pPr>
        <w:spacing w:line="480" w:lineRule="exact"/>
        <w:ind w:firstLine="723" w:firstLineChars="200"/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21"/>
          <w:highlight w:val="none"/>
        </w:rPr>
      </w:pPr>
    </w:p>
    <w:p w14:paraId="509B6B54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供应商名称：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46"/>
        <w:gridCol w:w="5311"/>
        <w:gridCol w:w="6186"/>
      </w:tblGrid>
      <w:tr w14:paraId="14C6684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2646" w:type="dxa"/>
            <w:noWrap w:val="0"/>
            <w:vAlign w:val="center"/>
          </w:tcPr>
          <w:p w14:paraId="60809992">
            <w:pPr>
              <w:spacing w:line="480" w:lineRule="exact"/>
              <w:ind w:right="143" w:rightChars="68" w:firstLine="118" w:firstLineChars="49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5311" w:type="dxa"/>
            <w:noWrap w:val="0"/>
            <w:vAlign w:val="center"/>
          </w:tcPr>
          <w:p w14:paraId="5AB1EAE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磋商报价</w:t>
            </w:r>
          </w:p>
          <w:p w14:paraId="54F35D49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（人民币:元）</w:t>
            </w:r>
          </w:p>
        </w:tc>
        <w:tc>
          <w:tcPr>
            <w:tcW w:w="6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C95362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</w:tr>
      <w:tr w14:paraId="6D0014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9" w:hRule="atLeast"/>
          <w:jc w:val="center"/>
        </w:trPr>
        <w:tc>
          <w:tcPr>
            <w:tcW w:w="2646" w:type="dxa"/>
            <w:vMerge w:val="restart"/>
            <w:noWrap w:val="0"/>
            <w:vAlign w:val="center"/>
          </w:tcPr>
          <w:p w14:paraId="32402B9D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311" w:type="dxa"/>
            <w:noWrap w:val="0"/>
            <w:vAlign w:val="center"/>
          </w:tcPr>
          <w:p w14:paraId="5875E0F7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  <w:tc>
          <w:tcPr>
            <w:tcW w:w="618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3A12E">
            <w:pPr>
              <w:spacing w:line="480" w:lineRule="exact"/>
              <w:ind w:left="210" w:leftChars="100"/>
              <w:jc w:val="center"/>
              <w:rPr>
                <w:rFonts w:hint="eastAsia" w:ascii="仿宋" w:hAnsi="仿宋" w:eastAsia="仿宋" w:cs="仿宋"/>
                <w:color w:val="0000FF"/>
                <w:sz w:val="24"/>
                <w:highlight w:val="none"/>
              </w:rPr>
            </w:pPr>
          </w:p>
        </w:tc>
      </w:tr>
      <w:tr w14:paraId="6341FB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646" w:type="dxa"/>
            <w:vMerge w:val="continue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5037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497" w:type="dxa"/>
            <w:gridSpan w:val="2"/>
            <w:noWrap w:val="0"/>
            <w:vAlign w:val="top"/>
          </w:tcPr>
          <w:p w14:paraId="0737415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 xml:space="preserve">（大写）                                </w:t>
            </w:r>
          </w:p>
        </w:tc>
      </w:tr>
    </w:tbl>
    <w:p w14:paraId="386BD39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</w:t>
      </w:r>
    </w:p>
    <w:p w14:paraId="09ADDA5E">
      <w:pPr>
        <w:spacing w:line="440" w:lineRule="exact"/>
        <w:ind w:firstLine="1200" w:firstLineChars="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</w:t>
      </w:r>
    </w:p>
    <w:p w14:paraId="15C41D3E">
      <w:pPr>
        <w:spacing w:line="440" w:lineRule="exact"/>
        <w:ind w:firstLine="1200" w:firstLineChars="5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法定代表人或被授权人（盖章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签字）：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单位公章）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日期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052B0E35">
      <w:pPr>
        <w:spacing w:after="100" w:afterAutospacing="1" w:line="480" w:lineRule="auto"/>
        <w:jc w:val="lef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724B4665">
      <w:pPr>
        <w:spacing w:after="100" w:afterAutospacing="1" w:line="480" w:lineRule="auto"/>
        <w:jc w:val="left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143A0C7">
      <w:pPr>
        <w:pStyle w:val="3"/>
        <w:rPr>
          <w:rFonts w:hint="eastAsia" w:ascii="仿宋" w:hAnsi="仿宋" w:eastAsia="仿宋" w:cs="仿宋"/>
          <w:color w:val="auto"/>
          <w:highlight w:val="none"/>
        </w:rPr>
      </w:pPr>
    </w:p>
    <w:p w14:paraId="0E8A51DF">
      <w:pPr>
        <w:pStyle w:val="9"/>
        <w:ind w:firstLine="562"/>
        <w:rPr>
          <w:rFonts w:hint="eastAsia" w:ascii="仿宋" w:hAnsi="仿宋" w:eastAsia="仿宋" w:cs="仿宋"/>
          <w:b/>
          <w:color w:val="auto"/>
          <w:highlight w:val="none"/>
        </w:rPr>
        <w:sectPr>
          <w:headerReference r:id="rId6" w:type="first"/>
          <w:headerReference r:id="rId5" w:type="default"/>
          <w:footerReference r:id="rId7" w:type="default"/>
          <w:pgSz w:w="16840" w:h="11907" w:orient="landscape"/>
          <w:pgMar w:top="1259" w:right="1418" w:bottom="1287" w:left="936" w:header="851" w:footer="102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3DD1BFC7">
      <w:pPr>
        <w:pStyle w:val="9"/>
        <w:ind w:firstLine="562"/>
        <w:jc w:val="center"/>
        <w:rPr>
          <w:rFonts w:hint="eastAsia" w:ascii="仿宋" w:hAnsi="仿宋" w:eastAsia="仿宋" w:cs="仿宋"/>
          <w:b/>
          <w:color w:val="auto"/>
          <w:highlight w:val="none"/>
        </w:rPr>
      </w:pPr>
      <w:bookmarkStart w:id="4" w:name="_GoBack"/>
      <w:bookmarkEnd w:id="4"/>
      <w:r>
        <w:rPr>
          <w:rFonts w:hint="eastAsia" w:ascii="仿宋" w:hAnsi="仿宋" w:eastAsia="仿宋" w:cs="仿宋"/>
          <w:b/>
          <w:color w:val="auto"/>
          <w:highlight w:val="none"/>
        </w:rPr>
        <w:t>分项报价表</w:t>
      </w:r>
    </w:p>
    <w:p w14:paraId="7EDC1C76">
      <w:pPr>
        <w:pStyle w:val="9"/>
        <w:ind w:firstLine="562"/>
        <w:rPr>
          <w:rFonts w:hint="eastAsia" w:ascii="仿宋" w:hAnsi="仿宋" w:eastAsia="仿宋" w:cs="仿宋"/>
          <w:b/>
          <w:color w:val="auto"/>
          <w:highlight w:val="none"/>
        </w:rPr>
      </w:pPr>
    </w:p>
    <w:p w14:paraId="65BFF17D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9321328">
      <w:pPr>
        <w:spacing w:line="44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（格式自拟）</w:t>
      </w:r>
    </w:p>
    <w:p w14:paraId="3818BA9B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EE188B7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D6F054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D9DCDD4">
      <w:pPr>
        <w:spacing w:line="44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法定代表人或被授权人（签字或盖章）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（供应商单位公章）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</w:p>
    <w:p w14:paraId="40116E16">
      <w:r>
        <w:rPr>
          <w:rFonts w:hint="eastAsia" w:ascii="仿宋" w:hAnsi="仿宋" w:eastAsia="仿宋" w:cs="仿宋"/>
          <w:color w:val="auto"/>
          <w:sz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FC4E4A">
    <w:pPr>
      <w:spacing w:line="280" w:lineRule="exact"/>
      <w:jc w:val="center"/>
      <w:rPr>
        <w:rFonts w:hint="eastAsia" w:ascii="仿宋" w:hAnsi="仿宋" w:eastAsia="仿宋" w:cs="仿宋"/>
        <w:b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29B95">
    <w:pPr>
      <w:spacing w:line="280" w:lineRule="exact"/>
      <w:jc w:val="center"/>
      <w:rPr>
        <w:rFonts w:hint="eastAsia" w:ascii="楷体" w:hAnsi="楷体" w:eastAsia="楷体" w:cs="楷体"/>
        <w:b/>
        <w:sz w:val="18"/>
        <w:szCs w:val="18"/>
        <w:u w:val="singl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60FDC">
    <w:pPr>
      <w:pStyle w:val="4"/>
      <w:ind w:firstLine="90" w:firstLineChars="50"/>
      <w:rPr>
        <w:rStyle w:val="8"/>
        <w:rFonts w:hint="eastAsia"/>
      </w:rPr>
    </w:pPr>
    <w:r>
      <w:rPr>
        <w:rStyle w:val="8"/>
        <w:rFonts w:hint="eastAsia"/>
      </w:rPr>
      <w:t xml:space="preserve">  </w:t>
    </w:r>
  </w:p>
  <w:p w14:paraId="6C4AE32E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CB5FE6">
    <w:pPr>
      <w:pStyle w:val="5"/>
      <w:pBdr>
        <w:bottom w:val="none" w:color="auto" w:sz="0" w:space="1"/>
      </w:pBdr>
      <w:jc w:val="both"/>
      <w:rPr>
        <w:rFonts w:hint="default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227CA">
    <w:pPr>
      <w:pStyle w:val="5"/>
      <w:rPr>
        <w:rFonts w:hint="eastAsia"/>
        <w:szCs w:val="21"/>
        <w:shd w:val="pct10" w:color="auto" w:fill="FFFFFF"/>
      </w:rPr>
    </w:pPr>
    <w:r>
      <w:rPr>
        <w:rFonts w:hint="eastAsia" w:ascii="宋体" w:hAnsi="宋体"/>
        <w:b/>
        <w:lang w:eastAsia="zh-CN"/>
      </w:rPr>
      <w:t>公共公益宣传服务</w:t>
    </w:r>
    <w:r>
      <w:rPr>
        <w:rFonts w:hint="eastAsia" w:ascii="宋体" w:hAnsi="宋体"/>
        <w:b/>
      </w:rPr>
      <w:t xml:space="preserve">                  文件编号: </w:t>
    </w:r>
    <w:r>
      <w:rPr>
        <w:rFonts w:hint="eastAsia" w:ascii="宋体" w:hAnsi="宋体"/>
        <w:b/>
        <w:lang w:eastAsia="zh-CN"/>
      </w:rPr>
      <w:t>GDZB-2017-0000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515C0"/>
    <w:rsid w:val="3AE515C0"/>
    <w:rsid w:val="531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3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paragraph" w:customStyle="1" w:styleId="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2025-08-14T15:38:00Z</dcterms:created>
  <dc:creator>Miss. Kang✨</dc:creator>
  <cp:lastModifiedBy>Miss. Kang✨</cp:lastModifiedBy>
  <dcterms:modified xsi:type="dcterms:W3CDTF">2025-08-14T15:44:30Z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BC57E697299946E5AE35DC45A211AFEC_11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