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A31E47">
      <w:pPr>
        <w:shd w:val="clear" w:color="auto" w:fill="auto"/>
        <w:spacing w:line="560" w:lineRule="exact"/>
        <w:jc w:val="center"/>
        <w:rPr>
          <w:rFonts w:hint="eastAsia" w:ascii="宋体" w:hAnsi="宋体" w:eastAsia="宋体" w:cs="宋体"/>
          <w:b/>
          <w:bCs/>
          <w:color w:val="000000" w:themeColor="text1"/>
          <w:kern w:val="0"/>
          <w:sz w:val="30"/>
          <w:szCs w:val="30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0"/>
          <w:szCs w:val="30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业绩证明材料</w:t>
      </w:r>
      <w:bookmarkStart w:id="0" w:name="_GoBack"/>
      <w:bookmarkEnd w:id="0"/>
    </w:p>
    <w:p w14:paraId="23B5E32D">
      <w:pPr>
        <w:bidi w:val="0"/>
        <w:rPr>
          <w:rFonts w:hint="default"/>
          <w:lang w:val="en-US" w:eastAsia="zh-CN"/>
        </w:rPr>
      </w:pPr>
    </w:p>
    <w:tbl>
      <w:tblPr>
        <w:tblStyle w:val="4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1F007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775E745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68" w:type="dxa"/>
            <w:vAlign w:val="center"/>
          </w:tcPr>
          <w:p w14:paraId="352CED6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6DC657C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693498C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1081" w:type="dxa"/>
            <w:vAlign w:val="center"/>
          </w:tcPr>
          <w:p w14:paraId="2138239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采购人</w:t>
            </w:r>
          </w:p>
        </w:tc>
        <w:tc>
          <w:tcPr>
            <w:tcW w:w="1537" w:type="dxa"/>
            <w:vAlign w:val="center"/>
          </w:tcPr>
          <w:p w14:paraId="50AA9BD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70A71D8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233D5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073C615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435489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3177DAA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72AFF6D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4978068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065449C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7ADB93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E30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1A14B9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4F8C060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0794123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4FDF46D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6B8582F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5516774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0DEDA0D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4BA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5D38715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48723B1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1DEFF67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579A8F7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6620699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454A78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09CF4F5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34D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64562A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305E7B7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628B736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23ED829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225CDA3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1AA55AF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7AA3D5C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77C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67B395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5890C3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47CF13F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05D0388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5182E9E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15725F4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6EE663B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367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630AF5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0F220CF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173005A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654F207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2B9FB80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403CF90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07D09B7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C00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89EF9C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2C2C8F0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5DEA5F1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141398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4FE74B7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333CEBC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2EF4B07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BC2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8E6A25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1C206E2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05A14F6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288FA32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31865C5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307374F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23D1DAE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C525D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说明：</w:t>
      </w:r>
    </w:p>
    <w:p w14:paraId="1D6D8F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1.本表后附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相关证明材料，要求详见6.4.2评分标准。</w:t>
      </w:r>
    </w:p>
    <w:p w14:paraId="7FB200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2.供应商应如实列出以上情况，如有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虚假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，一经查实将导致其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文件被拒绝。</w:t>
      </w:r>
    </w:p>
    <w:p w14:paraId="5EA5851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firstLine="420" w:firstLineChars="0"/>
        <w:textAlignment w:val="auto"/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3.未按上述要求提供、填写的，评审时不予以考虑。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27270D"/>
    <w:rsid w:val="24726962"/>
    <w:rsid w:val="5229494A"/>
    <w:rsid w:val="62680DA3"/>
    <w:rsid w:val="6F3D1B7E"/>
    <w:rsid w:val="7127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 w:afterLines="0" w:line="240" w:lineRule="auto"/>
      <w:ind w:left="420" w:leftChars="200" w:firstLine="420" w:firstLineChars="200"/>
      <w:jc w:val="left"/>
    </w:pPr>
    <w:rPr>
      <w:rFonts w:ascii="Copperplate Gothic Bold" w:hAnsi="Copperplate Gothic Bold" w:eastAsia="宋体"/>
    </w:rPr>
  </w:style>
  <w:style w:type="paragraph" w:styleId="3">
    <w:name w:val="Body Text Indent"/>
    <w:basedOn w:val="1"/>
    <w:qFormat/>
    <w:uiPriority w:val="0"/>
    <w:pPr>
      <w:spacing w:line="600" w:lineRule="exact"/>
      <w:ind w:firstLine="560"/>
      <w:jc w:val="both"/>
    </w:pPr>
    <w:rPr>
      <w:rFonts w:ascii="方正书宋简体" w:hAnsi="Times New Roman" w:eastAsia="方正书宋简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117</Characters>
  <Lines>0</Lines>
  <Paragraphs>0</Paragraphs>
  <TotalTime>0</TotalTime>
  <ScaleCrop>false</ScaleCrop>
  <LinksUpToDate>false</LinksUpToDate>
  <CharactersWithSpaces>117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2025-03-27T07:24:00Z</dcterms:created>
  <dc:creator>doit</dc:creator>
  <cp:lastModifiedBy>Easy。</cp:lastModifiedBy>
  <dcterms:modified xsi:type="dcterms:W3CDTF">2025-07-21T06:03:21Z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4503D03DA2664C0F86C4210AFC3027A5_11</vt:lpwstr>
  </property>
  <property fmtid="{D5CDD505-2E9C-101B-9397-08002B2CF9AE}" pid="4" name="KSOTemplateDocerSaveRecord">
    <vt:lpwstr>eyJoZGlkIjoiMWZhN2I3YjAwNDg3NjM0OGExYmQzNGQ2NWQ5NTlkZmIiLCJ1c2VySWQiOiIyNDkwMzQ1MzQifQ==</vt:lpwstr>
  </property>
</Properties>
</file>