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CF8B5">
      <w:pPr>
        <w:numPr>
          <w:ilvl w:val="0"/>
          <w:numId w:val="0"/>
        </w:numPr>
        <w:spacing w:beforeLines="-2147483648" w:afterLines="-2147483648" w:line="24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报价明细表</w:t>
      </w:r>
    </w:p>
    <w:tbl>
      <w:tblPr>
        <w:tblStyle w:val="3"/>
        <w:tblpPr w:leftFromText="180" w:rightFromText="180" w:vertAnchor="text" w:horzAnchor="page" w:tblpX="1136" w:tblpY="91"/>
        <w:tblOverlap w:val="never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218"/>
        <w:gridCol w:w="1752"/>
        <w:gridCol w:w="1575"/>
        <w:gridCol w:w="887"/>
        <w:gridCol w:w="838"/>
        <w:gridCol w:w="875"/>
        <w:gridCol w:w="887"/>
        <w:gridCol w:w="875"/>
      </w:tblGrid>
      <w:tr w14:paraId="3EF4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2F7204F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18" w:type="dxa"/>
            <w:noWrap w:val="0"/>
            <w:vAlign w:val="center"/>
          </w:tcPr>
          <w:p w14:paraId="6F0B264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1752" w:type="dxa"/>
            <w:noWrap w:val="0"/>
            <w:vAlign w:val="center"/>
          </w:tcPr>
          <w:p w14:paraId="0009EFD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厂家/品牌</w:t>
            </w:r>
          </w:p>
        </w:tc>
        <w:tc>
          <w:tcPr>
            <w:tcW w:w="1575" w:type="dxa"/>
            <w:noWrap w:val="0"/>
            <w:vAlign w:val="center"/>
          </w:tcPr>
          <w:p w14:paraId="538802C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规格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/型号</w:t>
            </w:r>
          </w:p>
        </w:tc>
        <w:tc>
          <w:tcPr>
            <w:tcW w:w="887" w:type="dxa"/>
            <w:noWrap w:val="0"/>
            <w:vAlign w:val="center"/>
          </w:tcPr>
          <w:p w14:paraId="7C6B6D3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38" w:type="dxa"/>
            <w:noWrap w:val="0"/>
            <w:vAlign w:val="center"/>
          </w:tcPr>
          <w:p w14:paraId="1D8F0D8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875" w:type="dxa"/>
            <w:noWrap w:val="0"/>
            <w:vAlign w:val="center"/>
          </w:tcPr>
          <w:p w14:paraId="47FEB5D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单价</w:t>
            </w:r>
          </w:p>
        </w:tc>
        <w:tc>
          <w:tcPr>
            <w:tcW w:w="887" w:type="dxa"/>
            <w:noWrap w:val="0"/>
            <w:vAlign w:val="center"/>
          </w:tcPr>
          <w:p w14:paraId="011C2C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合价</w:t>
            </w:r>
          </w:p>
        </w:tc>
        <w:tc>
          <w:tcPr>
            <w:tcW w:w="875" w:type="dxa"/>
            <w:noWrap w:val="0"/>
            <w:vAlign w:val="center"/>
          </w:tcPr>
          <w:p w14:paraId="03FF35F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BE5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24C8108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218" w:type="dxa"/>
            <w:noWrap w:val="0"/>
            <w:vAlign w:val="center"/>
          </w:tcPr>
          <w:p w14:paraId="6EE62D7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1EC76AC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357CED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F5FF07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3E3474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EEE7B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3EFDEC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9B948F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154D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1E7420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218" w:type="dxa"/>
            <w:noWrap w:val="0"/>
            <w:vAlign w:val="center"/>
          </w:tcPr>
          <w:p w14:paraId="56BE4B1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D15B72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40172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752470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18E32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A90CA5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D2F8B4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81CDC9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30B0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0AE584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218" w:type="dxa"/>
            <w:noWrap w:val="0"/>
            <w:vAlign w:val="center"/>
          </w:tcPr>
          <w:p w14:paraId="11CA058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6406C42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9A234D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71B0C0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EB07A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F73924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B3AC205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4E48BE3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405B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42795BB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218" w:type="dxa"/>
            <w:noWrap w:val="0"/>
            <w:vAlign w:val="center"/>
          </w:tcPr>
          <w:p w14:paraId="3AEA3BA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5F1866D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4C4616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7EFDA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6CD55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57CD3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E5F72B0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41F427C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2A54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3B785FE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218" w:type="dxa"/>
            <w:noWrap w:val="0"/>
            <w:vAlign w:val="center"/>
          </w:tcPr>
          <w:p w14:paraId="196D95A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365C83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1AB0757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011C8A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5117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9EF00A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FCF7824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FF17BAD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003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B9873E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总价</w:t>
            </w:r>
          </w:p>
        </w:tc>
        <w:tc>
          <w:tcPr>
            <w:tcW w:w="1218" w:type="dxa"/>
            <w:noWrap w:val="0"/>
            <w:vAlign w:val="center"/>
          </w:tcPr>
          <w:p w14:paraId="39F2250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EC43BE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2676059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CA13F1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CDF265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45424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55CA783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634B2638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14:paraId="3BFDEF90">
      <w:pPr>
        <w:numPr>
          <w:ilvl w:val="-1"/>
          <w:numId w:val="0"/>
        </w:numPr>
        <w:spacing w:beforeLines="-2147483648" w:afterLines="-2147483648" w:line="240" w:lineRule="auto"/>
        <w:jc w:val="both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</w:p>
    <w:p w14:paraId="1351FD6A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1、投标报价是供应商为完成本项目要求的全部内容最终价格的体现。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包括涉及的所有税费及其他一切相关费用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。投标报价表中标明本次采购的所有单项价格和总价，任何有选择的报价将不予接受，否则按无效投标处理。如果投标响应单位在成交并签署合同后，在项目实施过程中出现任何遗漏，均由成交单位免费提供，采购人将不再支付任何费用。</w:t>
      </w:r>
    </w:p>
    <w:p w14:paraId="08537036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2、供应商根据采购内容及采购清单进行详细的报价分析，可自主增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项。</w:t>
      </w:r>
    </w:p>
    <w:p w14:paraId="2650424C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68A2BB79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bookmarkStart w:id="0" w:name="_GoBack"/>
      <w:bookmarkEnd w:id="0"/>
    </w:p>
    <w:p w14:paraId="37603B2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9B625B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DDC504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法定代表人或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50D0287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2704CA7C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33DB9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5A6DA0"/>
    <w:rsid w:val="3C4E2686"/>
    <w:rsid w:val="450D7038"/>
    <w:rsid w:val="5A274BDA"/>
    <w:rsid w:val="6E5779AC"/>
    <w:rsid w:val="7575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widowControl w:val="0"/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rFonts w:eastAsia="宋体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257</Characters>
  <Lines>0</Lines>
  <Paragraphs>0</Paragraphs>
  <TotalTime>4</TotalTime>
  <ScaleCrop>false</ScaleCrop>
  <LinksUpToDate>false</LinksUpToDate>
  <CharactersWithSpaces>314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2025-10-29T08:59:00Z</dcterms:created>
  <dc:creator>lenovo</dc:creator>
  <cp:lastModifiedBy>WPS_1694750927</cp:lastModifiedBy>
  <dcterms:modified xsi:type="dcterms:W3CDTF">2026-02-25T07:58:24Z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eyJoZGlkIjoiNGRmZTQ4MGNhYjJkYzY4ODI4YzhkZGFmZTY2OWVlMzAiLCJ1c2VySWQiOiIxNTMyNTc4MzYyIn0=</vt:lpwstr>
  </property>
  <property fmtid="{D5CDD505-2E9C-101B-9397-08002B2CF9AE}" pid="4" name="ICV">
    <vt:lpwstr>9FE28180529A44A5B336CDA80EE0ADEC_12</vt:lpwstr>
  </property>
</Properties>
</file>