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F9DFB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项目实施方案</w:t>
      </w:r>
    </w:p>
    <w:p w14:paraId="596E118F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34D9452C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668613FE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（根据评审因素，格式自拟）</w:t>
      </w:r>
    </w:p>
    <w:p w14:paraId="64FC561F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07F99"/>
    <w:rsid w:val="174A5702"/>
    <w:rsid w:val="1E407F99"/>
    <w:rsid w:val="7D61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2025-08-14T15:59:00Z</dcterms:created>
  <dc:creator>Miss. Kang✨</dc:creator>
  <cp:lastModifiedBy>QinL109</cp:lastModifiedBy>
  <dcterms:modified xsi:type="dcterms:W3CDTF">2026-04-03T07:52:49Z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87E8DC606D07445DAB8EB43C0C16CCC2_11</vt:lpwstr>
  </property>
  <property fmtid="{D5CDD505-2E9C-101B-9397-08002B2CF9AE}" pid="4" name="KSOTemplateDocerSaveRecord">
    <vt:lpwstr>eyJoZGlkIjoiM2ZlZjFkNGY4NWYzZWM1NTEyZGIzYWFlN2NhNGRlNzciLCJ1c2VySWQiOiI1Njc3MDgxNTgifQ==</vt:lpwstr>
  </property>
</Properties>
</file>