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15530">
      <w:pPr>
        <w:jc w:val="center"/>
        <w:outlineLvl w:val="1"/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投标方案</w:t>
      </w:r>
    </w:p>
    <w:p w14:paraId="3DFF8D3F"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 w:val="0"/>
          <w:bCs w:val="0"/>
          <w:u w:val="single"/>
        </w:rPr>
      </w:pPr>
      <w:r>
        <w:rPr>
          <w:rFonts w:hint="eastAsia" w:ascii="宋体" w:hAnsi="宋体" w:cs="宋体"/>
          <w:b w:val="0"/>
          <w:bCs w:val="0"/>
        </w:rPr>
        <w:t>（根据采购需求及要求格式自拟，内容应包含</w:t>
      </w:r>
      <w:r>
        <w:rPr>
          <w:rFonts w:hint="eastAsia" w:ascii="宋体" w:hAnsi="宋体" w:cs="宋体"/>
          <w:b w:val="0"/>
          <w:bCs w:val="0"/>
          <w:lang w:eastAsia="zh-CN"/>
        </w:rPr>
        <w:t>但不限于</w:t>
      </w:r>
      <w:r>
        <w:rPr>
          <w:rFonts w:hint="eastAsia" w:ascii="宋体" w:hAnsi="宋体" w:cs="宋体"/>
          <w:b w:val="0"/>
          <w:bCs w:val="0"/>
        </w:rPr>
        <w:t>评标办法中要求的内容）</w:t>
      </w:r>
    </w:p>
    <w:p w14:paraId="618D389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F135C"/>
    <w:rsid w:val="5AE45C23"/>
    <w:rsid w:val="61433E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2025-08-20T02:00:10Z</dcterms:created>
  <dc:creator>Administrator</dc:creator>
  <cp:lastModifiedBy>壹加壹的定律</cp:lastModifiedBy>
  <dcterms:modified xsi:type="dcterms:W3CDTF">2025-08-20T02:38:34Z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eyJoZGlkIjoiMGQ5MzE0N2FhYzU5MDAzZGMyN2I4OTJjNDkzZWM3NWYiLCJ1c2VySWQiOiI3MTE1Nzg2OTEifQ==</vt:lpwstr>
  </property>
  <property fmtid="{D5CDD505-2E9C-101B-9397-08002B2CF9AE}" pid="4" name="ICV">
    <vt:lpwstr>758EFA5155C04F40BF4D05358BEF38BC_13</vt:lpwstr>
  </property>
</Properties>
</file>