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shd w:val="clear" w:fill="FFFFFF"/>
          <w:lang w:val="en-US" w:eastAsia="zh-CN" w:bidi="ar"/>
        </w:rPr>
        <w:t>大荔县公安局24年中省自定装备采购项目招标公告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公安局24年中省自定装备采购项目</w:t>
      </w:r>
      <w:r>
        <w:rPr>
          <w:rFonts w:hint="eastAsia" w:ascii="微软雅黑" w:hAnsi="微软雅黑" w:eastAsia="微软雅黑" w:cs="微软雅黑"/>
          <w:i w:val="0"/>
          <w:iCs w:val="0"/>
          <w:caps w:val="0"/>
          <w:color w:val="333333"/>
          <w:spacing w:val="0"/>
          <w:sz w:val="21"/>
          <w:szCs w:val="21"/>
          <w:shd w:val="clear" w:fill="FFFFFF"/>
        </w:rPr>
        <w:t>招标项目的潜在投标人应在大荔县金鹰大酒店十字向南20米，华睿诚项目管理有限公司（报名时需携带特定资格要求中1-2加盖公章的复印件一套）报名时间节假日除外获取招标文件，并于 2024年07月1</w:t>
      </w:r>
      <w:r>
        <w:rPr>
          <w:rFonts w:hint="eastAsia" w:ascii="微软雅黑" w:hAnsi="微软雅黑" w:eastAsia="微软雅黑" w:cs="微软雅黑"/>
          <w:i w:val="0"/>
          <w:iCs w:val="0"/>
          <w:caps w:val="0"/>
          <w:color w:val="333333"/>
          <w:spacing w:val="0"/>
          <w:sz w:val="21"/>
          <w:szCs w:val="21"/>
          <w:shd w:val="clear" w:fill="FFFFFF"/>
          <w:lang w:val="en-US" w:eastAsia="zh-CN"/>
        </w:rPr>
        <w:t>8</w:t>
      </w:r>
      <w:r>
        <w:rPr>
          <w:rFonts w:hint="eastAsia" w:ascii="微软雅黑" w:hAnsi="微软雅黑" w:eastAsia="微软雅黑" w:cs="微软雅黑"/>
          <w:i w:val="0"/>
          <w:iCs w:val="0"/>
          <w:caps w:val="0"/>
          <w:color w:val="333333"/>
          <w:spacing w:val="0"/>
          <w:sz w:val="21"/>
          <w:szCs w:val="21"/>
          <w:shd w:val="clear" w:fill="FFFFFF"/>
        </w:rPr>
        <w:t>日 09时00分 （北京时间）前递交投标文件。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项目编号：HRC-ZBDL-2024-01044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项目名称：公安局24年中省自定装备采购项目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预算金额：1,500,000.00元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合同包1(公安局24年中省自定装备采购项目):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合同包预算金额：1,500,000.00元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合同包最高限价：1,500,000.00元</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34"/>
        <w:gridCol w:w="908"/>
        <w:gridCol w:w="1572"/>
        <w:gridCol w:w="1029"/>
        <w:gridCol w:w="1397"/>
        <w:gridCol w:w="1503"/>
        <w:gridCol w:w="15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其他办公设备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2024年中省转移支付自采项目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1,500,000.00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1,500,000.00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合同履行期限：20天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合同包1(公安局24年中省自定装备采购项目)落实政府采购政策需满足的资格要求如下: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①《政府采购促进中小企业发展管理办法》（财库〔2020〕46号）；②《财政部 司法部关于政府采购支持监狱企业发展有关问题的通知》（财库〔2014〕68号）；③《财政部 民政部 中国残疾人联合会关于促进残疾人就业政府采购政策的通知》（财库〔2017〕141号）；④《财政部 国家发展改革委关于印发(节能产品政府采购实施意见)的通知》(财库〔2004〕185号)；⑤《国务院办公厅关于建立政府强制采购节能产品制度的通知》(国办发〔2007〕51号)；⑥《财政部 环保总局关于环境标志产品政府采购实施的意见》(财库〔2006〕90号)； ⑦《财政部 发展改革委 生态环境部 市场监管总局关于调整优化节能产品、环境标志产品政府采购执行机制的通知》（财库〔2019〕9号）；⑧《关于印发环境标志产品政府采购品目清单的通知》（财库〔2019〕18号）；⑨《关于印发节能产品政府采购品目清单的通知》（财库〔2019〕19号）；⑩《财政部 农业农村部 国家乡村振兴局关于运用政府采购政策支持乡村产业振兴的通知》（财库〔2021〕19号）；⑪《陕西省财政厅关于印发陕西省中小企业政府采购信用融资办法》（陕财办采〔2018〕23号）；⑫《陕西省财政厅关于加快推进我省中小企业政府采购信用融资工作的通知》（陕财办采〔2020〕15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合同包1(公安局24年中省自定装备采购项目)特定资格要求如下: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（1）提供合格有效的法人或者其他组织的营业执照等证明文件，自然人的身份证明；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（2）法定代表人授权书（附法定代表人、被授权人身份证复印件）及被授权人身份证（法定代表人参加投标只需提供本人身份证）；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 2024年06月27日 至 2024年07月03日 ，每天上午 08:00:00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途径：大荔县金鹰大酒店十字向南20米，华睿诚项目管理有限公司（报名时需携带特定资格要求中1-2加盖公章的复印件一套）报名时间节假日除外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售价：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 2024年07月1</w:t>
      </w:r>
      <w:r>
        <w:rPr>
          <w:rFonts w:hint="eastAsia" w:ascii="微软雅黑" w:hAnsi="微软雅黑" w:eastAsia="微软雅黑" w:cs="微软雅黑"/>
          <w:i w:val="0"/>
          <w:iCs w:val="0"/>
          <w:caps w:val="0"/>
          <w:color w:val="333333"/>
          <w:spacing w:val="0"/>
          <w:sz w:val="21"/>
          <w:szCs w:val="21"/>
          <w:shd w:val="clear" w:fill="FFFFFF"/>
          <w:lang w:val="en-US" w:eastAsia="zh-CN"/>
        </w:rPr>
        <w:t>8</w:t>
      </w:r>
      <w:r>
        <w:rPr>
          <w:rFonts w:hint="eastAsia" w:ascii="微软雅黑" w:hAnsi="微软雅黑" w:eastAsia="微软雅黑" w:cs="微软雅黑"/>
          <w:i w:val="0"/>
          <w:iCs w:val="0"/>
          <w:caps w:val="0"/>
          <w:color w:val="333333"/>
          <w:spacing w:val="0"/>
          <w:sz w:val="21"/>
          <w:szCs w:val="21"/>
          <w:shd w:val="clear" w:fill="FFFFFF"/>
        </w:rPr>
        <w:t>日 09时00分00秒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提交投标文件地点：大荔县大荔宾馆三楼会议室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开标地点：大荔县大荔宾馆三楼会议室</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名称：大荔县公安局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地址：大荔县城关镇洛滨大道东段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联系方式：15319151117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名称：华睿诚项目管理有限公司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地址：陕西省西安市雁塔区曲江新区雁翔路3269号旺座曲江E座29层2901号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联系方式：0913-3581777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项目联系人：宋英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电话：15191338837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shd w:val="clear" w:fill="FFFFFF"/>
        </w:rPr>
        <w:t>华睿诚项目管理有限公司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yZTkxZDZlNTMzZDZmM2Q2MjVmYTZjMmMyMjUxYWIifQ=="/>
  </w:docVars>
  <w:rsids>
    <w:rsidRoot w:val="327A0223"/>
    <w:rsid w:val="14124C9D"/>
    <w:rsid w:val="327A0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1438</Words>
  <Characters>1682</Characters>
  <Lines>0</Lines>
  <Paragraphs>0</Paragraphs>
  <TotalTime>0</TotalTime>
  <ScaleCrop>false</ScaleCrop>
  <LinksUpToDate>false</LinksUpToDate>
  <CharactersWithSpaces>1712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2024-06-26T07:48:00Z</dcterms:created>
  <dc:creator>huaruicheng2</dc:creator>
  <cp:lastModifiedBy>huaruicheng2</cp:lastModifiedBy>
  <dcterms:modified xsi:type="dcterms:W3CDTF">2024-06-26T07:53:23Z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9EB5DF2478F049818EBCFC19AC0FFCD4_11</vt:lpwstr>
  </property>
</Properties>
</file>