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E7339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1721AF4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495133D0">
      <w:pPr>
        <w:rPr>
          <w:rFonts w:hint="eastAsia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2、</w:t>
      </w:r>
      <w:r>
        <w:rPr>
          <w:rFonts w:hint="eastAsia"/>
          <w:sz w:val="28"/>
          <w:szCs w:val="36"/>
          <w:lang w:val="en-US" w:eastAsia="zh-CN"/>
        </w:rPr>
        <w:t>技术方案</w:t>
      </w:r>
    </w:p>
    <w:p w14:paraId="0516BBCC">
      <w:pPr>
        <w:rPr>
          <w:rFonts w:hint="eastAsia" w:eastAsia="宋体" w:cs="Times New Roman"/>
          <w:sz w:val="28"/>
          <w:szCs w:val="36"/>
          <w:lang w:val="en-US" w:eastAsia="zh-CN"/>
        </w:rPr>
      </w:pPr>
      <w:r>
        <w:rPr>
          <w:rFonts w:hint="eastAsia" w:eastAsia="宋体" w:cs="Times New Roman"/>
          <w:sz w:val="28"/>
          <w:szCs w:val="36"/>
        </w:rPr>
        <w:t>（1）投标产品技术参数</w:t>
      </w:r>
      <w:r>
        <w:rPr>
          <w:rFonts w:hint="eastAsia" w:eastAsia="宋体" w:cs="Times New Roman"/>
          <w:sz w:val="28"/>
          <w:szCs w:val="36"/>
          <w:lang w:eastAsia="zh-CN"/>
        </w:rPr>
        <w:t>；</w:t>
      </w:r>
    </w:p>
    <w:p w14:paraId="0C64B3E1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  <w:lang w:val="en-US" w:eastAsia="zh-CN"/>
        </w:rPr>
        <w:t>（2）</w:t>
      </w:r>
      <w:r>
        <w:rPr>
          <w:rFonts w:hint="eastAsia" w:eastAsia="宋体" w:cs="Times New Roman"/>
          <w:sz w:val="28"/>
          <w:szCs w:val="36"/>
        </w:rPr>
        <w:t>所投产品相关资料；</w:t>
      </w:r>
    </w:p>
    <w:p w14:paraId="08EC500E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  <w:lang w:eastAsia="zh-CN"/>
        </w:rPr>
        <w:t>（</w:t>
      </w:r>
      <w:r>
        <w:rPr>
          <w:rFonts w:hint="eastAsia" w:eastAsia="宋体" w:cs="Times New Roman"/>
          <w:sz w:val="28"/>
          <w:szCs w:val="36"/>
          <w:lang w:val="en-US" w:eastAsia="zh-CN"/>
        </w:rPr>
        <w:t>3</w:t>
      </w:r>
      <w:r>
        <w:rPr>
          <w:rFonts w:hint="eastAsia" w:eastAsia="宋体" w:cs="Times New Roman"/>
          <w:sz w:val="28"/>
          <w:szCs w:val="36"/>
          <w:lang w:eastAsia="zh-CN"/>
        </w:rPr>
        <w:t>）</w:t>
      </w:r>
      <w:r>
        <w:rPr>
          <w:rFonts w:hint="eastAsia" w:eastAsia="宋体" w:cs="Times New Roman"/>
          <w:sz w:val="28"/>
          <w:szCs w:val="36"/>
          <w:lang w:val="en-US" w:eastAsia="zh-CN"/>
        </w:rPr>
        <w:t>针对本项目特点制定整体实施方案</w:t>
      </w:r>
      <w:r>
        <w:rPr>
          <w:rFonts w:hint="eastAsia" w:eastAsia="宋体" w:cs="Times New Roman"/>
          <w:sz w:val="28"/>
          <w:szCs w:val="36"/>
          <w:lang w:eastAsia="zh-CN"/>
        </w:rPr>
        <w:t>；</w:t>
      </w:r>
    </w:p>
    <w:p w14:paraId="5B220D0C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  <w:lang w:val="en-US" w:eastAsia="zh-CN"/>
        </w:rPr>
        <w:t>（4）质量保障方案</w:t>
      </w:r>
      <w:r>
        <w:rPr>
          <w:rFonts w:hint="eastAsia" w:eastAsia="宋体" w:cs="Times New Roman"/>
          <w:sz w:val="28"/>
          <w:szCs w:val="36"/>
        </w:rPr>
        <w:t>；</w:t>
      </w:r>
    </w:p>
    <w:p w14:paraId="7426CBEF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  <w:lang w:eastAsia="zh-CN"/>
        </w:rPr>
        <w:t>（</w:t>
      </w:r>
      <w:r>
        <w:rPr>
          <w:rFonts w:hint="eastAsia" w:eastAsia="宋体" w:cs="Times New Roman"/>
          <w:sz w:val="28"/>
          <w:szCs w:val="36"/>
          <w:lang w:val="en-US" w:eastAsia="zh-CN"/>
        </w:rPr>
        <w:t>5</w:t>
      </w:r>
      <w:r>
        <w:rPr>
          <w:rFonts w:hint="eastAsia" w:eastAsia="宋体" w:cs="Times New Roman"/>
          <w:sz w:val="28"/>
          <w:szCs w:val="36"/>
          <w:lang w:eastAsia="zh-CN"/>
        </w:rPr>
        <w:t>）</w:t>
      </w:r>
      <w:r>
        <w:rPr>
          <w:rFonts w:hint="eastAsia" w:eastAsia="宋体" w:cs="Times New Roman"/>
          <w:sz w:val="28"/>
          <w:szCs w:val="36"/>
          <w:lang w:val="en-US" w:eastAsia="zh-CN"/>
        </w:rPr>
        <w:t>拟派本项目工作人员组成情况</w:t>
      </w:r>
      <w:r>
        <w:rPr>
          <w:rFonts w:hint="eastAsia" w:eastAsia="宋体" w:cs="Times New Roman"/>
          <w:sz w:val="28"/>
          <w:szCs w:val="36"/>
        </w:rPr>
        <w:t>；</w:t>
      </w:r>
    </w:p>
    <w:p w14:paraId="2C7A1E07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eastAsia="宋体" w:cs="Times New Roman"/>
          <w:sz w:val="28"/>
          <w:szCs w:val="36"/>
          <w:lang w:val="en-US" w:eastAsia="zh-CN"/>
        </w:rPr>
        <w:t>6</w:t>
      </w:r>
      <w:r>
        <w:rPr>
          <w:rFonts w:hint="eastAsia" w:eastAsia="宋体" w:cs="Times New Roman"/>
          <w:sz w:val="28"/>
          <w:szCs w:val="36"/>
        </w:rPr>
        <w:t>）</w:t>
      </w:r>
      <w:r>
        <w:rPr>
          <w:rFonts w:hint="eastAsia" w:eastAsia="宋体" w:cs="Times New Roman"/>
          <w:sz w:val="28"/>
          <w:szCs w:val="36"/>
          <w:lang w:eastAsia="zh-CN"/>
        </w:rPr>
        <w:t>售后服务承诺</w:t>
      </w:r>
      <w:r>
        <w:rPr>
          <w:rFonts w:hint="eastAsia" w:eastAsia="宋体" w:cs="Times New Roman"/>
          <w:sz w:val="28"/>
          <w:szCs w:val="36"/>
          <w:lang w:val="en-US" w:eastAsia="zh-CN"/>
        </w:rPr>
        <w:t>及培训；</w:t>
      </w:r>
    </w:p>
    <w:p w14:paraId="216109D8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/>
          <w:sz w:val="28"/>
          <w:szCs w:val="36"/>
        </w:rPr>
        <w:t>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25D73A84"/>
    <w:rsid w:val="310E3745"/>
    <w:rsid w:val="388D282E"/>
    <w:rsid w:val="3ED97388"/>
    <w:rsid w:val="4D5B7C27"/>
    <w:rsid w:val="52F2711A"/>
    <w:rsid w:val="5F83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119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嗯，就这</cp:lastModifiedBy>
  <dcterms:modified xsi:type="dcterms:W3CDTF">2025-07-25T07:39:04Z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