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04130">
      <w:pPr>
        <w:spacing w:line="480" w:lineRule="exact"/>
        <w:ind w:left="180" w:leftChars="100"/>
        <w:jc w:val="center"/>
        <w:rPr>
          <w:rFonts w:ascii="仿宋_GB2312" w:hAnsi="仿宋_GB2312" w:eastAsia="仿宋_GB2312" w:cs="仿宋_GB2312"/>
          <w:b w:val="0"/>
          <w:bCs w:val="0"/>
          <w:sz w:val="36"/>
          <w:szCs w:val="21"/>
        </w:rPr>
      </w:pPr>
      <w:r>
        <w:rPr>
          <w:rFonts w:hint="eastAsia" w:ascii="仿宋_GB2312" w:hAnsi="仿宋_GB2312" w:eastAsia="仿宋_GB2312" w:cs="仿宋_GB2312"/>
          <w:b w:val="0"/>
          <w:bCs w:val="0"/>
          <w:sz w:val="36"/>
          <w:szCs w:val="21"/>
        </w:rPr>
        <w:t>服务响应偏离表</w:t>
      </w:r>
    </w:p>
    <w:p w14:paraId="2E75133E">
      <w:pPr>
        <w:spacing w:line="480" w:lineRule="exact"/>
        <w:rPr>
          <w:rFonts w:ascii="仿宋_GB2312" w:hAnsi="仿宋_GB2312" w:eastAsia="仿宋_GB2312" w:cs="仿宋_GB2312"/>
          <w:b w:val="0"/>
          <w:bCs w:val="0"/>
          <w:sz w:val="28"/>
          <w:szCs w:val="28"/>
        </w:rPr>
      </w:pPr>
      <w:r>
        <w:rPr>
          <w:rFonts w:hint="eastAsia" w:ascii="仿宋_GB2312" w:hAnsi="仿宋_GB2312" w:eastAsia="仿宋_GB2312" w:cs="仿宋_GB2312"/>
          <w:sz w:val="28"/>
          <w:szCs w:val="28"/>
        </w:rPr>
        <w:t>供应商名称：</w:t>
      </w:r>
      <w:r>
        <w:rPr>
          <w:rFonts w:ascii="仿宋_GB2312" w:hAnsi="仿宋_GB2312" w:eastAsia="仿宋_GB2312" w:cs="仿宋_GB2312"/>
          <w:sz w:val="28"/>
          <w:szCs w:val="28"/>
          <w:u w:val="single"/>
        </w:rPr>
        <w:t xml:space="preserve">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项目编号：</w:t>
      </w:r>
      <w:r>
        <w:rPr>
          <w:rFonts w:ascii="仿宋_GB2312" w:hAnsi="仿宋_GB2312" w:eastAsia="仿宋_GB2312" w:cs="仿宋_GB2312"/>
          <w:sz w:val="28"/>
          <w:szCs w:val="28"/>
          <w:u w:val="single"/>
        </w:rPr>
        <w:t xml:space="preserve">             </w:t>
      </w:r>
    </w:p>
    <w:tbl>
      <w:tblPr>
        <w:tblStyle w:val="3"/>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950"/>
        <w:gridCol w:w="2379"/>
        <w:gridCol w:w="1650"/>
        <w:gridCol w:w="1438"/>
      </w:tblGrid>
      <w:tr w14:paraId="1761E29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Borders>
              <w:top w:val="double" w:color="auto" w:sz="4" w:space="0"/>
            </w:tcBorders>
            <w:noWrap w:val="0"/>
            <w:tcMar>
              <w:top w:w="57" w:type="dxa"/>
              <w:left w:w="28" w:type="dxa"/>
              <w:bottom w:w="57" w:type="dxa"/>
              <w:right w:w="28" w:type="dxa"/>
            </w:tcMar>
            <w:vAlign w:val="center"/>
          </w:tcPr>
          <w:p w14:paraId="06D57387">
            <w:pPr>
              <w:spacing w:line="320" w:lineRule="exact"/>
              <w:ind w:left="-83" w:leftChars="-46"/>
              <w:jc w:val="center"/>
              <w:rPr>
                <w:rFonts w:ascii="仿宋_GB2312" w:hAnsi="仿宋_GB2312" w:eastAsia="仿宋_GB2312" w:cs="仿宋_GB2312"/>
                <w:sz w:val="28"/>
                <w:szCs w:val="28"/>
              </w:rPr>
            </w:pPr>
            <w:r>
              <w:rPr>
                <w:rFonts w:ascii="仿宋_GB2312" w:hAnsi="仿宋_GB2312" w:eastAsia="仿宋_GB2312" w:cs="仿宋_GB2312"/>
                <w:b w:val="0"/>
                <w:sz w:val="28"/>
                <w:szCs w:val="28"/>
              </w:rPr>
              <w:t xml:space="preserve"> </w:t>
            </w:r>
            <w:r>
              <w:rPr>
                <w:rFonts w:hint="eastAsia" w:ascii="仿宋_GB2312" w:hAnsi="仿宋_GB2312" w:eastAsia="仿宋_GB2312" w:cs="仿宋_GB2312"/>
                <w:b w:val="0"/>
                <w:sz w:val="28"/>
                <w:szCs w:val="28"/>
              </w:rPr>
              <w:t>序号</w:t>
            </w:r>
          </w:p>
        </w:tc>
        <w:tc>
          <w:tcPr>
            <w:tcW w:w="2950" w:type="dxa"/>
            <w:tcBorders>
              <w:top w:val="double" w:color="auto" w:sz="4" w:space="0"/>
            </w:tcBorders>
            <w:noWrap w:val="0"/>
            <w:tcMar>
              <w:top w:w="57" w:type="dxa"/>
              <w:left w:w="28" w:type="dxa"/>
              <w:bottom w:w="57" w:type="dxa"/>
              <w:right w:w="28" w:type="dxa"/>
            </w:tcMar>
            <w:vAlign w:val="center"/>
          </w:tcPr>
          <w:p w14:paraId="6D911912">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竞争性磋商文件</w:t>
            </w:r>
          </w:p>
          <w:p w14:paraId="39315D4D">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服务要求</w:t>
            </w:r>
          </w:p>
        </w:tc>
        <w:tc>
          <w:tcPr>
            <w:tcW w:w="2379" w:type="dxa"/>
            <w:tcBorders>
              <w:top w:val="double" w:color="auto" w:sz="4" w:space="0"/>
            </w:tcBorders>
            <w:noWrap w:val="0"/>
            <w:tcMar>
              <w:top w:w="57" w:type="dxa"/>
              <w:left w:w="28" w:type="dxa"/>
              <w:bottom w:w="57" w:type="dxa"/>
              <w:right w:w="28" w:type="dxa"/>
            </w:tcMar>
            <w:vAlign w:val="center"/>
          </w:tcPr>
          <w:p w14:paraId="6C4B1FB3">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磋商响应文件</w:t>
            </w:r>
          </w:p>
          <w:p w14:paraId="1C3A758B">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服务响应</w:t>
            </w:r>
          </w:p>
        </w:tc>
        <w:tc>
          <w:tcPr>
            <w:tcW w:w="1650" w:type="dxa"/>
            <w:tcBorders>
              <w:top w:val="double" w:color="auto" w:sz="4" w:space="0"/>
            </w:tcBorders>
            <w:noWrap w:val="0"/>
            <w:tcMar>
              <w:top w:w="57" w:type="dxa"/>
              <w:left w:w="28" w:type="dxa"/>
              <w:bottom w:w="57" w:type="dxa"/>
              <w:right w:w="28" w:type="dxa"/>
            </w:tcMar>
            <w:vAlign w:val="center"/>
          </w:tcPr>
          <w:p w14:paraId="727DA2A2">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偏离情况</w:t>
            </w:r>
          </w:p>
        </w:tc>
        <w:tc>
          <w:tcPr>
            <w:tcW w:w="1438" w:type="dxa"/>
            <w:tcBorders>
              <w:top w:val="double" w:color="auto" w:sz="4" w:space="0"/>
            </w:tcBorders>
            <w:noWrap w:val="0"/>
            <w:vAlign w:val="center"/>
          </w:tcPr>
          <w:p w14:paraId="53C10350">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说明</w:t>
            </w:r>
          </w:p>
        </w:tc>
      </w:tr>
      <w:tr w14:paraId="4721EB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6" w:type="dxa"/>
            <w:noWrap w:val="0"/>
            <w:tcMar>
              <w:top w:w="57" w:type="dxa"/>
              <w:left w:w="28" w:type="dxa"/>
              <w:bottom w:w="57" w:type="dxa"/>
              <w:right w:w="28" w:type="dxa"/>
            </w:tcMar>
            <w:vAlign w:val="center"/>
          </w:tcPr>
          <w:p w14:paraId="0D55E719">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3ECE5CB7">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14C78AA4">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348EBB02">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5ABDFC2C">
            <w:pPr>
              <w:spacing w:line="480" w:lineRule="exact"/>
              <w:ind w:left="180" w:leftChars="100"/>
              <w:rPr>
                <w:rFonts w:ascii="仿宋_GB2312" w:hAnsi="仿宋_GB2312" w:eastAsia="仿宋_GB2312" w:cs="仿宋_GB2312"/>
                <w:sz w:val="28"/>
                <w:szCs w:val="28"/>
              </w:rPr>
            </w:pPr>
          </w:p>
        </w:tc>
      </w:tr>
      <w:tr w14:paraId="62178C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26" w:type="dxa"/>
            <w:noWrap w:val="0"/>
            <w:tcMar>
              <w:top w:w="57" w:type="dxa"/>
              <w:left w:w="28" w:type="dxa"/>
              <w:bottom w:w="57" w:type="dxa"/>
              <w:right w:w="28" w:type="dxa"/>
            </w:tcMar>
            <w:vAlign w:val="center"/>
          </w:tcPr>
          <w:p w14:paraId="058E71F9">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1B8320D0">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7AAC7196">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607F5C7A">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5221B7B3">
            <w:pPr>
              <w:spacing w:line="480" w:lineRule="exact"/>
              <w:ind w:left="180" w:leftChars="100"/>
              <w:rPr>
                <w:rFonts w:ascii="仿宋_GB2312" w:hAnsi="仿宋_GB2312" w:eastAsia="仿宋_GB2312" w:cs="仿宋_GB2312"/>
                <w:sz w:val="28"/>
                <w:szCs w:val="28"/>
              </w:rPr>
            </w:pPr>
          </w:p>
        </w:tc>
      </w:tr>
      <w:tr w14:paraId="756788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562DAEA6">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6D407341">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0945B443">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417DAB7A">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29000E5C">
            <w:pPr>
              <w:spacing w:line="480" w:lineRule="exact"/>
              <w:ind w:left="180" w:leftChars="100"/>
              <w:rPr>
                <w:rFonts w:ascii="仿宋_GB2312" w:hAnsi="仿宋_GB2312" w:eastAsia="仿宋_GB2312" w:cs="仿宋_GB2312"/>
                <w:sz w:val="28"/>
                <w:szCs w:val="28"/>
              </w:rPr>
            </w:pPr>
          </w:p>
        </w:tc>
      </w:tr>
      <w:tr w14:paraId="19309FE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61F0CC8E">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3FF5328D">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6F1E0EB1">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3C967383">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127ABA72">
            <w:pPr>
              <w:spacing w:line="480" w:lineRule="exact"/>
              <w:ind w:left="180" w:leftChars="100"/>
              <w:rPr>
                <w:rFonts w:ascii="仿宋_GB2312" w:hAnsi="仿宋_GB2312" w:eastAsia="仿宋_GB2312" w:cs="仿宋_GB2312"/>
                <w:sz w:val="28"/>
                <w:szCs w:val="28"/>
              </w:rPr>
            </w:pPr>
          </w:p>
        </w:tc>
      </w:tr>
      <w:tr w14:paraId="6ECD411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62046793">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72E842F5">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0C7B9B40">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757AF9E1">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67C0556D">
            <w:pPr>
              <w:spacing w:line="480" w:lineRule="exact"/>
              <w:ind w:left="180" w:leftChars="100"/>
              <w:rPr>
                <w:rFonts w:ascii="仿宋_GB2312" w:hAnsi="仿宋_GB2312" w:eastAsia="仿宋_GB2312" w:cs="仿宋_GB2312"/>
                <w:sz w:val="28"/>
                <w:szCs w:val="28"/>
              </w:rPr>
            </w:pPr>
          </w:p>
        </w:tc>
      </w:tr>
      <w:tr w14:paraId="055A2A0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08628682">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6B905545">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55C2972F">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2DA9F9BD">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5E60C7B0">
            <w:pPr>
              <w:spacing w:line="480" w:lineRule="exact"/>
              <w:ind w:left="180" w:leftChars="100"/>
              <w:rPr>
                <w:rFonts w:ascii="仿宋_GB2312" w:hAnsi="仿宋_GB2312" w:eastAsia="仿宋_GB2312" w:cs="仿宋_GB2312"/>
                <w:sz w:val="28"/>
                <w:szCs w:val="28"/>
              </w:rPr>
            </w:pPr>
          </w:p>
        </w:tc>
      </w:tr>
      <w:tr w14:paraId="4C3A157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55D8124F">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262586DA">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64495A8B">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20BD1798">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36DA3C19">
            <w:pPr>
              <w:spacing w:line="480" w:lineRule="exact"/>
              <w:ind w:left="180" w:leftChars="100"/>
              <w:rPr>
                <w:rFonts w:ascii="仿宋_GB2312" w:hAnsi="仿宋_GB2312" w:eastAsia="仿宋_GB2312" w:cs="仿宋_GB2312"/>
                <w:sz w:val="28"/>
                <w:szCs w:val="28"/>
              </w:rPr>
            </w:pPr>
          </w:p>
        </w:tc>
      </w:tr>
      <w:tr w14:paraId="532D4F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3BF65376">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2AE54C22">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2353F224">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4C0CE6AB">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740B375C">
            <w:pPr>
              <w:spacing w:line="480" w:lineRule="exact"/>
              <w:ind w:left="180" w:leftChars="100"/>
              <w:rPr>
                <w:rFonts w:ascii="仿宋_GB2312" w:hAnsi="仿宋_GB2312" w:eastAsia="仿宋_GB2312" w:cs="仿宋_GB2312"/>
                <w:sz w:val="28"/>
                <w:szCs w:val="28"/>
              </w:rPr>
            </w:pPr>
          </w:p>
        </w:tc>
      </w:tr>
      <w:tr w14:paraId="493560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7804D242">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40F73855">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6346AC53">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5C0267F3">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6F382C8A">
            <w:pPr>
              <w:spacing w:line="480" w:lineRule="exact"/>
              <w:ind w:left="180" w:leftChars="100"/>
              <w:rPr>
                <w:rFonts w:ascii="仿宋_GB2312" w:hAnsi="仿宋_GB2312" w:eastAsia="仿宋_GB2312" w:cs="仿宋_GB2312"/>
                <w:sz w:val="28"/>
                <w:szCs w:val="28"/>
              </w:rPr>
            </w:pPr>
          </w:p>
        </w:tc>
      </w:tr>
      <w:tr w14:paraId="7238AA4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53938C10">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4AD5ED23">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38015C95">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4FA10636">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6BD8F5B2">
            <w:pPr>
              <w:spacing w:line="480" w:lineRule="exact"/>
              <w:ind w:left="180" w:leftChars="100"/>
              <w:rPr>
                <w:rFonts w:ascii="仿宋_GB2312" w:hAnsi="仿宋_GB2312" w:eastAsia="仿宋_GB2312" w:cs="仿宋_GB2312"/>
                <w:sz w:val="28"/>
                <w:szCs w:val="28"/>
              </w:rPr>
            </w:pPr>
          </w:p>
        </w:tc>
      </w:tr>
      <w:tr w14:paraId="536203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7A8B216C">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732C0DB5">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3EFACC58">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106ADB5A">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77E72A1C">
            <w:pPr>
              <w:spacing w:line="480" w:lineRule="exact"/>
              <w:ind w:left="180" w:leftChars="100"/>
              <w:rPr>
                <w:rFonts w:ascii="仿宋_GB2312" w:hAnsi="仿宋_GB2312" w:eastAsia="仿宋_GB2312" w:cs="仿宋_GB2312"/>
                <w:sz w:val="28"/>
                <w:szCs w:val="28"/>
              </w:rPr>
            </w:pPr>
          </w:p>
        </w:tc>
      </w:tr>
      <w:tr w14:paraId="4F72AC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39867D64">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71098637">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2E0E3059">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30A12A29">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12900721">
            <w:pPr>
              <w:spacing w:line="480" w:lineRule="exact"/>
              <w:ind w:left="180" w:leftChars="100"/>
              <w:rPr>
                <w:rFonts w:ascii="仿宋_GB2312" w:hAnsi="仿宋_GB2312" w:eastAsia="仿宋_GB2312" w:cs="仿宋_GB2312"/>
                <w:sz w:val="28"/>
                <w:szCs w:val="28"/>
              </w:rPr>
            </w:pPr>
          </w:p>
        </w:tc>
      </w:tr>
      <w:tr w14:paraId="607054E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5703B832">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7D9B7A2A">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27275EEA">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034BEE0A">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1DABB25D">
            <w:pPr>
              <w:spacing w:line="480" w:lineRule="exact"/>
              <w:ind w:left="180" w:leftChars="100"/>
              <w:rPr>
                <w:rFonts w:ascii="仿宋_GB2312" w:hAnsi="仿宋_GB2312" w:eastAsia="仿宋_GB2312" w:cs="仿宋_GB2312"/>
                <w:sz w:val="28"/>
                <w:szCs w:val="28"/>
              </w:rPr>
            </w:pPr>
          </w:p>
        </w:tc>
      </w:tr>
      <w:tr w14:paraId="20B42D2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Borders>
              <w:bottom w:val="double" w:color="auto" w:sz="4" w:space="0"/>
            </w:tcBorders>
            <w:noWrap w:val="0"/>
            <w:tcMar>
              <w:top w:w="57" w:type="dxa"/>
              <w:left w:w="28" w:type="dxa"/>
              <w:bottom w:w="57" w:type="dxa"/>
              <w:right w:w="28" w:type="dxa"/>
            </w:tcMar>
            <w:vAlign w:val="center"/>
          </w:tcPr>
          <w:p w14:paraId="7EE130B0">
            <w:pPr>
              <w:spacing w:line="480" w:lineRule="exact"/>
              <w:ind w:left="180" w:leftChars="100"/>
              <w:rPr>
                <w:rFonts w:ascii="仿宋_GB2312" w:hAnsi="仿宋_GB2312" w:eastAsia="仿宋_GB2312" w:cs="仿宋_GB2312"/>
                <w:sz w:val="28"/>
                <w:szCs w:val="28"/>
              </w:rPr>
            </w:pPr>
          </w:p>
        </w:tc>
        <w:tc>
          <w:tcPr>
            <w:tcW w:w="2950" w:type="dxa"/>
            <w:tcBorders>
              <w:bottom w:val="double" w:color="auto" w:sz="4" w:space="0"/>
            </w:tcBorders>
            <w:noWrap w:val="0"/>
            <w:tcMar>
              <w:top w:w="57" w:type="dxa"/>
              <w:left w:w="28" w:type="dxa"/>
              <w:bottom w:w="57" w:type="dxa"/>
              <w:right w:w="28" w:type="dxa"/>
            </w:tcMar>
            <w:vAlign w:val="center"/>
          </w:tcPr>
          <w:p w14:paraId="55B3CDEC">
            <w:pPr>
              <w:spacing w:line="480" w:lineRule="exact"/>
              <w:ind w:left="180" w:leftChars="100"/>
              <w:rPr>
                <w:rFonts w:ascii="仿宋_GB2312" w:hAnsi="仿宋_GB2312" w:eastAsia="仿宋_GB2312" w:cs="仿宋_GB2312"/>
                <w:sz w:val="28"/>
                <w:szCs w:val="28"/>
              </w:rPr>
            </w:pPr>
          </w:p>
        </w:tc>
        <w:tc>
          <w:tcPr>
            <w:tcW w:w="2379" w:type="dxa"/>
            <w:tcBorders>
              <w:bottom w:val="double" w:color="auto" w:sz="4" w:space="0"/>
            </w:tcBorders>
            <w:noWrap w:val="0"/>
            <w:tcMar>
              <w:top w:w="57" w:type="dxa"/>
              <w:left w:w="28" w:type="dxa"/>
              <w:bottom w:w="57" w:type="dxa"/>
              <w:right w:w="28" w:type="dxa"/>
            </w:tcMar>
            <w:vAlign w:val="center"/>
          </w:tcPr>
          <w:p w14:paraId="531244E0">
            <w:pPr>
              <w:spacing w:line="480" w:lineRule="exact"/>
              <w:ind w:left="180" w:leftChars="100"/>
              <w:rPr>
                <w:rFonts w:ascii="仿宋_GB2312" w:hAnsi="仿宋_GB2312" w:eastAsia="仿宋_GB2312" w:cs="仿宋_GB2312"/>
                <w:sz w:val="28"/>
                <w:szCs w:val="28"/>
              </w:rPr>
            </w:pPr>
          </w:p>
        </w:tc>
        <w:tc>
          <w:tcPr>
            <w:tcW w:w="1650" w:type="dxa"/>
            <w:tcBorders>
              <w:bottom w:val="double" w:color="auto" w:sz="4" w:space="0"/>
            </w:tcBorders>
            <w:noWrap w:val="0"/>
            <w:tcMar>
              <w:top w:w="57" w:type="dxa"/>
              <w:left w:w="28" w:type="dxa"/>
              <w:bottom w:w="57" w:type="dxa"/>
              <w:right w:w="28" w:type="dxa"/>
            </w:tcMar>
            <w:vAlign w:val="center"/>
          </w:tcPr>
          <w:p w14:paraId="129745EF">
            <w:pPr>
              <w:spacing w:line="480" w:lineRule="exact"/>
              <w:ind w:left="180" w:leftChars="100"/>
              <w:rPr>
                <w:rFonts w:ascii="仿宋_GB2312" w:hAnsi="仿宋_GB2312" w:eastAsia="仿宋_GB2312" w:cs="仿宋_GB2312"/>
                <w:sz w:val="28"/>
                <w:szCs w:val="28"/>
              </w:rPr>
            </w:pPr>
          </w:p>
        </w:tc>
        <w:tc>
          <w:tcPr>
            <w:tcW w:w="1438" w:type="dxa"/>
            <w:tcBorders>
              <w:bottom w:val="double" w:color="auto" w:sz="4" w:space="0"/>
            </w:tcBorders>
            <w:noWrap w:val="0"/>
            <w:vAlign w:val="center"/>
          </w:tcPr>
          <w:p w14:paraId="5B7BD41D">
            <w:pPr>
              <w:spacing w:line="480" w:lineRule="exact"/>
              <w:ind w:left="180" w:leftChars="100"/>
              <w:rPr>
                <w:rFonts w:ascii="仿宋_GB2312" w:hAnsi="仿宋_GB2312" w:eastAsia="仿宋_GB2312" w:cs="仿宋_GB2312"/>
                <w:sz w:val="28"/>
                <w:szCs w:val="28"/>
              </w:rPr>
            </w:pPr>
          </w:p>
        </w:tc>
      </w:tr>
    </w:tbl>
    <w:p w14:paraId="714F614D">
      <w:pPr>
        <w:spacing w:line="480" w:lineRule="exact"/>
        <w:ind w:left="180" w:leftChars="100"/>
        <w:rPr>
          <w:rFonts w:ascii="仿宋_GB2312" w:hAnsi="仿宋_GB2312" w:eastAsia="仿宋_GB2312" w:cs="仿宋_GB2312"/>
          <w:sz w:val="24"/>
          <w:szCs w:val="24"/>
        </w:rPr>
      </w:pPr>
      <w:r>
        <w:rPr>
          <w:rFonts w:hint="eastAsia" w:ascii="仿宋_GB2312" w:hAnsi="仿宋_GB2312" w:eastAsia="仿宋_GB2312" w:cs="仿宋_GB2312"/>
          <w:sz w:val="24"/>
          <w:szCs w:val="24"/>
        </w:rPr>
        <w:t>注：如有漏报、瞒报竞争性磋商文件所要求的性能指标等将视为没有实质性响应竞争性磋商文件。</w:t>
      </w:r>
    </w:p>
    <w:p w14:paraId="13FC497A">
      <w:pPr>
        <w:spacing w:line="240" w:lineRule="exact"/>
        <w:ind w:left="180" w:leftChars="100"/>
        <w:rPr>
          <w:rFonts w:ascii="仿宋_GB2312" w:hAnsi="仿宋_GB2312" w:eastAsia="仿宋_GB2312" w:cs="仿宋_GB2312"/>
          <w:szCs w:val="21"/>
        </w:rPr>
      </w:pPr>
    </w:p>
    <w:p w14:paraId="6329B2AF">
      <w:pPr>
        <w:spacing w:line="520" w:lineRule="exact"/>
        <w:rPr>
          <w:b w:val="0"/>
          <w:color w:val="000000"/>
          <w:sz w:val="28"/>
          <w:szCs w:val="28"/>
          <w:u w:val="single"/>
        </w:rPr>
      </w:pPr>
      <w:r>
        <w:rPr>
          <w:rFonts w:hint="eastAsia"/>
          <w:b w:val="0"/>
          <w:color w:val="000000"/>
          <w:sz w:val="28"/>
          <w:szCs w:val="28"/>
        </w:rPr>
        <w:t>法定代表人或授权委托人</w:t>
      </w:r>
      <w:bookmarkStart w:id="0" w:name="_GoBack"/>
      <w:r>
        <w:rPr>
          <w:rFonts w:hint="eastAsia" w:ascii="Times New Roman" w:hAnsi="Times New Roman" w:eastAsia="宋体" w:cs="Times New Roman"/>
          <w:b w:val="0"/>
          <w:color w:val="000000"/>
          <w:sz w:val="28"/>
          <w:szCs w:val="28"/>
        </w:rPr>
        <w:t>签字</w:t>
      </w:r>
      <w:r>
        <w:rPr>
          <w:rFonts w:hint="eastAsia" w:ascii="Times New Roman" w:hAnsi="Times New Roman" w:eastAsia="宋体" w:cs="Times New Roman"/>
          <w:b w:val="0"/>
          <w:color w:val="000000"/>
          <w:sz w:val="28"/>
          <w:szCs w:val="28"/>
          <w:lang w:eastAsia="zh-CN"/>
        </w:rPr>
        <w:t>或盖章</w:t>
      </w:r>
      <w:bookmarkEnd w:id="0"/>
      <w:r>
        <w:rPr>
          <w:rFonts w:hint="eastAsia" w:ascii="Times New Roman" w:hAnsi="Times New Roman" w:eastAsia="宋体" w:cs="Times New Roman"/>
          <w:b w:val="0"/>
          <w:color w:val="000000"/>
          <w:sz w:val="28"/>
          <w:szCs w:val="28"/>
        </w:rPr>
        <w:t>：</w:t>
      </w:r>
      <w:r>
        <w:rPr>
          <w:b w:val="0"/>
          <w:color w:val="000000"/>
          <w:sz w:val="28"/>
          <w:szCs w:val="28"/>
          <w:u w:val="single"/>
        </w:rPr>
        <w:t xml:space="preserve">              </w:t>
      </w:r>
      <w:r>
        <w:rPr>
          <w:rFonts w:hint="eastAsia"/>
          <w:b w:val="0"/>
          <w:color w:val="000000"/>
          <w:sz w:val="28"/>
          <w:szCs w:val="28"/>
        </w:rPr>
        <w:t>（供应商公章）</w:t>
      </w:r>
    </w:p>
    <w:p w14:paraId="3E4225EA">
      <w:pPr>
        <w:pStyle w:val="5"/>
        <w:ind w:firstLine="200" w:firstLineChars="71"/>
        <w:rPr>
          <w:rFonts w:hint="eastAsia" w:ascii="宋体" w:hAnsi="宋体" w:cs="宋体"/>
          <w:bCs/>
          <w:color w:val="000000"/>
          <w:sz w:val="28"/>
          <w:szCs w:val="28"/>
        </w:rPr>
      </w:pPr>
      <w:r>
        <w:rPr>
          <w:rFonts w:ascii="宋体" w:hAnsi="宋体"/>
          <w:b/>
          <w:color w:val="000000"/>
          <w:sz w:val="28"/>
          <w:szCs w:val="28"/>
        </w:rPr>
        <w:t xml:space="preserve">                                   </w:t>
      </w:r>
      <w:r>
        <w:rPr>
          <w:rFonts w:hint="eastAsia" w:ascii="宋体" w:hAnsi="宋体" w:cs="宋体"/>
          <w:bCs/>
          <w:color w:val="000000"/>
          <w:sz w:val="28"/>
          <w:szCs w:val="28"/>
        </w:rPr>
        <w:t>编制时间：</w:t>
      </w:r>
      <w:r>
        <w:rPr>
          <w:rFonts w:ascii="宋体" w:hAnsi="宋体" w:cs="宋体"/>
          <w:bCs/>
          <w:color w:val="000000"/>
          <w:sz w:val="28"/>
          <w:szCs w:val="28"/>
        </w:rPr>
        <w:t xml:space="preserve">   </w:t>
      </w:r>
      <w:r>
        <w:rPr>
          <w:rFonts w:hint="eastAsia" w:ascii="宋体" w:hAnsi="宋体" w:cs="宋体"/>
          <w:bCs/>
          <w:color w:val="000000"/>
          <w:sz w:val="28"/>
          <w:szCs w:val="28"/>
        </w:rPr>
        <w:t>年</w:t>
      </w:r>
      <w:r>
        <w:rPr>
          <w:rFonts w:ascii="宋体" w:hAnsi="宋体" w:cs="宋体"/>
          <w:bCs/>
          <w:color w:val="000000"/>
          <w:sz w:val="28"/>
          <w:szCs w:val="28"/>
        </w:rPr>
        <w:t xml:space="preserve">  </w:t>
      </w:r>
      <w:r>
        <w:rPr>
          <w:rFonts w:hint="eastAsia" w:ascii="宋体" w:hAnsi="宋体" w:cs="宋体"/>
          <w:bCs/>
          <w:color w:val="000000"/>
          <w:sz w:val="28"/>
          <w:szCs w:val="28"/>
        </w:rPr>
        <w:t>月</w:t>
      </w:r>
      <w:r>
        <w:rPr>
          <w:rFonts w:ascii="宋体" w:hAnsi="宋体" w:cs="宋体"/>
          <w:bCs/>
          <w:color w:val="000000"/>
          <w:sz w:val="28"/>
          <w:szCs w:val="28"/>
        </w:rPr>
        <w:t xml:space="preserve">  </w:t>
      </w:r>
      <w:r>
        <w:rPr>
          <w:rFonts w:hint="eastAsia" w:ascii="宋体" w:hAnsi="宋体" w:cs="宋体"/>
          <w:bCs/>
          <w:color w:val="000000"/>
          <w:sz w:val="28"/>
          <w:szCs w:val="28"/>
        </w:rPr>
        <w:t>日</w:t>
      </w:r>
    </w:p>
    <w:p w14:paraId="1B88D4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4D506C"/>
    <w:rsid w:val="60110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b/>
      <w:bCs/>
      <w:kern w:val="2"/>
      <w:sz w:val="18"/>
      <w:szCs w:val="1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 w:type="paragraph" w:customStyle="1" w:styleId="5">
    <w:name w:val="列出段落"/>
    <w:basedOn w:val="1"/>
    <w:qFormat/>
    <w:uiPriority w:val="99"/>
    <w:pPr>
      <w:ind w:firstLine="420" w:firstLineChars="200"/>
    </w:pPr>
    <w:rPr>
      <w:rFonts w:ascii="Times New Roman" w:hAnsi="Times New Roman" w:cs="Times New Roman"/>
      <w:b w:val="0"/>
      <w:bCs w:val="0"/>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119</Words>
  <Characters>119</Characters>
  <Lines>0</Lines>
  <Paragraphs>0</Paragraphs>
  <TotalTime>0</TotalTime>
  <ScaleCrop>false</ScaleCrop>
  <LinksUpToDate>false</LinksUpToDate>
  <CharactersWithSpaces>220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2025-09-22T08:02:00Z</dcterms:created>
  <dc:creator>Administrator</dc:creator>
  <cp:lastModifiedBy>张鑫</cp:lastModifiedBy>
  <dcterms:modified xsi:type="dcterms:W3CDTF">2025-10-13T07:16:28Z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FBC83FEA7449411EB96C888FB130CFA4_12</vt:lpwstr>
  </property>
</Properties>
</file>