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3728867">
      <w:pPr>
        <w:pStyle w:val="4"/>
      </w:pPr>
      <w:r>
        <w:rPr>
          <w:rFonts w:ascii="仿宋_GB2312" w:hAnsi="仿宋_GB2312" w:eastAsia="仿宋_GB2312" w:cs="仿宋_GB2312"/>
          <w:b/>
        </w:rPr>
        <w:t>版本号：HRC-ZBDL-2025-0115420250807002</w:t>
      </w:r>
      <w:r>
        <w:br w:type="textWrapping"/>
      </w:r>
      <w:r>
        <w:br w:type="textWrapping"/>
      </w:r>
      <w:r>
        <w:br w:type="textWrapping"/>
      </w:r>
      <w:r>
        <w:br w:type="textWrapping"/>
      </w:r>
      <w:r>
        <w:br w:type="textWrapping"/>
      </w:r>
    </w:p>
    <w:p w14:paraId="7D81D18C">
      <w:pPr>
        <w:pStyle w:val="4"/>
        <w:jc w:val="center"/>
        <w:outlineLvl w:val="0"/>
      </w:pPr>
      <w:r>
        <w:rPr>
          <w:rFonts w:ascii="仿宋_GB2312" w:hAnsi="仿宋_GB2312" w:eastAsia="仿宋_GB2312" w:cs="仿宋_GB2312"/>
          <w:b/>
          <w:sz w:val="48"/>
        </w:rPr>
        <w:t>招 标 文 件</w:t>
      </w:r>
      <w:r>
        <w:br w:type="textWrapping"/>
      </w:r>
      <w:r>
        <w:br w:type="textWrapping"/>
      </w:r>
      <w:r>
        <w:br w:type="textWrapping"/>
      </w:r>
    </w:p>
    <w:p w14:paraId="58EA2118">
      <w:pPr>
        <w:pStyle w:val="4"/>
        <w:jc w:val="center"/>
        <w:outlineLvl w:val="1"/>
      </w:pPr>
      <w:r>
        <w:rPr>
          <w:rFonts w:ascii="仿宋_GB2312" w:hAnsi="仿宋_GB2312" w:eastAsia="仿宋_GB2312" w:cs="仿宋_GB2312"/>
          <w:b/>
          <w:sz w:val="36"/>
        </w:rPr>
        <w:t>（货物类）</w:t>
      </w:r>
      <w:r>
        <w:br w:type="textWrapping"/>
      </w:r>
      <w:r>
        <w:br w:type="textWrapping"/>
      </w:r>
      <w:r>
        <w:br w:type="textWrapping"/>
      </w:r>
      <w:r>
        <w:br w:type="textWrapping"/>
      </w:r>
      <w:r>
        <w:br w:type="textWrapping"/>
      </w:r>
      <w:r>
        <w:br w:type="textWrapping"/>
      </w:r>
      <w:r>
        <w:br w:type="textWrapping"/>
      </w:r>
      <w:r>
        <w:br w:type="textWrapping"/>
      </w:r>
      <w:r>
        <w:br w:type="textWrapping"/>
      </w:r>
      <w:r>
        <w:br w:type="textWrapping"/>
      </w:r>
      <w:r>
        <w:br w:type="textWrapping"/>
      </w:r>
    </w:p>
    <w:p w14:paraId="49EE8DE0">
      <w:pPr>
        <w:pStyle w:val="4"/>
        <w:jc w:val="center"/>
        <w:outlineLvl w:val="2"/>
      </w:pPr>
      <w:r>
        <w:rPr>
          <w:rFonts w:ascii="仿宋_GB2312" w:hAnsi="仿宋_GB2312" w:eastAsia="仿宋_GB2312" w:cs="仿宋_GB2312"/>
          <w:b/>
          <w:sz w:val="28"/>
        </w:rPr>
        <w:t>采购项目名称：</w:t>
      </w:r>
      <w:bookmarkStart w:id="0" w:name="_GoBack"/>
      <w:r>
        <w:rPr>
          <w:rFonts w:ascii="仿宋_GB2312" w:hAnsi="仿宋_GB2312" w:eastAsia="仿宋_GB2312" w:cs="仿宋_GB2312"/>
          <w:b/>
          <w:sz w:val="28"/>
        </w:rPr>
        <w:t>大荔县2025至2026学年“校园餐”大宗食材采购项目</w:t>
      </w:r>
    </w:p>
    <w:bookmarkEnd w:id="0"/>
    <w:p w14:paraId="4F95918A">
      <w:pPr>
        <w:pStyle w:val="4"/>
        <w:jc w:val="center"/>
        <w:outlineLvl w:val="2"/>
      </w:pPr>
      <w:r>
        <w:rPr>
          <w:rFonts w:ascii="仿宋_GB2312" w:hAnsi="仿宋_GB2312" w:eastAsia="仿宋_GB2312" w:cs="仿宋_GB2312"/>
          <w:b/>
          <w:sz w:val="28"/>
        </w:rPr>
        <w:t>采购项目编号：HRC-ZBDL-2025-01154</w:t>
      </w:r>
      <w:r>
        <w:br w:type="textWrapping"/>
      </w:r>
      <w:r>
        <w:br w:type="textWrapping"/>
      </w:r>
      <w:r>
        <w:br w:type="textWrapping"/>
      </w:r>
    </w:p>
    <w:p w14:paraId="226D73B9">
      <w:pPr>
        <w:pStyle w:val="4"/>
        <w:jc w:val="center"/>
        <w:outlineLvl w:val="2"/>
      </w:pPr>
      <w:r>
        <w:rPr>
          <w:rFonts w:ascii="仿宋_GB2312" w:hAnsi="仿宋_GB2312" w:eastAsia="仿宋_GB2312" w:cs="仿宋_GB2312"/>
          <w:b/>
          <w:sz w:val="28"/>
        </w:rPr>
        <w:t>大荔县教育体育局</w:t>
      </w:r>
    </w:p>
    <w:p w14:paraId="349B018A">
      <w:pPr>
        <w:pStyle w:val="4"/>
        <w:jc w:val="center"/>
        <w:outlineLvl w:val="2"/>
      </w:pPr>
      <w:r>
        <w:rPr>
          <w:rFonts w:ascii="仿宋_GB2312" w:hAnsi="仿宋_GB2312" w:eastAsia="仿宋_GB2312" w:cs="仿宋_GB2312"/>
          <w:b/>
          <w:sz w:val="28"/>
        </w:rPr>
        <w:t>华睿诚项目管理有限公司共同编制</w:t>
      </w:r>
    </w:p>
    <w:p w14:paraId="10C79A06">
      <w:pPr>
        <w:pStyle w:val="4"/>
        <w:jc w:val="center"/>
        <w:outlineLvl w:val="2"/>
      </w:pPr>
      <w:r>
        <w:rPr>
          <w:rFonts w:ascii="仿宋_GB2312" w:hAnsi="仿宋_GB2312" w:eastAsia="仿宋_GB2312" w:cs="仿宋_GB2312"/>
          <w:b/>
          <w:sz w:val="28"/>
        </w:rPr>
        <w:t>2025年08月07日</w:t>
      </w:r>
    </w:p>
    <w:p w14:paraId="4B6C390A">
      <w:pPr>
        <w:pStyle w:val="4"/>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509D4E73">
      <w:pPr>
        <w:pStyle w:val="4"/>
        <w:jc w:val="center"/>
        <w:outlineLvl w:val="1"/>
      </w:pPr>
      <w:r>
        <w:rPr>
          <w:rFonts w:ascii="仿宋_GB2312" w:hAnsi="仿宋_GB2312" w:eastAsia="仿宋_GB2312" w:cs="仿宋_GB2312"/>
          <w:b/>
          <w:sz w:val="36"/>
        </w:rPr>
        <w:t>第一章 投标邀请</w:t>
      </w:r>
    </w:p>
    <w:p w14:paraId="6622E35B">
      <w:pPr>
        <w:pStyle w:val="4"/>
        <w:ind w:firstLine="480"/>
      </w:pPr>
      <w:r>
        <w:rPr>
          <w:rFonts w:ascii="仿宋_GB2312" w:hAnsi="仿宋_GB2312" w:eastAsia="仿宋_GB2312" w:cs="仿宋_GB2312"/>
        </w:rPr>
        <w:t>华睿诚项目管理有限公司（以下简称“代理机构”）受大荔县教育体育局委托，拟对大荔县2025至2026学年“校园餐”大宗食材采购项目进行国内公开招标，兹邀请符合本次招标要求的供应商参加投标。</w:t>
      </w:r>
    </w:p>
    <w:p w14:paraId="38803750">
      <w:pPr>
        <w:pStyle w:val="4"/>
        <w:outlineLvl w:val="2"/>
      </w:pPr>
      <w:r>
        <w:rPr>
          <w:rFonts w:ascii="仿宋_GB2312" w:hAnsi="仿宋_GB2312" w:eastAsia="仿宋_GB2312" w:cs="仿宋_GB2312"/>
          <w:b/>
          <w:sz w:val="28"/>
        </w:rPr>
        <w:t>一、采购项目编号：HRC-ZBDL-2025-01154</w:t>
      </w:r>
    </w:p>
    <w:p w14:paraId="04FA590A">
      <w:pPr>
        <w:pStyle w:val="4"/>
        <w:outlineLvl w:val="2"/>
      </w:pPr>
      <w:r>
        <w:rPr>
          <w:rFonts w:ascii="仿宋_GB2312" w:hAnsi="仿宋_GB2312" w:eastAsia="仿宋_GB2312" w:cs="仿宋_GB2312"/>
          <w:b/>
          <w:sz w:val="28"/>
        </w:rPr>
        <w:t>二、采购项目名称：大荔县2025至2026学年“校园餐”大宗食材采购项目</w:t>
      </w:r>
    </w:p>
    <w:p w14:paraId="0E127171">
      <w:pPr>
        <w:pStyle w:val="4"/>
        <w:outlineLvl w:val="2"/>
      </w:pPr>
      <w:r>
        <w:rPr>
          <w:rFonts w:ascii="仿宋_GB2312" w:hAnsi="仿宋_GB2312" w:eastAsia="仿宋_GB2312" w:cs="仿宋_GB2312"/>
          <w:b/>
          <w:sz w:val="28"/>
        </w:rPr>
        <w:t>三、招标项目简介</w:t>
      </w:r>
    </w:p>
    <w:p w14:paraId="5386C98B">
      <w:pPr>
        <w:pStyle w:val="4"/>
        <w:ind w:firstLine="480"/>
      </w:pPr>
      <w:r>
        <w:rPr>
          <w:rFonts w:ascii="仿宋_GB2312" w:hAnsi="仿宋_GB2312" w:eastAsia="仿宋_GB2312" w:cs="仿宋_GB2312"/>
        </w:rPr>
        <w:t>2025至2026学年“校园餐”大宗食材采购品种为：鸡蛋、肉类、纯牛奶、大米、面粉、食用油等</w:t>
      </w:r>
    </w:p>
    <w:p w14:paraId="2A310428">
      <w:pPr>
        <w:pStyle w:val="4"/>
        <w:outlineLvl w:val="2"/>
      </w:pPr>
      <w:r>
        <w:rPr>
          <w:rFonts w:ascii="仿宋_GB2312" w:hAnsi="仿宋_GB2312" w:eastAsia="仿宋_GB2312" w:cs="仿宋_GB2312"/>
          <w:b/>
          <w:sz w:val="28"/>
        </w:rPr>
        <w:t>四、供应商参加本次政府采购活动应具备的条件</w:t>
      </w:r>
    </w:p>
    <w:p w14:paraId="27EE9119">
      <w:pPr>
        <w:pStyle w:val="4"/>
        <w:ind w:firstLine="480"/>
      </w:pPr>
      <w:r>
        <w:rPr>
          <w:rFonts w:ascii="仿宋_GB2312" w:hAnsi="仿宋_GB2312" w:eastAsia="仿宋_GB2312" w:cs="仿宋_GB2312"/>
        </w:rPr>
        <w:t>（一）满足《中华人民共和国政府采购法》第二十二条规定；</w:t>
      </w:r>
    </w:p>
    <w:p w14:paraId="14658C87">
      <w:pPr>
        <w:pStyle w:val="4"/>
        <w:ind w:firstLine="480"/>
      </w:pPr>
      <w:r>
        <w:rPr>
          <w:rFonts w:ascii="仿宋_GB2312" w:hAnsi="仿宋_GB2312" w:eastAsia="仿宋_GB2312" w:cs="仿宋_GB2312"/>
        </w:rPr>
        <w:t>（二）落实政府采购政策需满足的资格要求：</w:t>
      </w:r>
    </w:p>
    <w:p w14:paraId="1C9B29D9">
      <w:pPr>
        <w:pStyle w:val="4"/>
        <w:ind w:firstLine="480"/>
      </w:pPr>
      <w:r>
        <w:rPr>
          <w:rFonts w:ascii="仿宋_GB2312" w:hAnsi="仿宋_GB2312" w:eastAsia="仿宋_GB2312" w:cs="仿宋_GB2312"/>
        </w:rPr>
        <w:t>1.执行政府采购促进中小企业发展的相关政策</w:t>
      </w:r>
    </w:p>
    <w:p w14:paraId="3BD8AAA5">
      <w:pPr>
        <w:pStyle w:val="4"/>
      </w:pPr>
      <w:r>
        <w:rPr>
          <w:rFonts w:ascii="仿宋_GB2312" w:hAnsi="仿宋_GB2312" w:eastAsia="仿宋_GB2312" w:cs="仿宋_GB2312"/>
        </w:rPr>
        <w:t>采购包1（采购包1）：属于专门面向中小企业采购。</w:t>
      </w:r>
    </w:p>
    <w:p w14:paraId="1E5CE408">
      <w:pPr>
        <w:pStyle w:val="4"/>
      </w:pPr>
      <w:r>
        <w:rPr>
          <w:rFonts w:ascii="仿宋_GB2312" w:hAnsi="仿宋_GB2312" w:eastAsia="仿宋_GB2312" w:cs="仿宋_GB2312"/>
        </w:rPr>
        <w:t>采购包2（采购包2）：属于专门面向中小企业采购。</w:t>
      </w:r>
    </w:p>
    <w:p w14:paraId="38BE836A">
      <w:pPr>
        <w:pStyle w:val="4"/>
      </w:pPr>
      <w:r>
        <w:rPr>
          <w:rFonts w:ascii="仿宋_GB2312" w:hAnsi="仿宋_GB2312" w:eastAsia="仿宋_GB2312" w:cs="仿宋_GB2312"/>
        </w:rPr>
        <w:t>采购包3（采购包3）：属于专门面向中小企业采购。</w:t>
      </w:r>
    </w:p>
    <w:p w14:paraId="6D676C46">
      <w:pPr>
        <w:pStyle w:val="4"/>
        <w:ind w:firstLine="480"/>
      </w:pPr>
      <w:r>
        <w:rPr>
          <w:rFonts w:ascii="仿宋_GB2312" w:hAnsi="仿宋_GB2312" w:eastAsia="仿宋_GB2312" w:cs="仿宋_GB2312"/>
        </w:rPr>
        <w:t>（三）本项目的特定资格要求：</w:t>
      </w:r>
    </w:p>
    <w:p w14:paraId="55D72BFA">
      <w:pPr>
        <w:pStyle w:val="4"/>
      </w:pPr>
      <w:r>
        <w:rPr>
          <w:rFonts w:ascii="仿宋_GB2312" w:hAnsi="仿宋_GB2312" w:eastAsia="仿宋_GB2312" w:cs="仿宋_GB2312"/>
        </w:rPr>
        <w:t>采购包1：</w:t>
      </w:r>
    </w:p>
    <w:p w14:paraId="34E12544">
      <w:pPr>
        <w:pStyle w:val="4"/>
      </w:pPr>
      <w:r>
        <w:rPr>
          <w:rFonts w:ascii="仿宋_GB2312" w:hAnsi="仿宋_GB2312" w:eastAsia="仿宋_GB2312" w:cs="仿宋_GB2312"/>
        </w:rPr>
        <w:t>1、主体资格：在中华人民共和国境内注册，具有独立承担民事责任能力的法人、其他组织或自然人，具备从事本项目的经营范围和能力，提供合法有效的营业执照、法人证书或登记证书</w:t>
      </w:r>
    </w:p>
    <w:p w14:paraId="3FB38001">
      <w:pPr>
        <w:pStyle w:val="4"/>
      </w:pPr>
      <w:r>
        <w:rPr>
          <w:rFonts w:ascii="仿宋_GB2312" w:hAnsi="仿宋_GB2312" w:eastAsia="仿宋_GB2312" w:cs="仿宋_GB2312"/>
        </w:rPr>
        <w:t>2、授权委托：法定代表人授权代表参加的，须出具授权书（附法定代表人、被授权人身份证复印件）及授权人在本单位证明（提供有效的养老保险缴纳证明或劳动合同）；法定代表人参加投标只需提供本人身份证</w:t>
      </w:r>
    </w:p>
    <w:p w14:paraId="2D679ED2">
      <w:pPr>
        <w:pStyle w:val="4"/>
      </w:pPr>
      <w:r>
        <w:rPr>
          <w:rFonts w:ascii="仿宋_GB2312" w:hAnsi="仿宋_GB2312" w:eastAsia="仿宋_GB2312" w:cs="仿宋_GB2312"/>
        </w:rPr>
        <w:t>3、合格证：供应商为代理商须提供厂家的《动物防疫条件合格证》，供应商为厂家须提供《动物防疫条件合格证》。</w:t>
      </w:r>
    </w:p>
    <w:p w14:paraId="47AF6367">
      <w:pPr>
        <w:pStyle w:val="4"/>
      </w:pPr>
      <w:r>
        <w:rPr>
          <w:rFonts w:ascii="仿宋_GB2312" w:hAnsi="仿宋_GB2312" w:eastAsia="仿宋_GB2312" w:cs="仿宋_GB2312"/>
        </w:rPr>
        <w:t>4、财务状况：提供完整的2024年度审计报告，成立时间至提交投标文件截止时间不足1年的可提供近时段的资产负债表、利润表、现金流量表）或报名前一个月内基本存款账户开户银行出具的资信证明</w:t>
      </w:r>
    </w:p>
    <w:p w14:paraId="10D14591">
      <w:pPr>
        <w:pStyle w:val="4"/>
      </w:pPr>
      <w:r>
        <w:rPr>
          <w:rFonts w:ascii="仿宋_GB2312" w:hAnsi="仿宋_GB2312" w:eastAsia="仿宋_GB2312" w:cs="仿宋_GB2312"/>
        </w:rPr>
        <w:t>5、纳税证明：提供已缴纳的2024年8月以来至少一个月的纳税证明或完税证明，依法免税的供应商应提供相关证明材料</w:t>
      </w:r>
    </w:p>
    <w:p w14:paraId="4D0ABEF2">
      <w:pPr>
        <w:pStyle w:val="4"/>
      </w:pPr>
      <w:r>
        <w:rPr>
          <w:rFonts w:ascii="仿宋_GB2312" w:hAnsi="仿宋_GB2312" w:eastAsia="仿宋_GB2312" w:cs="仿宋_GB2312"/>
        </w:rPr>
        <w:t>6、社会保障：提供已缴存的2024年8月以来至少一个月的社会保障资金缴存单据或社保机构开具的社会保险参保缴费情况证明。依法不需要缴纳社会保障资金的供应商应提供相关文件证明</w:t>
      </w:r>
    </w:p>
    <w:p w14:paraId="406A59BA">
      <w:pPr>
        <w:pStyle w:val="4"/>
      </w:pPr>
      <w:r>
        <w:rPr>
          <w:rFonts w:ascii="仿宋_GB2312" w:hAnsi="仿宋_GB2312" w:eastAsia="仿宋_GB2312" w:cs="仿宋_GB2312"/>
        </w:rPr>
        <w:t>7、履行能力：具有履行合同所必需的设备和专业技术能力（承诺书有效）</w:t>
      </w:r>
    </w:p>
    <w:p w14:paraId="6883C33C">
      <w:pPr>
        <w:pStyle w:val="4"/>
      </w:pPr>
      <w:r>
        <w:rPr>
          <w:rFonts w:ascii="仿宋_GB2312" w:hAnsi="仿宋_GB2312" w:eastAsia="仿宋_GB2312" w:cs="仿宋_GB2312"/>
        </w:rPr>
        <w:t>8、中小企业声明函：提供中小企业声明函</w:t>
      </w:r>
    </w:p>
    <w:p w14:paraId="64DAE398">
      <w:pPr>
        <w:pStyle w:val="4"/>
      </w:pPr>
      <w:r>
        <w:rPr>
          <w:rFonts w:ascii="仿宋_GB2312" w:hAnsi="仿宋_GB2312" w:eastAsia="仿宋_GB2312" w:cs="仿宋_GB2312"/>
        </w:rPr>
        <w:t>9、信用记录及声明：供应商不得为“信用中国”网站（www.creditchina.gov.cn）中列入失信被执行人和重大税收违法案件当事人名单的当事人；不得为中国政府采购网（www.ccgp.gov.cn）政府采购严重违法失信行为记录名单中被财政部门禁止参加政府采购活动的当事人；不得在“中国裁判文书网”上有行贿犯罪记录</w:t>
      </w:r>
    </w:p>
    <w:p w14:paraId="0596B197">
      <w:pPr>
        <w:pStyle w:val="4"/>
      </w:pPr>
      <w:r>
        <w:rPr>
          <w:rFonts w:ascii="仿宋_GB2312" w:hAnsi="仿宋_GB2312" w:eastAsia="仿宋_GB2312" w:cs="仿宋_GB2312"/>
        </w:rPr>
        <w:t>采购包2：</w:t>
      </w:r>
    </w:p>
    <w:p w14:paraId="2DB1F244">
      <w:pPr>
        <w:pStyle w:val="4"/>
      </w:pPr>
      <w:r>
        <w:rPr>
          <w:rFonts w:ascii="仿宋_GB2312" w:hAnsi="仿宋_GB2312" w:eastAsia="仿宋_GB2312" w:cs="仿宋_GB2312"/>
        </w:rPr>
        <w:t>1、主体资格：在中华人民共和国境内注册，具有独立承担民事责任能力的法人、其他组织或自然人，具备从事本项目的经营范围和能力，提供合法有效的营业执照、法人证书或登记证书</w:t>
      </w:r>
    </w:p>
    <w:p w14:paraId="3DB0C559">
      <w:pPr>
        <w:pStyle w:val="4"/>
      </w:pPr>
      <w:r>
        <w:rPr>
          <w:rFonts w:ascii="仿宋_GB2312" w:hAnsi="仿宋_GB2312" w:eastAsia="仿宋_GB2312" w:cs="仿宋_GB2312"/>
        </w:rPr>
        <w:t>2、授权委托：法定代表人授权代表参加的，须出具授权书（附法定代表人、被授权人身份证复印件）及授权人在本单位证明（提供有效的养老保险缴纳证明或劳动合同）；法定代表人参加投标只需提供本人身份证</w:t>
      </w:r>
    </w:p>
    <w:p w14:paraId="3BDCC359">
      <w:pPr>
        <w:pStyle w:val="4"/>
      </w:pPr>
      <w:r>
        <w:rPr>
          <w:rFonts w:ascii="仿宋_GB2312" w:hAnsi="仿宋_GB2312" w:eastAsia="仿宋_GB2312" w:cs="仿宋_GB2312"/>
        </w:rPr>
        <w:t>3、合格证：供应商为代理商须提供厂家的《动物防疫条件合格证》，供应商为厂家须提供《动物防疫条件合格证》</w:t>
      </w:r>
    </w:p>
    <w:p w14:paraId="3FB17F9B">
      <w:pPr>
        <w:pStyle w:val="4"/>
      </w:pPr>
      <w:r>
        <w:rPr>
          <w:rFonts w:ascii="仿宋_GB2312" w:hAnsi="仿宋_GB2312" w:eastAsia="仿宋_GB2312" w:cs="仿宋_GB2312"/>
        </w:rPr>
        <w:t>4、财务状况：提供完整的2024年度审计报告，成立时间至提交投标文件截止时间不足1年的可提供近时段的资产负债表、利润表、现金流量表）或报名前一个月内基本存款账户开户银行出具的资信证明</w:t>
      </w:r>
    </w:p>
    <w:p w14:paraId="2A197BFC">
      <w:pPr>
        <w:pStyle w:val="4"/>
      </w:pPr>
      <w:r>
        <w:rPr>
          <w:rFonts w:ascii="仿宋_GB2312" w:hAnsi="仿宋_GB2312" w:eastAsia="仿宋_GB2312" w:cs="仿宋_GB2312"/>
        </w:rPr>
        <w:t>5、纳税证明：提供已缴纳的2024年8月以来至少一个月的纳税证明或完税证明，依法免税的供应商应提供相关证明材料</w:t>
      </w:r>
    </w:p>
    <w:p w14:paraId="0770A121">
      <w:pPr>
        <w:pStyle w:val="4"/>
      </w:pPr>
      <w:r>
        <w:rPr>
          <w:rFonts w:ascii="仿宋_GB2312" w:hAnsi="仿宋_GB2312" w:eastAsia="仿宋_GB2312" w:cs="仿宋_GB2312"/>
        </w:rPr>
        <w:t>6、社会保障：提供已缴存的2024年8月以来至少一个月的社会保障资金缴存单据或社保机构开具的社会保险参保缴费情况证明。依法不需要缴纳社会保障资金的供应商应提供相关文件证明</w:t>
      </w:r>
    </w:p>
    <w:p w14:paraId="1AC911AD">
      <w:pPr>
        <w:pStyle w:val="4"/>
      </w:pPr>
      <w:r>
        <w:rPr>
          <w:rFonts w:ascii="仿宋_GB2312" w:hAnsi="仿宋_GB2312" w:eastAsia="仿宋_GB2312" w:cs="仿宋_GB2312"/>
        </w:rPr>
        <w:t>7、履行能力：具有履行合同所必需的设备和专业技术能力（承诺书有效）</w:t>
      </w:r>
    </w:p>
    <w:p w14:paraId="33638349">
      <w:pPr>
        <w:pStyle w:val="4"/>
      </w:pPr>
      <w:r>
        <w:rPr>
          <w:rFonts w:ascii="仿宋_GB2312" w:hAnsi="仿宋_GB2312" w:eastAsia="仿宋_GB2312" w:cs="仿宋_GB2312"/>
        </w:rPr>
        <w:t>8、中小企业声明函：提供中小企业声明函</w:t>
      </w:r>
    </w:p>
    <w:p w14:paraId="5E073A57">
      <w:pPr>
        <w:pStyle w:val="4"/>
      </w:pPr>
      <w:r>
        <w:rPr>
          <w:rFonts w:ascii="仿宋_GB2312" w:hAnsi="仿宋_GB2312" w:eastAsia="仿宋_GB2312" w:cs="仿宋_GB2312"/>
        </w:rPr>
        <w:t>9、信用记录及声明：供应商不得为“信用中国”网站（www.creditchina.gov.cn）中列入失信被执行人和重大税收违法案件当事人名单的当事人；不得为中国政府采购网（www.ccgp.gov.cn）政府采购严重违法失信行为记录名单中被财政部门禁止参加政府采购活动的当事人；不得在“中国裁判文书网”上有行贿犯罪记录</w:t>
      </w:r>
    </w:p>
    <w:p w14:paraId="3AA96813">
      <w:pPr>
        <w:pStyle w:val="4"/>
      </w:pPr>
      <w:r>
        <w:rPr>
          <w:rFonts w:ascii="仿宋_GB2312" w:hAnsi="仿宋_GB2312" w:eastAsia="仿宋_GB2312" w:cs="仿宋_GB2312"/>
        </w:rPr>
        <w:t>采购包3：</w:t>
      </w:r>
    </w:p>
    <w:p w14:paraId="7419A9AD">
      <w:pPr>
        <w:pStyle w:val="4"/>
      </w:pPr>
      <w:r>
        <w:rPr>
          <w:rFonts w:ascii="仿宋_GB2312" w:hAnsi="仿宋_GB2312" w:eastAsia="仿宋_GB2312" w:cs="仿宋_GB2312"/>
        </w:rPr>
        <w:t>1、主体资格：在中华人民共和国境内注册，具有独立承担民事责任能力的法人、其他组织或自然人，具备从事本项目的经营范围和能力，提供合法有效的营业执照、法人证书或登记证书</w:t>
      </w:r>
    </w:p>
    <w:p w14:paraId="6C10AE0A">
      <w:pPr>
        <w:pStyle w:val="4"/>
      </w:pPr>
      <w:r>
        <w:rPr>
          <w:rFonts w:ascii="仿宋_GB2312" w:hAnsi="仿宋_GB2312" w:eastAsia="仿宋_GB2312" w:cs="仿宋_GB2312"/>
        </w:rPr>
        <w:t>2、授权委托：法定代表人授权代表参加的，须出具授权书（附法定代表人、被授权人身份证复印件）及授权人在本单位证明（提供有效的养老保险缴纳证明或劳动合同）；法定代表人参加投标只需提供本人身份证</w:t>
      </w:r>
    </w:p>
    <w:p w14:paraId="7E57689A">
      <w:pPr>
        <w:pStyle w:val="4"/>
      </w:pPr>
      <w:r>
        <w:rPr>
          <w:rFonts w:ascii="仿宋_GB2312" w:hAnsi="仿宋_GB2312" w:eastAsia="仿宋_GB2312" w:cs="仿宋_GB2312"/>
        </w:rPr>
        <w:t>3、合格证：供应商为代理商须提供厂家的《动物防疫条件合格证》，供应商为厂家须提供《动物防疫条件合格证》</w:t>
      </w:r>
    </w:p>
    <w:p w14:paraId="69B8A91F">
      <w:pPr>
        <w:pStyle w:val="4"/>
      </w:pPr>
      <w:r>
        <w:rPr>
          <w:rFonts w:ascii="仿宋_GB2312" w:hAnsi="仿宋_GB2312" w:eastAsia="仿宋_GB2312" w:cs="仿宋_GB2312"/>
        </w:rPr>
        <w:t>4、财务状况：提供完整的2024年度审计报告，成立时间至提交投标文件截止时间不足1年的可提供近时段的资产负债表、利润表、现金流量表）或报名前一个月内基本存款账户开户银行出具的资信证明</w:t>
      </w:r>
    </w:p>
    <w:p w14:paraId="273596AF">
      <w:pPr>
        <w:pStyle w:val="4"/>
      </w:pPr>
      <w:r>
        <w:rPr>
          <w:rFonts w:ascii="仿宋_GB2312" w:hAnsi="仿宋_GB2312" w:eastAsia="仿宋_GB2312" w:cs="仿宋_GB2312"/>
        </w:rPr>
        <w:t>5、纳税证明：提供已缴纳的2024年8月以来至少一个月的纳税证明或完税证明，依法免税的供应商应提供相关证明材料</w:t>
      </w:r>
    </w:p>
    <w:p w14:paraId="7D2950F2">
      <w:pPr>
        <w:pStyle w:val="4"/>
      </w:pPr>
      <w:r>
        <w:rPr>
          <w:rFonts w:ascii="仿宋_GB2312" w:hAnsi="仿宋_GB2312" w:eastAsia="仿宋_GB2312" w:cs="仿宋_GB2312"/>
        </w:rPr>
        <w:t>6、社会保障：提供已缴存的2024年8月以来至少一个月的社会保障资金缴存单据或社保机构开具的社会保险参保缴费情况证明。依法不需要缴纳社会保障资金的供应商应提供相关文件证明</w:t>
      </w:r>
    </w:p>
    <w:p w14:paraId="31648B77">
      <w:pPr>
        <w:pStyle w:val="4"/>
      </w:pPr>
      <w:r>
        <w:rPr>
          <w:rFonts w:ascii="仿宋_GB2312" w:hAnsi="仿宋_GB2312" w:eastAsia="仿宋_GB2312" w:cs="仿宋_GB2312"/>
        </w:rPr>
        <w:t>7、履行能力：具有履行合同所必需的设备和专业技术能力（承诺书有效）</w:t>
      </w:r>
    </w:p>
    <w:p w14:paraId="0B63AEE7">
      <w:pPr>
        <w:pStyle w:val="4"/>
      </w:pPr>
      <w:r>
        <w:rPr>
          <w:rFonts w:ascii="仿宋_GB2312" w:hAnsi="仿宋_GB2312" w:eastAsia="仿宋_GB2312" w:cs="仿宋_GB2312"/>
        </w:rPr>
        <w:t>8、中小企业声明函：提供中小企业声明函</w:t>
      </w:r>
    </w:p>
    <w:p w14:paraId="37381F0A">
      <w:pPr>
        <w:pStyle w:val="4"/>
      </w:pPr>
      <w:r>
        <w:rPr>
          <w:rFonts w:ascii="仿宋_GB2312" w:hAnsi="仿宋_GB2312" w:eastAsia="仿宋_GB2312" w:cs="仿宋_GB2312"/>
        </w:rPr>
        <w:t>9、信用记录及声明：供应商不得为“信用中国”网站（www.creditchina.gov.cn）中列入失信被执行人和重大税收违法案件当事人名单的当事人；不得为中国政府采购网（www.ccgp.gov.cn）政府采购严重违法失信行为记录名单中被财政部门禁止参加政府采购活动的当事人；不得在“中国裁判文书网”上有行贿犯罪记录</w:t>
      </w:r>
    </w:p>
    <w:p w14:paraId="42F81E96">
      <w:pPr>
        <w:pStyle w:val="4"/>
      </w:pPr>
      <w:r>
        <w:rPr>
          <w:rFonts w:ascii="仿宋_GB2312" w:hAnsi="仿宋_GB2312" w:eastAsia="仿宋_GB2312" w:cs="仿宋_GB2312"/>
        </w:rPr>
        <w:t>采购包4：</w:t>
      </w:r>
    </w:p>
    <w:p w14:paraId="0A61DA7D">
      <w:pPr>
        <w:pStyle w:val="4"/>
      </w:pPr>
      <w:r>
        <w:rPr>
          <w:rFonts w:ascii="仿宋_GB2312" w:hAnsi="仿宋_GB2312" w:eastAsia="仿宋_GB2312" w:cs="仿宋_GB2312"/>
        </w:rPr>
        <w:t>1、主体资格：在中华人民共和国境内注册，具有独立承担民事责任能力的法人、其他组织或自然人，具备从事本项目的经营范围和能力，提供合法有效的营业执照、法人证书或登记证书</w:t>
      </w:r>
    </w:p>
    <w:p w14:paraId="58AAB035">
      <w:pPr>
        <w:pStyle w:val="4"/>
      </w:pPr>
      <w:r>
        <w:rPr>
          <w:rFonts w:ascii="仿宋_GB2312" w:hAnsi="仿宋_GB2312" w:eastAsia="仿宋_GB2312" w:cs="仿宋_GB2312"/>
        </w:rPr>
        <w:t>2、授权委托：法定代表人授权代表参加的，须出具授权书（附法定代表人、被授权人身份证复印件）及授权人在本单位证明（提供有效的养老保险缴纳证明或劳动合同）；法定代表人参加投标只需提供本人身份证</w:t>
      </w:r>
    </w:p>
    <w:p w14:paraId="7FE168F0">
      <w:pPr>
        <w:pStyle w:val="4"/>
      </w:pPr>
      <w:r>
        <w:rPr>
          <w:rFonts w:ascii="仿宋_GB2312" w:hAnsi="仿宋_GB2312" w:eastAsia="仿宋_GB2312" w:cs="仿宋_GB2312"/>
        </w:rPr>
        <w:t>3、许可证：供应商为生产厂家的须具有《食品生产许可证》，供应商为代理商的须提供《食品经营许可证》，并提供所代理产品生产厂家的授权书（须明确合同包及供货期）、《食品生产许可证》</w:t>
      </w:r>
    </w:p>
    <w:p w14:paraId="58295670">
      <w:pPr>
        <w:pStyle w:val="4"/>
      </w:pPr>
      <w:r>
        <w:rPr>
          <w:rFonts w:ascii="仿宋_GB2312" w:hAnsi="仿宋_GB2312" w:eastAsia="仿宋_GB2312" w:cs="仿宋_GB2312"/>
        </w:rPr>
        <w:t>4、财务状况：提供完整的2024年度审计报告，成立时间至提交投标文件截止时间不足1年的可提供近时段的资产负债表、利润表、现金流量表）或报名前一个月内基本存款账户开户银行出具的资信证明</w:t>
      </w:r>
    </w:p>
    <w:p w14:paraId="08540880">
      <w:pPr>
        <w:pStyle w:val="4"/>
      </w:pPr>
      <w:r>
        <w:rPr>
          <w:rFonts w:ascii="仿宋_GB2312" w:hAnsi="仿宋_GB2312" w:eastAsia="仿宋_GB2312" w:cs="仿宋_GB2312"/>
        </w:rPr>
        <w:t>5、纳税证明：提供已缴纳的2024年8月以来至少一个月的纳税证明或完税证明，依法免税的供应商应提供相关证明材料</w:t>
      </w:r>
    </w:p>
    <w:p w14:paraId="04E6FFD1">
      <w:pPr>
        <w:pStyle w:val="4"/>
      </w:pPr>
      <w:r>
        <w:rPr>
          <w:rFonts w:ascii="仿宋_GB2312" w:hAnsi="仿宋_GB2312" w:eastAsia="仿宋_GB2312" w:cs="仿宋_GB2312"/>
        </w:rPr>
        <w:t>6、社会保障：提供已缴存的2024年8月以来至少一个月的社会保障资金缴存单据或社保机构开具的社会保险参保缴费情况证明。依法不需要缴纳社会保障资金的供应商应提供相关文件证明</w:t>
      </w:r>
    </w:p>
    <w:p w14:paraId="5F458E3A">
      <w:pPr>
        <w:pStyle w:val="4"/>
      </w:pPr>
      <w:r>
        <w:rPr>
          <w:rFonts w:ascii="仿宋_GB2312" w:hAnsi="仿宋_GB2312" w:eastAsia="仿宋_GB2312" w:cs="仿宋_GB2312"/>
        </w:rPr>
        <w:t>7、履行能力：具有履行合同所必需的设备和专业技术能力（承诺书有效）</w:t>
      </w:r>
    </w:p>
    <w:p w14:paraId="086A1A88">
      <w:pPr>
        <w:pStyle w:val="4"/>
      </w:pPr>
      <w:r>
        <w:rPr>
          <w:rFonts w:ascii="仿宋_GB2312" w:hAnsi="仿宋_GB2312" w:eastAsia="仿宋_GB2312" w:cs="仿宋_GB2312"/>
        </w:rPr>
        <w:t>8、信用记录及声明：供应商不得为“信用中国”网站（www.creditchina.gov.cn）中列入失信被执行人和重大税收违法案件当事人名单的当事人；不得为中国政府采购网（www.ccgp.gov.cn）政府采购严重违法失信行为记录名单中被财政部门禁止参加政府采购活动的当事人；不得在“中国裁判文书网”上有行贿犯罪记录</w:t>
      </w:r>
    </w:p>
    <w:p w14:paraId="0D7E84BA">
      <w:pPr>
        <w:pStyle w:val="4"/>
      </w:pPr>
      <w:r>
        <w:rPr>
          <w:rFonts w:ascii="仿宋_GB2312" w:hAnsi="仿宋_GB2312" w:eastAsia="仿宋_GB2312" w:cs="仿宋_GB2312"/>
        </w:rPr>
        <w:t>采购包5：</w:t>
      </w:r>
    </w:p>
    <w:p w14:paraId="50D3EC03">
      <w:pPr>
        <w:pStyle w:val="4"/>
      </w:pPr>
      <w:r>
        <w:rPr>
          <w:rFonts w:ascii="仿宋_GB2312" w:hAnsi="仿宋_GB2312" w:eastAsia="仿宋_GB2312" w:cs="仿宋_GB2312"/>
        </w:rPr>
        <w:t>1、主体资格：在中华人民共和国境内注册，具有独立承担民事责任能力的法人、其他组织或自然人，具备从事本项目的经营范围和能力，提供合法有效的营业执照、法人证书或登记证书。</w:t>
      </w:r>
    </w:p>
    <w:p w14:paraId="6AA92CB0">
      <w:pPr>
        <w:pStyle w:val="4"/>
      </w:pPr>
      <w:r>
        <w:rPr>
          <w:rFonts w:ascii="仿宋_GB2312" w:hAnsi="仿宋_GB2312" w:eastAsia="仿宋_GB2312" w:cs="仿宋_GB2312"/>
        </w:rPr>
        <w:t>2、授权委托：法定代表人授权代表参加的，须出具授权书（附法定代表人、被授权人身份证复印件）及授权人在本单位证明（提供有效的养老保险缴纳证明或劳动合同）；法定代表人参加投标只需提供本人身份证</w:t>
      </w:r>
    </w:p>
    <w:p w14:paraId="3471AD84">
      <w:pPr>
        <w:pStyle w:val="4"/>
      </w:pPr>
      <w:r>
        <w:rPr>
          <w:rFonts w:ascii="仿宋_GB2312" w:hAnsi="仿宋_GB2312" w:eastAsia="仿宋_GB2312" w:cs="仿宋_GB2312"/>
        </w:rPr>
        <w:t>3、许可证：供应商为生产厂家的须具有《食品生产许可证》，供应商为代理商的须提供《食品经营许可证》，并提供所代理产品生产厂家的授权书（须明确合同包及供货期）、《食品生产许可证》</w:t>
      </w:r>
    </w:p>
    <w:p w14:paraId="6DCB3A8B">
      <w:pPr>
        <w:pStyle w:val="4"/>
      </w:pPr>
      <w:r>
        <w:rPr>
          <w:rFonts w:ascii="仿宋_GB2312" w:hAnsi="仿宋_GB2312" w:eastAsia="仿宋_GB2312" w:cs="仿宋_GB2312"/>
        </w:rPr>
        <w:t>4、财务状况：提供完整的2024年度审计报告，成立时间至提交投标文件截止时间不足1年的可提供近时段的资产负债表、利润表、现金流量表）或报名前一个月内基本存款账户开户银行出具的资信证明。</w:t>
      </w:r>
    </w:p>
    <w:p w14:paraId="2EE0D1AC">
      <w:pPr>
        <w:pStyle w:val="4"/>
      </w:pPr>
      <w:r>
        <w:rPr>
          <w:rFonts w:ascii="仿宋_GB2312" w:hAnsi="仿宋_GB2312" w:eastAsia="仿宋_GB2312" w:cs="仿宋_GB2312"/>
        </w:rPr>
        <w:t>5、纳税证明：提供已缴纳的2024年8月以来至少一个月的纳税证明或完税证明，依法免税的供应商应提供相关证明材料</w:t>
      </w:r>
    </w:p>
    <w:p w14:paraId="27EC93F9">
      <w:pPr>
        <w:pStyle w:val="4"/>
      </w:pPr>
      <w:r>
        <w:rPr>
          <w:rFonts w:ascii="仿宋_GB2312" w:hAnsi="仿宋_GB2312" w:eastAsia="仿宋_GB2312" w:cs="仿宋_GB2312"/>
        </w:rPr>
        <w:t>6、社会保障：提供已缴存的2024年8月以来至少一个月的社会保障资金缴存单据或社保机构开具的社会保险参保缴费情况证明。依法不需要缴纳社会保障资金的供应商应提供相关文件证明。</w:t>
      </w:r>
    </w:p>
    <w:p w14:paraId="3A88B142">
      <w:pPr>
        <w:pStyle w:val="4"/>
      </w:pPr>
      <w:r>
        <w:rPr>
          <w:rFonts w:ascii="仿宋_GB2312" w:hAnsi="仿宋_GB2312" w:eastAsia="仿宋_GB2312" w:cs="仿宋_GB2312"/>
        </w:rPr>
        <w:t>7、履行能力：具有履行合同所必需的设备和专业技术能力（承诺书有效）</w:t>
      </w:r>
    </w:p>
    <w:p w14:paraId="09335AEB">
      <w:pPr>
        <w:pStyle w:val="4"/>
      </w:pPr>
      <w:r>
        <w:rPr>
          <w:rFonts w:ascii="仿宋_GB2312" w:hAnsi="仿宋_GB2312" w:eastAsia="仿宋_GB2312" w:cs="仿宋_GB2312"/>
        </w:rPr>
        <w:t>8、信用记录及声明：供应商不得为“信用中国”网站（www.creditchina.gov.cn）中列入失信被执行人和重大税收违法案件当事人名单的当事人；不得为中国政府采购网（www.ccgp.gov.cn）政府采购严重违法失信行为记录名单中被财政部门禁止参加政府采购活动的当事人；不得在“中国裁判文书网”上有行贿犯罪记录</w:t>
      </w:r>
    </w:p>
    <w:p w14:paraId="66096ED6">
      <w:pPr>
        <w:pStyle w:val="4"/>
      </w:pPr>
      <w:r>
        <w:rPr>
          <w:rFonts w:ascii="仿宋_GB2312" w:hAnsi="仿宋_GB2312" w:eastAsia="仿宋_GB2312" w:cs="仿宋_GB2312"/>
        </w:rPr>
        <w:t>采购包6：</w:t>
      </w:r>
    </w:p>
    <w:p w14:paraId="4C22D388">
      <w:pPr>
        <w:pStyle w:val="4"/>
      </w:pPr>
      <w:r>
        <w:rPr>
          <w:rFonts w:ascii="仿宋_GB2312" w:hAnsi="仿宋_GB2312" w:eastAsia="仿宋_GB2312" w:cs="仿宋_GB2312"/>
        </w:rPr>
        <w:t>1、主体资格：在中华人民共和国境内注册，具有独立承担民事责任能力的法人、其他组织或自然人，具备从事本项目的经营范围和能力，提供合法有效的营业执照、法人证书或登记证书</w:t>
      </w:r>
    </w:p>
    <w:p w14:paraId="1A8FCCC4">
      <w:pPr>
        <w:pStyle w:val="4"/>
      </w:pPr>
      <w:r>
        <w:rPr>
          <w:rFonts w:ascii="仿宋_GB2312" w:hAnsi="仿宋_GB2312" w:eastAsia="仿宋_GB2312" w:cs="仿宋_GB2312"/>
        </w:rPr>
        <w:t>2、授权委托：法定代表人授权代表参加的，须出具授权书（附法定代表人、被授权人身份证复印件）及授权人在本单位证明（提供有效的养老保险缴纳证明或劳动合同）；法定代表人参加投标只需提供本人身份证</w:t>
      </w:r>
    </w:p>
    <w:p w14:paraId="4DA00F1E">
      <w:pPr>
        <w:pStyle w:val="4"/>
      </w:pPr>
      <w:r>
        <w:rPr>
          <w:rFonts w:ascii="仿宋_GB2312" w:hAnsi="仿宋_GB2312" w:eastAsia="仿宋_GB2312" w:cs="仿宋_GB2312"/>
        </w:rPr>
        <w:t>3、许可证：供应商为生产厂家的须具有《食品生产许可证》，供应商为代理商的须提供《食品经营许可证》，并提供所代理产品生产厂家的授权书（须明确合同包及供货期）、《食品生产许可证》</w:t>
      </w:r>
    </w:p>
    <w:p w14:paraId="0C2F5547">
      <w:pPr>
        <w:pStyle w:val="4"/>
      </w:pPr>
      <w:r>
        <w:rPr>
          <w:rFonts w:ascii="仿宋_GB2312" w:hAnsi="仿宋_GB2312" w:eastAsia="仿宋_GB2312" w:cs="仿宋_GB2312"/>
        </w:rPr>
        <w:t>4、财务状况：提供完整的2024年度审计报告，成立时间至提交投标文件截止时间不足1年的可提供近时段的资产负债表、利润表、现金流量表）或报名前一个月内基本存款账户开户银行出具的资信证明。</w:t>
      </w:r>
    </w:p>
    <w:p w14:paraId="2AC3E456">
      <w:pPr>
        <w:pStyle w:val="4"/>
      </w:pPr>
      <w:r>
        <w:rPr>
          <w:rFonts w:ascii="仿宋_GB2312" w:hAnsi="仿宋_GB2312" w:eastAsia="仿宋_GB2312" w:cs="仿宋_GB2312"/>
        </w:rPr>
        <w:t>5、纳税证明：提供已缴纳的2024年8月以来至少一个月的纳税证明或完税证明，依法免税的供应商应提供相关证明材料</w:t>
      </w:r>
    </w:p>
    <w:p w14:paraId="39EE71BD">
      <w:pPr>
        <w:pStyle w:val="4"/>
      </w:pPr>
      <w:r>
        <w:rPr>
          <w:rFonts w:ascii="仿宋_GB2312" w:hAnsi="仿宋_GB2312" w:eastAsia="仿宋_GB2312" w:cs="仿宋_GB2312"/>
        </w:rPr>
        <w:t>6、社会保障：提供已缴存的2024年8月以来至少一个月的社会保障资金缴存单据或社保机构开具的社会保险参保缴费情况证明。依法不需要缴纳社会保障资金的供应商应提供相关文件证明。</w:t>
      </w:r>
    </w:p>
    <w:p w14:paraId="37CD32DC">
      <w:pPr>
        <w:pStyle w:val="4"/>
      </w:pPr>
      <w:r>
        <w:rPr>
          <w:rFonts w:ascii="仿宋_GB2312" w:hAnsi="仿宋_GB2312" w:eastAsia="仿宋_GB2312" w:cs="仿宋_GB2312"/>
        </w:rPr>
        <w:t>7、履行能力：具有履行合同所必需的设备和专业技术能力（承诺书有效）</w:t>
      </w:r>
    </w:p>
    <w:p w14:paraId="01B7D07F">
      <w:pPr>
        <w:pStyle w:val="4"/>
      </w:pPr>
      <w:r>
        <w:rPr>
          <w:rFonts w:ascii="仿宋_GB2312" w:hAnsi="仿宋_GB2312" w:eastAsia="仿宋_GB2312" w:cs="仿宋_GB2312"/>
        </w:rPr>
        <w:t>8、信用记录及声明：供应商不得为“信用中国”网站（www.creditchina.gov.cn）中列入失信被执行人和重大税收违法案件当事人名单的当事人；不得为中国政府采购网（www.ccgp.gov.cn）政府采购严重违法失信行为记录名单中被财政部门禁止参加政府采购活动的当事人；不得在“中国裁判文书网”上有行贿犯罪记录</w:t>
      </w:r>
    </w:p>
    <w:p w14:paraId="784B081C">
      <w:pPr>
        <w:pStyle w:val="4"/>
      </w:pPr>
      <w:r>
        <w:rPr>
          <w:rFonts w:ascii="仿宋_GB2312" w:hAnsi="仿宋_GB2312" w:eastAsia="仿宋_GB2312" w:cs="仿宋_GB2312"/>
        </w:rPr>
        <w:t>采购包7：</w:t>
      </w:r>
    </w:p>
    <w:p w14:paraId="158916C5">
      <w:pPr>
        <w:pStyle w:val="4"/>
      </w:pPr>
      <w:r>
        <w:rPr>
          <w:rFonts w:ascii="仿宋_GB2312" w:hAnsi="仿宋_GB2312" w:eastAsia="仿宋_GB2312" w:cs="仿宋_GB2312"/>
        </w:rPr>
        <w:t>1、主体资格：在中华人民共和国境内注册，具有独立承担民事责任能力的法人、其他组织或自然人，具备从事本项目的经营范围和能力，提供合法有效的营业执照、法人证书或登记证书</w:t>
      </w:r>
    </w:p>
    <w:p w14:paraId="6E2EB47C">
      <w:pPr>
        <w:pStyle w:val="4"/>
      </w:pPr>
      <w:r>
        <w:rPr>
          <w:rFonts w:ascii="仿宋_GB2312" w:hAnsi="仿宋_GB2312" w:eastAsia="仿宋_GB2312" w:cs="仿宋_GB2312"/>
        </w:rPr>
        <w:t>2、授权委托：法定代表人授权代表参加的，须出具授权书（附法定代表人、被授权人身份证复印件）及授权人在本单位证明（提供有效的养老保险缴纳证明或劳动合同）；法定代表人参加投标只需提供本人身份证</w:t>
      </w:r>
    </w:p>
    <w:p w14:paraId="5E04F50B">
      <w:pPr>
        <w:pStyle w:val="4"/>
      </w:pPr>
      <w:r>
        <w:rPr>
          <w:rFonts w:ascii="仿宋_GB2312" w:hAnsi="仿宋_GB2312" w:eastAsia="仿宋_GB2312" w:cs="仿宋_GB2312"/>
        </w:rPr>
        <w:t>3、许可证：供应商为生产厂家的须具有《食品生产许可证》，供应商为代理商的须提供《食品经营许可证》，并提供所代理产品生产厂家的授权书（须明确合同包及供货期）、《食品生产许可证》</w:t>
      </w:r>
    </w:p>
    <w:p w14:paraId="123822D0">
      <w:pPr>
        <w:pStyle w:val="4"/>
      </w:pPr>
      <w:r>
        <w:rPr>
          <w:rFonts w:ascii="仿宋_GB2312" w:hAnsi="仿宋_GB2312" w:eastAsia="仿宋_GB2312" w:cs="仿宋_GB2312"/>
        </w:rPr>
        <w:t>4、财务状况：提供完整的2024年度审计报告，成立时间至提交投标文件截止时间不足1年的可提供近时段的资产负债表、利润表、现金流量表）或报名前一个月内基本存款账户开户银行出具的资信证明</w:t>
      </w:r>
    </w:p>
    <w:p w14:paraId="06525696">
      <w:pPr>
        <w:pStyle w:val="4"/>
      </w:pPr>
      <w:r>
        <w:rPr>
          <w:rFonts w:ascii="仿宋_GB2312" w:hAnsi="仿宋_GB2312" w:eastAsia="仿宋_GB2312" w:cs="仿宋_GB2312"/>
        </w:rPr>
        <w:t>5、纳税证明：提供已缴纳的2024年8月以来至少一个月的纳税证明或完税证明，依法免税的供应商应提供相关证明材料</w:t>
      </w:r>
    </w:p>
    <w:p w14:paraId="038626E5">
      <w:pPr>
        <w:pStyle w:val="4"/>
      </w:pPr>
      <w:r>
        <w:rPr>
          <w:rFonts w:ascii="仿宋_GB2312" w:hAnsi="仿宋_GB2312" w:eastAsia="仿宋_GB2312" w:cs="仿宋_GB2312"/>
        </w:rPr>
        <w:t>6、社会保障：提供已缴存的2024年8月以来至少一个月的社会保障资金缴存单据或社保机构开具的社会保险参保缴费情况证明。依法不需要缴纳社会保障资金的供应商应提供相关文件证明</w:t>
      </w:r>
    </w:p>
    <w:p w14:paraId="00DA56D9">
      <w:pPr>
        <w:pStyle w:val="4"/>
      </w:pPr>
      <w:r>
        <w:rPr>
          <w:rFonts w:ascii="仿宋_GB2312" w:hAnsi="仿宋_GB2312" w:eastAsia="仿宋_GB2312" w:cs="仿宋_GB2312"/>
        </w:rPr>
        <w:t>7、履行能力：具有履行合同所必需的设备和专业技术能力（承诺书有效）</w:t>
      </w:r>
    </w:p>
    <w:p w14:paraId="21F3880F">
      <w:pPr>
        <w:pStyle w:val="4"/>
      </w:pPr>
      <w:r>
        <w:rPr>
          <w:rFonts w:ascii="仿宋_GB2312" w:hAnsi="仿宋_GB2312" w:eastAsia="仿宋_GB2312" w:cs="仿宋_GB2312"/>
        </w:rPr>
        <w:t>8、信用记录及声明：供应商不得为“信用中国”网站（www.creditchina.gov.cn）中列入失信被执行人和重大税收违法案件当事人名单的当事人；不得为中国政府采购网（www.ccgp.gov.cn）政府采购严重违法失信行为记录名单中被财政部门禁止参加政府采购活动的当事人；不得在“中国裁判文书网”上有行贿犯罪记录</w:t>
      </w:r>
    </w:p>
    <w:p w14:paraId="24E97910">
      <w:pPr>
        <w:pStyle w:val="4"/>
      </w:pPr>
      <w:r>
        <w:rPr>
          <w:rFonts w:ascii="仿宋_GB2312" w:hAnsi="仿宋_GB2312" w:eastAsia="仿宋_GB2312" w:cs="仿宋_GB2312"/>
        </w:rPr>
        <w:t>采购包8：</w:t>
      </w:r>
    </w:p>
    <w:p w14:paraId="525953F4">
      <w:pPr>
        <w:pStyle w:val="4"/>
      </w:pPr>
      <w:r>
        <w:rPr>
          <w:rFonts w:ascii="仿宋_GB2312" w:hAnsi="仿宋_GB2312" w:eastAsia="仿宋_GB2312" w:cs="仿宋_GB2312"/>
        </w:rPr>
        <w:t>1、主体资格：在中华人民共和国境内注册，具有独立承担民事责任能力的法人、其他组织或自然人，具备从事本项目的经营范围和能力，提供合法有效的营业执照、法人证书或登记证书</w:t>
      </w:r>
    </w:p>
    <w:p w14:paraId="6DD32087">
      <w:pPr>
        <w:pStyle w:val="4"/>
      </w:pPr>
      <w:r>
        <w:rPr>
          <w:rFonts w:ascii="仿宋_GB2312" w:hAnsi="仿宋_GB2312" w:eastAsia="仿宋_GB2312" w:cs="仿宋_GB2312"/>
        </w:rPr>
        <w:t>2、授权委托：法定代表人授权代表参加的，须出具授权书（附法定代表人、被授权人身份证复印件）及授权人在本单位证明（提供有效的养老保险缴纳证明或劳动合同）；法定代表人参加投标只需提供本人身份证</w:t>
      </w:r>
    </w:p>
    <w:p w14:paraId="65857FD0">
      <w:pPr>
        <w:pStyle w:val="4"/>
      </w:pPr>
      <w:r>
        <w:rPr>
          <w:rFonts w:ascii="仿宋_GB2312" w:hAnsi="仿宋_GB2312" w:eastAsia="仿宋_GB2312" w:cs="仿宋_GB2312"/>
        </w:rPr>
        <w:t>3、许可证：供应商为生产厂家的须具有《食品生产许可证》，供应商为代理商的须提供《食品经营许可证》，并提供所代理产品生产厂家的授权书（须明确合同包及供货期）、《食品生产许可证》</w:t>
      </w:r>
    </w:p>
    <w:p w14:paraId="299B4AFE">
      <w:pPr>
        <w:pStyle w:val="4"/>
      </w:pPr>
      <w:r>
        <w:rPr>
          <w:rFonts w:ascii="仿宋_GB2312" w:hAnsi="仿宋_GB2312" w:eastAsia="仿宋_GB2312" w:cs="仿宋_GB2312"/>
        </w:rPr>
        <w:t>4、财务状况：提供完整的2024年度审计报告，成立时间至提交投标文件截止时间不足1年的可提供近时段的资产负债表、利润表、现金流量表）或报名前一个月内基本存款账户开户银行出具的资信证明</w:t>
      </w:r>
    </w:p>
    <w:p w14:paraId="353DB11B">
      <w:pPr>
        <w:pStyle w:val="4"/>
      </w:pPr>
      <w:r>
        <w:rPr>
          <w:rFonts w:ascii="仿宋_GB2312" w:hAnsi="仿宋_GB2312" w:eastAsia="仿宋_GB2312" w:cs="仿宋_GB2312"/>
        </w:rPr>
        <w:t>5、纳税证明：提供已缴纳的2024年8月以来至少一个月的纳税证明或完税证明，依法免税的供应商应提供相关证明材料</w:t>
      </w:r>
    </w:p>
    <w:p w14:paraId="7B25AD59">
      <w:pPr>
        <w:pStyle w:val="4"/>
      </w:pPr>
      <w:r>
        <w:rPr>
          <w:rFonts w:ascii="仿宋_GB2312" w:hAnsi="仿宋_GB2312" w:eastAsia="仿宋_GB2312" w:cs="仿宋_GB2312"/>
        </w:rPr>
        <w:t>6、社会保障：提供已缴存的2024年8月以来至少一个月的社会保障资金缴存单据或社保机构开具的社会保险参保缴费情况证明。依法不需要缴纳社会保障资金的供应商应提供相关文件证明</w:t>
      </w:r>
    </w:p>
    <w:p w14:paraId="3F5DE8DC">
      <w:pPr>
        <w:pStyle w:val="4"/>
      </w:pPr>
      <w:r>
        <w:rPr>
          <w:rFonts w:ascii="仿宋_GB2312" w:hAnsi="仿宋_GB2312" w:eastAsia="仿宋_GB2312" w:cs="仿宋_GB2312"/>
        </w:rPr>
        <w:t>7、履行能力：具有履行合同所必需的设备和专业技术能力（承诺书有效）</w:t>
      </w:r>
    </w:p>
    <w:p w14:paraId="2939ADDE">
      <w:pPr>
        <w:pStyle w:val="4"/>
      </w:pPr>
      <w:r>
        <w:rPr>
          <w:rFonts w:ascii="仿宋_GB2312" w:hAnsi="仿宋_GB2312" w:eastAsia="仿宋_GB2312" w:cs="仿宋_GB2312"/>
        </w:rPr>
        <w:t>8、信用记录及声明：供应商不得为“信用中国”网站（www.creditchina.gov.cn）中列入失信被执行人和重大税收违法案件当事人名单的当事人；不得为中国政府采购网（www.ccgp.gov.cn）政府采购严重违法失信行为记录名单中被财政部门禁止参加政府采购活动的当事人；不得在“中国裁判文书网”上有行贿犯罪记录</w:t>
      </w:r>
    </w:p>
    <w:p w14:paraId="6F5B1027">
      <w:pPr>
        <w:pStyle w:val="4"/>
      </w:pPr>
      <w:r>
        <w:rPr>
          <w:rFonts w:ascii="仿宋_GB2312" w:hAnsi="仿宋_GB2312" w:eastAsia="仿宋_GB2312" w:cs="仿宋_GB2312"/>
        </w:rPr>
        <w:t>采购包9：</w:t>
      </w:r>
    </w:p>
    <w:p w14:paraId="6E339A4F">
      <w:pPr>
        <w:pStyle w:val="4"/>
      </w:pPr>
      <w:r>
        <w:rPr>
          <w:rFonts w:ascii="仿宋_GB2312" w:hAnsi="仿宋_GB2312" w:eastAsia="仿宋_GB2312" w:cs="仿宋_GB2312"/>
        </w:rPr>
        <w:t>1、主体资格：在中华人民共和国境内注册，具有独立承担民事责任能力的法人、其他组织或自然人，具备从事本项目的经营范围和能力，提供合法有效的营业执照、法人证书或登记证书</w:t>
      </w:r>
    </w:p>
    <w:p w14:paraId="0416F752">
      <w:pPr>
        <w:pStyle w:val="4"/>
      </w:pPr>
      <w:r>
        <w:rPr>
          <w:rFonts w:ascii="仿宋_GB2312" w:hAnsi="仿宋_GB2312" w:eastAsia="仿宋_GB2312" w:cs="仿宋_GB2312"/>
        </w:rPr>
        <w:t>2、授权委托：法定代表人授权代表参加的，须出具授权书（附法定代表人、被授权人身份证复印件）及授权人在本单位证明（提供有效的养老保险缴纳证明或劳动合同）；法定代表人参加投标只需提供本人身份证</w:t>
      </w:r>
    </w:p>
    <w:p w14:paraId="281D3B7E">
      <w:pPr>
        <w:pStyle w:val="4"/>
      </w:pPr>
      <w:r>
        <w:rPr>
          <w:rFonts w:ascii="仿宋_GB2312" w:hAnsi="仿宋_GB2312" w:eastAsia="仿宋_GB2312" w:cs="仿宋_GB2312"/>
        </w:rPr>
        <w:t>3、许可证：供应商为生产厂家的须具有《食品生产许可证》，供应商为代理商的须提供《食品经营许可证》，并提供所代理产品生产厂家的授权书（须明确合同包及供货期）、《食品生产许可证》</w:t>
      </w:r>
    </w:p>
    <w:p w14:paraId="68985BE1">
      <w:pPr>
        <w:pStyle w:val="4"/>
      </w:pPr>
      <w:r>
        <w:rPr>
          <w:rFonts w:ascii="仿宋_GB2312" w:hAnsi="仿宋_GB2312" w:eastAsia="仿宋_GB2312" w:cs="仿宋_GB2312"/>
        </w:rPr>
        <w:t>4、财务状况：提供完整的2024年度审计报告，成立时间至提交投标文件截止时间不足1年的可提供近时段的资产负债表、利润表、现金流量表）或报名前一个月内基本存款账户开户银行出具的资信证明</w:t>
      </w:r>
    </w:p>
    <w:p w14:paraId="3C885C78">
      <w:pPr>
        <w:pStyle w:val="4"/>
      </w:pPr>
      <w:r>
        <w:rPr>
          <w:rFonts w:ascii="仿宋_GB2312" w:hAnsi="仿宋_GB2312" w:eastAsia="仿宋_GB2312" w:cs="仿宋_GB2312"/>
        </w:rPr>
        <w:t>5、纳税证明：提供已缴纳的2024年8月以来至少一个月的纳税证明或完税证明，依法免税的供应商应提供相关证明材料</w:t>
      </w:r>
    </w:p>
    <w:p w14:paraId="6D65462B">
      <w:pPr>
        <w:pStyle w:val="4"/>
      </w:pPr>
      <w:r>
        <w:rPr>
          <w:rFonts w:ascii="仿宋_GB2312" w:hAnsi="仿宋_GB2312" w:eastAsia="仿宋_GB2312" w:cs="仿宋_GB2312"/>
        </w:rPr>
        <w:t>6、社会保障：提供已缴存的2024年8月以来至少一个月的社会保障资金缴存单据或社保机构开具的社会保险参保缴费情况证明。依法不需要缴纳社会保障资金的供应商应提供相关文件证明</w:t>
      </w:r>
    </w:p>
    <w:p w14:paraId="4BE3CC1E">
      <w:pPr>
        <w:pStyle w:val="4"/>
      </w:pPr>
      <w:r>
        <w:rPr>
          <w:rFonts w:ascii="仿宋_GB2312" w:hAnsi="仿宋_GB2312" w:eastAsia="仿宋_GB2312" w:cs="仿宋_GB2312"/>
        </w:rPr>
        <w:t>7、履行能力：具有履行合同所必需的设备和专业技术能力（承诺书有效）</w:t>
      </w:r>
    </w:p>
    <w:p w14:paraId="056E7ED0">
      <w:pPr>
        <w:pStyle w:val="4"/>
      </w:pPr>
      <w:r>
        <w:rPr>
          <w:rFonts w:ascii="仿宋_GB2312" w:hAnsi="仿宋_GB2312" w:eastAsia="仿宋_GB2312" w:cs="仿宋_GB2312"/>
        </w:rPr>
        <w:t>8、信用记录及声明：供应商不得为“信用中国”网站（www.creditchina.gov.cn）中列入失信被执行人和重大税收违法案件当事人名单的当事人；不得为中国政府采购网（www.ccgp.gov.cn）政府采购严重违法失信行为记录名单中被财政部门禁止参加政府采购活动的当事人；不得在“中国裁判文书网”上有行贿犯罪记录</w:t>
      </w:r>
    </w:p>
    <w:p w14:paraId="514AD8FA">
      <w:pPr>
        <w:pStyle w:val="4"/>
      </w:pPr>
      <w:r>
        <w:rPr>
          <w:rFonts w:ascii="仿宋_GB2312" w:hAnsi="仿宋_GB2312" w:eastAsia="仿宋_GB2312" w:cs="仿宋_GB2312"/>
        </w:rPr>
        <w:t>采购包10：</w:t>
      </w:r>
    </w:p>
    <w:p w14:paraId="59B9CAB7">
      <w:pPr>
        <w:pStyle w:val="4"/>
      </w:pPr>
      <w:r>
        <w:rPr>
          <w:rFonts w:ascii="仿宋_GB2312" w:hAnsi="仿宋_GB2312" w:eastAsia="仿宋_GB2312" w:cs="仿宋_GB2312"/>
        </w:rPr>
        <w:t>1、主体资格：在中华人民共和国境内注册，具有独立承担民事责任能力的法人、其他组织或自然人，具备从事本项目的经营范围和能力，提供合法有效的营业执照、法人证书或登记证书</w:t>
      </w:r>
    </w:p>
    <w:p w14:paraId="48A8B364">
      <w:pPr>
        <w:pStyle w:val="4"/>
      </w:pPr>
      <w:r>
        <w:rPr>
          <w:rFonts w:ascii="仿宋_GB2312" w:hAnsi="仿宋_GB2312" w:eastAsia="仿宋_GB2312" w:cs="仿宋_GB2312"/>
        </w:rPr>
        <w:t>2、授权委托：法定代表人授权代表参加的，须出具授权书（附法定代表人、被授权人身份证复印件）及授权人在本单位证明（提供有效的养老保险缴纳证明或劳动合同）；法定代表人参加投标只需提供本人身份证</w:t>
      </w:r>
    </w:p>
    <w:p w14:paraId="253A59CC">
      <w:pPr>
        <w:pStyle w:val="4"/>
      </w:pPr>
      <w:r>
        <w:rPr>
          <w:rFonts w:ascii="仿宋_GB2312" w:hAnsi="仿宋_GB2312" w:eastAsia="仿宋_GB2312" w:cs="仿宋_GB2312"/>
        </w:rPr>
        <w:t>3、许可证：供应商为生产厂家的须具有《食品生产许可证》，供应商为代理商的须提供《食品经营许可证》，并提供所代理产品生产厂家的授权书（须明确合同包及供货期）、《食品生产许可证》</w:t>
      </w:r>
    </w:p>
    <w:p w14:paraId="2B3DF426">
      <w:pPr>
        <w:pStyle w:val="4"/>
      </w:pPr>
      <w:r>
        <w:rPr>
          <w:rFonts w:ascii="仿宋_GB2312" w:hAnsi="仿宋_GB2312" w:eastAsia="仿宋_GB2312" w:cs="仿宋_GB2312"/>
        </w:rPr>
        <w:t>4、财务状况：提供完整的2024年度审计报告，成立时间至提交投标文件截止时间不足1年的可提供近时段的资产负债表、利润表、现金流量表）或报名前一个月内基本存款账户开户银行出具的资信证明</w:t>
      </w:r>
    </w:p>
    <w:p w14:paraId="18FE9E36">
      <w:pPr>
        <w:pStyle w:val="4"/>
      </w:pPr>
      <w:r>
        <w:rPr>
          <w:rFonts w:ascii="仿宋_GB2312" w:hAnsi="仿宋_GB2312" w:eastAsia="仿宋_GB2312" w:cs="仿宋_GB2312"/>
        </w:rPr>
        <w:t>5、纳税证明：提供已缴纳的2024年8月以来至少一个月的纳税证明或完税证明，依法免税的供应商应提供相关证明材料</w:t>
      </w:r>
    </w:p>
    <w:p w14:paraId="38AE648F">
      <w:pPr>
        <w:pStyle w:val="4"/>
      </w:pPr>
      <w:r>
        <w:rPr>
          <w:rFonts w:ascii="仿宋_GB2312" w:hAnsi="仿宋_GB2312" w:eastAsia="仿宋_GB2312" w:cs="仿宋_GB2312"/>
        </w:rPr>
        <w:t>6、社会保障：提供已缴存的2024年8月以来至少一个月的社会保障资金缴存单据或社保机构开具的社会保险参保缴费情况证明。依法不需要缴纳社会保障资金的供应商应提供相关文件证明</w:t>
      </w:r>
    </w:p>
    <w:p w14:paraId="3179A48B">
      <w:pPr>
        <w:pStyle w:val="4"/>
      </w:pPr>
      <w:r>
        <w:rPr>
          <w:rFonts w:ascii="仿宋_GB2312" w:hAnsi="仿宋_GB2312" w:eastAsia="仿宋_GB2312" w:cs="仿宋_GB2312"/>
        </w:rPr>
        <w:t>7、履行能力：具有履行合同所必需的设备和专业技术能力（承诺书有效）</w:t>
      </w:r>
    </w:p>
    <w:p w14:paraId="6C9DD4FB">
      <w:pPr>
        <w:pStyle w:val="4"/>
      </w:pPr>
      <w:r>
        <w:rPr>
          <w:rFonts w:ascii="仿宋_GB2312" w:hAnsi="仿宋_GB2312" w:eastAsia="仿宋_GB2312" w:cs="仿宋_GB2312"/>
        </w:rPr>
        <w:t>8、信用记录及声明：供应商不得为“信用中国”网站（www.creditchina.gov.cn）中列入失信被执行人和重大税收违法案件当事人名单的当事人；不得为中国政府采购网（www.ccgp.gov.cn）政府采购严重违法失信行为记录名单中被财政部门禁止参加政府采购活动的当事人；不得在“中国裁判文书网”上有行贿犯罪记录</w:t>
      </w:r>
    </w:p>
    <w:p w14:paraId="52975767">
      <w:pPr>
        <w:pStyle w:val="4"/>
      </w:pPr>
      <w:r>
        <w:rPr>
          <w:rFonts w:ascii="仿宋_GB2312" w:hAnsi="仿宋_GB2312" w:eastAsia="仿宋_GB2312" w:cs="仿宋_GB2312"/>
        </w:rPr>
        <w:t>采购包11：</w:t>
      </w:r>
    </w:p>
    <w:p w14:paraId="4CAD6678">
      <w:pPr>
        <w:pStyle w:val="4"/>
      </w:pPr>
      <w:r>
        <w:rPr>
          <w:rFonts w:ascii="仿宋_GB2312" w:hAnsi="仿宋_GB2312" w:eastAsia="仿宋_GB2312" w:cs="仿宋_GB2312"/>
        </w:rPr>
        <w:t>1、主体资格：在中华人民共和国境内注册，具有独立承担民事责任能力的法人、其他组织或自然人，具备从事本项目的经营范围和能力，提供合法有效的营业执照、法人证书或登记证书</w:t>
      </w:r>
    </w:p>
    <w:p w14:paraId="1822C693">
      <w:pPr>
        <w:pStyle w:val="4"/>
      </w:pPr>
      <w:r>
        <w:rPr>
          <w:rFonts w:ascii="仿宋_GB2312" w:hAnsi="仿宋_GB2312" w:eastAsia="仿宋_GB2312" w:cs="仿宋_GB2312"/>
        </w:rPr>
        <w:t>2、授权委托：法定代表人授权代表参加的，须出具授权书（附法定代表人、被授权人身份证复印件）及授权人在本单位证明（提供有效的养老保险缴纳证明或劳动合同）；法定代表人参加投标只需提供本人身份证</w:t>
      </w:r>
    </w:p>
    <w:p w14:paraId="27B489B1">
      <w:pPr>
        <w:pStyle w:val="4"/>
      </w:pPr>
      <w:r>
        <w:rPr>
          <w:rFonts w:ascii="仿宋_GB2312" w:hAnsi="仿宋_GB2312" w:eastAsia="仿宋_GB2312" w:cs="仿宋_GB2312"/>
        </w:rPr>
        <w:t>3、许可证：供应商为生产厂家的须具有《食品生产许可证》，供应商为代理商的须提供《食品经营许可证》，并提供所代理产品生产厂家的授权书（须明确合同包及供货期）、《食品生产许可证》</w:t>
      </w:r>
    </w:p>
    <w:p w14:paraId="5E3491C0">
      <w:pPr>
        <w:pStyle w:val="4"/>
      </w:pPr>
      <w:r>
        <w:rPr>
          <w:rFonts w:ascii="仿宋_GB2312" w:hAnsi="仿宋_GB2312" w:eastAsia="仿宋_GB2312" w:cs="仿宋_GB2312"/>
        </w:rPr>
        <w:t>4、财务状况：提供完整的2024年度审计报告，成立时间至提交投标文件截止时间不足1年的可提供近时段的资产负债表、利润表、现金流量表）或报名前一个月内基本存款账户开户银行出具的资信证明</w:t>
      </w:r>
    </w:p>
    <w:p w14:paraId="5CC4B62E">
      <w:pPr>
        <w:pStyle w:val="4"/>
      </w:pPr>
      <w:r>
        <w:rPr>
          <w:rFonts w:ascii="仿宋_GB2312" w:hAnsi="仿宋_GB2312" w:eastAsia="仿宋_GB2312" w:cs="仿宋_GB2312"/>
        </w:rPr>
        <w:t>5、纳税证明：提供已缴纳的2024年8月以来至少一个月的纳税证明或完税证明，依法免税的供应商应提供相关证明材料</w:t>
      </w:r>
    </w:p>
    <w:p w14:paraId="078CFC3D">
      <w:pPr>
        <w:pStyle w:val="4"/>
      </w:pPr>
      <w:r>
        <w:rPr>
          <w:rFonts w:ascii="仿宋_GB2312" w:hAnsi="仿宋_GB2312" w:eastAsia="仿宋_GB2312" w:cs="仿宋_GB2312"/>
        </w:rPr>
        <w:t>6、社会保障：提供已缴存的2024年8月以来至少一个月的社会保障资金缴存单据或社保机构开具的社会保险参保缴费情况证明。依法不需要缴纳社会保障资金的供应商应提供相关文件证明</w:t>
      </w:r>
    </w:p>
    <w:p w14:paraId="28F498BA">
      <w:pPr>
        <w:pStyle w:val="4"/>
      </w:pPr>
      <w:r>
        <w:rPr>
          <w:rFonts w:ascii="仿宋_GB2312" w:hAnsi="仿宋_GB2312" w:eastAsia="仿宋_GB2312" w:cs="仿宋_GB2312"/>
        </w:rPr>
        <w:t>7、履行能力：具有履行合同所必需的设备和专业技术能力（承诺书有效）</w:t>
      </w:r>
    </w:p>
    <w:p w14:paraId="1576C72D">
      <w:pPr>
        <w:pStyle w:val="4"/>
      </w:pPr>
      <w:r>
        <w:rPr>
          <w:rFonts w:ascii="仿宋_GB2312" w:hAnsi="仿宋_GB2312" w:eastAsia="仿宋_GB2312" w:cs="仿宋_GB2312"/>
        </w:rPr>
        <w:t>8、信用记录及声明：供应商不得为“信用中国”网站（www.creditchina.gov.cn）中列入失信被执行人和重大税收违法案件当事人名单的当事人；不得为中国政府采购网（www.ccgp.gov.cn）政府采购严重违法失信行为记录名单中被财政部门禁止参加政府采购活动的当事人；不得在“中国裁判文书网”上有行贿犯罪记录</w:t>
      </w:r>
    </w:p>
    <w:p w14:paraId="1E7B64C4">
      <w:pPr>
        <w:pStyle w:val="4"/>
      </w:pPr>
      <w:r>
        <w:rPr>
          <w:rFonts w:ascii="仿宋_GB2312" w:hAnsi="仿宋_GB2312" w:eastAsia="仿宋_GB2312" w:cs="仿宋_GB2312"/>
        </w:rPr>
        <w:t>采购包12：</w:t>
      </w:r>
    </w:p>
    <w:p w14:paraId="09FAC422">
      <w:pPr>
        <w:pStyle w:val="4"/>
      </w:pPr>
      <w:r>
        <w:rPr>
          <w:rFonts w:ascii="仿宋_GB2312" w:hAnsi="仿宋_GB2312" w:eastAsia="仿宋_GB2312" w:cs="仿宋_GB2312"/>
        </w:rPr>
        <w:t>1、主体资格：在中华人民共和国境内注册，具有独立承担民事责任能力的法人、其他组织或自然人，具备从事本项目的经营范围和能力，提供合法有效的营业执照、法人证书或登记证书</w:t>
      </w:r>
    </w:p>
    <w:p w14:paraId="4725AD00">
      <w:pPr>
        <w:pStyle w:val="4"/>
      </w:pPr>
      <w:r>
        <w:rPr>
          <w:rFonts w:ascii="仿宋_GB2312" w:hAnsi="仿宋_GB2312" w:eastAsia="仿宋_GB2312" w:cs="仿宋_GB2312"/>
        </w:rPr>
        <w:t>2、授权委托：法定代表人授权代表参加的，须出具授权书（附法定代表人、被授权人身份证复印件）及授权人在本单位证明（提供有效的养老保险缴纳证明或劳动合同）；法定代表人参加投标只需提供本人身份证</w:t>
      </w:r>
    </w:p>
    <w:p w14:paraId="4614EF9A">
      <w:pPr>
        <w:pStyle w:val="4"/>
      </w:pPr>
      <w:r>
        <w:rPr>
          <w:rFonts w:ascii="仿宋_GB2312" w:hAnsi="仿宋_GB2312" w:eastAsia="仿宋_GB2312" w:cs="仿宋_GB2312"/>
        </w:rPr>
        <w:t>3、许可证：供应商为生产厂家的须具有《食品生产许可证》，供应商为代理商的须提供《食品经营许可证》，并提供所代理产品生产厂家的授权书（须明确合同包及供货期）、《食品生产许可证》</w:t>
      </w:r>
    </w:p>
    <w:p w14:paraId="18FC3B52">
      <w:pPr>
        <w:pStyle w:val="4"/>
      </w:pPr>
      <w:r>
        <w:rPr>
          <w:rFonts w:ascii="仿宋_GB2312" w:hAnsi="仿宋_GB2312" w:eastAsia="仿宋_GB2312" w:cs="仿宋_GB2312"/>
        </w:rPr>
        <w:t>4、财务状况：提供完整的2024年度审计报告，成立时间至提交投标文件截止时间不足1年的可提供近时段的资产负债表、利润表、现金流量表）或报名前一个月内基本存款账户开户银行出具的资信证明</w:t>
      </w:r>
    </w:p>
    <w:p w14:paraId="0D714080">
      <w:pPr>
        <w:pStyle w:val="4"/>
      </w:pPr>
      <w:r>
        <w:rPr>
          <w:rFonts w:ascii="仿宋_GB2312" w:hAnsi="仿宋_GB2312" w:eastAsia="仿宋_GB2312" w:cs="仿宋_GB2312"/>
        </w:rPr>
        <w:t>5、纳税证明：提供已缴纳的2024年8月以来至少一个月的纳税证明或完税证明，依法免税的供应商应提供相关证明材料</w:t>
      </w:r>
    </w:p>
    <w:p w14:paraId="1D9CB33D">
      <w:pPr>
        <w:pStyle w:val="4"/>
      </w:pPr>
      <w:r>
        <w:rPr>
          <w:rFonts w:ascii="仿宋_GB2312" w:hAnsi="仿宋_GB2312" w:eastAsia="仿宋_GB2312" w:cs="仿宋_GB2312"/>
        </w:rPr>
        <w:t>6、社会保障：提供已缴存的2024年8月以来至少一个月的社会保障资金缴存单据或社保机构开具的社会保险参保缴费情况证明。依法不需要缴纳社会保障资金的供应商应提供相关文件证明</w:t>
      </w:r>
    </w:p>
    <w:p w14:paraId="3640DB73">
      <w:pPr>
        <w:pStyle w:val="4"/>
      </w:pPr>
      <w:r>
        <w:rPr>
          <w:rFonts w:ascii="仿宋_GB2312" w:hAnsi="仿宋_GB2312" w:eastAsia="仿宋_GB2312" w:cs="仿宋_GB2312"/>
        </w:rPr>
        <w:t>7、履行能力：具有履行合同所必需的设备和专业技术能力（承诺书有效）</w:t>
      </w:r>
    </w:p>
    <w:p w14:paraId="5A310C57">
      <w:pPr>
        <w:pStyle w:val="4"/>
      </w:pPr>
      <w:r>
        <w:rPr>
          <w:rFonts w:ascii="仿宋_GB2312" w:hAnsi="仿宋_GB2312" w:eastAsia="仿宋_GB2312" w:cs="仿宋_GB2312"/>
        </w:rPr>
        <w:t>8、信用记录及声明：供应商不得为“信用中国”网站（www.creditchina.gov.cn）中列入失信被执行人和重大税收违法案件当事人名单的当事人；不得为中国政府采购网（www.ccgp.gov.cn）政府采购严重违法失信行为记录名单中被财政部门禁止参加政府采购活动的当事人；不得在“中国裁判文书网”上有行贿犯罪记录</w:t>
      </w:r>
    </w:p>
    <w:p w14:paraId="5C4E1674">
      <w:pPr>
        <w:pStyle w:val="4"/>
      </w:pPr>
      <w:r>
        <w:rPr>
          <w:rFonts w:ascii="仿宋_GB2312" w:hAnsi="仿宋_GB2312" w:eastAsia="仿宋_GB2312" w:cs="仿宋_GB2312"/>
        </w:rPr>
        <w:t>采购包13：</w:t>
      </w:r>
    </w:p>
    <w:p w14:paraId="7C876E97">
      <w:pPr>
        <w:pStyle w:val="4"/>
      </w:pPr>
      <w:r>
        <w:rPr>
          <w:rFonts w:ascii="仿宋_GB2312" w:hAnsi="仿宋_GB2312" w:eastAsia="仿宋_GB2312" w:cs="仿宋_GB2312"/>
        </w:rPr>
        <w:t>1、主体资格：在中华人民共和国境内注册，具有独立承担民事责任能力的法人、其他组织或自然人，具备从事本项目的经营范围和能力，提供合法有效的营业执照、法人证书或登记证书</w:t>
      </w:r>
    </w:p>
    <w:p w14:paraId="420F61FF">
      <w:pPr>
        <w:pStyle w:val="4"/>
      </w:pPr>
      <w:r>
        <w:rPr>
          <w:rFonts w:ascii="仿宋_GB2312" w:hAnsi="仿宋_GB2312" w:eastAsia="仿宋_GB2312" w:cs="仿宋_GB2312"/>
        </w:rPr>
        <w:t>2、授权委托：法定代表人授权代表参加的，须出具授权书（附法定代表人、被授权人身份证复印件）及授权人在本单位证明（提供有效的养老保险缴纳证明或劳动合同）；法定代表人参加投标只需提供本人身份证</w:t>
      </w:r>
    </w:p>
    <w:p w14:paraId="2736DE91">
      <w:pPr>
        <w:pStyle w:val="4"/>
      </w:pPr>
      <w:r>
        <w:rPr>
          <w:rFonts w:ascii="仿宋_GB2312" w:hAnsi="仿宋_GB2312" w:eastAsia="仿宋_GB2312" w:cs="仿宋_GB2312"/>
        </w:rPr>
        <w:t>3、许可证：供应商为生产厂家的须具有《食品生产许可证》，供应商为代理商的须提供《食品经营许可证》，并提供所代理产品生产厂家的授权书（须明确合同包及供货期）、《食品生产许可证》</w:t>
      </w:r>
    </w:p>
    <w:p w14:paraId="1BCD8C4A">
      <w:pPr>
        <w:pStyle w:val="4"/>
      </w:pPr>
      <w:r>
        <w:rPr>
          <w:rFonts w:ascii="仿宋_GB2312" w:hAnsi="仿宋_GB2312" w:eastAsia="仿宋_GB2312" w:cs="仿宋_GB2312"/>
        </w:rPr>
        <w:t>4、财务状况：提供完整的2024年度审计报告，成立时间至提交投标文件截止时间不足1年的可提供近时段的资产负债表、利润表、现金流量表）或报名前一个月内基本存款账户开户银行出具的资信证明</w:t>
      </w:r>
    </w:p>
    <w:p w14:paraId="37EC84E5">
      <w:pPr>
        <w:pStyle w:val="4"/>
      </w:pPr>
      <w:r>
        <w:rPr>
          <w:rFonts w:ascii="仿宋_GB2312" w:hAnsi="仿宋_GB2312" w:eastAsia="仿宋_GB2312" w:cs="仿宋_GB2312"/>
        </w:rPr>
        <w:t>5、纳税证明：提供已缴纳的2024年8月以来至少一个月的纳税证明或完税证明，依法免税的供应商应提供相关证明材料</w:t>
      </w:r>
    </w:p>
    <w:p w14:paraId="5023C05D">
      <w:pPr>
        <w:pStyle w:val="4"/>
      </w:pPr>
      <w:r>
        <w:rPr>
          <w:rFonts w:ascii="仿宋_GB2312" w:hAnsi="仿宋_GB2312" w:eastAsia="仿宋_GB2312" w:cs="仿宋_GB2312"/>
        </w:rPr>
        <w:t>6、社会保障：提供已缴存的2024年8月以来至少一个月的社会保障资金缴存单据或社保机构开具的社会保险参保缴费情况证明。依法不需要缴纳社会保障资金的供应商应提供相关文件证明</w:t>
      </w:r>
    </w:p>
    <w:p w14:paraId="0F652FF7">
      <w:pPr>
        <w:pStyle w:val="4"/>
      </w:pPr>
      <w:r>
        <w:rPr>
          <w:rFonts w:ascii="仿宋_GB2312" w:hAnsi="仿宋_GB2312" w:eastAsia="仿宋_GB2312" w:cs="仿宋_GB2312"/>
        </w:rPr>
        <w:t>7、履行能力：具有履行合同所必需的设备和专业技术能力（承诺书有效）</w:t>
      </w:r>
    </w:p>
    <w:p w14:paraId="38A68695">
      <w:pPr>
        <w:pStyle w:val="4"/>
      </w:pPr>
      <w:r>
        <w:rPr>
          <w:rFonts w:ascii="仿宋_GB2312" w:hAnsi="仿宋_GB2312" w:eastAsia="仿宋_GB2312" w:cs="仿宋_GB2312"/>
        </w:rPr>
        <w:t>8、信用记录及声明：供应商不得为“信用中国”网站（www.creditchina.gov.cn）中列入失信被执行人和重大税收违法案件当事人名单的当事人；不得为中国政府采购网（www.ccgp.gov.cn）政府采购严重违法失信行为记录名单中被财政部门禁止参加政府采购活动的当事人；不得在“中国裁判文书网”上有行贿犯罪记录</w:t>
      </w:r>
    </w:p>
    <w:p w14:paraId="5952592D">
      <w:pPr>
        <w:pStyle w:val="4"/>
      </w:pPr>
      <w:r>
        <w:rPr>
          <w:rFonts w:ascii="仿宋_GB2312" w:hAnsi="仿宋_GB2312" w:eastAsia="仿宋_GB2312" w:cs="仿宋_GB2312"/>
        </w:rPr>
        <w:t>采购包14：</w:t>
      </w:r>
    </w:p>
    <w:p w14:paraId="131A6F9C">
      <w:pPr>
        <w:pStyle w:val="4"/>
      </w:pPr>
      <w:r>
        <w:rPr>
          <w:rFonts w:ascii="仿宋_GB2312" w:hAnsi="仿宋_GB2312" w:eastAsia="仿宋_GB2312" w:cs="仿宋_GB2312"/>
        </w:rPr>
        <w:t>1、主体资格：在中华人民共和国境内注册，具有独立承担民事责任能力的法人、其他组织或自然人，具备从事本项目的经营范围和能力，提供合法有效的营业执照、法人证书或登记证书</w:t>
      </w:r>
    </w:p>
    <w:p w14:paraId="4A5DC79B">
      <w:pPr>
        <w:pStyle w:val="4"/>
      </w:pPr>
      <w:r>
        <w:rPr>
          <w:rFonts w:ascii="仿宋_GB2312" w:hAnsi="仿宋_GB2312" w:eastAsia="仿宋_GB2312" w:cs="仿宋_GB2312"/>
        </w:rPr>
        <w:t>2、授权委托：法定代表人授权代表参加的，须出具授权书（附法定代表人、被授权人身份证复印件）及授权人在本单位证明（提供有效的养老保险缴纳证明或劳动合同）；法定代表人参加投标只需提供本人身份证</w:t>
      </w:r>
    </w:p>
    <w:p w14:paraId="44428A47">
      <w:pPr>
        <w:pStyle w:val="4"/>
      </w:pPr>
      <w:r>
        <w:rPr>
          <w:rFonts w:ascii="仿宋_GB2312" w:hAnsi="仿宋_GB2312" w:eastAsia="仿宋_GB2312" w:cs="仿宋_GB2312"/>
        </w:rPr>
        <w:t>3、许可证：供应商为生产厂家的须具有《食品生产许可证》，供应商为代理商的须提供《食品经营许可证》，并提供所代理产品生产厂家的授权书（须明确合同包及供货期）、《食品生产许可证》</w:t>
      </w:r>
    </w:p>
    <w:p w14:paraId="1F9CF088">
      <w:pPr>
        <w:pStyle w:val="4"/>
      </w:pPr>
      <w:r>
        <w:rPr>
          <w:rFonts w:ascii="仿宋_GB2312" w:hAnsi="仿宋_GB2312" w:eastAsia="仿宋_GB2312" w:cs="仿宋_GB2312"/>
        </w:rPr>
        <w:t>4、财务状况：提供完整的2024年度审计报告，成立时间至提交投标文件截止时间不足1年的可提供近时段的资产负债表、利润表、现金流量表）或报名前一个月内基本存款账户开户银行出具的资信证明</w:t>
      </w:r>
    </w:p>
    <w:p w14:paraId="74DC31DC">
      <w:pPr>
        <w:pStyle w:val="4"/>
      </w:pPr>
      <w:r>
        <w:rPr>
          <w:rFonts w:ascii="仿宋_GB2312" w:hAnsi="仿宋_GB2312" w:eastAsia="仿宋_GB2312" w:cs="仿宋_GB2312"/>
        </w:rPr>
        <w:t>5、纳税证明：提供已缴纳的2024年8月以来至少一个月的纳税证明或完税证明，依法免税的供应商应提供相关证明材料</w:t>
      </w:r>
    </w:p>
    <w:p w14:paraId="2174D731">
      <w:pPr>
        <w:pStyle w:val="4"/>
      </w:pPr>
      <w:r>
        <w:rPr>
          <w:rFonts w:ascii="仿宋_GB2312" w:hAnsi="仿宋_GB2312" w:eastAsia="仿宋_GB2312" w:cs="仿宋_GB2312"/>
        </w:rPr>
        <w:t>6、社会保障：提供已缴存的2024年8月以来至少一个月的社会保障资金缴存单据或社保机构开具的社会保险参保缴费情况证明。依法不需要缴纳社会保障资金的供应商应提供相关文件证明</w:t>
      </w:r>
    </w:p>
    <w:p w14:paraId="60EF2968">
      <w:pPr>
        <w:pStyle w:val="4"/>
      </w:pPr>
      <w:r>
        <w:rPr>
          <w:rFonts w:ascii="仿宋_GB2312" w:hAnsi="仿宋_GB2312" w:eastAsia="仿宋_GB2312" w:cs="仿宋_GB2312"/>
        </w:rPr>
        <w:t>7、履行能力：具有履行合同所必需的设备和专业技术能力（承诺书有效）</w:t>
      </w:r>
    </w:p>
    <w:p w14:paraId="41C78217">
      <w:pPr>
        <w:pStyle w:val="4"/>
      </w:pPr>
      <w:r>
        <w:rPr>
          <w:rFonts w:ascii="仿宋_GB2312" w:hAnsi="仿宋_GB2312" w:eastAsia="仿宋_GB2312" w:cs="仿宋_GB2312"/>
        </w:rPr>
        <w:t>8、信用记录及声明：供应商不得为“信用中国”网站（www.creditchina.gov.cn）中列入失信被执行人和重大税收违法案件当事人名单的当事人；不得为中国政府采购网（www.ccgp.gov.cn）政府采购严重违法失信行为记录名单中被财政部门禁止参加政府采购活动的当事人；不得在“中国裁判文书网”上有行贿犯罪记录</w:t>
      </w:r>
    </w:p>
    <w:p w14:paraId="4109EF1A">
      <w:pPr>
        <w:pStyle w:val="4"/>
      </w:pPr>
      <w:r>
        <w:rPr>
          <w:rFonts w:ascii="仿宋_GB2312" w:hAnsi="仿宋_GB2312" w:eastAsia="仿宋_GB2312" w:cs="仿宋_GB2312"/>
        </w:rPr>
        <w:t>采购包15：</w:t>
      </w:r>
    </w:p>
    <w:p w14:paraId="43200F65">
      <w:pPr>
        <w:pStyle w:val="4"/>
      </w:pPr>
      <w:r>
        <w:rPr>
          <w:rFonts w:ascii="仿宋_GB2312" w:hAnsi="仿宋_GB2312" w:eastAsia="仿宋_GB2312" w:cs="仿宋_GB2312"/>
        </w:rPr>
        <w:t>1、主体资格：在中华人民共和国境内注册，具有独立承担民事责任能力的法人、其他组织或自然人，具备从事本项目的经营范围和能力，提供合法有效的营业执照、法人证书或登记证书</w:t>
      </w:r>
    </w:p>
    <w:p w14:paraId="7F57899D">
      <w:pPr>
        <w:pStyle w:val="4"/>
      </w:pPr>
      <w:r>
        <w:rPr>
          <w:rFonts w:ascii="仿宋_GB2312" w:hAnsi="仿宋_GB2312" w:eastAsia="仿宋_GB2312" w:cs="仿宋_GB2312"/>
        </w:rPr>
        <w:t>2、授权委托：法定代表人授权代表参加的，须出具授权书（附法定代表人、被授权人身份证复印件）及授权人在本单位证明（提供有效的养老保险缴纳证明或劳动合同）；法定代表人参加投标只需提供本人身份证</w:t>
      </w:r>
    </w:p>
    <w:p w14:paraId="16461967">
      <w:pPr>
        <w:pStyle w:val="4"/>
      </w:pPr>
      <w:r>
        <w:rPr>
          <w:rFonts w:ascii="仿宋_GB2312" w:hAnsi="仿宋_GB2312" w:eastAsia="仿宋_GB2312" w:cs="仿宋_GB2312"/>
        </w:rPr>
        <w:t>3、许可证：供应商为生产厂家的须具有《食品生产许可证》，供应商为代理商的须提供《食品经营许可证》，并提供所代理产品生产厂家的授权书（须明确合同包及供货期）、《食品生产许可证》</w:t>
      </w:r>
    </w:p>
    <w:p w14:paraId="043F0033">
      <w:pPr>
        <w:pStyle w:val="4"/>
      </w:pPr>
      <w:r>
        <w:rPr>
          <w:rFonts w:ascii="仿宋_GB2312" w:hAnsi="仿宋_GB2312" w:eastAsia="仿宋_GB2312" w:cs="仿宋_GB2312"/>
        </w:rPr>
        <w:t>4、财务状况：提供完整的2024年度审计报告，成立时间至提交投标文件截止时间不足1年的可提供近时段的资产负债表、利润表、现金流量表）或报名前一个月内基本存款账户开户银行出具的资信证明</w:t>
      </w:r>
    </w:p>
    <w:p w14:paraId="71CA8467">
      <w:pPr>
        <w:pStyle w:val="4"/>
      </w:pPr>
      <w:r>
        <w:rPr>
          <w:rFonts w:ascii="仿宋_GB2312" w:hAnsi="仿宋_GB2312" w:eastAsia="仿宋_GB2312" w:cs="仿宋_GB2312"/>
        </w:rPr>
        <w:t>5、纳税证明：提供已缴纳的2024年8月以来至少一个月的纳税证明或完税证明，依法免税的供应商应提供相关证明材料</w:t>
      </w:r>
    </w:p>
    <w:p w14:paraId="31598467">
      <w:pPr>
        <w:pStyle w:val="4"/>
      </w:pPr>
      <w:r>
        <w:rPr>
          <w:rFonts w:ascii="仿宋_GB2312" w:hAnsi="仿宋_GB2312" w:eastAsia="仿宋_GB2312" w:cs="仿宋_GB2312"/>
        </w:rPr>
        <w:t>6、社会保障：提供已缴存的2024年8月以来至少一个月的社会保障资金缴存单据或社保机构开具的社会保险参保缴费情况证明。依法不需要缴纳社会保障资金的供应商应提供相关文件证明</w:t>
      </w:r>
    </w:p>
    <w:p w14:paraId="24F562BA">
      <w:pPr>
        <w:pStyle w:val="4"/>
      </w:pPr>
      <w:r>
        <w:rPr>
          <w:rFonts w:ascii="仿宋_GB2312" w:hAnsi="仿宋_GB2312" w:eastAsia="仿宋_GB2312" w:cs="仿宋_GB2312"/>
        </w:rPr>
        <w:t>7、履行能力：具有履行合同所必需的设备和专业技术能力（承诺书有效）</w:t>
      </w:r>
    </w:p>
    <w:p w14:paraId="1DA024B0">
      <w:pPr>
        <w:pStyle w:val="4"/>
      </w:pPr>
      <w:r>
        <w:rPr>
          <w:rFonts w:ascii="仿宋_GB2312" w:hAnsi="仿宋_GB2312" w:eastAsia="仿宋_GB2312" w:cs="仿宋_GB2312"/>
        </w:rPr>
        <w:t>8、信用记录及声明：供应商不得为“信用中国”网站（www.creditchina.gov.cn）中列入失信被执行人和重大税收违法案件当事人名单的当事人；不得为中国政府采购网（www.ccgp.gov.cn）政府采购严重违法失信行为记录名单中被财政部门禁止参加政府采购活动的当事人；不得在“中国裁判文书网”上有行贿犯罪记录</w:t>
      </w:r>
    </w:p>
    <w:p w14:paraId="02752234">
      <w:pPr>
        <w:pStyle w:val="4"/>
      </w:pPr>
      <w:r>
        <w:rPr>
          <w:rFonts w:ascii="仿宋_GB2312" w:hAnsi="仿宋_GB2312" w:eastAsia="仿宋_GB2312" w:cs="仿宋_GB2312"/>
        </w:rPr>
        <w:t>采购包16：</w:t>
      </w:r>
    </w:p>
    <w:p w14:paraId="01B03835">
      <w:pPr>
        <w:pStyle w:val="4"/>
      </w:pPr>
      <w:r>
        <w:rPr>
          <w:rFonts w:ascii="仿宋_GB2312" w:hAnsi="仿宋_GB2312" w:eastAsia="仿宋_GB2312" w:cs="仿宋_GB2312"/>
        </w:rPr>
        <w:t>1、主体资格：在中华人民共和国境内注册，具有独立承担民事责任能力的法人、其他组织或自然人，具备从事本项目的经营范围和能力，提供合法有效的营业执照、法人证书或登记证书</w:t>
      </w:r>
    </w:p>
    <w:p w14:paraId="25FE259A">
      <w:pPr>
        <w:pStyle w:val="4"/>
      </w:pPr>
      <w:r>
        <w:rPr>
          <w:rFonts w:ascii="仿宋_GB2312" w:hAnsi="仿宋_GB2312" w:eastAsia="仿宋_GB2312" w:cs="仿宋_GB2312"/>
        </w:rPr>
        <w:t>2、授权委托：法定代表人授权代表参加的，须出具授权书（附法定代表人、被授权人身份证复印件）及授权人在本单位证明（提供有效的养老保险缴纳证明或劳动合同）；法定代表人参加投标只需提供本人身份证</w:t>
      </w:r>
    </w:p>
    <w:p w14:paraId="31033168">
      <w:pPr>
        <w:pStyle w:val="4"/>
      </w:pPr>
      <w:r>
        <w:rPr>
          <w:rFonts w:ascii="仿宋_GB2312" w:hAnsi="仿宋_GB2312" w:eastAsia="仿宋_GB2312" w:cs="仿宋_GB2312"/>
        </w:rPr>
        <w:t>3、许可证：供应商为生产厂家的须具有《食品生产许可证》，供应商为代理商的须提供《食品经营许可证》，并提供所代理产品生产厂家的授权书（须明确合同包及供货期）、《食品生产许可证》</w:t>
      </w:r>
    </w:p>
    <w:p w14:paraId="27C3EE4C">
      <w:pPr>
        <w:pStyle w:val="4"/>
      </w:pPr>
      <w:r>
        <w:rPr>
          <w:rFonts w:ascii="仿宋_GB2312" w:hAnsi="仿宋_GB2312" w:eastAsia="仿宋_GB2312" w:cs="仿宋_GB2312"/>
        </w:rPr>
        <w:t>4、财务状况：提供完整的2024年度审计报告，成立时间至提交投标文件截止时间不足1年的可提供近时段的资产负债表、利润表、现金流量表）或报名前一个月内基本存款账户开户银行出具的资信证明</w:t>
      </w:r>
    </w:p>
    <w:p w14:paraId="3BE5A027">
      <w:pPr>
        <w:pStyle w:val="4"/>
      </w:pPr>
      <w:r>
        <w:rPr>
          <w:rFonts w:ascii="仿宋_GB2312" w:hAnsi="仿宋_GB2312" w:eastAsia="仿宋_GB2312" w:cs="仿宋_GB2312"/>
        </w:rPr>
        <w:t>5、纳税证明：提供已缴纳的2024年8月以来至少一个月的纳税证明或完税证明，依法免税的供应商应提供相关证明材料</w:t>
      </w:r>
    </w:p>
    <w:p w14:paraId="076EBAF3">
      <w:pPr>
        <w:pStyle w:val="4"/>
      </w:pPr>
      <w:r>
        <w:rPr>
          <w:rFonts w:ascii="仿宋_GB2312" w:hAnsi="仿宋_GB2312" w:eastAsia="仿宋_GB2312" w:cs="仿宋_GB2312"/>
        </w:rPr>
        <w:t>6、社会保障：提供已缴存的2024年8月以来至少一个月的社会保障资金缴存单据或社保机构开具的社会保险参保缴费情况证明。依法不需要缴纳社会保障资金的供应商应提供相关文件证明</w:t>
      </w:r>
    </w:p>
    <w:p w14:paraId="62AF10AF">
      <w:pPr>
        <w:pStyle w:val="4"/>
      </w:pPr>
      <w:r>
        <w:rPr>
          <w:rFonts w:ascii="仿宋_GB2312" w:hAnsi="仿宋_GB2312" w:eastAsia="仿宋_GB2312" w:cs="仿宋_GB2312"/>
        </w:rPr>
        <w:t>7、履行能力：具有履行合同所必需的设备和专业技术能力（承诺书有效）</w:t>
      </w:r>
    </w:p>
    <w:p w14:paraId="5EB904A6">
      <w:pPr>
        <w:pStyle w:val="4"/>
      </w:pPr>
      <w:r>
        <w:rPr>
          <w:rFonts w:ascii="仿宋_GB2312" w:hAnsi="仿宋_GB2312" w:eastAsia="仿宋_GB2312" w:cs="仿宋_GB2312"/>
        </w:rPr>
        <w:t>8、信用记录及声明：供应商不得为“信用中国”网站（www.creditchina.gov.cn）中列入失信被执行人和重大税收违法案件当事人名单的当事人；不得为中国政府采购网（www.ccgp.gov.cn）政府采购严重违法失信行为记录名单中被财政部门禁止参加政府采购活动的当事人；不得在“中国裁判文书网”上有行贿犯罪记录</w:t>
      </w:r>
    </w:p>
    <w:p w14:paraId="26F45503">
      <w:pPr>
        <w:pStyle w:val="4"/>
      </w:pPr>
      <w:r>
        <w:rPr>
          <w:rFonts w:ascii="仿宋_GB2312" w:hAnsi="仿宋_GB2312" w:eastAsia="仿宋_GB2312" w:cs="仿宋_GB2312"/>
        </w:rPr>
        <w:t>采购包17：</w:t>
      </w:r>
    </w:p>
    <w:p w14:paraId="04DCBD76">
      <w:pPr>
        <w:pStyle w:val="4"/>
      </w:pPr>
      <w:r>
        <w:rPr>
          <w:rFonts w:ascii="仿宋_GB2312" w:hAnsi="仿宋_GB2312" w:eastAsia="仿宋_GB2312" w:cs="仿宋_GB2312"/>
        </w:rPr>
        <w:t>1、主体资格：在中华人民共和国境内注册，具有独立承担民事责任能力的法人、其他组织或自然人，具备从事本项目的经营范围和能力，提供合法有效的营业执照、法人证书或登记证书</w:t>
      </w:r>
    </w:p>
    <w:p w14:paraId="20B58D93">
      <w:pPr>
        <w:pStyle w:val="4"/>
      </w:pPr>
      <w:r>
        <w:rPr>
          <w:rFonts w:ascii="仿宋_GB2312" w:hAnsi="仿宋_GB2312" w:eastAsia="仿宋_GB2312" w:cs="仿宋_GB2312"/>
        </w:rPr>
        <w:t>2、授权委托：法定代表人授权代表参加的，须出具授权书（附法定代表人、被授权人身份证复印件）及授权人在本单位证明（提供有效的养老保险缴纳证明或劳动合同）；法定代表人参加投标只需提供本人身份证</w:t>
      </w:r>
    </w:p>
    <w:p w14:paraId="0E84C6EC">
      <w:pPr>
        <w:pStyle w:val="4"/>
      </w:pPr>
      <w:r>
        <w:rPr>
          <w:rFonts w:ascii="仿宋_GB2312" w:hAnsi="仿宋_GB2312" w:eastAsia="仿宋_GB2312" w:cs="仿宋_GB2312"/>
        </w:rPr>
        <w:t>3、许可证：供应商为生产厂家的须具有《食品生产许可证》，供应商为代理商的须提供《食品经营许可证》，并提供所代理产品生产厂家的授权书（须明确合同包及供货期）、《食品生产许可证》</w:t>
      </w:r>
    </w:p>
    <w:p w14:paraId="72F7982A">
      <w:pPr>
        <w:pStyle w:val="4"/>
      </w:pPr>
      <w:r>
        <w:rPr>
          <w:rFonts w:ascii="仿宋_GB2312" w:hAnsi="仿宋_GB2312" w:eastAsia="仿宋_GB2312" w:cs="仿宋_GB2312"/>
        </w:rPr>
        <w:t>4、财务状况：提供完整的2024年度审计报告，成立时间至提交投标文件截止时间不足1年的可提供近时段的资产负债表、利润表、现金流量表）或报名前一个月内基本存款账户开户银行出具的资信证明</w:t>
      </w:r>
    </w:p>
    <w:p w14:paraId="769AB560">
      <w:pPr>
        <w:pStyle w:val="4"/>
      </w:pPr>
      <w:r>
        <w:rPr>
          <w:rFonts w:ascii="仿宋_GB2312" w:hAnsi="仿宋_GB2312" w:eastAsia="仿宋_GB2312" w:cs="仿宋_GB2312"/>
        </w:rPr>
        <w:t>5、纳税证明：提供已缴纳的2024年8月以来至少一个月的纳税证明或完税证明，依法免税的供应商应提供相关证明材料</w:t>
      </w:r>
    </w:p>
    <w:p w14:paraId="399D82DA">
      <w:pPr>
        <w:pStyle w:val="4"/>
      </w:pPr>
      <w:r>
        <w:rPr>
          <w:rFonts w:ascii="仿宋_GB2312" w:hAnsi="仿宋_GB2312" w:eastAsia="仿宋_GB2312" w:cs="仿宋_GB2312"/>
        </w:rPr>
        <w:t>6、社会保障：提供已缴存的2024年8月以来至少一个月的社会保障资金缴存单据或社保机构开具的社会保险参保缴费情况证明。依法不需要缴纳社会保障资金的供应商应提供相关文件证明</w:t>
      </w:r>
    </w:p>
    <w:p w14:paraId="2411F8D6">
      <w:pPr>
        <w:pStyle w:val="4"/>
      </w:pPr>
      <w:r>
        <w:rPr>
          <w:rFonts w:ascii="仿宋_GB2312" w:hAnsi="仿宋_GB2312" w:eastAsia="仿宋_GB2312" w:cs="仿宋_GB2312"/>
        </w:rPr>
        <w:t>7、履行能力：具有履行合同所必需的设备和专业技术能力（承诺书有效）</w:t>
      </w:r>
    </w:p>
    <w:p w14:paraId="0199911E">
      <w:pPr>
        <w:pStyle w:val="4"/>
      </w:pPr>
      <w:r>
        <w:rPr>
          <w:rFonts w:ascii="仿宋_GB2312" w:hAnsi="仿宋_GB2312" w:eastAsia="仿宋_GB2312" w:cs="仿宋_GB2312"/>
        </w:rPr>
        <w:t>8、信用记录及声明：供应商不得为“信用中国”网站（www.creditchina.gov.cn）中列入失信被执行人和重大税收违法案件当事人名单的当事人；不得为中国政府采购网（www.ccgp.gov.cn）政府采购严重违法失信行为记录名单中被财政部门禁止参加政府采购活动的当事人；不得在“中国裁判文书网”上有行贿犯罪记录</w:t>
      </w:r>
    </w:p>
    <w:p w14:paraId="39B57E92">
      <w:pPr>
        <w:pStyle w:val="4"/>
      </w:pPr>
      <w:r>
        <w:rPr>
          <w:rFonts w:ascii="仿宋_GB2312" w:hAnsi="仿宋_GB2312" w:eastAsia="仿宋_GB2312" w:cs="仿宋_GB2312"/>
        </w:rPr>
        <w:t>采购包18：</w:t>
      </w:r>
    </w:p>
    <w:p w14:paraId="723EE4A3">
      <w:pPr>
        <w:pStyle w:val="4"/>
      </w:pPr>
      <w:r>
        <w:rPr>
          <w:rFonts w:ascii="仿宋_GB2312" w:hAnsi="仿宋_GB2312" w:eastAsia="仿宋_GB2312" w:cs="仿宋_GB2312"/>
        </w:rPr>
        <w:t>1、主体资格：在中华人民共和国境内注册，具有独立承担民事责任能力的法人、其他组织或自然人，具备从事本项目的经营范围和能力，提供合法有效的营业执照、法人证书或登记证书</w:t>
      </w:r>
    </w:p>
    <w:p w14:paraId="15A8D6BF">
      <w:pPr>
        <w:pStyle w:val="4"/>
      </w:pPr>
      <w:r>
        <w:rPr>
          <w:rFonts w:ascii="仿宋_GB2312" w:hAnsi="仿宋_GB2312" w:eastAsia="仿宋_GB2312" w:cs="仿宋_GB2312"/>
        </w:rPr>
        <w:t>2、授权委托：法定代表人授权代表参加的，须出具授权书（附法定代表人、被授权人身份证复印件）及授权人在本单位证明（提供有效的养老保险缴纳证明或劳动合同）；法定代表人参加投标只需提供本人身份证</w:t>
      </w:r>
    </w:p>
    <w:p w14:paraId="0672D007">
      <w:pPr>
        <w:pStyle w:val="4"/>
      </w:pPr>
      <w:r>
        <w:rPr>
          <w:rFonts w:ascii="仿宋_GB2312" w:hAnsi="仿宋_GB2312" w:eastAsia="仿宋_GB2312" w:cs="仿宋_GB2312"/>
        </w:rPr>
        <w:t>3、许可证：供应商为生产厂家的须具有《食品生产许可证》，供应商为代理商的须提供《食品经营许可证》，并提供所代理产品生产厂家的授权书（须明确合同包及供货期）、《食品生产许可证》</w:t>
      </w:r>
    </w:p>
    <w:p w14:paraId="5818EBFA">
      <w:pPr>
        <w:pStyle w:val="4"/>
      </w:pPr>
      <w:r>
        <w:rPr>
          <w:rFonts w:ascii="仿宋_GB2312" w:hAnsi="仿宋_GB2312" w:eastAsia="仿宋_GB2312" w:cs="仿宋_GB2312"/>
        </w:rPr>
        <w:t>4、财务状况：提供完整的2024年度审计报告，成立时间至提交投标文件截止时间不足1年的可提供近时段的资产负债表、利润表、现金流量表）或报名前一个月内基本存款账户开户银行出具的资信证明</w:t>
      </w:r>
    </w:p>
    <w:p w14:paraId="72586C40">
      <w:pPr>
        <w:pStyle w:val="4"/>
      </w:pPr>
      <w:r>
        <w:rPr>
          <w:rFonts w:ascii="仿宋_GB2312" w:hAnsi="仿宋_GB2312" w:eastAsia="仿宋_GB2312" w:cs="仿宋_GB2312"/>
        </w:rPr>
        <w:t>5、纳税证明：提供已缴纳的2024年8月以来至少一个月的纳税证明或完税证明，依法免税的供应商应提供相关证明材料</w:t>
      </w:r>
    </w:p>
    <w:p w14:paraId="2ADEE7B0">
      <w:pPr>
        <w:pStyle w:val="4"/>
      </w:pPr>
      <w:r>
        <w:rPr>
          <w:rFonts w:ascii="仿宋_GB2312" w:hAnsi="仿宋_GB2312" w:eastAsia="仿宋_GB2312" w:cs="仿宋_GB2312"/>
        </w:rPr>
        <w:t>6、社会保障：提供已缴存的2024年8月以来至少一个月的社会保障资金缴存单据或社保机构开具的社会保险参保缴费情况证明。依法不需要缴纳社会保障资金的供应商应提供相关文件证明</w:t>
      </w:r>
    </w:p>
    <w:p w14:paraId="5ACF6FB3">
      <w:pPr>
        <w:pStyle w:val="4"/>
      </w:pPr>
      <w:r>
        <w:rPr>
          <w:rFonts w:ascii="仿宋_GB2312" w:hAnsi="仿宋_GB2312" w:eastAsia="仿宋_GB2312" w:cs="仿宋_GB2312"/>
        </w:rPr>
        <w:t>7、履行能力：具有履行合同所必需的设备和专业技术能力（承诺书有效）</w:t>
      </w:r>
    </w:p>
    <w:p w14:paraId="3D0563CB">
      <w:pPr>
        <w:pStyle w:val="4"/>
      </w:pPr>
      <w:r>
        <w:rPr>
          <w:rFonts w:ascii="仿宋_GB2312" w:hAnsi="仿宋_GB2312" w:eastAsia="仿宋_GB2312" w:cs="仿宋_GB2312"/>
        </w:rPr>
        <w:t>8、信用记录及声明：供应商不得为“信用中国”网站（www.creditchina.gov.cn）中列入失信被执行人和重大税收违法案件当事人名单的当事人；不得为中国政府采购网（www.ccgp.gov.cn）政府采购严重违法失信行为记录名单中被财政部门禁止参加政府采购活动的当事人；不得在“中国裁判文书网”上有行贿犯罪记录</w:t>
      </w:r>
    </w:p>
    <w:p w14:paraId="68D8E787">
      <w:pPr>
        <w:pStyle w:val="4"/>
      </w:pPr>
      <w:r>
        <w:rPr>
          <w:rFonts w:ascii="仿宋_GB2312" w:hAnsi="仿宋_GB2312" w:eastAsia="仿宋_GB2312" w:cs="仿宋_GB2312"/>
        </w:rPr>
        <w:t>采购包19：</w:t>
      </w:r>
    </w:p>
    <w:p w14:paraId="02486546">
      <w:pPr>
        <w:pStyle w:val="4"/>
      </w:pPr>
      <w:r>
        <w:rPr>
          <w:rFonts w:ascii="仿宋_GB2312" w:hAnsi="仿宋_GB2312" w:eastAsia="仿宋_GB2312" w:cs="仿宋_GB2312"/>
        </w:rPr>
        <w:t>1、主体资格：在中华人民共和国境内注册，具有独立承担民事责任能力的法人、其他组织或自然人，具备从事本项目的经营范围和能力，提供合法有效的营业执照、法人证书或登记证书</w:t>
      </w:r>
    </w:p>
    <w:p w14:paraId="2BA5DA3F">
      <w:pPr>
        <w:pStyle w:val="4"/>
      </w:pPr>
      <w:r>
        <w:rPr>
          <w:rFonts w:ascii="仿宋_GB2312" w:hAnsi="仿宋_GB2312" w:eastAsia="仿宋_GB2312" w:cs="仿宋_GB2312"/>
        </w:rPr>
        <w:t>2、授权委托：法定代表人授权代表参加的，须出具授权书（附法定代表人、被授权人身份证复印件）及授权人在本单位证明（提供有效的养老保险缴纳证明或劳动合同）；法定代表人参加投标只需提供本人身份证</w:t>
      </w:r>
    </w:p>
    <w:p w14:paraId="7C7202B8">
      <w:pPr>
        <w:pStyle w:val="4"/>
      </w:pPr>
      <w:r>
        <w:rPr>
          <w:rFonts w:ascii="仿宋_GB2312" w:hAnsi="仿宋_GB2312" w:eastAsia="仿宋_GB2312" w:cs="仿宋_GB2312"/>
        </w:rPr>
        <w:t>3、厂家为“两证、两章、一报告”代理商为三证、两章、一报告：供应商为生产厂家的须具“两证、两章、一报告”；供应商为代理商的须提供《食品经营许可证》，并提供所代理产品生产厂家的《动物防疫条件合格证》、《屠宰证》。两证指的是肉品品质检验合格证和动物检疫合格证；两章指的是定点屠宰场的印章和检疫验讫的印章； 一报告是指屠宰企业非洲猪瘟病毒检测报告（提供截止开标之日起一年内）</w:t>
      </w:r>
    </w:p>
    <w:p w14:paraId="07728FB1">
      <w:pPr>
        <w:pStyle w:val="4"/>
      </w:pPr>
      <w:r>
        <w:rPr>
          <w:rFonts w:ascii="仿宋_GB2312" w:hAnsi="仿宋_GB2312" w:eastAsia="仿宋_GB2312" w:cs="仿宋_GB2312"/>
        </w:rPr>
        <w:t>4、财务状况：提供完整的2024年度审计报告，成立时间至提交投标文件截止时间不足1年的可提供近时段的资产负债表、利润表、现金流量表）或报名前一个月内基本存款账户开户银行出具的资信证明</w:t>
      </w:r>
    </w:p>
    <w:p w14:paraId="7D5F23B0">
      <w:pPr>
        <w:pStyle w:val="4"/>
      </w:pPr>
      <w:r>
        <w:rPr>
          <w:rFonts w:ascii="仿宋_GB2312" w:hAnsi="仿宋_GB2312" w:eastAsia="仿宋_GB2312" w:cs="仿宋_GB2312"/>
        </w:rPr>
        <w:t>5、纳税证明：提供已缴纳的2024年8月以来至少一个月的纳税证明或完税证明，依法免税的供应商应提供相关证明材料</w:t>
      </w:r>
    </w:p>
    <w:p w14:paraId="0F5DCF21">
      <w:pPr>
        <w:pStyle w:val="4"/>
      </w:pPr>
      <w:r>
        <w:rPr>
          <w:rFonts w:ascii="仿宋_GB2312" w:hAnsi="仿宋_GB2312" w:eastAsia="仿宋_GB2312" w:cs="仿宋_GB2312"/>
        </w:rPr>
        <w:t>6、社会保障：提供已缴存的2024年8月以来至少一个月的社会保障资金缴存单据或社保机构开具的社会保险参保缴费情况证明。依法不需要缴纳社会保障资金的供应商应提供相关文件证明</w:t>
      </w:r>
    </w:p>
    <w:p w14:paraId="4C454167">
      <w:pPr>
        <w:pStyle w:val="4"/>
      </w:pPr>
      <w:r>
        <w:rPr>
          <w:rFonts w:ascii="仿宋_GB2312" w:hAnsi="仿宋_GB2312" w:eastAsia="仿宋_GB2312" w:cs="仿宋_GB2312"/>
        </w:rPr>
        <w:t>7、履行能力：具有履行合同所必需的设备和专业技术能力（承诺书有效）</w:t>
      </w:r>
    </w:p>
    <w:p w14:paraId="0B32FC2D">
      <w:pPr>
        <w:pStyle w:val="4"/>
      </w:pPr>
      <w:r>
        <w:rPr>
          <w:rFonts w:ascii="仿宋_GB2312" w:hAnsi="仿宋_GB2312" w:eastAsia="仿宋_GB2312" w:cs="仿宋_GB2312"/>
        </w:rPr>
        <w:t>8、信用记录及声明：供应商不得为“信用中国”网站（www.creditchina.gov.cn）中列入失信被执行人和重大税收违法案件当事人名单的当事人；不得为中国政府采购网（www.ccgp.gov.cn）政府采购严重违法失信行为记录名单中被财政部门禁止参加政府采购活动的当事人；不得在“中国裁判文书网”上有行贿犯罪记录</w:t>
      </w:r>
    </w:p>
    <w:p w14:paraId="2D631BAF">
      <w:pPr>
        <w:pStyle w:val="4"/>
      </w:pPr>
      <w:r>
        <w:rPr>
          <w:rFonts w:ascii="仿宋_GB2312" w:hAnsi="仿宋_GB2312" w:eastAsia="仿宋_GB2312" w:cs="仿宋_GB2312"/>
        </w:rPr>
        <w:t>采购包20：</w:t>
      </w:r>
    </w:p>
    <w:p w14:paraId="0A90BE94">
      <w:pPr>
        <w:pStyle w:val="4"/>
      </w:pPr>
      <w:r>
        <w:rPr>
          <w:rFonts w:ascii="仿宋_GB2312" w:hAnsi="仿宋_GB2312" w:eastAsia="仿宋_GB2312" w:cs="仿宋_GB2312"/>
        </w:rPr>
        <w:t>1、主体资格：在中华人民共和国境内注册，具有独立承担民事责任能力的法人、其他组织或自然人，具备从事本项目的经营范围和能力，提供合法有效的营业执照、法人证书或登记证书</w:t>
      </w:r>
    </w:p>
    <w:p w14:paraId="0D11FB48">
      <w:pPr>
        <w:pStyle w:val="4"/>
      </w:pPr>
      <w:r>
        <w:rPr>
          <w:rFonts w:ascii="仿宋_GB2312" w:hAnsi="仿宋_GB2312" w:eastAsia="仿宋_GB2312" w:cs="仿宋_GB2312"/>
        </w:rPr>
        <w:t>2、授权委托：法定代表人授权代表参加的，须出具授权书（附法定代表人、被授权人身份证复印件）及授权人在本单位证明（提供有效的养老保险缴纳证明或劳动合同）；法定代表人参加投标只需提供本人身份证</w:t>
      </w:r>
    </w:p>
    <w:p w14:paraId="73119485">
      <w:pPr>
        <w:pStyle w:val="4"/>
      </w:pPr>
      <w:r>
        <w:rPr>
          <w:rFonts w:ascii="仿宋_GB2312" w:hAnsi="仿宋_GB2312" w:eastAsia="仿宋_GB2312" w:cs="仿宋_GB2312"/>
        </w:rPr>
        <w:t>3、厂家为“两证、两章、一报告”代理商为三证、两章、一报告：供应商为生产厂家的须具“两证、两章、一报告”；供应商为代理商的须提供《食品经营许可证》，并提供所代理产品生产厂家的《动物防疫条件合格证》、《屠宰证》。两证指的是肉品品质检验合格证和动物检疫合格证；两章指的是定点屠宰场的印章和检疫验讫的印章； 一报告是指屠宰企业非洲猪瘟病毒检测报告（提供截止开标之日起一年内）</w:t>
      </w:r>
    </w:p>
    <w:p w14:paraId="715BB41C">
      <w:pPr>
        <w:pStyle w:val="4"/>
      </w:pPr>
      <w:r>
        <w:rPr>
          <w:rFonts w:ascii="仿宋_GB2312" w:hAnsi="仿宋_GB2312" w:eastAsia="仿宋_GB2312" w:cs="仿宋_GB2312"/>
        </w:rPr>
        <w:t>4、财务状况：提供完整的2024年度审计报告，成立时间至提交投标文件截止时间不足1年的可提供近时段的资产负债表、利润表、现金流量表）或报名前一个月内基本存款账户开户银行出具的资信证明</w:t>
      </w:r>
    </w:p>
    <w:p w14:paraId="06933E75">
      <w:pPr>
        <w:pStyle w:val="4"/>
      </w:pPr>
      <w:r>
        <w:rPr>
          <w:rFonts w:ascii="仿宋_GB2312" w:hAnsi="仿宋_GB2312" w:eastAsia="仿宋_GB2312" w:cs="仿宋_GB2312"/>
        </w:rPr>
        <w:t>5、纳税证明：提供已缴纳的2024年8月以来至少一个月的纳税证明或完税证明，依法免税的供应商应提供相关证明材料</w:t>
      </w:r>
    </w:p>
    <w:p w14:paraId="016BAA93">
      <w:pPr>
        <w:pStyle w:val="4"/>
      </w:pPr>
      <w:r>
        <w:rPr>
          <w:rFonts w:ascii="仿宋_GB2312" w:hAnsi="仿宋_GB2312" w:eastAsia="仿宋_GB2312" w:cs="仿宋_GB2312"/>
        </w:rPr>
        <w:t>6、社会保障：提供已缴存的2024年8月以来至少一个月的社会保障资金缴存单据或社保机构开具的社会保险参保缴费情况证明。依法不需要缴纳社会保障资金的供应商应提供相关文件证明</w:t>
      </w:r>
    </w:p>
    <w:p w14:paraId="692E53B5">
      <w:pPr>
        <w:pStyle w:val="4"/>
      </w:pPr>
      <w:r>
        <w:rPr>
          <w:rFonts w:ascii="仿宋_GB2312" w:hAnsi="仿宋_GB2312" w:eastAsia="仿宋_GB2312" w:cs="仿宋_GB2312"/>
        </w:rPr>
        <w:t>7、履行能力：具有履行合同所必需的设备和专业技术能力（承诺书有效）</w:t>
      </w:r>
    </w:p>
    <w:p w14:paraId="6579A6CF">
      <w:pPr>
        <w:pStyle w:val="4"/>
      </w:pPr>
      <w:r>
        <w:rPr>
          <w:rFonts w:ascii="仿宋_GB2312" w:hAnsi="仿宋_GB2312" w:eastAsia="仿宋_GB2312" w:cs="仿宋_GB2312"/>
        </w:rPr>
        <w:t>8、信用记录及声明：供应商不得为“信用中国”网站（www.creditchina.gov.cn）中列入失信被执行人和重大税收违法案件当事人名单的当事人；不得为中国政府采购网（www.ccgp.gov.cn）政府采购严重违法失信行为记录名单中被财政部门禁止参加政府采购活动的当事人；不得在“中国裁判文书网”上有行贿犯罪记录</w:t>
      </w:r>
    </w:p>
    <w:p w14:paraId="4C42F9D6">
      <w:pPr>
        <w:pStyle w:val="4"/>
      </w:pPr>
      <w:r>
        <w:rPr>
          <w:rFonts w:ascii="仿宋_GB2312" w:hAnsi="仿宋_GB2312" w:eastAsia="仿宋_GB2312" w:cs="仿宋_GB2312"/>
        </w:rPr>
        <w:t>采购包21：</w:t>
      </w:r>
    </w:p>
    <w:p w14:paraId="01C496D0">
      <w:pPr>
        <w:pStyle w:val="4"/>
      </w:pPr>
      <w:r>
        <w:rPr>
          <w:rFonts w:ascii="仿宋_GB2312" w:hAnsi="仿宋_GB2312" w:eastAsia="仿宋_GB2312" w:cs="仿宋_GB2312"/>
        </w:rPr>
        <w:t>1、主体资格：在中华人民共和国境内注册，具有独立承担民事责任能力的法人、其他组织或自然人，具备从事本项目的经营范围和能力，提供合法有效的营业执照、法人证书或登记证书</w:t>
      </w:r>
    </w:p>
    <w:p w14:paraId="0FCFEA5D">
      <w:pPr>
        <w:pStyle w:val="4"/>
      </w:pPr>
      <w:r>
        <w:rPr>
          <w:rFonts w:ascii="仿宋_GB2312" w:hAnsi="仿宋_GB2312" w:eastAsia="仿宋_GB2312" w:cs="仿宋_GB2312"/>
        </w:rPr>
        <w:t>2、授权委托：法定代表人授权代表参加的，须出具授权书（附法定代表人、被授权人身份证复印件）及授权人在本单位证明（提供有效的养老保险缴纳证明或劳动合同）；法定代表人参加投标只需提供本人身份证</w:t>
      </w:r>
    </w:p>
    <w:p w14:paraId="4BA03FB5">
      <w:pPr>
        <w:pStyle w:val="4"/>
      </w:pPr>
      <w:r>
        <w:rPr>
          <w:rFonts w:ascii="仿宋_GB2312" w:hAnsi="仿宋_GB2312" w:eastAsia="仿宋_GB2312" w:cs="仿宋_GB2312"/>
        </w:rPr>
        <w:t>3、厂家为“两证、两章、一报告”代理商为三证、两章、一报告：供应商为生产厂家的须具“两证、两章、一报告”；供应商为代理商的须提供《食品经营许可证》，并提供所代理产品生产厂家的《动物防疫条件合格证》、《屠宰证》。两证指的是肉品品质检验合格证和动物检疫合格证；两章指的是定点屠宰场的印章和检疫验讫的印章； 一报告是指屠宰企业非洲猪瘟病毒检测报告（提供截止开标之日起一年内）</w:t>
      </w:r>
    </w:p>
    <w:p w14:paraId="0C57BB20">
      <w:pPr>
        <w:pStyle w:val="4"/>
      </w:pPr>
      <w:r>
        <w:rPr>
          <w:rFonts w:ascii="仿宋_GB2312" w:hAnsi="仿宋_GB2312" w:eastAsia="仿宋_GB2312" w:cs="仿宋_GB2312"/>
        </w:rPr>
        <w:t>4、财务状况：提供完整的2024年度审计报告，成立时间至提交投标文件截止时间不足1年的可提供近时段的资产负债表、利润表、现金流量表）或报名前一个月内基本存款账户开户银行出具的资信证明</w:t>
      </w:r>
    </w:p>
    <w:p w14:paraId="2401529C">
      <w:pPr>
        <w:pStyle w:val="4"/>
      </w:pPr>
      <w:r>
        <w:rPr>
          <w:rFonts w:ascii="仿宋_GB2312" w:hAnsi="仿宋_GB2312" w:eastAsia="仿宋_GB2312" w:cs="仿宋_GB2312"/>
        </w:rPr>
        <w:t>5、纳税证明：提供已缴纳的2024年8月以来至少一个月的纳税证明或完税证明，依法免税的供应商应提供相关证明材料</w:t>
      </w:r>
    </w:p>
    <w:p w14:paraId="0D188A9B">
      <w:pPr>
        <w:pStyle w:val="4"/>
      </w:pPr>
      <w:r>
        <w:rPr>
          <w:rFonts w:ascii="仿宋_GB2312" w:hAnsi="仿宋_GB2312" w:eastAsia="仿宋_GB2312" w:cs="仿宋_GB2312"/>
        </w:rPr>
        <w:t>6、社会保障：提供已缴存的2024年8月以来至少一个月的社会保障资金缴存单据或社保机构开具的社会保险参保缴费情况证明。依法不需要缴纳社会保障资金的供应商应提供相关文件证明</w:t>
      </w:r>
    </w:p>
    <w:p w14:paraId="6E0AFE6A">
      <w:pPr>
        <w:pStyle w:val="4"/>
      </w:pPr>
      <w:r>
        <w:rPr>
          <w:rFonts w:ascii="仿宋_GB2312" w:hAnsi="仿宋_GB2312" w:eastAsia="仿宋_GB2312" w:cs="仿宋_GB2312"/>
        </w:rPr>
        <w:t>7、履行能力：具有履行合同所必需的设备和专业技术能力（承诺书有效）</w:t>
      </w:r>
    </w:p>
    <w:p w14:paraId="1D7091C5">
      <w:pPr>
        <w:pStyle w:val="4"/>
      </w:pPr>
      <w:r>
        <w:rPr>
          <w:rFonts w:ascii="仿宋_GB2312" w:hAnsi="仿宋_GB2312" w:eastAsia="仿宋_GB2312" w:cs="仿宋_GB2312"/>
        </w:rPr>
        <w:t>8、信用记录及声明：供应商不得为“信用中国”网站（www.creditchina.gov.cn）中列入失信被执行人和重大税收违法案件当事人名单的当事人；不得为中国政府采购网（www.ccgp.gov.cn）政府采购严重违法失信行为记录名单中被财政部门禁止参加政府采购活动的当事人；不得在“中国裁判文书网”上有行贿犯罪记录</w:t>
      </w:r>
    </w:p>
    <w:p w14:paraId="18D5E169">
      <w:pPr>
        <w:pStyle w:val="4"/>
      </w:pPr>
      <w:r>
        <w:rPr>
          <w:rFonts w:ascii="仿宋_GB2312" w:hAnsi="仿宋_GB2312" w:eastAsia="仿宋_GB2312" w:cs="仿宋_GB2312"/>
        </w:rPr>
        <w:t>采购包22：</w:t>
      </w:r>
    </w:p>
    <w:p w14:paraId="0136C3D8">
      <w:pPr>
        <w:pStyle w:val="4"/>
      </w:pPr>
      <w:r>
        <w:rPr>
          <w:rFonts w:ascii="仿宋_GB2312" w:hAnsi="仿宋_GB2312" w:eastAsia="仿宋_GB2312" w:cs="仿宋_GB2312"/>
        </w:rPr>
        <w:t>1、主体资格：在中华人民共和国境内注册，具有独立承担民事责任能力的法人、其他组织或自然人，具备从事本项目的经营范围和能力，提供合法有效的营业执照、法人证书或登记证书</w:t>
      </w:r>
    </w:p>
    <w:p w14:paraId="259A4572">
      <w:pPr>
        <w:pStyle w:val="4"/>
      </w:pPr>
      <w:r>
        <w:rPr>
          <w:rFonts w:ascii="仿宋_GB2312" w:hAnsi="仿宋_GB2312" w:eastAsia="仿宋_GB2312" w:cs="仿宋_GB2312"/>
        </w:rPr>
        <w:t>2、授权委托：法定代表人授权代表参加的，须出具授权书（附法定代表人、被授权人身份证复印件）及授权人在本单位证明（提供有效的养老保险缴纳证明或劳动合同）；法定代表人参加投标只需提供本人身份证</w:t>
      </w:r>
    </w:p>
    <w:p w14:paraId="159A1B6E">
      <w:pPr>
        <w:pStyle w:val="4"/>
      </w:pPr>
      <w:r>
        <w:rPr>
          <w:rFonts w:ascii="仿宋_GB2312" w:hAnsi="仿宋_GB2312" w:eastAsia="仿宋_GB2312" w:cs="仿宋_GB2312"/>
        </w:rPr>
        <w:t>3、厂家为“两证、两章、一报告”代理商为三证、两章、一报告：供应商为生产厂家的须具“两证、两章、一报告”；供应商为代理商的须提供《食品经营许可证》，并提供所代理产品生产厂家的《动物防疫条件合格证》、《屠宰证》。两证指的是肉品品质检验合格证和动物检疫合格证；两章指的是定点屠宰场的印章和检疫验讫的印章； 一报告是指屠宰企业非洲猪瘟病毒检测报告（提供截止开标之日起一年内）</w:t>
      </w:r>
    </w:p>
    <w:p w14:paraId="5771BE97">
      <w:pPr>
        <w:pStyle w:val="4"/>
      </w:pPr>
      <w:r>
        <w:rPr>
          <w:rFonts w:ascii="仿宋_GB2312" w:hAnsi="仿宋_GB2312" w:eastAsia="仿宋_GB2312" w:cs="仿宋_GB2312"/>
        </w:rPr>
        <w:t>4、财务状况：提供完整的2024年度审计报告，成立时间至提交投标文件截止时间不足1年的可提供近时段的资产负债表、利润表、现金流量表）或报名前一个月内基本存款账户开户银行出具的资信证明</w:t>
      </w:r>
    </w:p>
    <w:p w14:paraId="49C2A0C8">
      <w:pPr>
        <w:pStyle w:val="4"/>
      </w:pPr>
      <w:r>
        <w:rPr>
          <w:rFonts w:ascii="仿宋_GB2312" w:hAnsi="仿宋_GB2312" w:eastAsia="仿宋_GB2312" w:cs="仿宋_GB2312"/>
        </w:rPr>
        <w:t>5、纳税证明：提供已缴纳的2024年8月以来至少一个月的纳税证明或完税证明，依法免税的供应商应提供相关证明材料</w:t>
      </w:r>
    </w:p>
    <w:p w14:paraId="0152309F">
      <w:pPr>
        <w:pStyle w:val="4"/>
      </w:pPr>
      <w:r>
        <w:rPr>
          <w:rFonts w:ascii="仿宋_GB2312" w:hAnsi="仿宋_GB2312" w:eastAsia="仿宋_GB2312" w:cs="仿宋_GB2312"/>
        </w:rPr>
        <w:t>6、社会保障：提供已缴存的2024年8月以来至少一个月的社会保障资金缴存单据或社保机构开具的社会保险参保缴费情况证明。依法不需要缴纳社会保障资金的供应商应提供相关文件证明</w:t>
      </w:r>
    </w:p>
    <w:p w14:paraId="493DAB71">
      <w:pPr>
        <w:pStyle w:val="4"/>
      </w:pPr>
      <w:r>
        <w:rPr>
          <w:rFonts w:ascii="仿宋_GB2312" w:hAnsi="仿宋_GB2312" w:eastAsia="仿宋_GB2312" w:cs="仿宋_GB2312"/>
        </w:rPr>
        <w:t>7、履行能力：具有履行合同所必需的设备和专业技术能力（承诺书有效）</w:t>
      </w:r>
    </w:p>
    <w:p w14:paraId="01435436">
      <w:pPr>
        <w:pStyle w:val="4"/>
      </w:pPr>
      <w:r>
        <w:rPr>
          <w:rFonts w:ascii="仿宋_GB2312" w:hAnsi="仿宋_GB2312" w:eastAsia="仿宋_GB2312" w:cs="仿宋_GB2312"/>
        </w:rPr>
        <w:t>8、信用记录及声明：供应商不得为“信用中国”网站（www.creditchina.gov.cn）中列入失信被执行人和重大税收违法案件当事人名单的当事人；不得为中国政府采购网（www.ccgp.gov.cn）政府采购严重违法失信行为记录名单中被财政部门禁止参加政府采购活动的当事人；不得在“中国裁判文书网”上有行贿犯罪记录</w:t>
      </w:r>
    </w:p>
    <w:p w14:paraId="359795BA">
      <w:pPr>
        <w:pStyle w:val="4"/>
      </w:pPr>
      <w:r>
        <w:rPr>
          <w:rFonts w:ascii="仿宋_GB2312" w:hAnsi="仿宋_GB2312" w:eastAsia="仿宋_GB2312" w:cs="仿宋_GB2312"/>
        </w:rPr>
        <w:t>采购包23：</w:t>
      </w:r>
    </w:p>
    <w:p w14:paraId="47720AB2">
      <w:pPr>
        <w:pStyle w:val="4"/>
      </w:pPr>
      <w:r>
        <w:rPr>
          <w:rFonts w:ascii="仿宋_GB2312" w:hAnsi="仿宋_GB2312" w:eastAsia="仿宋_GB2312" w:cs="仿宋_GB2312"/>
        </w:rPr>
        <w:t>1、主体资格：在中华人民共和国境内注册，具有独立承担民事责任能力的法人、其他组织或自然人，具备从事本项目的经营范围和能力，提供合法有效的营业执照、法人证书或登记证书</w:t>
      </w:r>
    </w:p>
    <w:p w14:paraId="66434669">
      <w:pPr>
        <w:pStyle w:val="4"/>
      </w:pPr>
      <w:r>
        <w:rPr>
          <w:rFonts w:ascii="仿宋_GB2312" w:hAnsi="仿宋_GB2312" w:eastAsia="仿宋_GB2312" w:cs="仿宋_GB2312"/>
        </w:rPr>
        <w:t>2、授权委托：法定代表人授权代表参加的，须出具授权书（附法定代表人、被授权人身份证复印件）及授权人在本单位证明（提供有效的养老保险缴纳证明或劳动合同）；法定代表人参加投标只需提供本人身份证</w:t>
      </w:r>
    </w:p>
    <w:p w14:paraId="3D9D50C8">
      <w:pPr>
        <w:pStyle w:val="4"/>
      </w:pPr>
      <w:r>
        <w:rPr>
          <w:rFonts w:ascii="仿宋_GB2312" w:hAnsi="仿宋_GB2312" w:eastAsia="仿宋_GB2312" w:cs="仿宋_GB2312"/>
        </w:rPr>
        <w:t>3、厂家为“两证、两章、一报告”代理商为三证、两章、一报告：供应商为生产厂家的须具“两证、两章、一报告”；供应商为代理商的须提供《食品经营许可证》，并提供所代理产品生产厂家的《动物防疫条件合格证》、《屠宰证》。两证指的是肉品品质检验合格证和动物检疫合格证；两章指的是定点屠宰场的印章和检疫验讫的印章； 一报告是指屠宰企业非洲猪瘟病毒检测报告（提供截止开标之日起一年内）</w:t>
      </w:r>
    </w:p>
    <w:p w14:paraId="4A02BF96">
      <w:pPr>
        <w:pStyle w:val="4"/>
      </w:pPr>
      <w:r>
        <w:rPr>
          <w:rFonts w:ascii="仿宋_GB2312" w:hAnsi="仿宋_GB2312" w:eastAsia="仿宋_GB2312" w:cs="仿宋_GB2312"/>
        </w:rPr>
        <w:t>4、财务状况：提供完整的2024年度审计报告，成立时间至提交投标文件截止时间不足1年的可提供近时段的资产负债表、利润表、现金流量表）或报名前一个月内基本存款账户开户银行出具的资信证明</w:t>
      </w:r>
    </w:p>
    <w:p w14:paraId="1782AA71">
      <w:pPr>
        <w:pStyle w:val="4"/>
      </w:pPr>
      <w:r>
        <w:rPr>
          <w:rFonts w:ascii="仿宋_GB2312" w:hAnsi="仿宋_GB2312" w:eastAsia="仿宋_GB2312" w:cs="仿宋_GB2312"/>
        </w:rPr>
        <w:t>5、纳税证明：提供已缴纳的2024年8月以来至少一个月的纳税证明或完税证明，依法免税的供应商应提供相关证明材料</w:t>
      </w:r>
    </w:p>
    <w:p w14:paraId="07D1499D">
      <w:pPr>
        <w:pStyle w:val="4"/>
      </w:pPr>
      <w:r>
        <w:rPr>
          <w:rFonts w:ascii="仿宋_GB2312" w:hAnsi="仿宋_GB2312" w:eastAsia="仿宋_GB2312" w:cs="仿宋_GB2312"/>
        </w:rPr>
        <w:t>6、社会保障：提供已缴存的2024年8月以来至少一个月的社会保障资金缴存单据或社保机构开具的社会保险参保缴费情况证明。依法不需要缴纳社会保障资金的供应商应提供相关文件证明</w:t>
      </w:r>
    </w:p>
    <w:p w14:paraId="33BD5EB8">
      <w:pPr>
        <w:pStyle w:val="4"/>
      </w:pPr>
      <w:r>
        <w:rPr>
          <w:rFonts w:ascii="仿宋_GB2312" w:hAnsi="仿宋_GB2312" w:eastAsia="仿宋_GB2312" w:cs="仿宋_GB2312"/>
        </w:rPr>
        <w:t>7、履行能力：具有履行合同所必需的设备和专业技术能力（承诺书有效）</w:t>
      </w:r>
    </w:p>
    <w:p w14:paraId="1AA6F982">
      <w:pPr>
        <w:pStyle w:val="4"/>
      </w:pPr>
      <w:r>
        <w:rPr>
          <w:rFonts w:ascii="仿宋_GB2312" w:hAnsi="仿宋_GB2312" w:eastAsia="仿宋_GB2312" w:cs="仿宋_GB2312"/>
        </w:rPr>
        <w:t>8、信用记录及声明：供应商不得为“信用中国”网站（www.creditchina.gov.cn）中列入失信被执行人和重大税收违法案件当事人名单的当事人；不得为中国政府采购网（www.ccgp.gov.cn）政府采购严重违法失信行为记录名单中被财政部门禁止参加政府采购活动的当事人；不得在“中国裁判文书网”上有行贿犯罪记录</w:t>
      </w:r>
    </w:p>
    <w:p w14:paraId="125D15EB">
      <w:pPr>
        <w:pStyle w:val="4"/>
      </w:pPr>
      <w:r>
        <w:rPr>
          <w:rFonts w:ascii="仿宋_GB2312" w:hAnsi="仿宋_GB2312" w:eastAsia="仿宋_GB2312" w:cs="仿宋_GB2312"/>
        </w:rPr>
        <w:t>采购包24：</w:t>
      </w:r>
    </w:p>
    <w:p w14:paraId="37A12871">
      <w:pPr>
        <w:pStyle w:val="4"/>
      </w:pPr>
      <w:r>
        <w:rPr>
          <w:rFonts w:ascii="仿宋_GB2312" w:hAnsi="仿宋_GB2312" w:eastAsia="仿宋_GB2312" w:cs="仿宋_GB2312"/>
        </w:rPr>
        <w:t>1、主体资格：在中华人民共和国境内注册，具有独立承担民事责任能力的法人、其他组织或自然人，具备从事本项目的经营范围和能力，提供合法有效的营业执照、法人证书或登记证书</w:t>
      </w:r>
    </w:p>
    <w:p w14:paraId="6BD259C1">
      <w:pPr>
        <w:pStyle w:val="4"/>
      </w:pPr>
      <w:r>
        <w:rPr>
          <w:rFonts w:ascii="仿宋_GB2312" w:hAnsi="仿宋_GB2312" w:eastAsia="仿宋_GB2312" w:cs="仿宋_GB2312"/>
        </w:rPr>
        <w:t>2、授权委托：法定代表人授权代表参加的，须出具授权书（附法定代表人、被授权人身份证复印件）及授权人在本单位证明（提供有效的养老保险缴纳证明或劳动合同）；法定代表人参加投标只需提供本人身份证</w:t>
      </w:r>
    </w:p>
    <w:p w14:paraId="7268237F">
      <w:pPr>
        <w:pStyle w:val="4"/>
      </w:pPr>
      <w:r>
        <w:rPr>
          <w:rFonts w:ascii="仿宋_GB2312" w:hAnsi="仿宋_GB2312" w:eastAsia="仿宋_GB2312" w:cs="仿宋_GB2312"/>
        </w:rPr>
        <w:t>3、许可证、合格证：供应商为生产厂家的须具《食品生产许可证》、《动物产地检疫合格证明》、《品质检验合格证》；供应商为代理商的须提供《食品经营许可证》，并提供所代理产品生产厂家的《食品生产许可证》、《动物产地检疫合格证明》、《品质检验合格证》</w:t>
      </w:r>
    </w:p>
    <w:p w14:paraId="65DE18A5">
      <w:pPr>
        <w:pStyle w:val="4"/>
      </w:pPr>
      <w:r>
        <w:rPr>
          <w:rFonts w:ascii="仿宋_GB2312" w:hAnsi="仿宋_GB2312" w:eastAsia="仿宋_GB2312" w:cs="仿宋_GB2312"/>
        </w:rPr>
        <w:t>4、财务状况：提供完整的2024年度审计报告，成立时间至提交投标文件截止时间不足1年的可提供近时段的资产负债表、利润表、现金流量表）或报名前一个月内基本存款账户开户银行出具的资信证明</w:t>
      </w:r>
    </w:p>
    <w:p w14:paraId="2AC6A5EA">
      <w:pPr>
        <w:pStyle w:val="4"/>
      </w:pPr>
      <w:r>
        <w:rPr>
          <w:rFonts w:ascii="仿宋_GB2312" w:hAnsi="仿宋_GB2312" w:eastAsia="仿宋_GB2312" w:cs="仿宋_GB2312"/>
        </w:rPr>
        <w:t>5、纳税证明：提供已缴纳的2024年8月以来至少一个月的纳税证明或完税证明，依法免税的供应商应提供相关证明材料</w:t>
      </w:r>
    </w:p>
    <w:p w14:paraId="70831D84">
      <w:pPr>
        <w:pStyle w:val="4"/>
      </w:pPr>
      <w:r>
        <w:rPr>
          <w:rFonts w:ascii="仿宋_GB2312" w:hAnsi="仿宋_GB2312" w:eastAsia="仿宋_GB2312" w:cs="仿宋_GB2312"/>
        </w:rPr>
        <w:t>6、社会保障：提供已缴存的2024年8月以来至少一个月的社会保障资金缴存单据或社保机构开具的社会保险参保缴费情况证明。依法不需要缴纳社会保障资金的供应商应提供相关文件证明</w:t>
      </w:r>
    </w:p>
    <w:p w14:paraId="1156A64E">
      <w:pPr>
        <w:pStyle w:val="4"/>
      </w:pPr>
      <w:r>
        <w:rPr>
          <w:rFonts w:ascii="仿宋_GB2312" w:hAnsi="仿宋_GB2312" w:eastAsia="仿宋_GB2312" w:cs="仿宋_GB2312"/>
        </w:rPr>
        <w:t>7、履行能力：具有履行合同所必需的设备和专业技术能力（承诺书有效）</w:t>
      </w:r>
    </w:p>
    <w:p w14:paraId="0CDDC0EF">
      <w:pPr>
        <w:pStyle w:val="4"/>
      </w:pPr>
      <w:r>
        <w:rPr>
          <w:rFonts w:ascii="仿宋_GB2312" w:hAnsi="仿宋_GB2312" w:eastAsia="仿宋_GB2312" w:cs="仿宋_GB2312"/>
        </w:rPr>
        <w:t>8、信用记录及声明：供应商不得为“信用中国”网站（www.creditchina.gov.cn）中列入失信被执行人和重大税收违法案件当事人名单的当事人；不得为中国政府采购网（www.ccgp.gov.cn）政府采购严重违法失信行为记录名单中被财政部门禁止参加政府采购活动的当事人；不得在“中国裁判文书网”上有行贿犯罪记录</w:t>
      </w:r>
    </w:p>
    <w:p w14:paraId="32161422">
      <w:pPr>
        <w:pStyle w:val="4"/>
      </w:pPr>
      <w:r>
        <w:rPr>
          <w:rFonts w:ascii="仿宋_GB2312" w:hAnsi="仿宋_GB2312" w:eastAsia="仿宋_GB2312" w:cs="仿宋_GB2312"/>
        </w:rPr>
        <w:t>采购包25：</w:t>
      </w:r>
    </w:p>
    <w:p w14:paraId="467C2241">
      <w:pPr>
        <w:pStyle w:val="4"/>
      </w:pPr>
      <w:r>
        <w:rPr>
          <w:rFonts w:ascii="仿宋_GB2312" w:hAnsi="仿宋_GB2312" w:eastAsia="仿宋_GB2312" w:cs="仿宋_GB2312"/>
        </w:rPr>
        <w:t>1、主体资格：在中华人民共和国境内注册，具有独立承担民事责任能力的法人、其他组织或自然人，具备从事本项目的经营范围和能力，提供合法有效的营业执照、法人证书或登记证书</w:t>
      </w:r>
    </w:p>
    <w:p w14:paraId="6355D244">
      <w:pPr>
        <w:pStyle w:val="4"/>
      </w:pPr>
      <w:r>
        <w:rPr>
          <w:rFonts w:ascii="仿宋_GB2312" w:hAnsi="仿宋_GB2312" w:eastAsia="仿宋_GB2312" w:cs="仿宋_GB2312"/>
        </w:rPr>
        <w:t>2、授权委托：法定代表人授权代表参加的，须出具授权书（附法定代表人、被授权人身份证复印件）及授权人在本单位证明（提供有效的养老保险缴纳证明或劳动合同）；法定代表人参加投标只需提供本人身份证</w:t>
      </w:r>
    </w:p>
    <w:p w14:paraId="5147509F">
      <w:pPr>
        <w:pStyle w:val="4"/>
      </w:pPr>
      <w:r>
        <w:rPr>
          <w:rFonts w:ascii="仿宋_GB2312" w:hAnsi="仿宋_GB2312" w:eastAsia="仿宋_GB2312" w:cs="仿宋_GB2312"/>
        </w:rPr>
        <w:t>3、许可证、合格证：供应商为生产厂家的须具《食品生产许可证》、《动物产地检疫合格证明》、《品质检验合格证》；供应商为代理商的须提供《食品经营许可证》，并提供所代理产品生产厂家的《食品生产许可证》、《动物产地检疫合格证明》、《品质检验合格证》；</w:t>
      </w:r>
    </w:p>
    <w:p w14:paraId="64FDAB24">
      <w:pPr>
        <w:pStyle w:val="4"/>
      </w:pPr>
      <w:r>
        <w:rPr>
          <w:rFonts w:ascii="仿宋_GB2312" w:hAnsi="仿宋_GB2312" w:eastAsia="仿宋_GB2312" w:cs="仿宋_GB2312"/>
        </w:rPr>
        <w:t>4、财务状况：提供完整的2024年度审计报告，成立时间至提交投标文件截止时间不足1年的可提供近时段的资产负债表、利润表、现金流量表）或报名前一个月内基本存款账户开户银行出具的资信证明</w:t>
      </w:r>
    </w:p>
    <w:p w14:paraId="55BCB606">
      <w:pPr>
        <w:pStyle w:val="4"/>
      </w:pPr>
      <w:r>
        <w:rPr>
          <w:rFonts w:ascii="仿宋_GB2312" w:hAnsi="仿宋_GB2312" w:eastAsia="仿宋_GB2312" w:cs="仿宋_GB2312"/>
        </w:rPr>
        <w:t>5、纳税证明：提供已缴纳的2024年8月以来至少一个月的纳税证明或完税证明，依法免税的供应商应提供相关证明材料</w:t>
      </w:r>
    </w:p>
    <w:p w14:paraId="498DB551">
      <w:pPr>
        <w:pStyle w:val="4"/>
      </w:pPr>
      <w:r>
        <w:rPr>
          <w:rFonts w:ascii="仿宋_GB2312" w:hAnsi="仿宋_GB2312" w:eastAsia="仿宋_GB2312" w:cs="仿宋_GB2312"/>
        </w:rPr>
        <w:t>6、社会保障：提供已缴存的2024年8月以来至少一个月的社会保障资金缴存单据或社保机构开具的社会保险参保缴费情况证明。依法不需要缴纳社会保障资金的供应商应提供相关文件证明</w:t>
      </w:r>
    </w:p>
    <w:p w14:paraId="15EA7CCF">
      <w:pPr>
        <w:pStyle w:val="4"/>
      </w:pPr>
      <w:r>
        <w:rPr>
          <w:rFonts w:ascii="仿宋_GB2312" w:hAnsi="仿宋_GB2312" w:eastAsia="仿宋_GB2312" w:cs="仿宋_GB2312"/>
        </w:rPr>
        <w:t>7、履行能力：具有履行合同所必需的设备和专业技术能力（承诺书有效）</w:t>
      </w:r>
    </w:p>
    <w:p w14:paraId="621C5F65">
      <w:pPr>
        <w:pStyle w:val="4"/>
      </w:pPr>
      <w:r>
        <w:rPr>
          <w:rFonts w:ascii="仿宋_GB2312" w:hAnsi="仿宋_GB2312" w:eastAsia="仿宋_GB2312" w:cs="仿宋_GB2312"/>
        </w:rPr>
        <w:t>8、信用记录及声明：供应商不得为“信用中国”网站（www.creditchina.gov.cn）中列入失信被执行人和重大税收违法案件当事人名单的当事人；不得为中国政府采购网（www.ccgp.gov.cn）政府采购严重违法失信行为记录名单中被财政部门禁止参加政府采购活动的当事人；不得在“中国裁判文书网”上有行贿犯罪记录</w:t>
      </w:r>
    </w:p>
    <w:p w14:paraId="6DAD70FA">
      <w:pPr>
        <w:pStyle w:val="4"/>
      </w:pPr>
      <w:r>
        <w:rPr>
          <w:rFonts w:ascii="仿宋_GB2312" w:hAnsi="仿宋_GB2312" w:eastAsia="仿宋_GB2312" w:cs="仿宋_GB2312"/>
        </w:rPr>
        <w:t>采购包26：</w:t>
      </w:r>
    </w:p>
    <w:p w14:paraId="3F04C34E">
      <w:pPr>
        <w:pStyle w:val="4"/>
      </w:pPr>
      <w:r>
        <w:rPr>
          <w:rFonts w:ascii="仿宋_GB2312" w:hAnsi="仿宋_GB2312" w:eastAsia="仿宋_GB2312" w:cs="仿宋_GB2312"/>
        </w:rPr>
        <w:t>1、主体资格：在中华人民共和国境内注册，具有独立承担民事责任能力的法人、其他组织或自然人，具备从事本项目的经营范围和能力，提供合法有效的营业执照、法人证书或登记证书</w:t>
      </w:r>
    </w:p>
    <w:p w14:paraId="650F3258">
      <w:pPr>
        <w:pStyle w:val="4"/>
      </w:pPr>
      <w:r>
        <w:rPr>
          <w:rFonts w:ascii="仿宋_GB2312" w:hAnsi="仿宋_GB2312" w:eastAsia="仿宋_GB2312" w:cs="仿宋_GB2312"/>
        </w:rPr>
        <w:t>2、授权委托：法定代表人授权代表参加的，须出具授权书（附法定代表人、被授权人身份证复印件）及授权人在本单位证明（提供有效的养老保险缴纳证明或劳动合同）；法定代表人参加投标只需提供本人身份证</w:t>
      </w:r>
    </w:p>
    <w:p w14:paraId="6B3018AE">
      <w:pPr>
        <w:pStyle w:val="4"/>
      </w:pPr>
      <w:r>
        <w:rPr>
          <w:rFonts w:ascii="仿宋_GB2312" w:hAnsi="仿宋_GB2312" w:eastAsia="仿宋_GB2312" w:cs="仿宋_GB2312"/>
        </w:rPr>
        <w:t>3、许可证、合格证：供应商为生产厂家的须具《食品生产许可证》、《动物产地检疫合格证明》、《品质检验合格证》；供应商为代理商的须提供《食品经营许可证》，并提供所代理产品生产厂家的《食品生产许可证》、《动物产地检疫合格证明》、《品质检验合格证》</w:t>
      </w:r>
    </w:p>
    <w:p w14:paraId="6E6AA2BB">
      <w:pPr>
        <w:pStyle w:val="4"/>
      </w:pPr>
      <w:r>
        <w:rPr>
          <w:rFonts w:ascii="仿宋_GB2312" w:hAnsi="仿宋_GB2312" w:eastAsia="仿宋_GB2312" w:cs="仿宋_GB2312"/>
        </w:rPr>
        <w:t>4、财务状况：提供完整的2024年度审计报告，成立时间至提交投标文件截止时间不足1年的可提供近时段的资产负债表、利润表、现金流量表）或报名前一个月内基本存款账户开户银行出具的资信证明</w:t>
      </w:r>
    </w:p>
    <w:p w14:paraId="7C30FFF5">
      <w:pPr>
        <w:pStyle w:val="4"/>
      </w:pPr>
      <w:r>
        <w:rPr>
          <w:rFonts w:ascii="仿宋_GB2312" w:hAnsi="仿宋_GB2312" w:eastAsia="仿宋_GB2312" w:cs="仿宋_GB2312"/>
        </w:rPr>
        <w:t>5、纳税证明：提供已缴纳的2024年8月以来至少一个月的纳税证明或完税证明，依法免税的供应商应提供相关证明材料</w:t>
      </w:r>
    </w:p>
    <w:p w14:paraId="09828855">
      <w:pPr>
        <w:pStyle w:val="4"/>
      </w:pPr>
      <w:r>
        <w:rPr>
          <w:rFonts w:ascii="仿宋_GB2312" w:hAnsi="仿宋_GB2312" w:eastAsia="仿宋_GB2312" w:cs="仿宋_GB2312"/>
        </w:rPr>
        <w:t>6、社会保障：提供已缴存的2024年8月以来至少一个月的社会保障资金缴存单据或社保机构开具的社会保险参保缴费情况证明。依法不需要缴纳社会保障资金的供应商应提供相关文件证明</w:t>
      </w:r>
    </w:p>
    <w:p w14:paraId="23FF0C6E">
      <w:pPr>
        <w:pStyle w:val="4"/>
      </w:pPr>
      <w:r>
        <w:rPr>
          <w:rFonts w:ascii="仿宋_GB2312" w:hAnsi="仿宋_GB2312" w:eastAsia="仿宋_GB2312" w:cs="仿宋_GB2312"/>
        </w:rPr>
        <w:t>7、履行能力：具有履行合同所必需的设备和专业技术能力（承诺书有效）</w:t>
      </w:r>
    </w:p>
    <w:p w14:paraId="4FD061C6">
      <w:pPr>
        <w:pStyle w:val="4"/>
      </w:pPr>
      <w:r>
        <w:rPr>
          <w:rFonts w:ascii="仿宋_GB2312" w:hAnsi="仿宋_GB2312" w:eastAsia="仿宋_GB2312" w:cs="仿宋_GB2312"/>
        </w:rPr>
        <w:t>8、信用记录及声明：供应商不得为“信用中国”网站（www.creditchina.gov.cn）中列入失信被执行人和重大税收违法案件当事人名单的当事人；不得为中国政府采购网（www.ccgp.gov.cn）政府采购严重违法失信行为记录名单中被财政部门禁止参加政府采购活动的当事人；不得在“中国裁判文书网”上有行贿犯罪记录</w:t>
      </w:r>
    </w:p>
    <w:p w14:paraId="12E082F4">
      <w:pPr>
        <w:pStyle w:val="4"/>
      </w:pPr>
      <w:r>
        <w:rPr>
          <w:rFonts w:ascii="仿宋_GB2312" w:hAnsi="仿宋_GB2312" w:eastAsia="仿宋_GB2312" w:cs="仿宋_GB2312"/>
        </w:rPr>
        <w:t>采购包27：</w:t>
      </w:r>
    </w:p>
    <w:p w14:paraId="0CAC88EF">
      <w:pPr>
        <w:pStyle w:val="4"/>
      </w:pPr>
      <w:r>
        <w:rPr>
          <w:rFonts w:ascii="仿宋_GB2312" w:hAnsi="仿宋_GB2312" w:eastAsia="仿宋_GB2312" w:cs="仿宋_GB2312"/>
        </w:rPr>
        <w:t>1、主体资格：在中华人民共和国境内注册，具有独立承担民事责任能力的法人、其他组织或自然人，具备从事本项目的经营范围和能力，提供合法有效的营业执照、法人证书或登记证书</w:t>
      </w:r>
    </w:p>
    <w:p w14:paraId="517414E1">
      <w:pPr>
        <w:pStyle w:val="4"/>
      </w:pPr>
      <w:r>
        <w:rPr>
          <w:rFonts w:ascii="仿宋_GB2312" w:hAnsi="仿宋_GB2312" w:eastAsia="仿宋_GB2312" w:cs="仿宋_GB2312"/>
        </w:rPr>
        <w:t>2、授权委托：法定代表人授权代表参加的，须出具授权书（附法定代表人、被授权人身份证复印件）及授权人在本单位证明（提供有效的养老保险缴纳证明或劳动合同）；法定代表人参加投标只需提供本人身份证</w:t>
      </w:r>
    </w:p>
    <w:p w14:paraId="5C8D096A">
      <w:pPr>
        <w:pStyle w:val="4"/>
      </w:pPr>
      <w:r>
        <w:rPr>
          <w:rFonts w:ascii="仿宋_GB2312" w:hAnsi="仿宋_GB2312" w:eastAsia="仿宋_GB2312" w:cs="仿宋_GB2312"/>
        </w:rPr>
        <w:t>3、许可证、合格证：供应商为生产厂家的须具《食品生产许可证》、《动物产地检疫合格证明》、《品质检验合格证》；供应商为代理商的须提供《食品经营许可证》，并提供所代理产品生产厂家的《食品生产许可证》、《动物产地检疫合格证明》、《品质检验合格证》</w:t>
      </w:r>
    </w:p>
    <w:p w14:paraId="74E9E56E">
      <w:pPr>
        <w:pStyle w:val="4"/>
      </w:pPr>
      <w:r>
        <w:rPr>
          <w:rFonts w:ascii="仿宋_GB2312" w:hAnsi="仿宋_GB2312" w:eastAsia="仿宋_GB2312" w:cs="仿宋_GB2312"/>
        </w:rPr>
        <w:t>4、财务状况：提供完整的2024年度审计报告，成立时间至提交投标文件截止时间不足1年的可提供近时段的资产负债表、利润表、现金流量表）或报名前一个月内基本存款账户开户银行出具的资信证明</w:t>
      </w:r>
    </w:p>
    <w:p w14:paraId="2F116063">
      <w:pPr>
        <w:pStyle w:val="4"/>
      </w:pPr>
      <w:r>
        <w:rPr>
          <w:rFonts w:ascii="仿宋_GB2312" w:hAnsi="仿宋_GB2312" w:eastAsia="仿宋_GB2312" w:cs="仿宋_GB2312"/>
        </w:rPr>
        <w:t>5、纳税证明：提供已缴纳的2024年8月以来至少一个月的纳税证明或完税证明，依法免税的供应商应提供相关证明材料</w:t>
      </w:r>
    </w:p>
    <w:p w14:paraId="156D7545">
      <w:pPr>
        <w:pStyle w:val="4"/>
      </w:pPr>
      <w:r>
        <w:rPr>
          <w:rFonts w:ascii="仿宋_GB2312" w:hAnsi="仿宋_GB2312" w:eastAsia="仿宋_GB2312" w:cs="仿宋_GB2312"/>
        </w:rPr>
        <w:t>6、社会保障：提供已缴存的2024年8月以来至少一个月的社会保障资金缴存单据或社保机构开具的社会保险参保缴费情况证明。依法不需要缴纳社会保障资金的供应商应提供相关文件证明</w:t>
      </w:r>
    </w:p>
    <w:p w14:paraId="4B16D3FD">
      <w:pPr>
        <w:pStyle w:val="4"/>
      </w:pPr>
      <w:r>
        <w:rPr>
          <w:rFonts w:ascii="仿宋_GB2312" w:hAnsi="仿宋_GB2312" w:eastAsia="仿宋_GB2312" w:cs="仿宋_GB2312"/>
        </w:rPr>
        <w:t>7、履行能力：具有履行合同所必需的设备和专业技术能力（承诺书有效）</w:t>
      </w:r>
    </w:p>
    <w:p w14:paraId="56D23161">
      <w:pPr>
        <w:pStyle w:val="4"/>
      </w:pPr>
      <w:r>
        <w:rPr>
          <w:rFonts w:ascii="仿宋_GB2312" w:hAnsi="仿宋_GB2312" w:eastAsia="仿宋_GB2312" w:cs="仿宋_GB2312"/>
        </w:rPr>
        <w:t>8、信用记录及声明：供应商不得为“信用中国”网站（www.creditchina.gov.cn）中列入失信被执行人和重大税收违法案件当事人名单的当事人；不得为中国政府采购网（www.ccgp.gov.cn）政府采购严重违法失信行为记录名单中被财政部门禁止参加政府采购活动的当事人；不得在“中国裁判文书网”上有行贿犯罪记录</w:t>
      </w:r>
    </w:p>
    <w:p w14:paraId="6E1C9A20">
      <w:pPr>
        <w:pStyle w:val="4"/>
      </w:pPr>
      <w:r>
        <w:rPr>
          <w:rFonts w:ascii="仿宋_GB2312" w:hAnsi="仿宋_GB2312" w:eastAsia="仿宋_GB2312" w:cs="仿宋_GB2312"/>
        </w:rPr>
        <w:t>采购包28：</w:t>
      </w:r>
    </w:p>
    <w:p w14:paraId="761C5F7C">
      <w:pPr>
        <w:pStyle w:val="4"/>
      </w:pPr>
      <w:r>
        <w:rPr>
          <w:rFonts w:ascii="仿宋_GB2312" w:hAnsi="仿宋_GB2312" w:eastAsia="仿宋_GB2312" w:cs="仿宋_GB2312"/>
        </w:rPr>
        <w:t>1、主体资格：在中华人民共和国境内注册，具有独立承担民事责任能力的法人、其他组织或自然人，具备从事本项目的经营范围和能力，提供合法有效的营业执照、法人证书或登记证书</w:t>
      </w:r>
    </w:p>
    <w:p w14:paraId="239C868B">
      <w:pPr>
        <w:pStyle w:val="4"/>
      </w:pPr>
      <w:r>
        <w:rPr>
          <w:rFonts w:ascii="仿宋_GB2312" w:hAnsi="仿宋_GB2312" w:eastAsia="仿宋_GB2312" w:cs="仿宋_GB2312"/>
        </w:rPr>
        <w:t>2、授权委托：法定代表人授权代表参加的，须出具授权书（附法定代表人、被授权人身份证复印件）及授权人在本单位证明（提供有效的养老保险缴纳证明或劳动合同）；法定代表人参加投标只需提供本人身份证</w:t>
      </w:r>
    </w:p>
    <w:p w14:paraId="7C51484A">
      <w:pPr>
        <w:pStyle w:val="4"/>
      </w:pPr>
      <w:r>
        <w:rPr>
          <w:rFonts w:ascii="仿宋_GB2312" w:hAnsi="仿宋_GB2312" w:eastAsia="仿宋_GB2312" w:cs="仿宋_GB2312"/>
        </w:rPr>
        <w:t>3、许可证、合格证：供应商为生产厂家的须具《食品生产许可证》、《动物产地检疫合格证明》、《品质检验合格证》；供应商为代理商的须提供《食品经营许可证》，并提供所代理产品生产厂家的《食品生产许可证》、《动物产地检疫合格证明》、《品质检验合格证》</w:t>
      </w:r>
    </w:p>
    <w:p w14:paraId="5544BC1B">
      <w:pPr>
        <w:pStyle w:val="4"/>
      </w:pPr>
      <w:r>
        <w:rPr>
          <w:rFonts w:ascii="仿宋_GB2312" w:hAnsi="仿宋_GB2312" w:eastAsia="仿宋_GB2312" w:cs="仿宋_GB2312"/>
        </w:rPr>
        <w:t>4、财务状况：提供完整的2024年度审计报告，成立时间至提交投标文件截止时间不足1年的可提供近时段的资产负债表、利润表、现金流量表）或报名前一个月内基本存款账户开户银行出具的资信证明</w:t>
      </w:r>
    </w:p>
    <w:p w14:paraId="2A5D4E01">
      <w:pPr>
        <w:pStyle w:val="4"/>
      </w:pPr>
      <w:r>
        <w:rPr>
          <w:rFonts w:ascii="仿宋_GB2312" w:hAnsi="仿宋_GB2312" w:eastAsia="仿宋_GB2312" w:cs="仿宋_GB2312"/>
        </w:rPr>
        <w:t>5、纳税证明：提供已缴纳的2024年8月以来至少一个月的纳税证明或完税证明，依法免税的供应商应提供相关证明材料</w:t>
      </w:r>
    </w:p>
    <w:p w14:paraId="5402BFD9">
      <w:pPr>
        <w:pStyle w:val="4"/>
      </w:pPr>
      <w:r>
        <w:rPr>
          <w:rFonts w:ascii="仿宋_GB2312" w:hAnsi="仿宋_GB2312" w:eastAsia="仿宋_GB2312" w:cs="仿宋_GB2312"/>
        </w:rPr>
        <w:t>6、社会保障：提供已缴存的2024年8月以来至少一个月的社会保障资金缴存单据或社保机构开具的社会保险参保缴费情况证明。依法不需要缴纳社会保障资金的供应商应提供相关文件证明</w:t>
      </w:r>
    </w:p>
    <w:p w14:paraId="25308ECE">
      <w:pPr>
        <w:pStyle w:val="4"/>
      </w:pPr>
      <w:r>
        <w:rPr>
          <w:rFonts w:ascii="仿宋_GB2312" w:hAnsi="仿宋_GB2312" w:eastAsia="仿宋_GB2312" w:cs="仿宋_GB2312"/>
        </w:rPr>
        <w:t>7、履行能力：具有履行合同所必需的设备和专业技术能力（承诺书有效）</w:t>
      </w:r>
    </w:p>
    <w:p w14:paraId="2E7E08A8">
      <w:pPr>
        <w:pStyle w:val="4"/>
      </w:pPr>
      <w:r>
        <w:rPr>
          <w:rFonts w:ascii="仿宋_GB2312" w:hAnsi="仿宋_GB2312" w:eastAsia="仿宋_GB2312" w:cs="仿宋_GB2312"/>
        </w:rPr>
        <w:t>8、信用记录及声明：供应商不得为“信用中国”网站（www.creditchina.gov.cn）中列入失信被执行人和重大税收违法案件当事人名单的当事人；不得为中国政府采购网（www.ccgp.gov.cn）政府采购严重违法失信行为记录名单中被财政部门禁止参加政府采购活动的当事人；不得在“中国裁判文书网”上有行贿犯罪记录</w:t>
      </w:r>
    </w:p>
    <w:p w14:paraId="00518A61">
      <w:pPr>
        <w:pStyle w:val="4"/>
        <w:outlineLvl w:val="2"/>
      </w:pPr>
      <w:r>
        <w:rPr>
          <w:rFonts w:ascii="仿宋_GB2312" w:hAnsi="仿宋_GB2312" w:eastAsia="仿宋_GB2312" w:cs="仿宋_GB2312"/>
          <w:b/>
          <w:sz w:val="28"/>
        </w:rPr>
        <w:t>五、电子化采购相关事项</w:t>
      </w:r>
    </w:p>
    <w:p w14:paraId="05826585">
      <w:pPr>
        <w:pStyle w:val="4"/>
        <w:ind w:firstLine="480"/>
      </w:pPr>
      <w:r>
        <w:rPr>
          <w:rFonts w:ascii="仿宋_GB2312" w:hAnsi="仿宋_GB2312" w:eastAsia="仿宋_GB2312" w:cs="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14:paraId="375DC0D9">
      <w:pPr>
        <w:pStyle w:val="4"/>
        <w:ind w:firstLine="480"/>
      </w:pPr>
      <w:r>
        <w:rPr>
          <w:rFonts w:ascii="仿宋_GB2312" w:hAnsi="仿宋_GB2312" w:eastAsia="仿宋_GB2312" w:cs="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14:paraId="453983EB">
      <w:pPr>
        <w:pStyle w:val="4"/>
        <w:ind w:firstLine="480"/>
      </w:pPr>
      <w:r>
        <w:rPr>
          <w:rFonts w:ascii="仿宋_GB2312" w:hAnsi="仿宋_GB2312" w:eastAsia="仿宋_GB2312" w:cs="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14:paraId="5A342984">
      <w:pPr>
        <w:pStyle w:val="4"/>
        <w:ind w:firstLine="480"/>
      </w:pPr>
      <w:r>
        <w:rPr>
          <w:rFonts w:ascii="仿宋_GB2312" w:hAnsi="仿宋_GB2312" w:eastAsia="仿宋_GB2312" w:cs="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14:paraId="502FF4CA">
      <w:pPr>
        <w:pStyle w:val="4"/>
        <w:ind w:firstLine="480"/>
      </w:pPr>
      <w:r>
        <w:rPr>
          <w:rFonts w:ascii="仿宋_GB2312" w:hAnsi="仿宋_GB2312" w:eastAsia="仿宋_GB2312" w:cs="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14:paraId="1CEB1168">
      <w:pPr>
        <w:pStyle w:val="4"/>
        <w:ind w:firstLine="480"/>
      </w:pPr>
      <w:r>
        <w:rPr>
          <w:rFonts w:ascii="仿宋_GB2312" w:hAnsi="仿宋_GB2312" w:eastAsia="仿宋_GB2312" w:cs="仿宋_GB2312"/>
        </w:rPr>
        <w:t xml:space="preserve"> （三）供应商应当自行准备电子化采购所需的计算机终端、软硬件及网络环境，承担因准备不足产生的不利后果。</w:t>
      </w:r>
    </w:p>
    <w:p w14:paraId="4F0FBE41">
      <w:pPr>
        <w:pStyle w:val="4"/>
        <w:ind w:firstLine="480"/>
      </w:pPr>
      <w:r>
        <w:rPr>
          <w:rFonts w:ascii="仿宋_GB2312" w:hAnsi="仿宋_GB2312" w:eastAsia="仿宋_GB2312" w:cs="仿宋_GB2312"/>
        </w:rPr>
        <w:t>（四）政府采购平台技术支持：</w:t>
      </w:r>
    </w:p>
    <w:p w14:paraId="4084865E">
      <w:pPr>
        <w:pStyle w:val="4"/>
        <w:ind w:firstLine="480"/>
      </w:pPr>
      <w:r>
        <w:rPr>
          <w:rFonts w:ascii="仿宋_GB2312" w:hAnsi="仿宋_GB2312" w:eastAsia="仿宋_GB2312" w:cs="仿宋_GB2312"/>
        </w:rPr>
        <w:t>在线客服：通过陕西省政府采购网-在线客服进行咨询</w:t>
      </w:r>
    </w:p>
    <w:p w14:paraId="63BF0F00">
      <w:pPr>
        <w:pStyle w:val="4"/>
        <w:ind w:firstLine="480"/>
      </w:pPr>
      <w:r>
        <w:rPr>
          <w:rFonts w:ascii="仿宋_GB2312" w:hAnsi="仿宋_GB2312" w:eastAsia="仿宋_GB2312" w:cs="仿宋_GB2312"/>
        </w:rPr>
        <w:t>技术服务电话：029-96702</w:t>
      </w:r>
    </w:p>
    <w:p w14:paraId="78B669B5">
      <w:pPr>
        <w:pStyle w:val="4"/>
        <w:ind w:firstLine="480"/>
      </w:pPr>
      <w:r>
        <w:rPr>
          <w:rFonts w:ascii="仿宋_GB2312" w:hAnsi="仿宋_GB2312" w:eastAsia="仿宋_GB2312" w:cs="仿宋_GB2312"/>
        </w:rPr>
        <w:t>CA及签章服务：通过陕西省政府采购网-办事指南-CA及签章服务进行查询</w:t>
      </w:r>
    </w:p>
    <w:p w14:paraId="2E7BE328">
      <w:pPr>
        <w:pStyle w:val="4"/>
        <w:outlineLvl w:val="2"/>
      </w:pPr>
      <w:r>
        <w:rPr>
          <w:rFonts w:ascii="仿宋_GB2312" w:hAnsi="仿宋_GB2312" w:eastAsia="仿宋_GB2312" w:cs="仿宋_GB2312"/>
          <w:b/>
          <w:sz w:val="28"/>
        </w:rPr>
        <w:t>六、招标文件获取时间、方式及地址</w:t>
      </w:r>
    </w:p>
    <w:p w14:paraId="092FBA2F">
      <w:pPr>
        <w:pStyle w:val="4"/>
        <w:ind w:firstLine="480"/>
      </w:pPr>
      <w:r>
        <w:rPr>
          <w:rFonts w:ascii="仿宋_GB2312" w:hAnsi="仿宋_GB2312" w:eastAsia="仿宋_GB2312" w:cs="仿宋_GB2312"/>
        </w:rPr>
        <w:t>（一）招标文件获取时间：详见采购公告</w:t>
      </w:r>
    </w:p>
    <w:p w14:paraId="31633B89">
      <w:pPr>
        <w:pStyle w:val="4"/>
        <w:ind w:firstLine="480"/>
      </w:pPr>
      <w:r>
        <w:rPr>
          <w:rFonts w:ascii="仿宋_GB2312" w:hAnsi="仿宋_GB2312" w:eastAsia="仿宋_GB2312" w:cs="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14:paraId="33713F14">
      <w:pPr>
        <w:pStyle w:val="4"/>
        <w:ind w:firstLine="480"/>
      </w:pPr>
      <w:r>
        <w:rPr>
          <w:rFonts w:ascii="仿宋_GB2312" w:hAnsi="仿宋_GB2312" w:eastAsia="仿宋_GB2312" w:cs="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14:paraId="6C6C5F69">
      <w:pPr>
        <w:pStyle w:val="4"/>
        <w:jc w:val="left"/>
      </w:pPr>
      <w:r>
        <w:rPr>
          <w:rFonts w:ascii="仿宋_GB2312" w:hAnsi="仿宋_GB2312" w:eastAsia="仿宋_GB2312" w:cs="仿宋_GB2312"/>
        </w:rPr>
        <w:t>注：获取的招标文件主体格式包括pdf、word两种格式版本，其中以pdf格式为准。</w:t>
      </w:r>
    </w:p>
    <w:p w14:paraId="02CB2817">
      <w:pPr>
        <w:pStyle w:val="4"/>
        <w:outlineLvl w:val="2"/>
      </w:pPr>
      <w:r>
        <w:rPr>
          <w:rFonts w:ascii="仿宋_GB2312" w:hAnsi="仿宋_GB2312" w:eastAsia="仿宋_GB2312" w:cs="仿宋_GB2312"/>
          <w:b/>
          <w:sz w:val="28"/>
        </w:rPr>
        <w:t>七、投标文件提交截止时间及开标时间、地点、方式</w:t>
      </w:r>
    </w:p>
    <w:p w14:paraId="7CEDF7C7">
      <w:pPr>
        <w:pStyle w:val="4"/>
        <w:ind w:firstLine="480"/>
      </w:pPr>
      <w:r>
        <w:rPr>
          <w:rFonts w:ascii="仿宋_GB2312" w:hAnsi="仿宋_GB2312" w:eastAsia="仿宋_GB2312" w:cs="仿宋_GB2312"/>
        </w:rPr>
        <w:t>（一）投标文件提交截止时间及开标时间：详见采购公告</w:t>
      </w:r>
    </w:p>
    <w:p w14:paraId="48352FC2">
      <w:pPr>
        <w:pStyle w:val="4"/>
        <w:ind w:firstLine="480"/>
      </w:pPr>
      <w:r>
        <w:rPr>
          <w:rFonts w:ascii="仿宋_GB2312" w:hAnsi="仿宋_GB2312" w:eastAsia="仿宋_GB2312" w:cs="仿宋_GB2312"/>
        </w:rPr>
        <w:t xml:space="preserve"> （二）投标文件提交方式、地点：供应商应当在投标文件提交截止时间前，通过项目电子化交易系统提交投标文件。成功提交的，供应商将收到已提交投标文件的回执函。</w:t>
      </w:r>
    </w:p>
    <w:p w14:paraId="39A624C9">
      <w:pPr>
        <w:pStyle w:val="4"/>
        <w:ind w:firstLine="480"/>
      </w:pPr>
      <w:r>
        <w:rPr>
          <w:rFonts w:ascii="仿宋_GB2312" w:hAnsi="仿宋_GB2312" w:eastAsia="仿宋_GB2312" w:cs="仿宋_GB2312"/>
        </w:rPr>
        <w:t>（三）本项目采取网上开标，即采购人或代理机构通过项目电子化交易系统“开标/开启大厅”组织在线开标。</w:t>
      </w:r>
    </w:p>
    <w:p w14:paraId="5429C4A8">
      <w:pPr>
        <w:pStyle w:val="4"/>
        <w:outlineLvl w:val="2"/>
      </w:pPr>
      <w:r>
        <w:rPr>
          <w:rFonts w:ascii="仿宋_GB2312" w:hAnsi="仿宋_GB2312" w:eastAsia="仿宋_GB2312" w:cs="仿宋_GB2312"/>
          <w:b/>
          <w:sz w:val="28"/>
        </w:rPr>
        <w:t>八、本投标邀请在陕西省政府采购网以公告形式发布</w:t>
      </w:r>
    </w:p>
    <w:p w14:paraId="65A45764">
      <w:pPr>
        <w:pStyle w:val="4"/>
        <w:outlineLvl w:val="2"/>
      </w:pPr>
      <w:r>
        <w:rPr>
          <w:rFonts w:ascii="仿宋_GB2312" w:hAnsi="仿宋_GB2312" w:eastAsia="仿宋_GB2312" w:cs="仿宋_GB2312"/>
          <w:b/>
          <w:sz w:val="28"/>
        </w:rPr>
        <w:t>九、供应商信用融资</w:t>
      </w:r>
    </w:p>
    <w:p w14:paraId="04D4DD38">
      <w:pPr>
        <w:pStyle w:val="4"/>
        <w:ind w:firstLine="480"/>
      </w:pPr>
      <w:r>
        <w:rPr>
          <w:rFonts w:ascii="仿宋_GB2312" w:hAnsi="仿宋_GB2312" w:eastAsia="仿宋_GB2312" w:cs="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14:paraId="3F54157F">
      <w:pPr>
        <w:pStyle w:val="4"/>
        <w:outlineLvl w:val="2"/>
      </w:pPr>
      <w:r>
        <w:rPr>
          <w:rFonts w:ascii="仿宋_GB2312" w:hAnsi="仿宋_GB2312" w:eastAsia="仿宋_GB2312" w:cs="仿宋_GB2312"/>
          <w:b/>
          <w:sz w:val="28"/>
        </w:rPr>
        <w:t>十、联系方式</w:t>
      </w:r>
    </w:p>
    <w:p w14:paraId="280822E6">
      <w:pPr>
        <w:pStyle w:val="4"/>
        <w:outlineLvl w:val="2"/>
      </w:pPr>
      <w:r>
        <w:rPr>
          <w:rFonts w:ascii="仿宋_GB2312" w:hAnsi="仿宋_GB2312" w:eastAsia="仿宋_GB2312" w:cs="仿宋_GB2312"/>
          <w:b/>
          <w:sz w:val="28"/>
        </w:rPr>
        <w:t>采购人： 大荔县教育体育局</w:t>
      </w:r>
    </w:p>
    <w:p w14:paraId="0DD668C8">
      <w:pPr>
        <w:pStyle w:val="4"/>
      </w:pPr>
      <w:r>
        <w:rPr>
          <w:rFonts w:ascii="仿宋_GB2312" w:hAnsi="仿宋_GB2312" w:eastAsia="仿宋_GB2312" w:cs="仿宋_GB2312"/>
        </w:rPr>
        <w:t xml:space="preserve"> 地址： 陕西省大荔县北大街36号</w:t>
      </w:r>
    </w:p>
    <w:p w14:paraId="3BCB6536">
      <w:pPr>
        <w:pStyle w:val="4"/>
      </w:pPr>
      <w:r>
        <w:rPr>
          <w:rFonts w:ascii="仿宋_GB2312" w:hAnsi="仿宋_GB2312" w:eastAsia="仿宋_GB2312" w:cs="仿宋_GB2312"/>
        </w:rPr>
        <w:t xml:space="preserve"> 邮编： 715100</w:t>
      </w:r>
    </w:p>
    <w:p w14:paraId="71495832">
      <w:pPr>
        <w:pStyle w:val="4"/>
      </w:pPr>
      <w:r>
        <w:rPr>
          <w:rFonts w:ascii="仿宋_GB2312" w:hAnsi="仿宋_GB2312" w:eastAsia="仿宋_GB2312" w:cs="仿宋_GB2312"/>
        </w:rPr>
        <w:t xml:space="preserve"> 联系人： 戴新元</w:t>
      </w:r>
    </w:p>
    <w:p w14:paraId="0974221D">
      <w:pPr>
        <w:pStyle w:val="4"/>
      </w:pPr>
      <w:r>
        <w:rPr>
          <w:rFonts w:ascii="仿宋_GB2312" w:hAnsi="仿宋_GB2312" w:eastAsia="仿宋_GB2312" w:cs="仿宋_GB2312"/>
        </w:rPr>
        <w:t xml:space="preserve"> 联系电话： 0913-3266028</w:t>
      </w:r>
    </w:p>
    <w:p w14:paraId="486E9A0C">
      <w:pPr>
        <w:pStyle w:val="4"/>
        <w:outlineLvl w:val="2"/>
      </w:pPr>
      <w:r>
        <w:rPr>
          <w:rFonts w:ascii="仿宋_GB2312" w:hAnsi="仿宋_GB2312" w:eastAsia="仿宋_GB2312" w:cs="仿宋_GB2312"/>
          <w:b/>
          <w:sz w:val="28"/>
        </w:rPr>
        <w:t>代理机构：华睿诚项目管理有限公司</w:t>
      </w:r>
    </w:p>
    <w:p w14:paraId="463E4DE7">
      <w:pPr>
        <w:pStyle w:val="4"/>
      </w:pPr>
      <w:r>
        <w:rPr>
          <w:rFonts w:ascii="仿宋_GB2312" w:hAnsi="仿宋_GB2312" w:eastAsia="仿宋_GB2312" w:cs="仿宋_GB2312"/>
        </w:rPr>
        <w:t xml:space="preserve"> 地址： 陕西省西安市雁塔区曲江新区雁翔路3269号旺座曲江E座29层2901号</w:t>
      </w:r>
    </w:p>
    <w:p w14:paraId="1DAD92A4">
      <w:pPr>
        <w:pStyle w:val="4"/>
      </w:pPr>
      <w:r>
        <w:rPr>
          <w:rFonts w:ascii="仿宋_GB2312" w:hAnsi="仿宋_GB2312" w:eastAsia="仿宋_GB2312" w:cs="仿宋_GB2312"/>
        </w:rPr>
        <w:t xml:space="preserve"> 邮编： 710061</w:t>
      </w:r>
    </w:p>
    <w:p w14:paraId="6FFE109C">
      <w:pPr>
        <w:pStyle w:val="4"/>
      </w:pPr>
      <w:r>
        <w:rPr>
          <w:rFonts w:ascii="仿宋_GB2312" w:hAnsi="仿宋_GB2312" w:eastAsia="仿宋_GB2312" w:cs="仿宋_GB2312"/>
        </w:rPr>
        <w:t xml:space="preserve"> 联系人： 宋英</w:t>
      </w:r>
    </w:p>
    <w:p w14:paraId="7B5A1BDF">
      <w:pPr>
        <w:pStyle w:val="4"/>
      </w:pPr>
      <w:r>
        <w:rPr>
          <w:rFonts w:ascii="仿宋_GB2312" w:hAnsi="仿宋_GB2312" w:eastAsia="仿宋_GB2312" w:cs="仿宋_GB2312"/>
        </w:rPr>
        <w:t xml:space="preserve"> 联系电话： 0913-3581777</w:t>
      </w:r>
    </w:p>
    <w:p w14:paraId="4C327AD8">
      <w:pPr>
        <w:pStyle w:val="4"/>
        <w:outlineLvl w:val="2"/>
      </w:pPr>
      <w:r>
        <w:rPr>
          <w:rFonts w:ascii="仿宋_GB2312" w:hAnsi="仿宋_GB2312" w:eastAsia="仿宋_GB2312" w:cs="仿宋_GB2312"/>
          <w:b/>
          <w:sz w:val="28"/>
        </w:rPr>
        <w:t>采购监督机构：大荔县财政局政府采购管理股</w:t>
      </w:r>
    </w:p>
    <w:p w14:paraId="370B12D6">
      <w:pPr>
        <w:pStyle w:val="4"/>
        <w:ind w:firstLine="480"/>
      </w:pPr>
      <w:r>
        <w:rPr>
          <w:rFonts w:ascii="仿宋_GB2312" w:hAnsi="仿宋_GB2312" w:eastAsia="仿宋_GB2312" w:cs="仿宋_GB2312"/>
        </w:rPr>
        <w:t>联系人：杨俊明</w:t>
      </w:r>
    </w:p>
    <w:p w14:paraId="61E089F7">
      <w:pPr>
        <w:pStyle w:val="4"/>
        <w:ind w:firstLine="480"/>
      </w:pPr>
      <w:r>
        <w:rPr>
          <w:rFonts w:ascii="仿宋_GB2312" w:hAnsi="仿宋_GB2312" w:eastAsia="仿宋_GB2312" w:cs="仿宋_GB2312"/>
        </w:rPr>
        <w:t>联系电话：0913-3256202</w:t>
      </w:r>
    </w:p>
    <w:p w14:paraId="51041FE4">
      <w:pPr>
        <w:pStyle w:val="4"/>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6B11901D">
      <w:pPr>
        <w:pStyle w:val="4"/>
        <w:jc w:val="center"/>
        <w:outlineLvl w:val="1"/>
      </w:pPr>
      <w:r>
        <w:rPr>
          <w:rFonts w:ascii="仿宋_GB2312" w:hAnsi="仿宋_GB2312" w:eastAsia="仿宋_GB2312" w:cs="仿宋_GB2312"/>
          <w:b/>
          <w:sz w:val="36"/>
        </w:rPr>
        <w:t>第二章 投标人须知</w:t>
      </w:r>
    </w:p>
    <w:p w14:paraId="7B472515">
      <w:pPr>
        <w:pStyle w:val="4"/>
        <w:outlineLvl w:val="2"/>
      </w:pPr>
      <w:r>
        <w:rPr>
          <w:rFonts w:ascii="仿宋_GB2312" w:hAnsi="仿宋_GB2312" w:eastAsia="仿宋_GB2312" w:cs="仿宋_GB2312"/>
          <w:b/>
          <w:sz w:val="28"/>
        </w:rPr>
        <w:t>2.1投标人须知前附表</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051"/>
        <w:gridCol w:w="2252"/>
        <w:gridCol w:w="5004"/>
      </w:tblGrid>
      <w:tr w14:paraId="3EE865E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09421882">
            <w:pPr>
              <w:pStyle w:val="4"/>
            </w:pPr>
            <w:r>
              <w:rPr>
                <w:rFonts w:ascii="仿宋_GB2312" w:hAnsi="仿宋_GB2312" w:eastAsia="仿宋_GB2312" w:cs="仿宋_GB2312"/>
              </w:rPr>
              <w:t>序号</w:t>
            </w:r>
          </w:p>
        </w:tc>
        <w:tc>
          <w:tcPr>
            <w:tcW w:w="2252" w:type="dxa"/>
          </w:tcPr>
          <w:p w14:paraId="5F660591">
            <w:pPr>
              <w:pStyle w:val="4"/>
            </w:pPr>
            <w:r>
              <w:rPr>
                <w:rFonts w:ascii="仿宋_GB2312" w:hAnsi="仿宋_GB2312" w:eastAsia="仿宋_GB2312" w:cs="仿宋_GB2312"/>
              </w:rPr>
              <w:t>应知事项</w:t>
            </w:r>
          </w:p>
        </w:tc>
        <w:tc>
          <w:tcPr>
            <w:tcW w:w="5004" w:type="dxa"/>
          </w:tcPr>
          <w:p w14:paraId="3508E44A">
            <w:pPr>
              <w:pStyle w:val="4"/>
            </w:pPr>
            <w:r>
              <w:rPr>
                <w:rFonts w:ascii="仿宋_GB2312" w:hAnsi="仿宋_GB2312" w:eastAsia="仿宋_GB2312" w:cs="仿宋_GB2312"/>
              </w:rPr>
              <w:t>说明和要求</w:t>
            </w:r>
          </w:p>
        </w:tc>
      </w:tr>
      <w:tr w14:paraId="672D55A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47228BAD">
            <w:pPr>
              <w:pStyle w:val="4"/>
            </w:pPr>
            <w:r>
              <w:rPr>
                <w:rFonts w:ascii="仿宋_GB2312" w:hAnsi="仿宋_GB2312" w:eastAsia="仿宋_GB2312" w:cs="仿宋_GB2312"/>
              </w:rPr>
              <w:t>1</w:t>
            </w:r>
          </w:p>
        </w:tc>
        <w:tc>
          <w:tcPr>
            <w:tcW w:w="2252" w:type="dxa"/>
          </w:tcPr>
          <w:p w14:paraId="4655FC09">
            <w:pPr>
              <w:pStyle w:val="4"/>
            </w:pPr>
            <w:r>
              <w:rPr>
                <w:rFonts w:ascii="仿宋_GB2312" w:hAnsi="仿宋_GB2312" w:eastAsia="仿宋_GB2312" w:cs="仿宋_GB2312"/>
              </w:rPr>
              <w:t>采购预算（实质性要求）</w:t>
            </w:r>
          </w:p>
        </w:tc>
        <w:tc>
          <w:tcPr>
            <w:tcW w:w="5004" w:type="dxa"/>
          </w:tcPr>
          <w:p w14:paraId="146405DF">
            <w:pPr>
              <w:pStyle w:val="4"/>
            </w:pPr>
            <w:r>
              <w:rPr>
                <w:rFonts w:ascii="仿宋_GB2312" w:hAnsi="仿宋_GB2312" w:eastAsia="仿宋_GB2312" w:cs="仿宋_GB2312"/>
              </w:rPr>
              <w:t>本项目各包采购预算金额如下：</w:t>
            </w:r>
          </w:p>
          <w:p w14:paraId="7ED11BD6">
            <w:pPr>
              <w:pStyle w:val="4"/>
            </w:pPr>
            <w:r>
              <w:rPr>
                <w:rFonts w:ascii="仿宋_GB2312" w:hAnsi="仿宋_GB2312" w:eastAsia="仿宋_GB2312" w:cs="仿宋_GB2312"/>
              </w:rPr>
              <w:t>采购包1：2,260,500.00元</w:t>
            </w:r>
          </w:p>
          <w:p w14:paraId="7658AC90">
            <w:pPr>
              <w:pStyle w:val="4"/>
            </w:pPr>
            <w:r>
              <w:rPr>
                <w:rFonts w:ascii="仿宋_GB2312" w:hAnsi="仿宋_GB2312" w:eastAsia="仿宋_GB2312" w:cs="仿宋_GB2312"/>
              </w:rPr>
              <w:t>采购包2：2,260,500.00元</w:t>
            </w:r>
          </w:p>
          <w:p w14:paraId="162F7E19">
            <w:pPr>
              <w:pStyle w:val="4"/>
            </w:pPr>
            <w:r>
              <w:rPr>
                <w:rFonts w:ascii="仿宋_GB2312" w:hAnsi="仿宋_GB2312" w:eastAsia="仿宋_GB2312" w:cs="仿宋_GB2312"/>
              </w:rPr>
              <w:t>采购包3：2,329,000.00元</w:t>
            </w:r>
          </w:p>
          <w:p w14:paraId="1154EF65">
            <w:pPr>
              <w:pStyle w:val="4"/>
            </w:pPr>
            <w:r>
              <w:rPr>
                <w:rFonts w:ascii="仿宋_GB2312" w:hAnsi="仿宋_GB2312" w:eastAsia="仿宋_GB2312" w:cs="仿宋_GB2312"/>
              </w:rPr>
              <w:t>采购包4：2,630,400.00元</w:t>
            </w:r>
          </w:p>
          <w:p w14:paraId="5BB96D21">
            <w:pPr>
              <w:pStyle w:val="4"/>
            </w:pPr>
            <w:r>
              <w:rPr>
                <w:rFonts w:ascii="仿宋_GB2312" w:hAnsi="仿宋_GB2312" w:eastAsia="仿宋_GB2312" w:cs="仿宋_GB2312"/>
              </w:rPr>
              <w:t>采购包5：2,630,400.00元</w:t>
            </w:r>
          </w:p>
          <w:p w14:paraId="31C98DD3">
            <w:pPr>
              <w:pStyle w:val="4"/>
            </w:pPr>
            <w:r>
              <w:rPr>
                <w:rFonts w:ascii="仿宋_GB2312" w:hAnsi="仿宋_GB2312" w:eastAsia="仿宋_GB2312" w:cs="仿宋_GB2312"/>
              </w:rPr>
              <w:t>采购包6：2,794,800.00元</w:t>
            </w:r>
          </w:p>
          <w:p w14:paraId="0D00C993">
            <w:pPr>
              <w:pStyle w:val="4"/>
            </w:pPr>
            <w:r>
              <w:rPr>
                <w:rFonts w:ascii="仿宋_GB2312" w:hAnsi="仿宋_GB2312" w:eastAsia="仿宋_GB2312" w:cs="仿宋_GB2312"/>
              </w:rPr>
              <w:t>采购包7：2,794,800.00元</w:t>
            </w:r>
          </w:p>
          <w:p w14:paraId="4DDDD666">
            <w:pPr>
              <w:pStyle w:val="4"/>
            </w:pPr>
            <w:r>
              <w:rPr>
                <w:rFonts w:ascii="仿宋_GB2312" w:hAnsi="仿宋_GB2312" w:eastAsia="仿宋_GB2312" w:cs="仿宋_GB2312"/>
              </w:rPr>
              <w:t>采购包8：2,794,800.00元</w:t>
            </w:r>
          </w:p>
          <w:p w14:paraId="356C4C90">
            <w:pPr>
              <w:pStyle w:val="4"/>
            </w:pPr>
            <w:r>
              <w:rPr>
                <w:rFonts w:ascii="仿宋_GB2312" w:hAnsi="仿宋_GB2312" w:eastAsia="仿宋_GB2312" w:cs="仿宋_GB2312"/>
              </w:rPr>
              <w:t>采购包9：2,794,800.00元</w:t>
            </w:r>
          </w:p>
          <w:p w14:paraId="704EF5D7">
            <w:pPr>
              <w:pStyle w:val="4"/>
            </w:pPr>
            <w:r>
              <w:rPr>
                <w:rFonts w:ascii="仿宋_GB2312" w:hAnsi="仿宋_GB2312" w:eastAsia="仿宋_GB2312" w:cs="仿宋_GB2312"/>
              </w:rPr>
              <w:t>采购包10：2,350,920.00元</w:t>
            </w:r>
          </w:p>
          <w:p w14:paraId="080D7466">
            <w:pPr>
              <w:pStyle w:val="4"/>
            </w:pPr>
            <w:r>
              <w:rPr>
                <w:rFonts w:ascii="仿宋_GB2312" w:hAnsi="仿宋_GB2312" w:eastAsia="仿宋_GB2312" w:cs="仿宋_GB2312"/>
              </w:rPr>
              <w:t>采购包11：2,350,920.00元</w:t>
            </w:r>
          </w:p>
          <w:p w14:paraId="2F963135">
            <w:pPr>
              <w:pStyle w:val="4"/>
            </w:pPr>
            <w:r>
              <w:rPr>
                <w:rFonts w:ascii="仿宋_GB2312" w:hAnsi="仿宋_GB2312" w:eastAsia="仿宋_GB2312" w:cs="仿宋_GB2312"/>
              </w:rPr>
              <w:t>采购包12：2,422,160.00元</w:t>
            </w:r>
          </w:p>
          <w:p w14:paraId="4439609C">
            <w:pPr>
              <w:pStyle w:val="4"/>
            </w:pPr>
            <w:r>
              <w:rPr>
                <w:rFonts w:ascii="仿宋_GB2312" w:hAnsi="仿宋_GB2312" w:eastAsia="仿宋_GB2312" w:cs="仿宋_GB2312"/>
              </w:rPr>
              <w:t>采购包13：2,750,000.00元</w:t>
            </w:r>
          </w:p>
          <w:p w14:paraId="6EBF245E">
            <w:pPr>
              <w:pStyle w:val="4"/>
            </w:pPr>
            <w:r>
              <w:rPr>
                <w:rFonts w:ascii="仿宋_GB2312" w:hAnsi="仿宋_GB2312" w:eastAsia="仿宋_GB2312" w:cs="仿宋_GB2312"/>
              </w:rPr>
              <w:t>采购包14：2,750,000.00元</w:t>
            </w:r>
          </w:p>
          <w:p w14:paraId="53CC1FE0">
            <w:pPr>
              <w:pStyle w:val="4"/>
            </w:pPr>
            <w:r>
              <w:rPr>
                <w:rFonts w:ascii="仿宋_GB2312" w:hAnsi="仿宋_GB2312" w:eastAsia="仿宋_GB2312" w:cs="仿宋_GB2312"/>
              </w:rPr>
              <w:t>采购包15：2,750,000.00元</w:t>
            </w:r>
          </w:p>
          <w:p w14:paraId="002CCFCE">
            <w:pPr>
              <w:pStyle w:val="4"/>
            </w:pPr>
            <w:r>
              <w:rPr>
                <w:rFonts w:ascii="仿宋_GB2312" w:hAnsi="仿宋_GB2312" w:eastAsia="仿宋_GB2312" w:cs="仿宋_GB2312"/>
              </w:rPr>
              <w:t>采购包16：2,750,000.00元</w:t>
            </w:r>
          </w:p>
          <w:p w14:paraId="46F87102">
            <w:pPr>
              <w:pStyle w:val="4"/>
            </w:pPr>
            <w:r>
              <w:rPr>
                <w:rFonts w:ascii="仿宋_GB2312" w:hAnsi="仿宋_GB2312" w:eastAsia="仿宋_GB2312" w:cs="仿宋_GB2312"/>
              </w:rPr>
              <w:t>采购包17：2,761,000.00元</w:t>
            </w:r>
          </w:p>
          <w:p w14:paraId="73643AA0">
            <w:pPr>
              <w:pStyle w:val="4"/>
            </w:pPr>
            <w:r>
              <w:rPr>
                <w:rFonts w:ascii="仿宋_GB2312" w:hAnsi="仿宋_GB2312" w:eastAsia="仿宋_GB2312" w:cs="仿宋_GB2312"/>
              </w:rPr>
              <w:t>采购包18：2,761,000.00元</w:t>
            </w:r>
          </w:p>
          <w:p w14:paraId="5BA8E9A5">
            <w:pPr>
              <w:pStyle w:val="4"/>
            </w:pPr>
            <w:r>
              <w:rPr>
                <w:rFonts w:ascii="仿宋_GB2312" w:hAnsi="仿宋_GB2312" w:eastAsia="仿宋_GB2312" w:cs="仿宋_GB2312"/>
              </w:rPr>
              <w:t>采购包19：3,616,800.00元</w:t>
            </w:r>
          </w:p>
          <w:p w14:paraId="3298C842">
            <w:pPr>
              <w:pStyle w:val="4"/>
            </w:pPr>
            <w:r>
              <w:rPr>
                <w:rFonts w:ascii="仿宋_GB2312" w:hAnsi="仿宋_GB2312" w:eastAsia="仿宋_GB2312" w:cs="仿宋_GB2312"/>
              </w:rPr>
              <w:t>采购包20：3,616,800.00元</w:t>
            </w:r>
          </w:p>
          <w:p w14:paraId="2A4EF536">
            <w:pPr>
              <w:pStyle w:val="4"/>
            </w:pPr>
            <w:r>
              <w:rPr>
                <w:rFonts w:ascii="仿宋_GB2312" w:hAnsi="仿宋_GB2312" w:eastAsia="仿宋_GB2312" w:cs="仿宋_GB2312"/>
              </w:rPr>
              <w:t>采购包21：3,616,800.00元</w:t>
            </w:r>
          </w:p>
          <w:p w14:paraId="483AF582">
            <w:pPr>
              <w:pStyle w:val="4"/>
            </w:pPr>
            <w:r>
              <w:rPr>
                <w:rFonts w:ascii="仿宋_GB2312" w:hAnsi="仿宋_GB2312" w:eastAsia="仿宋_GB2312" w:cs="仿宋_GB2312"/>
              </w:rPr>
              <w:t>采购包22：3,616,800.00元</w:t>
            </w:r>
          </w:p>
          <w:p w14:paraId="1C905730">
            <w:pPr>
              <w:pStyle w:val="4"/>
            </w:pPr>
            <w:r>
              <w:rPr>
                <w:rFonts w:ascii="仿宋_GB2312" w:hAnsi="仿宋_GB2312" w:eastAsia="仿宋_GB2312" w:cs="仿宋_GB2312"/>
              </w:rPr>
              <w:t>采购包23：3,616,800.00元</w:t>
            </w:r>
          </w:p>
          <w:p w14:paraId="57AF6998">
            <w:pPr>
              <w:pStyle w:val="4"/>
            </w:pPr>
            <w:r>
              <w:rPr>
                <w:rFonts w:ascii="仿宋_GB2312" w:hAnsi="仿宋_GB2312" w:eastAsia="仿宋_GB2312" w:cs="仿宋_GB2312"/>
              </w:rPr>
              <w:t>采购包24：2,740,000.00元</w:t>
            </w:r>
          </w:p>
          <w:p w14:paraId="092DDC33">
            <w:pPr>
              <w:pStyle w:val="4"/>
            </w:pPr>
            <w:r>
              <w:rPr>
                <w:rFonts w:ascii="仿宋_GB2312" w:hAnsi="仿宋_GB2312" w:eastAsia="仿宋_GB2312" w:cs="仿宋_GB2312"/>
              </w:rPr>
              <w:t>采购包25：2,740,000.00元</w:t>
            </w:r>
          </w:p>
          <w:p w14:paraId="57E28B6A">
            <w:pPr>
              <w:pStyle w:val="4"/>
            </w:pPr>
            <w:r>
              <w:rPr>
                <w:rFonts w:ascii="仿宋_GB2312" w:hAnsi="仿宋_GB2312" w:eastAsia="仿宋_GB2312" w:cs="仿宋_GB2312"/>
              </w:rPr>
              <w:t>采购包26：2,740,000.00元</w:t>
            </w:r>
          </w:p>
          <w:p w14:paraId="15BA1632">
            <w:pPr>
              <w:pStyle w:val="4"/>
            </w:pPr>
            <w:r>
              <w:rPr>
                <w:rFonts w:ascii="仿宋_GB2312" w:hAnsi="仿宋_GB2312" w:eastAsia="仿宋_GB2312" w:cs="仿宋_GB2312"/>
              </w:rPr>
              <w:t>采购包27：2,740,000.00元</w:t>
            </w:r>
          </w:p>
          <w:p w14:paraId="5AE5B0E9">
            <w:pPr>
              <w:pStyle w:val="4"/>
            </w:pPr>
            <w:r>
              <w:rPr>
                <w:rFonts w:ascii="仿宋_GB2312" w:hAnsi="仿宋_GB2312" w:eastAsia="仿宋_GB2312" w:cs="仿宋_GB2312"/>
              </w:rPr>
              <w:t>采购包28：2,740,000.00元 投标人的采购包投标报价高于采购包采购预算的，其投标文件将按无效处理。</w:t>
            </w:r>
          </w:p>
        </w:tc>
      </w:tr>
      <w:tr w14:paraId="10E43B5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1790D89B">
            <w:pPr>
              <w:pStyle w:val="4"/>
            </w:pPr>
            <w:r>
              <w:rPr>
                <w:rFonts w:ascii="仿宋_GB2312" w:hAnsi="仿宋_GB2312" w:eastAsia="仿宋_GB2312" w:cs="仿宋_GB2312"/>
              </w:rPr>
              <w:t>2</w:t>
            </w:r>
          </w:p>
        </w:tc>
        <w:tc>
          <w:tcPr>
            <w:tcW w:w="2252" w:type="dxa"/>
          </w:tcPr>
          <w:p w14:paraId="4BAE9FD9">
            <w:pPr>
              <w:pStyle w:val="4"/>
            </w:pPr>
            <w:r>
              <w:rPr>
                <w:rFonts w:ascii="仿宋_GB2312" w:hAnsi="仿宋_GB2312" w:eastAsia="仿宋_GB2312" w:cs="仿宋_GB2312"/>
              </w:rPr>
              <w:t>最高限价（实质性要求）</w:t>
            </w:r>
          </w:p>
        </w:tc>
        <w:tc>
          <w:tcPr>
            <w:tcW w:w="5004" w:type="dxa"/>
          </w:tcPr>
          <w:p w14:paraId="6105ED6E">
            <w:pPr>
              <w:pStyle w:val="4"/>
            </w:pPr>
            <w:r>
              <w:rPr>
                <w:rFonts w:ascii="仿宋_GB2312" w:hAnsi="仿宋_GB2312" w:eastAsia="仿宋_GB2312" w:cs="仿宋_GB2312"/>
              </w:rPr>
              <w:t>详见第三章。</w:t>
            </w:r>
          </w:p>
          <w:p w14:paraId="534D428A">
            <w:pPr>
              <w:pStyle w:val="4"/>
            </w:pPr>
            <w:r>
              <w:rPr>
                <w:rFonts w:ascii="仿宋_GB2312" w:hAnsi="仿宋_GB2312" w:eastAsia="仿宋_GB2312" w:cs="仿宋_GB2312"/>
              </w:rPr>
              <w:t>投标人的采购包投标报价高于最高限价的，其投标文件将按无效处理。</w:t>
            </w:r>
          </w:p>
        </w:tc>
      </w:tr>
      <w:tr w14:paraId="44AE9E5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1FC474D0">
            <w:pPr>
              <w:pStyle w:val="4"/>
            </w:pPr>
            <w:r>
              <w:rPr>
                <w:rFonts w:ascii="仿宋_GB2312" w:hAnsi="仿宋_GB2312" w:eastAsia="仿宋_GB2312" w:cs="仿宋_GB2312"/>
              </w:rPr>
              <w:t>3</w:t>
            </w:r>
          </w:p>
        </w:tc>
        <w:tc>
          <w:tcPr>
            <w:tcW w:w="2252" w:type="dxa"/>
          </w:tcPr>
          <w:p w14:paraId="4162A851">
            <w:pPr>
              <w:pStyle w:val="4"/>
            </w:pPr>
            <w:r>
              <w:rPr>
                <w:rFonts w:ascii="仿宋_GB2312" w:hAnsi="仿宋_GB2312" w:eastAsia="仿宋_GB2312" w:cs="仿宋_GB2312"/>
              </w:rPr>
              <w:t>评标方法</w:t>
            </w:r>
          </w:p>
        </w:tc>
        <w:tc>
          <w:tcPr>
            <w:tcW w:w="5004" w:type="dxa"/>
          </w:tcPr>
          <w:p w14:paraId="0CF4ABEB">
            <w:pPr>
              <w:pStyle w:val="4"/>
            </w:pPr>
            <w:r>
              <w:rPr>
                <w:rFonts w:ascii="仿宋_GB2312" w:hAnsi="仿宋_GB2312" w:eastAsia="仿宋_GB2312" w:cs="仿宋_GB2312"/>
              </w:rPr>
              <w:t>采购包1：综合评分法</w:t>
            </w:r>
          </w:p>
          <w:p w14:paraId="03BD8CCC">
            <w:pPr>
              <w:pStyle w:val="4"/>
            </w:pPr>
            <w:r>
              <w:rPr>
                <w:rFonts w:ascii="仿宋_GB2312" w:hAnsi="仿宋_GB2312" w:eastAsia="仿宋_GB2312" w:cs="仿宋_GB2312"/>
              </w:rPr>
              <w:t>采购包2：综合评分法</w:t>
            </w:r>
          </w:p>
          <w:p w14:paraId="337C5F7B">
            <w:pPr>
              <w:pStyle w:val="4"/>
            </w:pPr>
            <w:r>
              <w:rPr>
                <w:rFonts w:ascii="仿宋_GB2312" w:hAnsi="仿宋_GB2312" w:eastAsia="仿宋_GB2312" w:cs="仿宋_GB2312"/>
              </w:rPr>
              <w:t>采购包3：综合评分法</w:t>
            </w:r>
          </w:p>
          <w:p w14:paraId="7A2D4852">
            <w:pPr>
              <w:pStyle w:val="4"/>
            </w:pPr>
            <w:r>
              <w:rPr>
                <w:rFonts w:ascii="仿宋_GB2312" w:hAnsi="仿宋_GB2312" w:eastAsia="仿宋_GB2312" w:cs="仿宋_GB2312"/>
              </w:rPr>
              <w:t>采购包4：综合评分法</w:t>
            </w:r>
          </w:p>
          <w:p w14:paraId="7ED906DD">
            <w:pPr>
              <w:pStyle w:val="4"/>
            </w:pPr>
            <w:r>
              <w:rPr>
                <w:rFonts w:ascii="仿宋_GB2312" w:hAnsi="仿宋_GB2312" w:eastAsia="仿宋_GB2312" w:cs="仿宋_GB2312"/>
              </w:rPr>
              <w:t>采购包5：综合评分法</w:t>
            </w:r>
          </w:p>
          <w:p w14:paraId="0C084E4E">
            <w:pPr>
              <w:pStyle w:val="4"/>
            </w:pPr>
            <w:r>
              <w:rPr>
                <w:rFonts w:ascii="仿宋_GB2312" w:hAnsi="仿宋_GB2312" w:eastAsia="仿宋_GB2312" w:cs="仿宋_GB2312"/>
              </w:rPr>
              <w:t>采购包6：综合评分法</w:t>
            </w:r>
          </w:p>
          <w:p w14:paraId="7F03BB25">
            <w:pPr>
              <w:pStyle w:val="4"/>
            </w:pPr>
            <w:r>
              <w:rPr>
                <w:rFonts w:ascii="仿宋_GB2312" w:hAnsi="仿宋_GB2312" w:eastAsia="仿宋_GB2312" w:cs="仿宋_GB2312"/>
              </w:rPr>
              <w:t>采购包7：综合评分法</w:t>
            </w:r>
          </w:p>
          <w:p w14:paraId="35B65FF7">
            <w:pPr>
              <w:pStyle w:val="4"/>
            </w:pPr>
            <w:r>
              <w:rPr>
                <w:rFonts w:ascii="仿宋_GB2312" w:hAnsi="仿宋_GB2312" w:eastAsia="仿宋_GB2312" w:cs="仿宋_GB2312"/>
              </w:rPr>
              <w:t>采购包8：综合评分法</w:t>
            </w:r>
          </w:p>
          <w:p w14:paraId="4ADCEF7A">
            <w:pPr>
              <w:pStyle w:val="4"/>
            </w:pPr>
            <w:r>
              <w:rPr>
                <w:rFonts w:ascii="仿宋_GB2312" w:hAnsi="仿宋_GB2312" w:eastAsia="仿宋_GB2312" w:cs="仿宋_GB2312"/>
              </w:rPr>
              <w:t>采购包9：综合评分法</w:t>
            </w:r>
          </w:p>
          <w:p w14:paraId="5917CC9B">
            <w:pPr>
              <w:pStyle w:val="4"/>
            </w:pPr>
            <w:r>
              <w:rPr>
                <w:rFonts w:ascii="仿宋_GB2312" w:hAnsi="仿宋_GB2312" w:eastAsia="仿宋_GB2312" w:cs="仿宋_GB2312"/>
              </w:rPr>
              <w:t>采购包10：综合评分法</w:t>
            </w:r>
          </w:p>
          <w:p w14:paraId="3B01448D">
            <w:pPr>
              <w:pStyle w:val="4"/>
            </w:pPr>
            <w:r>
              <w:rPr>
                <w:rFonts w:ascii="仿宋_GB2312" w:hAnsi="仿宋_GB2312" w:eastAsia="仿宋_GB2312" w:cs="仿宋_GB2312"/>
              </w:rPr>
              <w:t>采购包11：综合评分法</w:t>
            </w:r>
          </w:p>
          <w:p w14:paraId="33DF3BBA">
            <w:pPr>
              <w:pStyle w:val="4"/>
            </w:pPr>
            <w:r>
              <w:rPr>
                <w:rFonts w:ascii="仿宋_GB2312" w:hAnsi="仿宋_GB2312" w:eastAsia="仿宋_GB2312" w:cs="仿宋_GB2312"/>
              </w:rPr>
              <w:t>采购包12：综合评分法</w:t>
            </w:r>
          </w:p>
          <w:p w14:paraId="47C185C9">
            <w:pPr>
              <w:pStyle w:val="4"/>
            </w:pPr>
            <w:r>
              <w:rPr>
                <w:rFonts w:ascii="仿宋_GB2312" w:hAnsi="仿宋_GB2312" w:eastAsia="仿宋_GB2312" w:cs="仿宋_GB2312"/>
              </w:rPr>
              <w:t>采购包13：综合评分法</w:t>
            </w:r>
          </w:p>
          <w:p w14:paraId="130A8C0E">
            <w:pPr>
              <w:pStyle w:val="4"/>
            </w:pPr>
            <w:r>
              <w:rPr>
                <w:rFonts w:ascii="仿宋_GB2312" w:hAnsi="仿宋_GB2312" w:eastAsia="仿宋_GB2312" w:cs="仿宋_GB2312"/>
              </w:rPr>
              <w:t>采购包14：综合评分法</w:t>
            </w:r>
          </w:p>
          <w:p w14:paraId="1EB9ED30">
            <w:pPr>
              <w:pStyle w:val="4"/>
            </w:pPr>
            <w:r>
              <w:rPr>
                <w:rFonts w:ascii="仿宋_GB2312" w:hAnsi="仿宋_GB2312" w:eastAsia="仿宋_GB2312" w:cs="仿宋_GB2312"/>
              </w:rPr>
              <w:t>采购包15：综合评分法</w:t>
            </w:r>
          </w:p>
          <w:p w14:paraId="336B2A1A">
            <w:pPr>
              <w:pStyle w:val="4"/>
            </w:pPr>
            <w:r>
              <w:rPr>
                <w:rFonts w:ascii="仿宋_GB2312" w:hAnsi="仿宋_GB2312" w:eastAsia="仿宋_GB2312" w:cs="仿宋_GB2312"/>
              </w:rPr>
              <w:t>采购包16：综合评分法</w:t>
            </w:r>
          </w:p>
          <w:p w14:paraId="0FD3320C">
            <w:pPr>
              <w:pStyle w:val="4"/>
            </w:pPr>
            <w:r>
              <w:rPr>
                <w:rFonts w:ascii="仿宋_GB2312" w:hAnsi="仿宋_GB2312" w:eastAsia="仿宋_GB2312" w:cs="仿宋_GB2312"/>
              </w:rPr>
              <w:t>采购包17：综合评分法</w:t>
            </w:r>
          </w:p>
          <w:p w14:paraId="1410A748">
            <w:pPr>
              <w:pStyle w:val="4"/>
            </w:pPr>
            <w:r>
              <w:rPr>
                <w:rFonts w:ascii="仿宋_GB2312" w:hAnsi="仿宋_GB2312" w:eastAsia="仿宋_GB2312" w:cs="仿宋_GB2312"/>
              </w:rPr>
              <w:t>采购包18：综合评分法</w:t>
            </w:r>
          </w:p>
          <w:p w14:paraId="29621668">
            <w:pPr>
              <w:pStyle w:val="4"/>
            </w:pPr>
            <w:r>
              <w:rPr>
                <w:rFonts w:ascii="仿宋_GB2312" w:hAnsi="仿宋_GB2312" w:eastAsia="仿宋_GB2312" w:cs="仿宋_GB2312"/>
              </w:rPr>
              <w:t>采购包19：综合评分法</w:t>
            </w:r>
          </w:p>
          <w:p w14:paraId="59FF0F46">
            <w:pPr>
              <w:pStyle w:val="4"/>
            </w:pPr>
            <w:r>
              <w:rPr>
                <w:rFonts w:ascii="仿宋_GB2312" w:hAnsi="仿宋_GB2312" w:eastAsia="仿宋_GB2312" w:cs="仿宋_GB2312"/>
              </w:rPr>
              <w:t>采购包20：综合评分法</w:t>
            </w:r>
          </w:p>
          <w:p w14:paraId="0C4AC3FF">
            <w:pPr>
              <w:pStyle w:val="4"/>
            </w:pPr>
            <w:r>
              <w:rPr>
                <w:rFonts w:ascii="仿宋_GB2312" w:hAnsi="仿宋_GB2312" w:eastAsia="仿宋_GB2312" w:cs="仿宋_GB2312"/>
              </w:rPr>
              <w:t>采购包21：综合评分法</w:t>
            </w:r>
          </w:p>
          <w:p w14:paraId="24377A50">
            <w:pPr>
              <w:pStyle w:val="4"/>
            </w:pPr>
            <w:r>
              <w:rPr>
                <w:rFonts w:ascii="仿宋_GB2312" w:hAnsi="仿宋_GB2312" w:eastAsia="仿宋_GB2312" w:cs="仿宋_GB2312"/>
              </w:rPr>
              <w:t>采购包22：综合评分法</w:t>
            </w:r>
          </w:p>
          <w:p w14:paraId="645B150D">
            <w:pPr>
              <w:pStyle w:val="4"/>
            </w:pPr>
            <w:r>
              <w:rPr>
                <w:rFonts w:ascii="仿宋_GB2312" w:hAnsi="仿宋_GB2312" w:eastAsia="仿宋_GB2312" w:cs="仿宋_GB2312"/>
              </w:rPr>
              <w:t>采购包23：综合评分法</w:t>
            </w:r>
          </w:p>
          <w:p w14:paraId="2CF54121">
            <w:pPr>
              <w:pStyle w:val="4"/>
            </w:pPr>
            <w:r>
              <w:rPr>
                <w:rFonts w:ascii="仿宋_GB2312" w:hAnsi="仿宋_GB2312" w:eastAsia="仿宋_GB2312" w:cs="仿宋_GB2312"/>
              </w:rPr>
              <w:t>采购包24：综合评分法</w:t>
            </w:r>
          </w:p>
          <w:p w14:paraId="24083777">
            <w:pPr>
              <w:pStyle w:val="4"/>
            </w:pPr>
            <w:r>
              <w:rPr>
                <w:rFonts w:ascii="仿宋_GB2312" w:hAnsi="仿宋_GB2312" w:eastAsia="仿宋_GB2312" w:cs="仿宋_GB2312"/>
              </w:rPr>
              <w:t>采购包25：综合评分法</w:t>
            </w:r>
          </w:p>
          <w:p w14:paraId="194F87F8">
            <w:pPr>
              <w:pStyle w:val="4"/>
            </w:pPr>
            <w:r>
              <w:rPr>
                <w:rFonts w:ascii="仿宋_GB2312" w:hAnsi="仿宋_GB2312" w:eastAsia="仿宋_GB2312" w:cs="仿宋_GB2312"/>
              </w:rPr>
              <w:t>采购包26：综合评分法</w:t>
            </w:r>
          </w:p>
          <w:p w14:paraId="58AD02C1">
            <w:pPr>
              <w:pStyle w:val="4"/>
            </w:pPr>
            <w:r>
              <w:rPr>
                <w:rFonts w:ascii="仿宋_GB2312" w:hAnsi="仿宋_GB2312" w:eastAsia="仿宋_GB2312" w:cs="仿宋_GB2312"/>
              </w:rPr>
              <w:t>采购包27：综合评分法</w:t>
            </w:r>
          </w:p>
          <w:p w14:paraId="16A865F7">
            <w:pPr>
              <w:pStyle w:val="4"/>
            </w:pPr>
            <w:r>
              <w:rPr>
                <w:rFonts w:ascii="仿宋_GB2312" w:hAnsi="仿宋_GB2312" w:eastAsia="仿宋_GB2312" w:cs="仿宋_GB2312"/>
              </w:rPr>
              <w:t>采购包28：综合评分法 （详见第五章）</w:t>
            </w:r>
          </w:p>
        </w:tc>
      </w:tr>
      <w:tr w14:paraId="78FCA0B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5FE4BF6E">
            <w:pPr>
              <w:pStyle w:val="4"/>
            </w:pPr>
            <w:r>
              <w:rPr>
                <w:rFonts w:ascii="仿宋_GB2312" w:hAnsi="仿宋_GB2312" w:eastAsia="仿宋_GB2312" w:cs="仿宋_GB2312"/>
              </w:rPr>
              <w:t>4</w:t>
            </w:r>
          </w:p>
        </w:tc>
        <w:tc>
          <w:tcPr>
            <w:tcW w:w="2252" w:type="dxa"/>
          </w:tcPr>
          <w:p w14:paraId="65DF1DCE">
            <w:pPr>
              <w:pStyle w:val="4"/>
            </w:pPr>
            <w:r>
              <w:rPr>
                <w:rFonts w:ascii="仿宋_GB2312" w:hAnsi="仿宋_GB2312" w:eastAsia="仿宋_GB2312" w:cs="仿宋_GB2312"/>
              </w:rPr>
              <w:t>是否接受联合体</w:t>
            </w:r>
          </w:p>
        </w:tc>
        <w:tc>
          <w:tcPr>
            <w:tcW w:w="5004" w:type="dxa"/>
          </w:tcPr>
          <w:p w14:paraId="17F31774">
            <w:pPr>
              <w:pStyle w:val="4"/>
            </w:pPr>
            <w:r>
              <w:rPr>
                <w:rFonts w:ascii="仿宋_GB2312" w:hAnsi="仿宋_GB2312" w:eastAsia="仿宋_GB2312" w:cs="仿宋_GB2312"/>
              </w:rPr>
              <w:t>采购包1：不接受</w:t>
            </w:r>
          </w:p>
          <w:p w14:paraId="1D3DDDEF">
            <w:pPr>
              <w:pStyle w:val="4"/>
            </w:pPr>
            <w:r>
              <w:rPr>
                <w:rFonts w:ascii="仿宋_GB2312" w:hAnsi="仿宋_GB2312" w:eastAsia="仿宋_GB2312" w:cs="仿宋_GB2312"/>
              </w:rPr>
              <w:t>采购包2：不接受</w:t>
            </w:r>
          </w:p>
          <w:p w14:paraId="56EAB9AD">
            <w:pPr>
              <w:pStyle w:val="4"/>
            </w:pPr>
            <w:r>
              <w:rPr>
                <w:rFonts w:ascii="仿宋_GB2312" w:hAnsi="仿宋_GB2312" w:eastAsia="仿宋_GB2312" w:cs="仿宋_GB2312"/>
              </w:rPr>
              <w:t>采购包3：不接受</w:t>
            </w:r>
          </w:p>
          <w:p w14:paraId="24A8BEA7">
            <w:pPr>
              <w:pStyle w:val="4"/>
            </w:pPr>
            <w:r>
              <w:rPr>
                <w:rFonts w:ascii="仿宋_GB2312" w:hAnsi="仿宋_GB2312" w:eastAsia="仿宋_GB2312" w:cs="仿宋_GB2312"/>
              </w:rPr>
              <w:t>采购包4：不接受</w:t>
            </w:r>
          </w:p>
          <w:p w14:paraId="3085D930">
            <w:pPr>
              <w:pStyle w:val="4"/>
            </w:pPr>
            <w:r>
              <w:rPr>
                <w:rFonts w:ascii="仿宋_GB2312" w:hAnsi="仿宋_GB2312" w:eastAsia="仿宋_GB2312" w:cs="仿宋_GB2312"/>
              </w:rPr>
              <w:t>采购包5：不接受</w:t>
            </w:r>
          </w:p>
          <w:p w14:paraId="3302CE9D">
            <w:pPr>
              <w:pStyle w:val="4"/>
            </w:pPr>
            <w:r>
              <w:rPr>
                <w:rFonts w:ascii="仿宋_GB2312" w:hAnsi="仿宋_GB2312" w:eastAsia="仿宋_GB2312" w:cs="仿宋_GB2312"/>
              </w:rPr>
              <w:t>采购包6：不接受</w:t>
            </w:r>
          </w:p>
          <w:p w14:paraId="709DF293">
            <w:pPr>
              <w:pStyle w:val="4"/>
            </w:pPr>
            <w:r>
              <w:rPr>
                <w:rFonts w:ascii="仿宋_GB2312" w:hAnsi="仿宋_GB2312" w:eastAsia="仿宋_GB2312" w:cs="仿宋_GB2312"/>
              </w:rPr>
              <w:t>采购包7：不接受</w:t>
            </w:r>
          </w:p>
          <w:p w14:paraId="6A98E743">
            <w:pPr>
              <w:pStyle w:val="4"/>
            </w:pPr>
            <w:r>
              <w:rPr>
                <w:rFonts w:ascii="仿宋_GB2312" w:hAnsi="仿宋_GB2312" w:eastAsia="仿宋_GB2312" w:cs="仿宋_GB2312"/>
              </w:rPr>
              <w:t>采购包8：不接受</w:t>
            </w:r>
          </w:p>
          <w:p w14:paraId="31F4BB1C">
            <w:pPr>
              <w:pStyle w:val="4"/>
            </w:pPr>
            <w:r>
              <w:rPr>
                <w:rFonts w:ascii="仿宋_GB2312" w:hAnsi="仿宋_GB2312" w:eastAsia="仿宋_GB2312" w:cs="仿宋_GB2312"/>
              </w:rPr>
              <w:t>采购包9：不接受</w:t>
            </w:r>
          </w:p>
          <w:p w14:paraId="59C8B4AC">
            <w:pPr>
              <w:pStyle w:val="4"/>
            </w:pPr>
            <w:r>
              <w:rPr>
                <w:rFonts w:ascii="仿宋_GB2312" w:hAnsi="仿宋_GB2312" w:eastAsia="仿宋_GB2312" w:cs="仿宋_GB2312"/>
              </w:rPr>
              <w:t>采购包10：不接受</w:t>
            </w:r>
          </w:p>
          <w:p w14:paraId="573E75A0">
            <w:pPr>
              <w:pStyle w:val="4"/>
            </w:pPr>
            <w:r>
              <w:rPr>
                <w:rFonts w:ascii="仿宋_GB2312" w:hAnsi="仿宋_GB2312" w:eastAsia="仿宋_GB2312" w:cs="仿宋_GB2312"/>
              </w:rPr>
              <w:t>采购包11：不接受</w:t>
            </w:r>
          </w:p>
          <w:p w14:paraId="3B090278">
            <w:pPr>
              <w:pStyle w:val="4"/>
            </w:pPr>
            <w:r>
              <w:rPr>
                <w:rFonts w:ascii="仿宋_GB2312" w:hAnsi="仿宋_GB2312" w:eastAsia="仿宋_GB2312" w:cs="仿宋_GB2312"/>
              </w:rPr>
              <w:t>采购包12：不接受</w:t>
            </w:r>
          </w:p>
          <w:p w14:paraId="11BBCDA0">
            <w:pPr>
              <w:pStyle w:val="4"/>
            </w:pPr>
            <w:r>
              <w:rPr>
                <w:rFonts w:ascii="仿宋_GB2312" w:hAnsi="仿宋_GB2312" w:eastAsia="仿宋_GB2312" w:cs="仿宋_GB2312"/>
              </w:rPr>
              <w:t>采购包13：不接受</w:t>
            </w:r>
          </w:p>
          <w:p w14:paraId="0D6FE45D">
            <w:pPr>
              <w:pStyle w:val="4"/>
            </w:pPr>
            <w:r>
              <w:rPr>
                <w:rFonts w:ascii="仿宋_GB2312" w:hAnsi="仿宋_GB2312" w:eastAsia="仿宋_GB2312" w:cs="仿宋_GB2312"/>
              </w:rPr>
              <w:t>采购包14：不接受</w:t>
            </w:r>
          </w:p>
          <w:p w14:paraId="065EA8D5">
            <w:pPr>
              <w:pStyle w:val="4"/>
            </w:pPr>
            <w:r>
              <w:rPr>
                <w:rFonts w:ascii="仿宋_GB2312" w:hAnsi="仿宋_GB2312" w:eastAsia="仿宋_GB2312" w:cs="仿宋_GB2312"/>
              </w:rPr>
              <w:t>采购包15：不接受</w:t>
            </w:r>
          </w:p>
          <w:p w14:paraId="09F1BF18">
            <w:pPr>
              <w:pStyle w:val="4"/>
            </w:pPr>
            <w:r>
              <w:rPr>
                <w:rFonts w:ascii="仿宋_GB2312" w:hAnsi="仿宋_GB2312" w:eastAsia="仿宋_GB2312" w:cs="仿宋_GB2312"/>
              </w:rPr>
              <w:t>采购包16：不接受</w:t>
            </w:r>
          </w:p>
          <w:p w14:paraId="023E6631">
            <w:pPr>
              <w:pStyle w:val="4"/>
            </w:pPr>
            <w:r>
              <w:rPr>
                <w:rFonts w:ascii="仿宋_GB2312" w:hAnsi="仿宋_GB2312" w:eastAsia="仿宋_GB2312" w:cs="仿宋_GB2312"/>
              </w:rPr>
              <w:t>采购包17：不接受</w:t>
            </w:r>
          </w:p>
          <w:p w14:paraId="6505026C">
            <w:pPr>
              <w:pStyle w:val="4"/>
            </w:pPr>
            <w:r>
              <w:rPr>
                <w:rFonts w:ascii="仿宋_GB2312" w:hAnsi="仿宋_GB2312" w:eastAsia="仿宋_GB2312" w:cs="仿宋_GB2312"/>
              </w:rPr>
              <w:t>采购包18：不接受</w:t>
            </w:r>
          </w:p>
          <w:p w14:paraId="631F5FF2">
            <w:pPr>
              <w:pStyle w:val="4"/>
            </w:pPr>
            <w:r>
              <w:rPr>
                <w:rFonts w:ascii="仿宋_GB2312" w:hAnsi="仿宋_GB2312" w:eastAsia="仿宋_GB2312" w:cs="仿宋_GB2312"/>
              </w:rPr>
              <w:t>采购包19：不接受</w:t>
            </w:r>
          </w:p>
          <w:p w14:paraId="2F1F6157">
            <w:pPr>
              <w:pStyle w:val="4"/>
            </w:pPr>
            <w:r>
              <w:rPr>
                <w:rFonts w:ascii="仿宋_GB2312" w:hAnsi="仿宋_GB2312" w:eastAsia="仿宋_GB2312" w:cs="仿宋_GB2312"/>
              </w:rPr>
              <w:t>采购包20：不接受</w:t>
            </w:r>
          </w:p>
          <w:p w14:paraId="31767185">
            <w:pPr>
              <w:pStyle w:val="4"/>
            </w:pPr>
            <w:r>
              <w:rPr>
                <w:rFonts w:ascii="仿宋_GB2312" w:hAnsi="仿宋_GB2312" w:eastAsia="仿宋_GB2312" w:cs="仿宋_GB2312"/>
              </w:rPr>
              <w:t>采购包21：不接受</w:t>
            </w:r>
          </w:p>
          <w:p w14:paraId="70B1205E">
            <w:pPr>
              <w:pStyle w:val="4"/>
            </w:pPr>
            <w:r>
              <w:rPr>
                <w:rFonts w:ascii="仿宋_GB2312" w:hAnsi="仿宋_GB2312" w:eastAsia="仿宋_GB2312" w:cs="仿宋_GB2312"/>
              </w:rPr>
              <w:t>采购包22：不接受</w:t>
            </w:r>
          </w:p>
          <w:p w14:paraId="56188A2D">
            <w:pPr>
              <w:pStyle w:val="4"/>
            </w:pPr>
            <w:r>
              <w:rPr>
                <w:rFonts w:ascii="仿宋_GB2312" w:hAnsi="仿宋_GB2312" w:eastAsia="仿宋_GB2312" w:cs="仿宋_GB2312"/>
              </w:rPr>
              <w:t>采购包23：不接受</w:t>
            </w:r>
          </w:p>
          <w:p w14:paraId="37316B42">
            <w:pPr>
              <w:pStyle w:val="4"/>
            </w:pPr>
            <w:r>
              <w:rPr>
                <w:rFonts w:ascii="仿宋_GB2312" w:hAnsi="仿宋_GB2312" w:eastAsia="仿宋_GB2312" w:cs="仿宋_GB2312"/>
              </w:rPr>
              <w:t>采购包24：不接受</w:t>
            </w:r>
          </w:p>
          <w:p w14:paraId="32E48FF6">
            <w:pPr>
              <w:pStyle w:val="4"/>
            </w:pPr>
            <w:r>
              <w:rPr>
                <w:rFonts w:ascii="仿宋_GB2312" w:hAnsi="仿宋_GB2312" w:eastAsia="仿宋_GB2312" w:cs="仿宋_GB2312"/>
              </w:rPr>
              <w:t>采购包25：不接受</w:t>
            </w:r>
          </w:p>
          <w:p w14:paraId="21FCC284">
            <w:pPr>
              <w:pStyle w:val="4"/>
            </w:pPr>
            <w:r>
              <w:rPr>
                <w:rFonts w:ascii="仿宋_GB2312" w:hAnsi="仿宋_GB2312" w:eastAsia="仿宋_GB2312" w:cs="仿宋_GB2312"/>
              </w:rPr>
              <w:t>采购包26：不接受</w:t>
            </w:r>
          </w:p>
          <w:p w14:paraId="468B67C7">
            <w:pPr>
              <w:pStyle w:val="4"/>
            </w:pPr>
            <w:r>
              <w:rPr>
                <w:rFonts w:ascii="仿宋_GB2312" w:hAnsi="仿宋_GB2312" w:eastAsia="仿宋_GB2312" w:cs="仿宋_GB2312"/>
              </w:rPr>
              <w:t>采购包27：不接受</w:t>
            </w:r>
          </w:p>
          <w:p w14:paraId="6457F545">
            <w:pPr>
              <w:pStyle w:val="4"/>
            </w:pPr>
            <w:r>
              <w:rPr>
                <w:rFonts w:ascii="仿宋_GB2312" w:hAnsi="仿宋_GB2312" w:eastAsia="仿宋_GB2312" w:cs="仿宋_GB2312"/>
              </w:rPr>
              <w:t>采购包28：不接受 如以联合体投标的，联合体各方均应当具备本招标文件要求的资格条件和能力。</w:t>
            </w:r>
          </w:p>
          <w:p w14:paraId="34AFA9EA">
            <w:pPr>
              <w:pStyle w:val="4"/>
            </w:pPr>
            <w:r>
              <w:rPr>
                <w:rFonts w:ascii="仿宋_GB2312" w:hAnsi="仿宋_GB2312" w:eastAsia="仿宋_GB2312" w:cs="仿宋_GB2312"/>
              </w:rPr>
              <w:t xml:space="preserve"> （1）联合体各方均应具有承担本项目必备的条件，如相应的人力、物力、资金等。</w:t>
            </w:r>
          </w:p>
          <w:p w14:paraId="57B991E9">
            <w:pPr>
              <w:pStyle w:val="4"/>
            </w:pPr>
            <w:r>
              <w:rPr>
                <w:rFonts w:ascii="仿宋_GB2312" w:hAnsi="仿宋_GB2312" w:eastAsia="仿宋_GB2312" w:cs="仿宋_GB2312"/>
              </w:rPr>
              <w:t xml:space="preserve"> （2）招标文件对投标人资格条件有特殊要求的，联合体各个成员都应当具备规定的相应资格条件。</w:t>
            </w:r>
          </w:p>
          <w:p w14:paraId="1F28AC71">
            <w:pPr>
              <w:pStyle w:val="4"/>
            </w:pPr>
            <w:r>
              <w:rPr>
                <w:rFonts w:ascii="仿宋_GB2312" w:hAnsi="仿宋_GB2312" w:eastAsia="仿宋_GB2312" w:cs="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14:paraId="295409D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133C9675">
            <w:pPr>
              <w:pStyle w:val="4"/>
            </w:pPr>
            <w:r>
              <w:rPr>
                <w:rFonts w:ascii="仿宋_GB2312" w:hAnsi="仿宋_GB2312" w:eastAsia="仿宋_GB2312" w:cs="仿宋_GB2312"/>
              </w:rPr>
              <w:t>5</w:t>
            </w:r>
          </w:p>
        </w:tc>
        <w:tc>
          <w:tcPr>
            <w:tcW w:w="2252" w:type="dxa"/>
          </w:tcPr>
          <w:p w14:paraId="5F6BEDDE">
            <w:pPr>
              <w:pStyle w:val="4"/>
            </w:pPr>
            <w:r>
              <w:rPr>
                <w:rFonts w:ascii="仿宋_GB2312" w:hAnsi="仿宋_GB2312" w:eastAsia="仿宋_GB2312" w:cs="仿宋_GB2312"/>
              </w:rPr>
              <w:t>落实节能、环保产品政策</w:t>
            </w:r>
          </w:p>
        </w:tc>
        <w:tc>
          <w:tcPr>
            <w:tcW w:w="5004" w:type="dxa"/>
          </w:tcPr>
          <w:p w14:paraId="730A28C6">
            <w:pPr>
              <w:pStyle w:val="4"/>
            </w:pPr>
            <w:r>
              <w:rPr>
                <w:rFonts w:ascii="仿宋_GB2312" w:hAnsi="仿宋_GB2312" w:eastAsia="仿宋_GB2312" w:cs="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14:paraId="34864D62">
            <w:pPr>
              <w:pStyle w:val="4"/>
            </w:pPr>
            <w:r>
              <w:rPr>
                <w:rFonts w:ascii="仿宋_GB2312" w:hAnsi="仿宋_GB2312" w:eastAsia="仿宋_GB2312" w:cs="仿宋_GB2312"/>
              </w:rPr>
              <w:t xml:space="preserve"> 2.本项目采购的/产品属于节能产品政府采购品目清单中应强制采购的产品范围，供应商应当提供国家确定的认证机构出具的、处于有效期之内的节能产品认证证书，否则作无效投标处理。</w:t>
            </w:r>
          </w:p>
          <w:p w14:paraId="46905585">
            <w:pPr>
              <w:pStyle w:val="4"/>
            </w:pPr>
            <w:r>
              <w:rPr>
                <w:rFonts w:ascii="仿宋_GB2312" w:hAnsi="仿宋_GB2312" w:eastAsia="仿宋_GB2312" w:cs="仿宋_GB2312"/>
              </w:rPr>
              <w:t xml:space="preserve"> 3.本项目采购的/产品属于节能产品政府采购品目清单中应优先采购的产品范围，本项目采购的/产品属于环境标志产品政府采购品目清单中应优先采购的产品范围，评审得分/响应报价相同的，按供应商提供的优先采购产品认证证书数量由多到少顺序排列。</w:t>
            </w:r>
          </w:p>
        </w:tc>
      </w:tr>
      <w:tr w14:paraId="109A712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534BF8C6">
            <w:pPr>
              <w:pStyle w:val="4"/>
            </w:pPr>
            <w:r>
              <w:rPr>
                <w:rFonts w:ascii="仿宋_GB2312" w:hAnsi="仿宋_GB2312" w:eastAsia="仿宋_GB2312" w:cs="仿宋_GB2312"/>
              </w:rPr>
              <w:t>6</w:t>
            </w:r>
          </w:p>
        </w:tc>
        <w:tc>
          <w:tcPr>
            <w:tcW w:w="2252" w:type="dxa"/>
          </w:tcPr>
          <w:p w14:paraId="21C552F0">
            <w:pPr>
              <w:pStyle w:val="4"/>
            </w:pPr>
            <w:r>
              <w:rPr>
                <w:rFonts w:ascii="仿宋_GB2312" w:hAnsi="仿宋_GB2312" w:eastAsia="仿宋_GB2312" w:cs="仿宋_GB2312"/>
              </w:rPr>
              <w:t xml:space="preserve"> 小微企业（监狱企业、残疾人福利性单位视同小微企业）价格扣除（仅非预留份额采购项目或预留份额采购项目中的非预留部分采购包适用）</w:t>
            </w:r>
          </w:p>
        </w:tc>
        <w:tc>
          <w:tcPr>
            <w:tcW w:w="5004" w:type="dxa"/>
          </w:tcPr>
          <w:p w14:paraId="0CA76D01">
            <w:pPr>
              <w:pStyle w:val="4"/>
            </w:pPr>
            <w:r>
              <w:rPr>
                <w:rFonts w:ascii="仿宋_GB2312" w:hAnsi="仿宋_GB2312" w:eastAsia="仿宋_GB2312" w:cs="仿宋_GB2312"/>
              </w:rPr>
              <w:t>关于本项目采购包中执行小微企业（监狱企业、残疾人福利性单位视同小微企业）价格扣除情况、具体扣除比例和规则详见第五章。</w:t>
            </w:r>
          </w:p>
        </w:tc>
      </w:tr>
      <w:tr w14:paraId="306A91C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0A3A66AE">
            <w:pPr>
              <w:pStyle w:val="4"/>
            </w:pPr>
            <w:r>
              <w:rPr>
                <w:rFonts w:ascii="仿宋_GB2312" w:hAnsi="仿宋_GB2312" w:eastAsia="仿宋_GB2312" w:cs="仿宋_GB2312"/>
              </w:rPr>
              <w:t>7</w:t>
            </w:r>
          </w:p>
        </w:tc>
        <w:tc>
          <w:tcPr>
            <w:tcW w:w="2252" w:type="dxa"/>
          </w:tcPr>
          <w:p w14:paraId="796552D9">
            <w:pPr>
              <w:pStyle w:val="4"/>
            </w:pPr>
            <w:r>
              <w:rPr>
                <w:rFonts w:ascii="仿宋_GB2312" w:hAnsi="仿宋_GB2312" w:eastAsia="仿宋_GB2312" w:cs="仿宋_GB2312"/>
              </w:rPr>
              <w:t>充分、公平竞争保障措施（实质性要求）</w:t>
            </w:r>
          </w:p>
        </w:tc>
        <w:tc>
          <w:tcPr>
            <w:tcW w:w="5004" w:type="dxa"/>
          </w:tcPr>
          <w:p w14:paraId="78299582">
            <w:pPr>
              <w:pStyle w:val="4"/>
            </w:pPr>
            <w:r>
              <w:rPr>
                <w:rFonts w:ascii="仿宋_GB2312" w:hAnsi="仿宋_GB2312" w:eastAsia="仿宋_GB2312" w:cs="仿宋_GB2312"/>
              </w:rPr>
              <w:t>核心产品允许有多个，不同供应商提供了任意一个相同品牌的核心产品，即视为提供相同品牌的供应商。</w:t>
            </w:r>
          </w:p>
          <w:p w14:paraId="3C5B4059">
            <w:pPr>
              <w:pStyle w:val="4"/>
            </w:pPr>
            <w:r>
              <w:rPr>
                <w:rFonts w:ascii="仿宋_GB2312" w:hAnsi="仿宋_GB2312" w:eastAsia="仿宋_GB2312" w:cs="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14:paraId="3ADB1701">
            <w:pPr>
              <w:pStyle w:val="4"/>
            </w:pPr>
            <w:r>
              <w:rPr>
                <w:rFonts w:ascii="仿宋_GB2312" w:hAnsi="仿宋_GB2312" w:eastAsia="仿宋_GB2312" w:cs="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14:paraId="1C9AAB8E">
            <w:pPr>
              <w:pStyle w:val="4"/>
            </w:pPr>
            <w:r>
              <w:rPr>
                <w:rFonts w:ascii="仿宋_GB2312" w:hAnsi="仿宋_GB2312" w:eastAsia="仿宋_GB2312" w:cs="仿宋_GB2312"/>
              </w:rPr>
              <w:t>核心产品清单详见第三章。</w:t>
            </w:r>
          </w:p>
          <w:p w14:paraId="0F8315E1">
            <w:pPr>
              <w:pStyle w:val="4"/>
            </w:pPr>
            <w:r>
              <w:rPr>
                <w:rFonts w:ascii="仿宋_GB2312" w:hAnsi="仿宋_GB2312" w:eastAsia="仿宋_GB2312" w:cs="仿宋_GB2312"/>
              </w:rPr>
              <w:t>在符合性审查环节提供核心产品品牌不足3个的，视为有效投标人不足3家。</w:t>
            </w:r>
          </w:p>
        </w:tc>
      </w:tr>
      <w:tr w14:paraId="68BEA27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6AF7FB34">
            <w:pPr>
              <w:pStyle w:val="4"/>
            </w:pPr>
            <w:r>
              <w:rPr>
                <w:rFonts w:ascii="仿宋_GB2312" w:hAnsi="仿宋_GB2312" w:eastAsia="仿宋_GB2312" w:cs="仿宋_GB2312"/>
              </w:rPr>
              <w:t>8</w:t>
            </w:r>
          </w:p>
        </w:tc>
        <w:tc>
          <w:tcPr>
            <w:tcW w:w="2252" w:type="dxa"/>
          </w:tcPr>
          <w:p w14:paraId="3D8C5BCC">
            <w:pPr>
              <w:pStyle w:val="4"/>
            </w:pPr>
            <w:r>
              <w:rPr>
                <w:rFonts w:ascii="仿宋_GB2312" w:hAnsi="仿宋_GB2312" w:eastAsia="仿宋_GB2312" w:cs="仿宋_GB2312"/>
              </w:rPr>
              <w:t>不正当竞争预防措施（实质性要求）</w:t>
            </w:r>
          </w:p>
        </w:tc>
        <w:tc>
          <w:tcPr>
            <w:tcW w:w="5004" w:type="dxa"/>
          </w:tcPr>
          <w:p w14:paraId="465AAE07">
            <w:pPr>
              <w:pStyle w:val="4"/>
            </w:pPr>
            <w:r>
              <w:rPr>
                <w:rFonts w:ascii="仿宋_GB2312" w:hAnsi="仿宋_GB2312" w:eastAsia="仿宋_GB2312" w:cs="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14:paraId="5599AEE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76F2D89A">
            <w:pPr>
              <w:pStyle w:val="4"/>
            </w:pPr>
            <w:r>
              <w:rPr>
                <w:rFonts w:ascii="仿宋_GB2312" w:hAnsi="仿宋_GB2312" w:eastAsia="仿宋_GB2312" w:cs="仿宋_GB2312"/>
              </w:rPr>
              <w:t>9</w:t>
            </w:r>
          </w:p>
        </w:tc>
        <w:tc>
          <w:tcPr>
            <w:tcW w:w="2252" w:type="dxa"/>
          </w:tcPr>
          <w:p w14:paraId="474682A9">
            <w:pPr>
              <w:pStyle w:val="4"/>
            </w:pPr>
            <w:r>
              <w:rPr>
                <w:rFonts w:ascii="仿宋_GB2312" w:hAnsi="仿宋_GB2312" w:eastAsia="仿宋_GB2312" w:cs="仿宋_GB2312"/>
              </w:rPr>
              <w:t>投标保证金</w:t>
            </w:r>
          </w:p>
        </w:tc>
        <w:tc>
          <w:tcPr>
            <w:tcW w:w="5004" w:type="dxa"/>
          </w:tcPr>
          <w:p w14:paraId="618C8CFF">
            <w:pPr>
              <w:pStyle w:val="4"/>
            </w:pPr>
            <w:r>
              <w:rPr>
                <w:rFonts w:ascii="仿宋_GB2312" w:hAnsi="仿宋_GB2312" w:eastAsia="仿宋_GB2312" w:cs="仿宋_GB2312"/>
              </w:rPr>
              <w:t>缴交方式：否</w:t>
            </w:r>
          </w:p>
        </w:tc>
      </w:tr>
      <w:tr w14:paraId="1A1B51D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27ACB984">
            <w:pPr>
              <w:pStyle w:val="4"/>
            </w:pPr>
            <w:r>
              <w:rPr>
                <w:rFonts w:ascii="仿宋_GB2312" w:hAnsi="仿宋_GB2312" w:eastAsia="仿宋_GB2312" w:cs="仿宋_GB2312"/>
              </w:rPr>
              <w:t>10</w:t>
            </w:r>
          </w:p>
        </w:tc>
        <w:tc>
          <w:tcPr>
            <w:tcW w:w="2252" w:type="dxa"/>
          </w:tcPr>
          <w:p w14:paraId="6FC8E1A0">
            <w:pPr>
              <w:pStyle w:val="4"/>
            </w:pPr>
            <w:r>
              <w:rPr>
                <w:rFonts w:ascii="仿宋_GB2312" w:hAnsi="仿宋_GB2312" w:eastAsia="仿宋_GB2312" w:cs="仿宋_GB2312"/>
              </w:rPr>
              <w:t>标书费信息</w:t>
            </w:r>
          </w:p>
        </w:tc>
        <w:tc>
          <w:tcPr>
            <w:tcW w:w="5004" w:type="dxa"/>
          </w:tcPr>
          <w:p w14:paraId="075946FE">
            <w:pPr>
              <w:pStyle w:val="4"/>
            </w:pPr>
            <w:r>
              <w:rPr>
                <w:rFonts w:ascii="仿宋_GB2312" w:hAnsi="仿宋_GB2312" w:eastAsia="仿宋_GB2312" w:cs="仿宋_GB2312"/>
              </w:rPr>
              <w:t>免费获取</w:t>
            </w:r>
          </w:p>
        </w:tc>
      </w:tr>
      <w:tr w14:paraId="50BD297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0F12DA88">
            <w:pPr>
              <w:pStyle w:val="4"/>
            </w:pPr>
            <w:r>
              <w:rPr>
                <w:rFonts w:ascii="仿宋_GB2312" w:hAnsi="仿宋_GB2312" w:eastAsia="仿宋_GB2312" w:cs="仿宋_GB2312"/>
              </w:rPr>
              <w:t>11</w:t>
            </w:r>
          </w:p>
        </w:tc>
        <w:tc>
          <w:tcPr>
            <w:tcW w:w="2252" w:type="dxa"/>
          </w:tcPr>
          <w:p w14:paraId="31618F6C">
            <w:pPr>
              <w:pStyle w:val="4"/>
            </w:pPr>
            <w:r>
              <w:rPr>
                <w:rFonts w:ascii="仿宋_GB2312" w:hAnsi="仿宋_GB2312" w:eastAsia="仿宋_GB2312" w:cs="仿宋_GB2312"/>
              </w:rPr>
              <w:t>履约保证金（实质性要求）</w:t>
            </w:r>
          </w:p>
        </w:tc>
        <w:tc>
          <w:tcPr>
            <w:tcW w:w="5004" w:type="dxa"/>
          </w:tcPr>
          <w:p w14:paraId="7DC90149">
            <w:pPr>
              <w:pStyle w:val="4"/>
            </w:pPr>
            <w:r>
              <w:rPr>
                <w:rFonts w:ascii="仿宋_GB2312" w:hAnsi="仿宋_GB2312" w:eastAsia="仿宋_GB2312" w:cs="仿宋_GB2312"/>
              </w:rPr>
              <w:t>采购包1：不缴纳</w:t>
            </w:r>
          </w:p>
          <w:p w14:paraId="6322C7CE">
            <w:pPr>
              <w:pStyle w:val="4"/>
            </w:pPr>
            <w:r>
              <w:rPr>
                <w:rFonts w:ascii="仿宋_GB2312" w:hAnsi="仿宋_GB2312" w:eastAsia="仿宋_GB2312" w:cs="仿宋_GB2312"/>
              </w:rPr>
              <w:t>采购包2：不缴纳</w:t>
            </w:r>
          </w:p>
          <w:p w14:paraId="79F3BD93">
            <w:pPr>
              <w:pStyle w:val="4"/>
            </w:pPr>
            <w:r>
              <w:rPr>
                <w:rFonts w:ascii="仿宋_GB2312" w:hAnsi="仿宋_GB2312" w:eastAsia="仿宋_GB2312" w:cs="仿宋_GB2312"/>
              </w:rPr>
              <w:t>采购包3：不缴纳</w:t>
            </w:r>
          </w:p>
          <w:p w14:paraId="38F8878C">
            <w:pPr>
              <w:pStyle w:val="4"/>
            </w:pPr>
            <w:r>
              <w:rPr>
                <w:rFonts w:ascii="仿宋_GB2312" w:hAnsi="仿宋_GB2312" w:eastAsia="仿宋_GB2312" w:cs="仿宋_GB2312"/>
              </w:rPr>
              <w:t>采购包4：不缴纳</w:t>
            </w:r>
          </w:p>
          <w:p w14:paraId="42EB5A19">
            <w:pPr>
              <w:pStyle w:val="4"/>
            </w:pPr>
            <w:r>
              <w:rPr>
                <w:rFonts w:ascii="仿宋_GB2312" w:hAnsi="仿宋_GB2312" w:eastAsia="仿宋_GB2312" w:cs="仿宋_GB2312"/>
              </w:rPr>
              <w:t>采购包5：不缴纳</w:t>
            </w:r>
          </w:p>
          <w:p w14:paraId="68E6C4CD">
            <w:pPr>
              <w:pStyle w:val="4"/>
            </w:pPr>
            <w:r>
              <w:rPr>
                <w:rFonts w:ascii="仿宋_GB2312" w:hAnsi="仿宋_GB2312" w:eastAsia="仿宋_GB2312" w:cs="仿宋_GB2312"/>
              </w:rPr>
              <w:t>采购包6：不缴纳</w:t>
            </w:r>
          </w:p>
          <w:p w14:paraId="57D0A951">
            <w:pPr>
              <w:pStyle w:val="4"/>
            </w:pPr>
            <w:r>
              <w:rPr>
                <w:rFonts w:ascii="仿宋_GB2312" w:hAnsi="仿宋_GB2312" w:eastAsia="仿宋_GB2312" w:cs="仿宋_GB2312"/>
              </w:rPr>
              <w:t>采购包7：不缴纳</w:t>
            </w:r>
          </w:p>
          <w:p w14:paraId="06F82995">
            <w:pPr>
              <w:pStyle w:val="4"/>
            </w:pPr>
            <w:r>
              <w:rPr>
                <w:rFonts w:ascii="仿宋_GB2312" w:hAnsi="仿宋_GB2312" w:eastAsia="仿宋_GB2312" w:cs="仿宋_GB2312"/>
              </w:rPr>
              <w:t>采购包8：不缴纳</w:t>
            </w:r>
          </w:p>
          <w:p w14:paraId="0CEC7457">
            <w:pPr>
              <w:pStyle w:val="4"/>
            </w:pPr>
            <w:r>
              <w:rPr>
                <w:rFonts w:ascii="仿宋_GB2312" w:hAnsi="仿宋_GB2312" w:eastAsia="仿宋_GB2312" w:cs="仿宋_GB2312"/>
              </w:rPr>
              <w:t>采购包9：不缴纳</w:t>
            </w:r>
          </w:p>
          <w:p w14:paraId="415FDCCF">
            <w:pPr>
              <w:pStyle w:val="4"/>
            </w:pPr>
            <w:r>
              <w:rPr>
                <w:rFonts w:ascii="仿宋_GB2312" w:hAnsi="仿宋_GB2312" w:eastAsia="仿宋_GB2312" w:cs="仿宋_GB2312"/>
              </w:rPr>
              <w:t>采购包10：不缴纳</w:t>
            </w:r>
          </w:p>
          <w:p w14:paraId="1B3EFDF4">
            <w:pPr>
              <w:pStyle w:val="4"/>
            </w:pPr>
            <w:r>
              <w:rPr>
                <w:rFonts w:ascii="仿宋_GB2312" w:hAnsi="仿宋_GB2312" w:eastAsia="仿宋_GB2312" w:cs="仿宋_GB2312"/>
              </w:rPr>
              <w:t>采购包11：不缴纳</w:t>
            </w:r>
          </w:p>
          <w:p w14:paraId="027997DC">
            <w:pPr>
              <w:pStyle w:val="4"/>
            </w:pPr>
            <w:r>
              <w:rPr>
                <w:rFonts w:ascii="仿宋_GB2312" w:hAnsi="仿宋_GB2312" w:eastAsia="仿宋_GB2312" w:cs="仿宋_GB2312"/>
              </w:rPr>
              <w:t>采购包12：不缴纳</w:t>
            </w:r>
          </w:p>
          <w:p w14:paraId="2DC66063">
            <w:pPr>
              <w:pStyle w:val="4"/>
            </w:pPr>
            <w:r>
              <w:rPr>
                <w:rFonts w:ascii="仿宋_GB2312" w:hAnsi="仿宋_GB2312" w:eastAsia="仿宋_GB2312" w:cs="仿宋_GB2312"/>
              </w:rPr>
              <w:t>采购包13：不缴纳</w:t>
            </w:r>
          </w:p>
          <w:p w14:paraId="640D5822">
            <w:pPr>
              <w:pStyle w:val="4"/>
            </w:pPr>
            <w:r>
              <w:rPr>
                <w:rFonts w:ascii="仿宋_GB2312" w:hAnsi="仿宋_GB2312" w:eastAsia="仿宋_GB2312" w:cs="仿宋_GB2312"/>
              </w:rPr>
              <w:t>采购包14：不缴纳</w:t>
            </w:r>
          </w:p>
          <w:p w14:paraId="4D41A3D6">
            <w:pPr>
              <w:pStyle w:val="4"/>
            </w:pPr>
            <w:r>
              <w:rPr>
                <w:rFonts w:ascii="仿宋_GB2312" w:hAnsi="仿宋_GB2312" w:eastAsia="仿宋_GB2312" w:cs="仿宋_GB2312"/>
              </w:rPr>
              <w:t>采购包15：不缴纳</w:t>
            </w:r>
          </w:p>
          <w:p w14:paraId="413DF734">
            <w:pPr>
              <w:pStyle w:val="4"/>
            </w:pPr>
            <w:r>
              <w:rPr>
                <w:rFonts w:ascii="仿宋_GB2312" w:hAnsi="仿宋_GB2312" w:eastAsia="仿宋_GB2312" w:cs="仿宋_GB2312"/>
              </w:rPr>
              <w:t>采购包16：不缴纳</w:t>
            </w:r>
          </w:p>
          <w:p w14:paraId="1A4604F7">
            <w:pPr>
              <w:pStyle w:val="4"/>
            </w:pPr>
            <w:r>
              <w:rPr>
                <w:rFonts w:ascii="仿宋_GB2312" w:hAnsi="仿宋_GB2312" w:eastAsia="仿宋_GB2312" w:cs="仿宋_GB2312"/>
              </w:rPr>
              <w:t>采购包17：不缴纳</w:t>
            </w:r>
          </w:p>
          <w:p w14:paraId="7C260A9B">
            <w:pPr>
              <w:pStyle w:val="4"/>
            </w:pPr>
            <w:r>
              <w:rPr>
                <w:rFonts w:ascii="仿宋_GB2312" w:hAnsi="仿宋_GB2312" w:eastAsia="仿宋_GB2312" w:cs="仿宋_GB2312"/>
              </w:rPr>
              <w:t>采购包18：不缴纳</w:t>
            </w:r>
          </w:p>
          <w:p w14:paraId="2E0FCA34">
            <w:pPr>
              <w:pStyle w:val="4"/>
            </w:pPr>
            <w:r>
              <w:rPr>
                <w:rFonts w:ascii="仿宋_GB2312" w:hAnsi="仿宋_GB2312" w:eastAsia="仿宋_GB2312" w:cs="仿宋_GB2312"/>
              </w:rPr>
              <w:t>采购包19：不缴纳</w:t>
            </w:r>
          </w:p>
          <w:p w14:paraId="71D9A918">
            <w:pPr>
              <w:pStyle w:val="4"/>
            </w:pPr>
            <w:r>
              <w:rPr>
                <w:rFonts w:ascii="仿宋_GB2312" w:hAnsi="仿宋_GB2312" w:eastAsia="仿宋_GB2312" w:cs="仿宋_GB2312"/>
              </w:rPr>
              <w:t>采购包20：不缴纳</w:t>
            </w:r>
          </w:p>
          <w:p w14:paraId="23AF9877">
            <w:pPr>
              <w:pStyle w:val="4"/>
            </w:pPr>
            <w:r>
              <w:rPr>
                <w:rFonts w:ascii="仿宋_GB2312" w:hAnsi="仿宋_GB2312" w:eastAsia="仿宋_GB2312" w:cs="仿宋_GB2312"/>
              </w:rPr>
              <w:t>采购包21：不缴纳</w:t>
            </w:r>
          </w:p>
          <w:p w14:paraId="457C5008">
            <w:pPr>
              <w:pStyle w:val="4"/>
            </w:pPr>
            <w:r>
              <w:rPr>
                <w:rFonts w:ascii="仿宋_GB2312" w:hAnsi="仿宋_GB2312" w:eastAsia="仿宋_GB2312" w:cs="仿宋_GB2312"/>
              </w:rPr>
              <w:t>采购包22：不缴纳</w:t>
            </w:r>
          </w:p>
          <w:p w14:paraId="5F3B23B1">
            <w:pPr>
              <w:pStyle w:val="4"/>
            </w:pPr>
            <w:r>
              <w:rPr>
                <w:rFonts w:ascii="仿宋_GB2312" w:hAnsi="仿宋_GB2312" w:eastAsia="仿宋_GB2312" w:cs="仿宋_GB2312"/>
              </w:rPr>
              <w:t>采购包23：不缴纳</w:t>
            </w:r>
          </w:p>
          <w:p w14:paraId="6034109C">
            <w:pPr>
              <w:pStyle w:val="4"/>
            </w:pPr>
            <w:r>
              <w:rPr>
                <w:rFonts w:ascii="仿宋_GB2312" w:hAnsi="仿宋_GB2312" w:eastAsia="仿宋_GB2312" w:cs="仿宋_GB2312"/>
              </w:rPr>
              <w:t>采购包24：不缴纳</w:t>
            </w:r>
          </w:p>
          <w:p w14:paraId="6071B049">
            <w:pPr>
              <w:pStyle w:val="4"/>
            </w:pPr>
            <w:r>
              <w:rPr>
                <w:rFonts w:ascii="仿宋_GB2312" w:hAnsi="仿宋_GB2312" w:eastAsia="仿宋_GB2312" w:cs="仿宋_GB2312"/>
              </w:rPr>
              <w:t>采购包25：不缴纳</w:t>
            </w:r>
          </w:p>
          <w:p w14:paraId="06374D3C">
            <w:pPr>
              <w:pStyle w:val="4"/>
            </w:pPr>
            <w:r>
              <w:rPr>
                <w:rFonts w:ascii="仿宋_GB2312" w:hAnsi="仿宋_GB2312" w:eastAsia="仿宋_GB2312" w:cs="仿宋_GB2312"/>
              </w:rPr>
              <w:t>采购包26：不缴纳</w:t>
            </w:r>
          </w:p>
          <w:p w14:paraId="3D1D4FD7">
            <w:pPr>
              <w:pStyle w:val="4"/>
            </w:pPr>
            <w:r>
              <w:rPr>
                <w:rFonts w:ascii="仿宋_GB2312" w:hAnsi="仿宋_GB2312" w:eastAsia="仿宋_GB2312" w:cs="仿宋_GB2312"/>
              </w:rPr>
              <w:t>采购包27：不缴纳</w:t>
            </w:r>
          </w:p>
          <w:p w14:paraId="342401B3">
            <w:pPr>
              <w:pStyle w:val="4"/>
            </w:pPr>
            <w:r>
              <w:rPr>
                <w:rFonts w:ascii="仿宋_GB2312" w:hAnsi="仿宋_GB2312" w:eastAsia="仿宋_GB2312" w:cs="仿宋_GB2312"/>
              </w:rPr>
              <w:t>采购包28：不缴纳</w:t>
            </w:r>
          </w:p>
        </w:tc>
      </w:tr>
      <w:tr w14:paraId="5BE33BC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54F43DA8">
            <w:pPr>
              <w:pStyle w:val="4"/>
            </w:pPr>
            <w:r>
              <w:rPr>
                <w:rFonts w:ascii="仿宋_GB2312" w:hAnsi="仿宋_GB2312" w:eastAsia="仿宋_GB2312" w:cs="仿宋_GB2312"/>
              </w:rPr>
              <w:t>12</w:t>
            </w:r>
          </w:p>
        </w:tc>
        <w:tc>
          <w:tcPr>
            <w:tcW w:w="2252" w:type="dxa"/>
          </w:tcPr>
          <w:p w14:paraId="5A731458">
            <w:pPr>
              <w:pStyle w:val="4"/>
            </w:pPr>
            <w:r>
              <w:rPr>
                <w:rFonts w:ascii="仿宋_GB2312" w:hAnsi="仿宋_GB2312" w:eastAsia="仿宋_GB2312" w:cs="仿宋_GB2312"/>
              </w:rPr>
              <w:t>投标有效期（实质性要求）</w:t>
            </w:r>
          </w:p>
        </w:tc>
        <w:tc>
          <w:tcPr>
            <w:tcW w:w="5004" w:type="dxa"/>
          </w:tcPr>
          <w:p w14:paraId="690F8C02">
            <w:pPr>
              <w:pStyle w:val="4"/>
            </w:pPr>
            <w:r>
              <w:rPr>
                <w:rFonts w:ascii="仿宋_GB2312" w:hAnsi="仿宋_GB2312" w:eastAsia="仿宋_GB2312" w:cs="仿宋_GB2312"/>
              </w:rPr>
              <w:t>提交投标文件的截止之日起不少于90天。</w:t>
            </w:r>
          </w:p>
        </w:tc>
      </w:tr>
      <w:tr w14:paraId="0F5213C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4CF5D2F2">
            <w:pPr>
              <w:pStyle w:val="4"/>
            </w:pPr>
            <w:r>
              <w:rPr>
                <w:rFonts w:ascii="仿宋_GB2312" w:hAnsi="仿宋_GB2312" w:eastAsia="仿宋_GB2312" w:cs="仿宋_GB2312"/>
              </w:rPr>
              <w:t>13</w:t>
            </w:r>
          </w:p>
        </w:tc>
        <w:tc>
          <w:tcPr>
            <w:tcW w:w="2252" w:type="dxa"/>
          </w:tcPr>
          <w:p w14:paraId="69AA1685">
            <w:pPr>
              <w:pStyle w:val="4"/>
            </w:pPr>
            <w:r>
              <w:rPr>
                <w:rFonts w:ascii="仿宋_GB2312" w:hAnsi="仿宋_GB2312" w:eastAsia="仿宋_GB2312" w:cs="仿宋_GB2312"/>
              </w:rPr>
              <w:t>招标代理服务费（实质性要求）</w:t>
            </w:r>
          </w:p>
        </w:tc>
        <w:tc>
          <w:tcPr>
            <w:tcW w:w="5004" w:type="dxa"/>
          </w:tcPr>
          <w:p w14:paraId="77575F3C">
            <w:pPr>
              <w:pStyle w:val="4"/>
            </w:pPr>
            <w:r>
              <w:rPr>
                <w:rFonts w:ascii="仿宋_GB2312" w:hAnsi="仿宋_GB2312" w:eastAsia="仿宋_GB2312" w:cs="仿宋_GB2312"/>
              </w:rPr>
              <w:t>本项目收取代理服务费</w:t>
            </w:r>
          </w:p>
          <w:p w14:paraId="3FA9B271">
            <w:pPr>
              <w:pStyle w:val="4"/>
            </w:pPr>
            <w:r>
              <w:rPr>
                <w:rFonts w:ascii="仿宋_GB2312" w:hAnsi="仿宋_GB2312" w:eastAsia="仿宋_GB2312" w:cs="仿宋_GB2312"/>
              </w:rPr>
              <w:t>代理服务费用收取对象：中标/成交供应商</w:t>
            </w:r>
          </w:p>
          <w:p w14:paraId="1B7FC0F2">
            <w:pPr>
              <w:pStyle w:val="4"/>
            </w:pPr>
            <w:r>
              <w:rPr>
                <w:rFonts w:ascii="仿宋_GB2312" w:hAnsi="仿宋_GB2312" w:eastAsia="仿宋_GB2312" w:cs="仿宋_GB2312"/>
              </w:rPr>
              <w:t>代理服务费收费标准：参考《国家计委关于印发&lt;招标代理服务收费管理暂行办法&gt;的通知》（计价格【2002】1980号）及《国家发改委关于降低部分建设项目收费标准规范收费行为等有关问题的通知》（发改价格[2011]534号）规定按标准收取</w:t>
            </w:r>
          </w:p>
        </w:tc>
      </w:tr>
      <w:tr w14:paraId="31025F2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668DD1B2">
            <w:pPr>
              <w:pStyle w:val="4"/>
            </w:pPr>
            <w:r>
              <w:rPr>
                <w:rFonts w:ascii="仿宋_GB2312" w:hAnsi="仿宋_GB2312" w:eastAsia="仿宋_GB2312" w:cs="仿宋_GB2312"/>
              </w:rPr>
              <w:t>14</w:t>
            </w:r>
          </w:p>
        </w:tc>
        <w:tc>
          <w:tcPr>
            <w:tcW w:w="2252" w:type="dxa"/>
          </w:tcPr>
          <w:p w14:paraId="6FC96530">
            <w:pPr>
              <w:pStyle w:val="4"/>
            </w:pPr>
            <w:r>
              <w:rPr>
                <w:rFonts w:ascii="仿宋_GB2312" w:hAnsi="仿宋_GB2312" w:eastAsia="仿宋_GB2312" w:cs="仿宋_GB2312"/>
              </w:rPr>
              <w:t>采购结果公告</w:t>
            </w:r>
          </w:p>
        </w:tc>
        <w:tc>
          <w:tcPr>
            <w:tcW w:w="5004" w:type="dxa"/>
          </w:tcPr>
          <w:p w14:paraId="78B9CB4F">
            <w:pPr>
              <w:pStyle w:val="4"/>
            </w:pPr>
            <w:r>
              <w:rPr>
                <w:rFonts w:ascii="仿宋_GB2312" w:hAnsi="仿宋_GB2312" w:eastAsia="仿宋_GB2312" w:cs="仿宋_GB2312"/>
              </w:rPr>
              <w:t>采购结果将在陕西省政府采购网予以公告。</w:t>
            </w:r>
          </w:p>
        </w:tc>
      </w:tr>
      <w:tr w14:paraId="0DB8AD9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01F0BED2">
            <w:pPr>
              <w:pStyle w:val="4"/>
            </w:pPr>
            <w:r>
              <w:rPr>
                <w:rFonts w:ascii="仿宋_GB2312" w:hAnsi="仿宋_GB2312" w:eastAsia="仿宋_GB2312" w:cs="仿宋_GB2312"/>
              </w:rPr>
              <w:t>15</w:t>
            </w:r>
          </w:p>
        </w:tc>
        <w:tc>
          <w:tcPr>
            <w:tcW w:w="2252" w:type="dxa"/>
          </w:tcPr>
          <w:p w14:paraId="080EEC79">
            <w:pPr>
              <w:pStyle w:val="4"/>
            </w:pPr>
            <w:r>
              <w:rPr>
                <w:rFonts w:ascii="仿宋_GB2312" w:hAnsi="仿宋_GB2312" w:eastAsia="仿宋_GB2312" w:cs="仿宋_GB2312"/>
              </w:rPr>
              <w:t>中标通知书</w:t>
            </w:r>
          </w:p>
        </w:tc>
        <w:tc>
          <w:tcPr>
            <w:tcW w:w="5004" w:type="dxa"/>
          </w:tcPr>
          <w:p w14:paraId="31201D2F">
            <w:pPr>
              <w:pStyle w:val="4"/>
            </w:pPr>
            <w:r>
              <w:rPr>
                <w:rFonts w:ascii="仿宋_GB2312" w:hAnsi="仿宋_GB2312" w:eastAsia="仿宋_GB2312" w:cs="仿宋_GB2312"/>
              </w:rPr>
              <w:t xml:space="preserve"> 采购结果公告发布的同时，采购人或代理机构通过项目电子化交易系统向中标供应商发出中标通知书；中标供应商通过项目电子化交易系统获取中标通知书。</w:t>
            </w:r>
          </w:p>
        </w:tc>
      </w:tr>
      <w:tr w14:paraId="5EE6BA0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5B29669D">
            <w:pPr>
              <w:pStyle w:val="4"/>
            </w:pPr>
            <w:r>
              <w:rPr>
                <w:rFonts w:ascii="仿宋_GB2312" w:hAnsi="仿宋_GB2312" w:eastAsia="仿宋_GB2312" w:cs="仿宋_GB2312"/>
              </w:rPr>
              <w:t>16</w:t>
            </w:r>
          </w:p>
        </w:tc>
        <w:tc>
          <w:tcPr>
            <w:tcW w:w="2252" w:type="dxa"/>
          </w:tcPr>
          <w:p w14:paraId="05374E5B">
            <w:pPr>
              <w:pStyle w:val="4"/>
            </w:pPr>
            <w:r>
              <w:rPr>
                <w:rFonts w:ascii="仿宋_GB2312" w:hAnsi="仿宋_GB2312" w:eastAsia="仿宋_GB2312" w:cs="仿宋_GB2312"/>
              </w:rPr>
              <w:t>政府采购合同公告、备案</w:t>
            </w:r>
          </w:p>
        </w:tc>
        <w:tc>
          <w:tcPr>
            <w:tcW w:w="5004" w:type="dxa"/>
          </w:tcPr>
          <w:p w14:paraId="524B8F48">
            <w:pPr>
              <w:pStyle w:val="4"/>
            </w:pPr>
            <w:r>
              <w:rPr>
                <w:rFonts w:ascii="仿宋_GB2312" w:hAnsi="仿宋_GB2312" w:eastAsia="仿宋_GB2312" w:cs="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14:paraId="4B9454D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51812B37">
            <w:pPr>
              <w:pStyle w:val="4"/>
            </w:pPr>
            <w:r>
              <w:rPr>
                <w:rFonts w:ascii="仿宋_GB2312" w:hAnsi="仿宋_GB2312" w:eastAsia="仿宋_GB2312" w:cs="仿宋_GB2312"/>
              </w:rPr>
              <w:t>17</w:t>
            </w:r>
          </w:p>
        </w:tc>
        <w:tc>
          <w:tcPr>
            <w:tcW w:w="2252" w:type="dxa"/>
          </w:tcPr>
          <w:p w14:paraId="45D1E362">
            <w:pPr>
              <w:pStyle w:val="4"/>
            </w:pPr>
            <w:r>
              <w:rPr>
                <w:rFonts w:ascii="仿宋_GB2312" w:hAnsi="仿宋_GB2312" w:eastAsia="仿宋_GB2312" w:cs="仿宋_GB2312"/>
              </w:rPr>
              <w:t>进口产品</w:t>
            </w:r>
          </w:p>
        </w:tc>
        <w:tc>
          <w:tcPr>
            <w:tcW w:w="5004" w:type="dxa"/>
          </w:tcPr>
          <w:p w14:paraId="7A04B70E">
            <w:pPr>
              <w:pStyle w:val="4"/>
            </w:pPr>
            <w:r>
              <w:rPr>
                <w:rFonts w:ascii="仿宋_GB2312" w:hAnsi="仿宋_GB2312" w:eastAsia="仿宋_GB2312" w:cs="仿宋_GB2312"/>
              </w:rPr>
              <w:t>不允许</w:t>
            </w:r>
          </w:p>
        </w:tc>
      </w:tr>
      <w:tr w14:paraId="711A273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5A9B8B98">
            <w:pPr>
              <w:pStyle w:val="4"/>
            </w:pPr>
            <w:r>
              <w:rPr>
                <w:rFonts w:ascii="仿宋_GB2312" w:hAnsi="仿宋_GB2312" w:eastAsia="仿宋_GB2312" w:cs="仿宋_GB2312"/>
              </w:rPr>
              <w:t>18</w:t>
            </w:r>
          </w:p>
        </w:tc>
        <w:tc>
          <w:tcPr>
            <w:tcW w:w="2252" w:type="dxa"/>
          </w:tcPr>
          <w:p w14:paraId="2A1C3DE7">
            <w:pPr>
              <w:pStyle w:val="4"/>
            </w:pPr>
            <w:r>
              <w:rPr>
                <w:rFonts w:ascii="仿宋_GB2312" w:hAnsi="仿宋_GB2312" w:eastAsia="仿宋_GB2312" w:cs="仿宋_GB2312"/>
              </w:rPr>
              <w:t>是否组织潜在供应商现场考察</w:t>
            </w:r>
          </w:p>
        </w:tc>
        <w:tc>
          <w:tcPr>
            <w:tcW w:w="5004" w:type="dxa"/>
          </w:tcPr>
          <w:p w14:paraId="1313B5BD">
            <w:pPr>
              <w:pStyle w:val="4"/>
            </w:pPr>
            <w:r>
              <w:rPr>
                <w:rFonts w:ascii="仿宋_GB2312" w:hAnsi="仿宋_GB2312" w:eastAsia="仿宋_GB2312" w:cs="仿宋_GB2312"/>
              </w:rPr>
              <w:t>采购包1：组织现场踏勘：否</w:t>
            </w:r>
          </w:p>
          <w:p w14:paraId="453F6CFC">
            <w:pPr>
              <w:pStyle w:val="4"/>
            </w:pPr>
            <w:r>
              <w:rPr>
                <w:rFonts w:ascii="仿宋_GB2312" w:hAnsi="仿宋_GB2312" w:eastAsia="仿宋_GB2312" w:cs="仿宋_GB2312"/>
              </w:rPr>
              <w:t>采购包2：组织现场踏勘：否</w:t>
            </w:r>
          </w:p>
          <w:p w14:paraId="62DD95DA">
            <w:pPr>
              <w:pStyle w:val="4"/>
            </w:pPr>
            <w:r>
              <w:rPr>
                <w:rFonts w:ascii="仿宋_GB2312" w:hAnsi="仿宋_GB2312" w:eastAsia="仿宋_GB2312" w:cs="仿宋_GB2312"/>
              </w:rPr>
              <w:t>采购包3：组织现场踏勘：否</w:t>
            </w:r>
          </w:p>
          <w:p w14:paraId="6A4A8997">
            <w:pPr>
              <w:pStyle w:val="4"/>
            </w:pPr>
            <w:r>
              <w:rPr>
                <w:rFonts w:ascii="仿宋_GB2312" w:hAnsi="仿宋_GB2312" w:eastAsia="仿宋_GB2312" w:cs="仿宋_GB2312"/>
              </w:rPr>
              <w:t>采购包4：组织现场踏勘：否</w:t>
            </w:r>
          </w:p>
          <w:p w14:paraId="5CC17241">
            <w:pPr>
              <w:pStyle w:val="4"/>
            </w:pPr>
            <w:r>
              <w:rPr>
                <w:rFonts w:ascii="仿宋_GB2312" w:hAnsi="仿宋_GB2312" w:eastAsia="仿宋_GB2312" w:cs="仿宋_GB2312"/>
              </w:rPr>
              <w:t>采购包5：组织现场踏勘：否</w:t>
            </w:r>
          </w:p>
          <w:p w14:paraId="43C614FF">
            <w:pPr>
              <w:pStyle w:val="4"/>
            </w:pPr>
            <w:r>
              <w:rPr>
                <w:rFonts w:ascii="仿宋_GB2312" w:hAnsi="仿宋_GB2312" w:eastAsia="仿宋_GB2312" w:cs="仿宋_GB2312"/>
              </w:rPr>
              <w:t>采购包6：组织现场踏勘：否</w:t>
            </w:r>
          </w:p>
          <w:p w14:paraId="759A4E22">
            <w:pPr>
              <w:pStyle w:val="4"/>
            </w:pPr>
            <w:r>
              <w:rPr>
                <w:rFonts w:ascii="仿宋_GB2312" w:hAnsi="仿宋_GB2312" w:eastAsia="仿宋_GB2312" w:cs="仿宋_GB2312"/>
              </w:rPr>
              <w:t>采购包7：组织现场踏勘：否</w:t>
            </w:r>
          </w:p>
          <w:p w14:paraId="4E994BC6">
            <w:pPr>
              <w:pStyle w:val="4"/>
            </w:pPr>
            <w:r>
              <w:rPr>
                <w:rFonts w:ascii="仿宋_GB2312" w:hAnsi="仿宋_GB2312" w:eastAsia="仿宋_GB2312" w:cs="仿宋_GB2312"/>
              </w:rPr>
              <w:t>采购包8：组织现场踏勘：否</w:t>
            </w:r>
          </w:p>
          <w:p w14:paraId="4F7CCE33">
            <w:pPr>
              <w:pStyle w:val="4"/>
            </w:pPr>
            <w:r>
              <w:rPr>
                <w:rFonts w:ascii="仿宋_GB2312" w:hAnsi="仿宋_GB2312" w:eastAsia="仿宋_GB2312" w:cs="仿宋_GB2312"/>
              </w:rPr>
              <w:t>采购包9：组织现场踏勘：否</w:t>
            </w:r>
          </w:p>
          <w:p w14:paraId="7099B93C">
            <w:pPr>
              <w:pStyle w:val="4"/>
            </w:pPr>
            <w:r>
              <w:rPr>
                <w:rFonts w:ascii="仿宋_GB2312" w:hAnsi="仿宋_GB2312" w:eastAsia="仿宋_GB2312" w:cs="仿宋_GB2312"/>
              </w:rPr>
              <w:t>采购包10：组织现场踏勘：否</w:t>
            </w:r>
          </w:p>
          <w:p w14:paraId="21370107">
            <w:pPr>
              <w:pStyle w:val="4"/>
            </w:pPr>
            <w:r>
              <w:rPr>
                <w:rFonts w:ascii="仿宋_GB2312" w:hAnsi="仿宋_GB2312" w:eastAsia="仿宋_GB2312" w:cs="仿宋_GB2312"/>
              </w:rPr>
              <w:t>采购包11：组织现场踏勘：否</w:t>
            </w:r>
          </w:p>
          <w:p w14:paraId="1E72B591">
            <w:pPr>
              <w:pStyle w:val="4"/>
            </w:pPr>
            <w:r>
              <w:rPr>
                <w:rFonts w:ascii="仿宋_GB2312" w:hAnsi="仿宋_GB2312" w:eastAsia="仿宋_GB2312" w:cs="仿宋_GB2312"/>
              </w:rPr>
              <w:t>采购包12：组织现场踏勘：否</w:t>
            </w:r>
          </w:p>
          <w:p w14:paraId="5AF2FC65">
            <w:pPr>
              <w:pStyle w:val="4"/>
            </w:pPr>
            <w:r>
              <w:rPr>
                <w:rFonts w:ascii="仿宋_GB2312" w:hAnsi="仿宋_GB2312" w:eastAsia="仿宋_GB2312" w:cs="仿宋_GB2312"/>
              </w:rPr>
              <w:t>采购包13：组织现场踏勘：否</w:t>
            </w:r>
          </w:p>
          <w:p w14:paraId="6ECA63CE">
            <w:pPr>
              <w:pStyle w:val="4"/>
            </w:pPr>
            <w:r>
              <w:rPr>
                <w:rFonts w:ascii="仿宋_GB2312" w:hAnsi="仿宋_GB2312" w:eastAsia="仿宋_GB2312" w:cs="仿宋_GB2312"/>
              </w:rPr>
              <w:t>采购包14：组织现场踏勘：否</w:t>
            </w:r>
          </w:p>
          <w:p w14:paraId="1289622D">
            <w:pPr>
              <w:pStyle w:val="4"/>
            </w:pPr>
            <w:r>
              <w:rPr>
                <w:rFonts w:ascii="仿宋_GB2312" w:hAnsi="仿宋_GB2312" w:eastAsia="仿宋_GB2312" w:cs="仿宋_GB2312"/>
              </w:rPr>
              <w:t>采购包15：组织现场踏勘：否</w:t>
            </w:r>
          </w:p>
          <w:p w14:paraId="11CB7FBD">
            <w:pPr>
              <w:pStyle w:val="4"/>
            </w:pPr>
            <w:r>
              <w:rPr>
                <w:rFonts w:ascii="仿宋_GB2312" w:hAnsi="仿宋_GB2312" w:eastAsia="仿宋_GB2312" w:cs="仿宋_GB2312"/>
              </w:rPr>
              <w:t>采购包16：组织现场踏勘：否</w:t>
            </w:r>
          </w:p>
          <w:p w14:paraId="4E5A5768">
            <w:pPr>
              <w:pStyle w:val="4"/>
            </w:pPr>
            <w:r>
              <w:rPr>
                <w:rFonts w:ascii="仿宋_GB2312" w:hAnsi="仿宋_GB2312" w:eastAsia="仿宋_GB2312" w:cs="仿宋_GB2312"/>
              </w:rPr>
              <w:t>采购包17：组织现场踏勘：否</w:t>
            </w:r>
          </w:p>
          <w:p w14:paraId="428B6A58">
            <w:pPr>
              <w:pStyle w:val="4"/>
            </w:pPr>
            <w:r>
              <w:rPr>
                <w:rFonts w:ascii="仿宋_GB2312" w:hAnsi="仿宋_GB2312" w:eastAsia="仿宋_GB2312" w:cs="仿宋_GB2312"/>
              </w:rPr>
              <w:t>采购包18：组织现场踏勘：否</w:t>
            </w:r>
          </w:p>
          <w:p w14:paraId="09600A17">
            <w:pPr>
              <w:pStyle w:val="4"/>
            </w:pPr>
            <w:r>
              <w:rPr>
                <w:rFonts w:ascii="仿宋_GB2312" w:hAnsi="仿宋_GB2312" w:eastAsia="仿宋_GB2312" w:cs="仿宋_GB2312"/>
              </w:rPr>
              <w:t>采购包19：组织现场踏勘：否</w:t>
            </w:r>
          </w:p>
          <w:p w14:paraId="71AD83B9">
            <w:pPr>
              <w:pStyle w:val="4"/>
            </w:pPr>
            <w:r>
              <w:rPr>
                <w:rFonts w:ascii="仿宋_GB2312" w:hAnsi="仿宋_GB2312" w:eastAsia="仿宋_GB2312" w:cs="仿宋_GB2312"/>
              </w:rPr>
              <w:t>采购包20：组织现场踏勘：否</w:t>
            </w:r>
          </w:p>
          <w:p w14:paraId="4A7629AB">
            <w:pPr>
              <w:pStyle w:val="4"/>
            </w:pPr>
            <w:r>
              <w:rPr>
                <w:rFonts w:ascii="仿宋_GB2312" w:hAnsi="仿宋_GB2312" w:eastAsia="仿宋_GB2312" w:cs="仿宋_GB2312"/>
              </w:rPr>
              <w:t>采购包21：组织现场踏勘：否</w:t>
            </w:r>
          </w:p>
          <w:p w14:paraId="7B344EA8">
            <w:pPr>
              <w:pStyle w:val="4"/>
            </w:pPr>
            <w:r>
              <w:rPr>
                <w:rFonts w:ascii="仿宋_GB2312" w:hAnsi="仿宋_GB2312" w:eastAsia="仿宋_GB2312" w:cs="仿宋_GB2312"/>
              </w:rPr>
              <w:t>采购包22：组织现场踏勘：否</w:t>
            </w:r>
          </w:p>
          <w:p w14:paraId="23466811">
            <w:pPr>
              <w:pStyle w:val="4"/>
            </w:pPr>
            <w:r>
              <w:rPr>
                <w:rFonts w:ascii="仿宋_GB2312" w:hAnsi="仿宋_GB2312" w:eastAsia="仿宋_GB2312" w:cs="仿宋_GB2312"/>
              </w:rPr>
              <w:t>采购包23：组织现场踏勘：否</w:t>
            </w:r>
          </w:p>
          <w:p w14:paraId="2BEE782D">
            <w:pPr>
              <w:pStyle w:val="4"/>
            </w:pPr>
            <w:r>
              <w:rPr>
                <w:rFonts w:ascii="仿宋_GB2312" w:hAnsi="仿宋_GB2312" w:eastAsia="仿宋_GB2312" w:cs="仿宋_GB2312"/>
              </w:rPr>
              <w:t>采购包24：组织现场踏勘：否</w:t>
            </w:r>
          </w:p>
          <w:p w14:paraId="2DCBD6FA">
            <w:pPr>
              <w:pStyle w:val="4"/>
            </w:pPr>
            <w:r>
              <w:rPr>
                <w:rFonts w:ascii="仿宋_GB2312" w:hAnsi="仿宋_GB2312" w:eastAsia="仿宋_GB2312" w:cs="仿宋_GB2312"/>
              </w:rPr>
              <w:t>采购包25：组织现场踏勘：否</w:t>
            </w:r>
          </w:p>
          <w:p w14:paraId="47F6C2A8">
            <w:pPr>
              <w:pStyle w:val="4"/>
            </w:pPr>
            <w:r>
              <w:rPr>
                <w:rFonts w:ascii="仿宋_GB2312" w:hAnsi="仿宋_GB2312" w:eastAsia="仿宋_GB2312" w:cs="仿宋_GB2312"/>
              </w:rPr>
              <w:t>采购包26：组织现场踏勘：否</w:t>
            </w:r>
          </w:p>
          <w:p w14:paraId="546686A8">
            <w:pPr>
              <w:pStyle w:val="4"/>
            </w:pPr>
            <w:r>
              <w:rPr>
                <w:rFonts w:ascii="仿宋_GB2312" w:hAnsi="仿宋_GB2312" w:eastAsia="仿宋_GB2312" w:cs="仿宋_GB2312"/>
              </w:rPr>
              <w:t>采购包27：组织现场踏勘：否</w:t>
            </w:r>
          </w:p>
          <w:p w14:paraId="59B7F8BB">
            <w:pPr>
              <w:pStyle w:val="4"/>
            </w:pPr>
            <w:r>
              <w:rPr>
                <w:rFonts w:ascii="仿宋_GB2312" w:hAnsi="仿宋_GB2312" w:eastAsia="仿宋_GB2312" w:cs="仿宋_GB2312"/>
              </w:rPr>
              <w:t>采购包28：组织现场踏勘：否</w:t>
            </w:r>
          </w:p>
        </w:tc>
      </w:tr>
      <w:tr w14:paraId="2F1043F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0B76D50B">
            <w:pPr>
              <w:pStyle w:val="4"/>
            </w:pPr>
            <w:r>
              <w:rPr>
                <w:rFonts w:ascii="仿宋_GB2312" w:hAnsi="仿宋_GB2312" w:eastAsia="仿宋_GB2312" w:cs="仿宋_GB2312"/>
              </w:rPr>
              <w:t>19</w:t>
            </w:r>
          </w:p>
        </w:tc>
        <w:tc>
          <w:tcPr>
            <w:tcW w:w="2252" w:type="dxa"/>
          </w:tcPr>
          <w:p w14:paraId="767693D6">
            <w:pPr>
              <w:pStyle w:val="4"/>
            </w:pPr>
            <w:r>
              <w:rPr>
                <w:rFonts w:ascii="仿宋_GB2312" w:hAnsi="仿宋_GB2312" w:eastAsia="仿宋_GB2312" w:cs="仿宋_GB2312"/>
              </w:rPr>
              <w:t>特殊情况</w:t>
            </w:r>
          </w:p>
        </w:tc>
        <w:tc>
          <w:tcPr>
            <w:tcW w:w="5004" w:type="dxa"/>
          </w:tcPr>
          <w:p w14:paraId="67F548AC">
            <w:pPr>
              <w:pStyle w:val="4"/>
            </w:pPr>
            <w:r>
              <w:rPr>
                <w:rFonts w:ascii="仿宋_GB2312" w:hAnsi="仿宋_GB2312" w:eastAsia="仿宋_GB2312" w:cs="仿宋_GB2312"/>
              </w:rPr>
              <w:t xml:space="preserve"> 出现下列情形之一的，采购人或者采购代理机构应当中止电子化采购活动，并保留相关证明材料备查：</w:t>
            </w:r>
          </w:p>
          <w:p w14:paraId="0934CBE6">
            <w:pPr>
              <w:pStyle w:val="4"/>
            </w:pPr>
            <w:r>
              <w:rPr>
                <w:rFonts w:ascii="仿宋_GB2312" w:hAnsi="仿宋_GB2312" w:eastAsia="仿宋_GB2312" w:cs="仿宋_GB2312"/>
              </w:rPr>
              <w:t xml:space="preserve"> （一）交易系统发生故障（包括感染病毒、应用或数据库出错）而无法正常使用的；</w:t>
            </w:r>
          </w:p>
          <w:p w14:paraId="7FE209D1">
            <w:pPr>
              <w:pStyle w:val="4"/>
            </w:pPr>
            <w:r>
              <w:rPr>
                <w:rFonts w:ascii="仿宋_GB2312" w:hAnsi="仿宋_GB2312" w:eastAsia="仿宋_GB2312" w:cs="仿宋_GB2312"/>
              </w:rPr>
              <w:t xml:space="preserve"> （二）因组织场所停电、断网等原因，导致采购活动无法继续通过交易系统实施的；</w:t>
            </w:r>
          </w:p>
          <w:p w14:paraId="3B8F5DF9">
            <w:pPr>
              <w:pStyle w:val="4"/>
            </w:pPr>
            <w:r>
              <w:rPr>
                <w:rFonts w:ascii="仿宋_GB2312" w:hAnsi="仿宋_GB2312" w:eastAsia="仿宋_GB2312" w:cs="仿宋_GB2312"/>
              </w:rPr>
              <w:t xml:space="preserve"> （三）其他无法保证电子化交易的公平、公正和安全的情况。</w:t>
            </w:r>
          </w:p>
          <w:p w14:paraId="6DCDD70F">
            <w:pPr>
              <w:pStyle w:val="4"/>
            </w:pPr>
            <w:r>
              <w:rPr>
                <w:rFonts w:ascii="仿宋_GB2312" w:hAnsi="仿宋_GB2312" w:eastAsia="仿宋_GB2312" w:cs="仿宋_GB2312"/>
              </w:rPr>
              <w:t>出现上述的情形，不影响采购公平、公正的，采购人或者代理机构可以待上述情形消除后继续组织采购活动；影响或者可能影响采购公平、公正的，采购人或者代理机构应当依法废标。</w:t>
            </w:r>
          </w:p>
        </w:tc>
      </w:tr>
    </w:tbl>
    <w:p w14:paraId="58F796ED">
      <w:pPr>
        <w:pStyle w:val="4"/>
        <w:outlineLvl w:val="2"/>
      </w:pPr>
      <w:r>
        <w:rPr>
          <w:rFonts w:ascii="仿宋_GB2312" w:hAnsi="仿宋_GB2312" w:eastAsia="仿宋_GB2312" w:cs="仿宋_GB2312"/>
          <w:b/>
          <w:sz w:val="28"/>
        </w:rPr>
        <w:t>2.2总则</w:t>
      </w:r>
    </w:p>
    <w:p w14:paraId="2B19BAB6">
      <w:pPr>
        <w:pStyle w:val="4"/>
        <w:outlineLvl w:val="3"/>
      </w:pPr>
      <w:r>
        <w:rPr>
          <w:rFonts w:ascii="仿宋_GB2312" w:hAnsi="仿宋_GB2312" w:eastAsia="仿宋_GB2312" w:cs="仿宋_GB2312"/>
          <w:b/>
          <w:sz w:val="24"/>
        </w:rPr>
        <w:t xml:space="preserve"> 2.2.1适用范围</w:t>
      </w:r>
    </w:p>
    <w:p w14:paraId="096FAFDC">
      <w:pPr>
        <w:pStyle w:val="4"/>
        <w:ind w:firstLine="480"/>
      </w:pPr>
      <w:r>
        <w:rPr>
          <w:rFonts w:ascii="仿宋_GB2312" w:hAnsi="仿宋_GB2312" w:eastAsia="仿宋_GB2312" w:cs="仿宋_GB2312"/>
        </w:rPr>
        <w:t>一、本招标文件仅适用于本次公开招标采购项目。</w:t>
      </w:r>
    </w:p>
    <w:p w14:paraId="4025C782">
      <w:pPr>
        <w:pStyle w:val="4"/>
        <w:ind w:firstLine="480"/>
      </w:pPr>
      <w:r>
        <w:rPr>
          <w:rFonts w:ascii="仿宋_GB2312" w:hAnsi="仿宋_GB2312" w:eastAsia="仿宋_GB2312" w:cs="仿宋_GB2312"/>
        </w:rPr>
        <w:t xml:space="preserve"> 二、本招标文件的最终解释权由大荔县教育体育局和华睿诚项目管理有限公司享有。对招标文件中供应商参加本次政府采购活动应当具备的条件，招标项目技术、服务、商务及其他要求，评标细则及标准由大荔县教育体育局负责解释。除上述招标文件内容，其他内容由华睿诚项目管理有限公司负责解释。</w:t>
      </w:r>
    </w:p>
    <w:p w14:paraId="6D9D458A">
      <w:pPr>
        <w:pStyle w:val="4"/>
        <w:outlineLvl w:val="3"/>
      </w:pPr>
      <w:r>
        <w:rPr>
          <w:rFonts w:ascii="仿宋_GB2312" w:hAnsi="仿宋_GB2312" w:eastAsia="仿宋_GB2312" w:cs="仿宋_GB2312"/>
          <w:b/>
          <w:sz w:val="24"/>
        </w:rPr>
        <w:t>2.2.2有关定义</w:t>
      </w:r>
    </w:p>
    <w:p w14:paraId="3516CD35">
      <w:pPr>
        <w:pStyle w:val="4"/>
        <w:ind w:firstLine="480"/>
      </w:pPr>
      <w:r>
        <w:rPr>
          <w:rFonts w:ascii="仿宋_GB2312" w:hAnsi="仿宋_GB2312" w:eastAsia="仿宋_GB2312" w:cs="仿宋_GB2312"/>
        </w:rPr>
        <w:t xml:space="preserve"> 一、“采购人”是指依法进行政府采购的各级国家机关、事业单位、团体组织。本次招标的采购人是大荔县教育体育局。</w:t>
      </w:r>
    </w:p>
    <w:p w14:paraId="4DA97264">
      <w:pPr>
        <w:pStyle w:val="4"/>
        <w:ind w:firstLine="480"/>
      </w:pPr>
      <w:r>
        <w:rPr>
          <w:rFonts w:ascii="仿宋_GB2312" w:hAnsi="仿宋_GB2312" w:eastAsia="仿宋_GB2312" w:cs="仿宋_GB2312"/>
        </w:rPr>
        <w:t xml:space="preserve"> 二、“投标人”是指按照采购公告规定获取了招标文件，拟参加投标和向采购人提供货物、工程或服务的法人、其他组织或者自然人。</w:t>
      </w:r>
    </w:p>
    <w:p w14:paraId="6173B496">
      <w:pPr>
        <w:pStyle w:val="4"/>
        <w:ind w:firstLine="480"/>
      </w:pPr>
      <w:r>
        <w:rPr>
          <w:rFonts w:ascii="仿宋_GB2312" w:hAnsi="仿宋_GB2312" w:eastAsia="仿宋_GB2312" w:cs="仿宋_GB2312"/>
        </w:rPr>
        <w:t xml:space="preserve"> 三、“代理机构”是指政府采购集中采购机构和从事政府采购代理业务的社会中介机构。本项目的代理机构是华睿诚项目管理有限公司。</w:t>
      </w:r>
    </w:p>
    <w:p w14:paraId="1245AADA">
      <w:pPr>
        <w:pStyle w:val="4"/>
        <w:ind w:firstLine="480"/>
      </w:pPr>
      <w:r>
        <w:rPr>
          <w:rFonts w:ascii="仿宋_GB2312" w:hAnsi="仿宋_GB2312" w:eastAsia="仿宋_GB2312" w:cs="仿宋_GB2312"/>
        </w:rPr>
        <w:t xml:space="preserve"> 四、“网上开标”是指代理机构通过项目电子化交易系统在线完成签到、开标、唱标和记录等活动，供应商通过项目电子化交易系统在线完成投标文件解密、参与开标活动。</w:t>
      </w:r>
    </w:p>
    <w:p w14:paraId="1408CDBA">
      <w:pPr>
        <w:pStyle w:val="4"/>
        <w:ind w:firstLine="480"/>
      </w:pPr>
      <w:r>
        <w:rPr>
          <w:rFonts w:ascii="仿宋_GB2312" w:hAnsi="仿宋_GB2312" w:eastAsia="仿宋_GB2312" w:cs="仿宋_GB2312"/>
        </w:rPr>
        <w:t xml:space="preserve"> 五、“电子评标”是指通过项目电子化交易系统在线完成资格审查小组和评审小组组建，开展资格和符合性审查、比较与评价、出具评标报告、推荐中标候选供应商等活动。</w:t>
      </w:r>
    </w:p>
    <w:p w14:paraId="3C60E282">
      <w:pPr>
        <w:pStyle w:val="4"/>
        <w:outlineLvl w:val="2"/>
      </w:pPr>
      <w:r>
        <w:rPr>
          <w:rFonts w:ascii="仿宋_GB2312" w:hAnsi="仿宋_GB2312" w:eastAsia="仿宋_GB2312" w:cs="仿宋_GB2312"/>
          <w:b/>
          <w:sz w:val="28"/>
        </w:rPr>
        <w:t>2.3招标文件</w:t>
      </w:r>
    </w:p>
    <w:p w14:paraId="0A729777">
      <w:pPr>
        <w:pStyle w:val="4"/>
        <w:outlineLvl w:val="3"/>
      </w:pPr>
      <w:r>
        <w:rPr>
          <w:rFonts w:ascii="仿宋_GB2312" w:hAnsi="仿宋_GB2312" w:eastAsia="仿宋_GB2312" w:cs="仿宋_GB2312"/>
          <w:b/>
          <w:sz w:val="24"/>
        </w:rPr>
        <w:t xml:space="preserve"> 2.3.1招标文件的构成</w:t>
      </w:r>
    </w:p>
    <w:p w14:paraId="22934A0B">
      <w:pPr>
        <w:pStyle w:val="4"/>
        <w:ind w:firstLine="480"/>
      </w:pPr>
      <w:r>
        <w:rPr>
          <w:rFonts w:ascii="仿宋_GB2312" w:hAnsi="仿宋_GB2312" w:eastAsia="仿宋_GB2312" w:cs="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14:paraId="22D7D4B5">
      <w:pPr>
        <w:pStyle w:val="4"/>
        <w:ind w:firstLine="480"/>
      </w:pPr>
      <w:r>
        <w:rPr>
          <w:rFonts w:ascii="仿宋_GB2312" w:hAnsi="仿宋_GB2312" w:eastAsia="仿宋_GB2312" w:cs="仿宋_GB2312"/>
        </w:rPr>
        <w:t>（一）投标邀请；</w:t>
      </w:r>
    </w:p>
    <w:p w14:paraId="440945FF">
      <w:pPr>
        <w:pStyle w:val="4"/>
        <w:ind w:firstLine="480"/>
      </w:pPr>
      <w:r>
        <w:rPr>
          <w:rFonts w:ascii="仿宋_GB2312" w:hAnsi="仿宋_GB2312" w:eastAsia="仿宋_GB2312" w:cs="仿宋_GB2312"/>
        </w:rPr>
        <w:t>（二）投标人须知；</w:t>
      </w:r>
    </w:p>
    <w:p w14:paraId="1C4227E4">
      <w:pPr>
        <w:pStyle w:val="4"/>
        <w:ind w:firstLine="480"/>
      </w:pPr>
      <w:r>
        <w:rPr>
          <w:rFonts w:ascii="仿宋_GB2312" w:hAnsi="仿宋_GB2312" w:eastAsia="仿宋_GB2312" w:cs="仿宋_GB2312"/>
        </w:rPr>
        <w:t>（三）招标项目技术、服务、商务及其他要求；</w:t>
      </w:r>
    </w:p>
    <w:p w14:paraId="28F4F727">
      <w:pPr>
        <w:pStyle w:val="4"/>
        <w:ind w:firstLine="480"/>
      </w:pPr>
      <w:r>
        <w:rPr>
          <w:rFonts w:ascii="仿宋_GB2312" w:hAnsi="仿宋_GB2312" w:eastAsia="仿宋_GB2312" w:cs="仿宋_GB2312"/>
        </w:rPr>
        <w:t>（四）资格审查；</w:t>
      </w:r>
    </w:p>
    <w:p w14:paraId="07A22A99">
      <w:pPr>
        <w:pStyle w:val="4"/>
        <w:ind w:firstLine="480"/>
      </w:pPr>
      <w:r>
        <w:rPr>
          <w:rFonts w:ascii="仿宋_GB2312" w:hAnsi="仿宋_GB2312" w:eastAsia="仿宋_GB2312" w:cs="仿宋_GB2312"/>
        </w:rPr>
        <w:t>（五）评标办法；</w:t>
      </w:r>
    </w:p>
    <w:p w14:paraId="4E27987B">
      <w:pPr>
        <w:pStyle w:val="4"/>
        <w:ind w:firstLine="480"/>
      </w:pPr>
      <w:r>
        <w:rPr>
          <w:rFonts w:ascii="仿宋_GB2312" w:hAnsi="仿宋_GB2312" w:eastAsia="仿宋_GB2312" w:cs="仿宋_GB2312"/>
        </w:rPr>
        <w:t>（六）投标文件格式；</w:t>
      </w:r>
    </w:p>
    <w:p w14:paraId="201DF306">
      <w:pPr>
        <w:pStyle w:val="4"/>
        <w:ind w:firstLine="480"/>
      </w:pPr>
      <w:r>
        <w:rPr>
          <w:rFonts w:ascii="仿宋_GB2312" w:hAnsi="仿宋_GB2312" w:eastAsia="仿宋_GB2312" w:cs="仿宋_GB2312"/>
        </w:rPr>
        <w:t>（七）拟签订采购合同文本。</w:t>
      </w:r>
    </w:p>
    <w:p w14:paraId="245EFC88">
      <w:pPr>
        <w:pStyle w:val="4"/>
        <w:ind w:firstLine="480"/>
      </w:pPr>
      <w:r>
        <w:rPr>
          <w:rFonts w:ascii="仿宋_GB2312" w:hAnsi="仿宋_GB2312" w:eastAsia="仿宋_GB2312" w:cs="仿宋_GB2312"/>
        </w:rPr>
        <w:t xml:space="preserve"> 二、投标人应认真阅读和充分理解招标文件中所有的事项、格式条款和规范要求。投标人没有对招标文件全面做出实质性响应所产生的风险由投标人承担。</w:t>
      </w:r>
    </w:p>
    <w:p w14:paraId="11B61E39">
      <w:pPr>
        <w:pStyle w:val="4"/>
        <w:outlineLvl w:val="3"/>
      </w:pPr>
      <w:r>
        <w:rPr>
          <w:rFonts w:ascii="仿宋_GB2312" w:hAnsi="仿宋_GB2312" w:eastAsia="仿宋_GB2312" w:cs="仿宋_GB2312"/>
          <w:b/>
          <w:sz w:val="24"/>
        </w:rPr>
        <w:t xml:space="preserve"> 2.3.2招标文件的澄清和修改</w:t>
      </w:r>
    </w:p>
    <w:p w14:paraId="5A6F5A20">
      <w:pPr>
        <w:pStyle w:val="4"/>
        <w:ind w:firstLine="480"/>
      </w:pPr>
      <w:r>
        <w:rPr>
          <w:rFonts w:ascii="仿宋_GB2312" w:hAnsi="仿宋_GB2312" w:eastAsia="仿宋_GB2312" w:cs="仿宋_GB2312"/>
        </w:rPr>
        <w:t>一、在投标文件提交截止时间前，采购人或者代理机构可以对已发出的招标文件进行必要的澄清或者修改。</w:t>
      </w:r>
    </w:p>
    <w:p w14:paraId="140F24EE">
      <w:pPr>
        <w:pStyle w:val="4"/>
        <w:ind w:firstLine="480"/>
      </w:pPr>
      <w:r>
        <w:rPr>
          <w:rFonts w:ascii="仿宋_GB2312" w:hAnsi="仿宋_GB2312" w:eastAsia="仿宋_GB2312" w:cs="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14:paraId="6271CEFF">
      <w:pPr>
        <w:pStyle w:val="4"/>
        <w:outlineLvl w:val="2"/>
      </w:pPr>
      <w:r>
        <w:rPr>
          <w:rFonts w:ascii="仿宋_GB2312" w:hAnsi="仿宋_GB2312" w:eastAsia="仿宋_GB2312" w:cs="仿宋_GB2312"/>
          <w:b/>
          <w:sz w:val="28"/>
        </w:rPr>
        <w:t>2.4投标文件</w:t>
      </w:r>
    </w:p>
    <w:p w14:paraId="75457360">
      <w:pPr>
        <w:pStyle w:val="4"/>
        <w:outlineLvl w:val="3"/>
      </w:pPr>
      <w:r>
        <w:rPr>
          <w:rFonts w:ascii="仿宋_GB2312" w:hAnsi="仿宋_GB2312" w:eastAsia="仿宋_GB2312" w:cs="仿宋_GB2312"/>
          <w:b/>
          <w:sz w:val="24"/>
        </w:rPr>
        <w:t xml:space="preserve"> 2.4.1投标文件的语言</w:t>
      </w:r>
    </w:p>
    <w:p w14:paraId="52583215">
      <w:pPr>
        <w:pStyle w:val="4"/>
        <w:ind w:firstLine="480"/>
      </w:pPr>
      <w:r>
        <w:rPr>
          <w:rFonts w:ascii="仿宋_GB2312" w:hAnsi="仿宋_GB2312" w:eastAsia="仿宋_GB2312" w:cs="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14:paraId="09E44797">
      <w:pPr>
        <w:pStyle w:val="4"/>
        <w:ind w:firstLine="480"/>
      </w:pPr>
      <w:r>
        <w:rPr>
          <w:rFonts w:ascii="仿宋_GB2312" w:hAnsi="仿宋_GB2312" w:eastAsia="仿宋_GB2312" w:cs="仿宋_GB2312"/>
        </w:rPr>
        <w:t xml:space="preserve"> 二、翻译的中文资料与外文资料如果出现差异和矛盾时，以中文为准。涉嫌提供虚假材料的按照相关法律法规处理。</w:t>
      </w:r>
    </w:p>
    <w:p w14:paraId="0771B289">
      <w:pPr>
        <w:pStyle w:val="4"/>
        <w:ind w:firstLine="480"/>
      </w:pPr>
      <w:r>
        <w:rPr>
          <w:rFonts w:ascii="仿宋_GB2312" w:hAnsi="仿宋_GB2312" w:eastAsia="仿宋_GB2312" w:cs="仿宋_GB2312"/>
        </w:rPr>
        <w:t>三、如因未翻译而造成对投标人的不利后果，由投标人承担。</w:t>
      </w:r>
    </w:p>
    <w:p w14:paraId="75BF6C6C">
      <w:pPr>
        <w:pStyle w:val="4"/>
        <w:outlineLvl w:val="3"/>
      </w:pPr>
      <w:r>
        <w:rPr>
          <w:rFonts w:ascii="仿宋_GB2312" w:hAnsi="仿宋_GB2312" w:eastAsia="仿宋_GB2312" w:cs="仿宋_GB2312"/>
          <w:b/>
          <w:sz w:val="24"/>
        </w:rPr>
        <w:t>2.4.2计量单位</w:t>
      </w:r>
    </w:p>
    <w:p w14:paraId="1EE034DD">
      <w:pPr>
        <w:pStyle w:val="4"/>
        <w:ind w:firstLine="480"/>
      </w:pPr>
      <w:r>
        <w:rPr>
          <w:rFonts w:ascii="仿宋_GB2312" w:hAnsi="仿宋_GB2312" w:eastAsia="仿宋_GB2312" w:cs="仿宋_GB2312"/>
        </w:rPr>
        <w:t>除招标文件中另有规定外，本项目均采用国家法定的计量单位。</w:t>
      </w:r>
    </w:p>
    <w:p w14:paraId="34E6913F">
      <w:pPr>
        <w:pStyle w:val="4"/>
        <w:outlineLvl w:val="3"/>
      </w:pPr>
      <w:r>
        <w:rPr>
          <w:rFonts w:ascii="仿宋_GB2312" w:hAnsi="仿宋_GB2312" w:eastAsia="仿宋_GB2312" w:cs="仿宋_GB2312"/>
          <w:b/>
          <w:sz w:val="24"/>
        </w:rPr>
        <w:t>2.4.3投标货币</w:t>
      </w:r>
    </w:p>
    <w:p w14:paraId="2BB09D17">
      <w:pPr>
        <w:pStyle w:val="4"/>
        <w:ind w:firstLine="480"/>
      </w:pPr>
      <w:r>
        <w:rPr>
          <w:rFonts w:ascii="仿宋_GB2312" w:hAnsi="仿宋_GB2312" w:eastAsia="仿宋_GB2312" w:cs="仿宋_GB2312"/>
        </w:rPr>
        <w:t>本次项目均以人民币报价。</w:t>
      </w:r>
    </w:p>
    <w:p w14:paraId="53A418C1">
      <w:pPr>
        <w:pStyle w:val="4"/>
        <w:outlineLvl w:val="3"/>
      </w:pPr>
      <w:r>
        <w:rPr>
          <w:rFonts w:ascii="仿宋_GB2312" w:hAnsi="仿宋_GB2312" w:eastAsia="仿宋_GB2312" w:cs="仿宋_GB2312"/>
          <w:b/>
          <w:sz w:val="24"/>
        </w:rPr>
        <w:t xml:space="preserve"> 2.4.4知识产权</w:t>
      </w:r>
    </w:p>
    <w:p w14:paraId="2BD4AD1A">
      <w:pPr>
        <w:pStyle w:val="4"/>
        <w:ind w:firstLine="480"/>
      </w:pPr>
      <w:r>
        <w:rPr>
          <w:rFonts w:ascii="仿宋_GB2312" w:hAnsi="仿宋_GB2312" w:eastAsia="仿宋_GB2312" w:cs="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14:paraId="28235A4A">
      <w:pPr>
        <w:pStyle w:val="4"/>
        <w:ind w:firstLine="480"/>
      </w:pPr>
      <w:r>
        <w:rPr>
          <w:rFonts w:ascii="仿宋_GB2312" w:hAnsi="仿宋_GB2312" w:eastAsia="仿宋_GB2312" w:cs="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14:paraId="0DC28216">
      <w:pPr>
        <w:pStyle w:val="4"/>
        <w:ind w:firstLine="480"/>
      </w:pPr>
      <w:r>
        <w:rPr>
          <w:rFonts w:ascii="仿宋_GB2312" w:hAnsi="仿宋_GB2312" w:eastAsia="仿宋_GB2312" w:cs="仿宋_GB2312"/>
        </w:rPr>
        <w:t>三、如采用投标人所不拥有的知识产权，则在投标报价中必须包括合法使用该知识产权的相关费用。</w:t>
      </w:r>
    </w:p>
    <w:p w14:paraId="77D1E62C">
      <w:pPr>
        <w:pStyle w:val="4"/>
        <w:outlineLvl w:val="3"/>
      </w:pPr>
      <w:r>
        <w:rPr>
          <w:rFonts w:ascii="仿宋_GB2312" w:hAnsi="仿宋_GB2312" w:eastAsia="仿宋_GB2312" w:cs="仿宋_GB2312"/>
          <w:b/>
          <w:sz w:val="24"/>
        </w:rPr>
        <w:t>2.4.5投标文件的组成</w:t>
      </w:r>
    </w:p>
    <w:p w14:paraId="4D65C53A">
      <w:pPr>
        <w:pStyle w:val="4"/>
        <w:ind w:firstLine="480"/>
      </w:pPr>
      <w:r>
        <w:rPr>
          <w:rFonts w:ascii="仿宋_GB2312" w:hAnsi="仿宋_GB2312" w:eastAsia="仿宋_GB2312" w:cs="仿宋_GB2312"/>
        </w:rPr>
        <w:t>投标人应当按照招标文件的要求编制投标文件。投标文件应当对招标文件提出的要求和条件作出明确响应。</w:t>
      </w:r>
    </w:p>
    <w:p w14:paraId="6EBC979D">
      <w:pPr>
        <w:pStyle w:val="4"/>
        <w:ind w:firstLine="480"/>
      </w:pPr>
      <w:r>
        <w:rPr>
          <w:rFonts w:ascii="仿宋_GB2312" w:hAnsi="仿宋_GB2312" w:eastAsia="仿宋_GB2312" w:cs="仿宋_GB2312"/>
        </w:rPr>
        <w:t>投标文件具体内容详见第六章。</w:t>
      </w:r>
    </w:p>
    <w:p w14:paraId="587CCA26">
      <w:pPr>
        <w:pStyle w:val="4"/>
        <w:outlineLvl w:val="3"/>
      </w:pPr>
      <w:r>
        <w:rPr>
          <w:rFonts w:ascii="仿宋_GB2312" w:hAnsi="仿宋_GB2312" w:eastAsia="仿宋_GB2312" w:cs="仿宋_GB2312"/>
          <w:b/>
          <w:sz w:val="24"/>
        </w:rPr>
        <w:t xml:space="preserve"> 2.4.6投标文件格式</w:t>
      </w:r>
    </w:p>
    <w:p w14:paraId="7F54856E">
      <w:pPr>
        <w:pStyle w:val="4"/>
        <w:ind w:firstLine="480"/>
      </w:pPr>
      <w:r>
        <w:rPr>
          <w:rFonts w:ascii="仿宋_GB2312" w:hAnsi="仿宋_GB2312" w:eastAsia="仿宋_GB2312" w:cs="仿宋_GB2312"/>
        </w:rPr>
        <w:t>一、投标人应按照招标文件第六章中提供的“投标文件格式”填写相关内容。</w:t>
      </w:r>
    </w:p>
    <w:p w14:paraId="75EE77F2">
      <w:pPr>
        <w:pStyle w:val="4"/>
        <w:ind w:firstLine="480"/>
      </w:pPr>
      <w:r>
        <w:rPr>
          <w:rFonts w:ascii="仿宋_GB2312" w:hAnsi="仿宋_GB2312" w:eastAsia="仿宋_GB2312" w:cs="仿宋_GB2312"/>
        </w:rPr>
        <w:t>二、对于没有格式要求的投标文件由投标人自行编写。</w:t>
      </w:r>
    </w:p>
    <w:p w14:paraId="3B8B928F">
      <w:pPr>
        <w:pStyle w:val="4"/>
        <w:outlineLvl w:val="3"/>
      </w:pPr>
      <w:r>
        <w:rPr>
          <w:rFonts w:ascii="仿宋_GB2312" w:hAnsi="仿宋_GB2312" w:eastAsia="仿宋_GB2312" w:cs="仿宋_GB2312"/>
          <w:b/>
          <w:sz w:val="24"/>
        </w:rPr>
        <w:t>2.4.7投标报价（实质性要求）</w:t>
      </w:r>
    </w:p>
    <w:p w14:paraId="3F07A838">
      <w:pPr>
        <w:pStyle w:val="4"/>
        <w:ind w:firstLine="480"/>
      </w:pPr>
      <w:r>
        <w:rPr>
          <w:rFonts w:ascii="仿宋_GB2312" w:hAnsi="仿宋_GB2312" w:eastAsia="仿宋_GB2312" w:cs="仿宋_GB2312"/>
        </w:rPr>
        <w:t>一、投标人的报价是投标人响应招标项目要 求的全部工作内容的价格体现，包括投标人完成本项目所需的一切费用。</w:t>
      </w:r>
    </w:p>
    <w:p w14:paraId="232C6A23">
      <w:pPr>
        <w:pStyle w:val="4"/>
        <w:ind w:firstLine="480"/>
      </w:pPr>
      <w:r>
        <w:rPr>
          <w:rFonts w:ascii="仿宋_GB2312" w:hAnsi="仿宋_GB2312" w:eastAsia="仿宋_GB2312" w:cs="仿宋_GB2312"/>
        </w:rPr>
        <w:t xml:space="preserve"> 二、投标人每种货物及服务内容只允许有一个报价，并且在合同履行过程中是固定不变的，任何有选择或可调整的报价将不予接受，并按无效投标处理。</w:t>
      </w:r>
    </w:p>
    <w:p w14:paraId="07FCB2CF">
      <w:pPr>
        <w:pStyle w:val="4"/>
        <w:ind w:firstLine="480"/>
      </w:pPr>
      <w:r>
        <w:rPr>
          <w:rFonts w:ascii="仿宋_GB2312" w:hAnsi="仿宋_GB2312" w:eastAsia="仿宋_GB2312" w:cs="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14:paraId="6531F1E4">
      <w:pPr>
        <w:pStyle w:val="4"/>
        <w:outlineLvl w:val="3"/>
      </w:pPr>
      <w:r>
        <w:rPr>
          <w:rFonts w:ascii="仿宋_GB2312" w:hAnsi="仿宋_GB2312" w:eastAsia="仿宋_GB2312" w:cs="仿宋_GB2312"/>
          <w:b/>
          <w:sz w:val="24"/>
        </w:rPr>
        <w:t>2.4.8投标有效期（实质性要求）</w:t>
      </w:r>
    </w:p>
    <w:p w14:paraId="5BB7ACDD">
      <w:pPr>
        <w:pStyle w:val="4"/>
        <w:ind w:firstLine="480"/>
      </w:pPr>
      <w:r>
        <w:rPr>
          <w:rFonts w:ascii="仿宋_GB2312" w:hAnsi="仿宋_GB2312" w:eastAsia="仿宋_GB2312" w:cs="仿宋_GB2312"/>
        </w:rPr>
        <w:t xml:space="preserve"> 投标有效期详见第二章“投标人须知前附表”，投标文件未明确投标有效期或者投标有效期小于“投标人须知前附表”中投标有效期要求的，其投标文件按无效处理。</w:t>
      </w:r>
    </w:p>
    <w:p w14:paraId="3874821A">
      <w:pPr>
        <w:pStyle w:val="4"/>
        <w:outlineLvl w:val="3"/>
      </w:pPr>
      <w:r>
        <w:rPr>
          <w:rFonts w:ascii="仿宋_GB2312" w:hAnsi="仿宋_GB2312" w:eastAsia="仿宋_GB2312" w:cs="仿宋_GB2312"/>
          <w:b/>
          <w:sz w:val="24"/>
        </w:rPr>
        <w:t xml:space="preserve"> 2.4.9投标文件的制作、签章和加密（实质性要求）</w:t>
      </w:r>
    </w:p>
    <w:p w14:paraId="1DB914CA">
      <w:pPr>
        <w:pStyle w:val="4"/>
        <w:ind w:firstLine="480"/>
      </w:pPr>
      <w:r>
        <w:rPr>
          <w:rFonts w:ascii="仿宋_GB2312" w:hAnsi="仿宋_GB2312" w:eastAsia="仿宋_GB2312" w:cs="仿宋_GB2312"/>
        </w:rPr>
        <w:t xml:space="preserve"> 一、投标文件应当根据招标文件进行编制，投标人应通过陕西省政府采购网-办事指南-CA及签章服务下载投标（响应）客户端，使用客户端编制投标文件。</w:t>
      </w:r>
    </w:p>
    <w:p w14:paraId="7A9CD616">
      <w:pPr>
        <w:pStyle w:val="4"/>
        <w:ind w:firstLine="480"/>
      </w:pPr>
      <w:r>
        <w:rPr>
          <w:rFonts w:ascii="仿宋_GB2312" w:hAnsi="仿宋_GB2312" w:eastAsia="仿宋_GB2312" w:cs="仿宋_GB2312"/>
        </w:rPr>
        <w:t xml:space="preserve"> 二、投标人应按照客户端操作要求，对应招标文件的每项实质性要求，逐一如实响应；未如实响应或者响应内容不符合招标文件对应项的要求的，其投标文件作无效处理。</w:t>
      </w:r>
    </w:p>
    <w:p w14:paraId="53583401">
      <w:pPr>
        <w:pStyle w:val="4"/>
        <w:ind w:firstLine="480"/>
      </w:pPr>
      <w:r>
        <w:rPr>
          <w:rFonts w:ascii="仿宋_GB2312" w:hAnsi="仿宋_GB2312" w:eastAsia="仿宋_GB2312" w:cs="仿宋_GB2312"/>
        </w:rPr>
        <w:t xml:space="preserve"> 三、投标人完成投标文件编制后，应按照招标文件第一章明确的签章要求，使用互认的证书及签章对投标文件进行电子签章和加密。</w:t>
      </w:r>
    </w:p>
    <w:p w14:paraId="6C363F00">
      <w:pPr>
        <w:pStyle w:val="4"/>
        <w:ind w:firstLine="480"/>
      </w:pPr>
      <w:r>
        <w:rPr>
          <w:rFonts w:ascii="仿宋_GB2312" w:hAnsi="仿宋_GB2312" w:eastAsia="仿宋_GB2312" w:cs="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14:paraId="71E4DE94">
      <w:pPr>
        <w:pStyle w:val="4"/>
        <w:outlineLvl w:val="3"/>
      </w:pPr>
      <w:r>
        <w:rPr>
          <w:rFonts w:ascii="仿宋_GB2312" w:hAnsi="仿宋_GB2312" w:eastAsia="仿宋_GB2312" w:cs="仿宋_GB2312"/>
          <w:b/>
          <w:sz w:val="24"/>
        </w:rPr>
        <w:t>2.4.10投标文件的提交</w:t>
      </w:r>
    </w:p>
    <w:p w14:paraId="1ADE82C4">
      <w:pPr>
        <w:pStyle w:val="4"/>
        <w:ind w:firstLine="480"/>
      </w:pPr>
      <w:r>
        <w:rPr>
          <w:rFonts w:ascii="仿宋_GB2312" w:hAnsi="仿宋_GB2312" w:eastAsia="仿宋_GB2312" w:cs="仿宋_GB2312"/>
        </w:rPr>
        <w:t>一、（实质性要求）投标人应当在投标文件提交截止时间前，通过项目电子化交易系统完成投标文件提交。</w:t>
      </w:r>
    </w:p>
    <w:p w14:paraId="56766D49">
      <w:pPr>
        <w:pStyle w:val="4"/>
        <w:ind w:firstLine="480"/>
      </w:pPr>
      <w:r>
        <w:rPr>
          <w:rFonts w:ascii="仿宋_GB2312" w:hAnsi="仿宋_GB2312" w:eastAsia="仿宋_GB2312" w:cs="仿宋_GB2312"/>
        </w:rPr>
        <w:t xml:space="preserve"> 二、在投标文件提交截止时间后，采购人或者代理机构不再接受投标人提交投标文件。投标人应充分考虑影响投标文件提交的各种因素，确保在投标文件提交截止时间前完成提交。</w:t>
      </w:r>
    </w:p>
    <w:p w14:paraId="59D65074">
      <w:pPr>
        <w:pStyle w:val="4"/>
        <w:outlineLvl w:val="3"/>
      </w:pPr>
      <w:r>
        <w:rPr>
          <w:rFonts w:ascii="仿宋_GB2312" w:hAnsi="仿宋_GB2312" w:eastAsia="仿宋_GB2312" w:cs="仿宋_GB2312"/>
          <w:b/>
          <w:sz w:val="24"/>
        </w:rPr>
        <w:t>2.4.11投标文件的补充、修改、撤回（实质性要求）</w:t>
      </w:r>
    </w:p>
    <w:p w14:paraId="63795570">
      <w:pPr>
        <w:pStyle w:val="4"/>
        <w:ind w:firstLine="480"/>
      </w:pPr>
      <w:r>
        <w:rPr>
          <w:rFonts w:ascii="仿宋_GB2312" w:hAnsi="仿宋_GB2312" w:eastAsia="仿宋_GB2312" w:cs="仿宋_GB2312"/>
        </w:rPr>
        <w:t xml:space="preserve"> 投标文件提交截止时间前，投标人可以补充、修改或者撤回已成功提交的投标文件；对投标文件进行补充、修改的，应当先行撤回已提交的投标文件，补充、修改后重新提交。</w:t>
      </w:r>
    </w:p>
    <w:p w14:paraId="39263570">
      <w:pPr>
        <w:pStyle w:val="4"/>
        <w:ind w:firstLine="480"/>
      </w:pPr>
      <w:r>
        <w:rPr>
          <w:rFonts w:ascii="仿宋_GB2312" w:hAnsi="仿宋_GB2312" w:eastAsia="仿宋_GB2312" w:cs="仿宋_GB2312"/>
        </w:rPr>
        <w:t>供应商投标文件撤回后，视为未提交过投标文件。</w:t>
      </w:r>
    </w:p>
    <w:p w14:paraId="253E334C">
      <w:pPr>
        <w:pStyle w:val="4"/>
        <w:outlineLvl w:val="2"/>
      </w:pPr>
      <w:r>
        <w:rPr>
          <w:rFonts w:ascii="仿宋_GB2312" w:hAnsi="仿宋_GB2312" w:eastAsia="仿宋_GB2312" w:cs="仿宋_GB2312"/>
          <w:b/>
          <w:sz w:val="28"/>
        </w:rPr>
        <w:t>2.5开标、资格审查、评标和中标</w:t>
      </w:r>
    </w:p>
    <w:p w14:paraId="42364534">
      <w:pPr>
        <w:pStyle w:val="4"/>
        <w:outlineLvl w:val="3"/>
      </w:pPr>
      <w:r>
        <w:rPr>
          <w:rFonts w:ascii="仿宋_GB2312" w:hAnsi="仿宋_GB2312" w:eastAsia="仿宋_GB2312" w:cs="仿宋_GB2312"/>
          <w:b/>
          <w:sz w:val="24"/>
        </w:rPr>
        <w:t>2.5.1开标及开标程序</w:t>
      </w:r>
    </w:p>
    <w:p w14:paraId="4DC9A5DA">
      <w:pPr>
        <w:pStyle w:val="4"/>
        <w:ind w:firstLine="480"/>
      </w:pPr>
      <w:r>
        <w:rPr>
          <w:rFonts w:ascii="仿宋_GB2312" w:hAnsi="仿宋_GB2312" w:eastAsia="仿宋_GB2312" w:cs="仿宋_GB2312"/>
        </w:rPr>
        <w:t xml:space="preserve"> 一、本项目为网上开标项目。网上开标的开始时间为投标文件提交截止时间。成功提交或解密电子投标文件的投标人不足3家的，不予开标，采购人或代理机构将作废标处理。</w:t>
      </w:r>
    </w:p>
    <w:p w14:paraId="1A3B58CA">
      <w:pPr>
        <w:pStyle w:val="4"/>
        <w:ind w:firstLine="480"/>
      </w:pPr>
      <w:r>
        <w:rPr>
          <w:rFonts w:ascii="仿宋_GB2312" w:hAnsi="仿宋_GB2312" w:eastAsia="仿宋_GB2312" w:cs="仿宋_GB2312"/>
        </w:rPr>
        <w:t>二、开标准备工作</w:t>
      </w:r>
    </w:p>
    <w:p w14:paraId="09A3A1E0">
      <w:pPr>
        <w:pStyle w:val="4"/>
      </w:pPr>
      <w:r>
        <w:rPr>
          <w:rFonts w:ascii="仿宋_GB2312" w:hAnsi="仿宋_GB2312" w:eastAsia="仿宋_GB2312" w:cs="仿宋_GB2312"/>
        </w:rPr>
        <w:t xml:space="preserve"> 开标/开启前30分钟内，供应商需登录项目电子化交易系统-“供应商开标大厅”-进入开标选择对应项目包组操作签到，签到完成后等待代理机构开标/开启。</w:t>
      </w:r>
    </w:p>
    <w:p w14:paraId="4D95C419">
      <w:pPr>
        <w:pStyle w:val="4"/>
        <w:ind w:firstLine="480"/>
      </w:pPr>
      <w:r>
        <w:rPr>
          <w:rFonts w:ascii="仿宋_GB2312" w:hAnsi="仿宋_GB2312" w:eastAsia="仿宋_GB2312" w:cs="仿宋_GB2312"/>
        </w:rPr>
        <w:t>三、解密投标文件（实质性要求）</w:t>
      </w:r>
    </w:p>
    <w:p w14:paraId="41D35AC2">
      <w:pPr>
        <w:pStyle w:val="4"/>
        <w:ind w:firstLine="480"/>
      </w:pPr>
      <w:r>
        <w:rPr>
          <w:rFonts w:ascii="仿宋_GB2312" w:hAnsi="仿宋_GB2312" w:eastAsia="仿宋_GB2312" w:cs="仿宋_GB2312"/>
        </w:rPr>
        <w:t xml:space="preserve"> 投标文件提交截止时间后，成功提交投标文件的投标人符合招标文件规定数量的，代理机构将启动投标文件解密程序，解密时间为30分钟；投标人应在规定的解密时间内，使用互认的证书及签章通过项目电子化采购系统进行投标文件解密。</w:t>
      </w:r>
    </w:p>
    <w:p w14:paraId="1CEC7045">
      <w:pPr>
        <w:pStyle w:val="4"/>
        <w:ind w:firstLine="480"/>
      </w:pPr>
      <w:r>
        <w:rPr>
          <w:rFonts w:ascii="仿宋_GB2312" w:hAnsi="仿宋_GB2312" w:eastAsia="仿宋_GB2312" w:cs="仿宋_GB2312"/>
        </w:rPr>
        <w:t>四、开标</w:t>
      </w:r>
    </w:p>
    <w:p w14:paraId="068012EC">
      <w:pPr>
        <w:pStyle w:val="4"/>
        <w:ind w:firstLine="480"/>
      </w:pPr>
      <w:r>
        <w:rPr>
          <w:rFonts w:ascii="仿宋_GB2312" w:hAnsi="仿宋_GB2312" w:eastAsia="仿宋_GB2312" w:cs="仿宋_GB2312"/>
        </w:rPr>
        <w:t xml:space="preserve"> 解密时间截止或者所有投标人投标文件均完成解密后（以发生在先的时间为准），由代理机构通过项目电子化交易系统对投标人名称、投标文件解密情况、投标报价进行展示。</w:t>
      </w:r>
    </w:p>
    <w:p w14:paraId="484D3021">
      <w:pPr>
        <w:pStyle w:val="4"/>
        <w:ind w:firstLine="480"/>
      </w:pPr>
      <w:r>
        <w:rPr>
          <w:rFonts w:ascii="仿宋_GB2312" w:hAnsi="仿宋_GB2312" w:eastAsia="仿宋_GB2312" w:cs="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14:paraId="58D4A013">
      <w:pPr>
        <w:pStyle w:val="4"/>
        <w:ind w:firstLine="480"/>
      </w:pPr>
      <w:r>
        <w:rPr>
          <w:rFonts w:ascii="仿宋_GB2312" w:hAnsi="仿宋_GB2312" w:eastAsia="仿宋_GB2312" w:cs="仿宋_GB2312"/>
        </w:rPr>
        <w:t>投标人完成投标文件解密后，自主决定是否参加网上在线开标，未参加的，视同认可开标结果。</w:t>
      </w:r>
    </w:p>
    <w:p w14:paraId="7C7770C9">
      <w:pPr>
        <w:pStyle w:val="4"/>
        <w:outlineLvl w:val="3"/>
      </w:pPr>
      <w:r>
        <w:rPr>
          <w:rFonts w:ascii="仿宋_GB2312" w:hAnsi="仿宋_GB2312" w:eastAsia="仿宋_GB2312" w:cs="仿宋_GB2312"/>
          <w:b/>
          <w:sz w:val="24"/>
        </w:rPr>
        <w:t>2.5.2查询及使用信用记录</w:t>
      </w:r>
    </w:p>
    <w:p w14:paraId="068C985C">
      <w:pPr>
        <w:pStyle w:val="4"/>
        <w:ind w:firstLine="480"/>
      </w:pPr>
      <w:r>
        <w:rPr>
          <w:rFonts w:ascii="仿宋_GB2312" w:hAnsi="仿宋_GB2312" w:eastAsia="仿宋_GB2312" w:cs="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14:paraId="77283F66">
      <w:pPr>
        <w:pStyle w:val="4"/>
        <w:ind w:firstLine="480"/>
      </w:pPr>
      <w:r>
        <w:rPr>
          <w:rFonts w:ascii="仿宋_GB2312" w:hAnsi="仿宋_GB2312" w:eastAsia="仿宋_GB2312" w:cs="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14:paraId="676FC155">
      <w:pPr>
        <w:pStyle w:val="4"/>
        <w:outlineLvl w:val="3"/>
      </w:pPr>
      <w:r>
        <w:rPr>
          <w:rFonts w:ascii="仿宋_GB2312" w:hAnsi="仿宋_GB2312" w:eastAsia="仿宋_GB2312" w:cs="仿宋_GB2312"/>
          <w:b/>
          <w:sz w:val="24"/>
        </w:rPr>
        <w:t>2.5.3资格审查</w:t>
      </w:r>
    </w:p>
    <w:p w14:paraId="25D1188A">
      <w:pPr>
        <w:pStyle w:val="4"/>
        <w:ind w:firstLine="480"/>
      </w:pPr>
      <w:r>
        <w:rPr>
          <w:rFonts w:ascii="仿宋_GB2312" w:hAnsi="仿宋_GB2312" w:eastAsia="仿宋_GB2312" w:cs="仿宋_GB2312"/>
        </w:rPr>
        <w:t>详见招标文件第四章。</w:t>
      </w:r>
    </w:p>
    <w:p w14:paraId="16B81FEA">
      <w:pPr>
        <w:pStyle w:val="4"/>
        <w:outlineLvl w:val="3"/>
      </w:pPr>
      <w:r>
        <w:rPr>
          <w:rFonts w:ascii="仿宋_GB2312" w:hAnsi="仿宋_GB2312" w:eastAsia="仿宋_GB2312" w:cs="仿宋_GB2312"/>
          <w:b/>
          <w:sz w:val="24"/>
        </w:rPr>
        <w:t>2.5.4评标</w:t>
      </w:r>
    </w:p>
    <w:p w14:paraId="37344407">
      <w:pPr>
        <w:pStyle w:val="4"/>
        <w:ind w:firstLine="480"/>
      </w:pPr>
      <w:r>
        <w:rPr>
          <w:rFonts w:ascii="仿宋_GB2312" w:hAnsi="仿宋_GB2312" w:eastAsia="仿宋_GB2312" w:cs="仿宋_GB2312"/>
        </w:rPr>
        <w:t>详见招标文件第五章。</w:t>
      </w:r>
    </w:p>
    <w:p w14:paraId="42CA62AB">
      <w:pPr>
        <w:pStyle w:val="4"/>
        <w:outlineLvl w:val="3"/>
      </w:pPr>
      <w:r>
        <w:rPr>
          <w:rFonts w:ascii="仿宋_GB2312" w:hAnsi="仿宋_GB2312" w:eastAsia="仿宋_GB2312" w:cs="仿宋_GB2312"/>
          <w:b/>
          <w:sz w:val="24"/>
        </w:rPr>
        <w:t>2.5.5中标通知书</w:t>
      </w:r>
    </w:p>
    <w:p w14:paraId="09F497FB">
      <w:pPr>
        <w:pStyle w:val="4"/>
        <w:ind w:firstLine="480"/>
      </w:pPr>
      <w:r>
        <w:rPr>
          <w:rFonts w:ascii="仿宋_GB2312" w:hAnsi="仿宋_GB2312" w:eastAsia="仿宋_GB2312" w:cs="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14:paraId="07C45DED">
      <w:pPr>
        <w:pStyle w:val="4"/>
        <w:ind w:firstLine="480"/>
      </w:pPr>
      <w:r>
        <w:rPr>
          <w:rFonts w:ascii="仿宋_GB2312" w:hAnsi="仿宋_GB2312" w:eastAsia="仿宋_GB2312" w:cs="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14:paraId="49B8B038">
      <w:pPr>
        <w:pStyle w:val="4"/>
        <w:ind w:firstLine="480"/>
      </w:pPr>
      <w:r>
        <w:rPr>
          <w:rFonts w:ascii="仿宋_GB2312" w:hAnsi="仿宋_GB2312" w:eastAsia="仿宋_GB2312" w:cs="仿宋_GB2312"/>
        </w:rPr>
        <w:t>三、中标通知书对采购人和中标供应商均具有法律效力。</w:t>
      </w:r>
    </w:p>
    <w:p w14:paraId="692F1C70">
      <w:pPr>
        <w:pStyle w:val="4"/>
        <w:outlineLvl w:val="2"/>
      </w:pPr>
      <w:r>
        <w:rPr>
          <w:rFonts w:ascii="仿宋_GB2312" w:hAnsi="仿宋_GB2312" w:eastAsia="仿宋_GB2312" w:cs="仿宋_GB2312"/>
          <w:b/>
          <w:sz w:val="28"/>
        </w:rPr>
        <w:t>2.6签订及履行合同和验收</w:t>
      </w:r>
    </w:p>
    <w:p w14:paraId="043C17A2">
      <w:pPr>
        <w:pStyle w:val="4"/>
        <w:outlineLvl w:val="3"/>
      </w:pPr>
      <w:r>
        <w:rPr>
          <w:rFonts w:ascii="仿宋_GB2312" w:hAnsi="仿宋_GB2312" w:eastAsia="仿宋_GB2312" w:cs="仿宋_GB2312"/>
          <w:b/>
          <w:sz w:val="24"/>
        </w:rPr>
        <w:t xml:space="preserve"> 2.6.1签订合同</w:t>
      </w:r>
    </w:p>
    <w:p w14:paraId="60C4014D">
      <w:pPr>
        <w:pStyle w:val="4"/>
        <w:ind w:firstLine="480"/>
      </w:pPr>
      <w:r>
        <w:rPr>
          <w:rFonts w:ascii="仿宋_GB2312" w:hAnsi="仿宋_GB2312" w:eastAsia="仿宋_GB2312" w:cs="仿宋_GB2312"/>
        </w:rPr>
        <w:t>一、采购人应在中标通知书发出之日起三十日内与中标人签订采购合同。</w:t>
      </w:r>
    </w:p>
    <w:p w14:paraId="42600921">
      <w:pPr>
        <w:pStyle w:val="4"/>
        <w:ind w:firstLine="480"/>
      </w:pPr>
      <w:r>
        <w:rPr>
          <w:rFonts w:ascii="仿宋_GB2312" w:hAnsi="仿宋_GB2312" w:eastAsia="仿宋_GB2312" w:cs="仿宋_GB2312"/>
        </w:rPr>
        <w:t>二、采购人和中标人签订的采购合同不得对招标文件确定的事项以及中标人的投标文件作实质性修改。</w:t>
      </w:r>
    </w:p>
    <w:p w14:paraId="5353FEBF">
      <w:pPr>
        <w:pStyle w:val="4"/>
        <w:outlineLvl w:val="3"/>
      </w:pPr>
      <w:r>
        <w:rPr>
          <w:rFonts w:ascii="仿宋_GB2312" w:hAnsi="仿宋_GB2312" w:eastAsia="仿宋_GB2312" w:cs="仿宋_GB2312"/>
          <w:b/>
          <w:sz w:val="24"/>
        </w:rPr>
        <w:t>2.6.2合同分包和转包（实质性要求）</w:t>
      </w:r>
    </w:p>
    <w:p w14:paraId="6BC6FF3E">
      <w:pPr>
        <w:pStyle w:val="4"/>
        <w:outlineLvl w:val="3"/>
      </w:pPr>
      <w:r>
        <w:rPr>
          <w:rFonts w:ascii="仿宋_GB2312" w:hAnsi="仿宋_GB2312" w:eastAsia="仿宋_GB2312" w:cs="仿宋_GB2312"/>
          <w:b/>
          <w:sz w:val="24"/>
        </w:rPr>
        <w:t>2.6.2.1合同分包</w:t>
      </w:r>
    </w:p>
    <w:p w14:paraId="65227DC6">
      <w:pPr>
        <w:pStyle w:val="4"/>
        <w:ind w:firstLine="480"/>
      </w:pPr>
      <w:r>
        <w:rPr>
          <w:rFonts w:ascii="仿宋_GB2312" w:hAnsi="仿宋_GB2312" w:eastAsia="仿宋_GB2312" w:cs="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14:paraId="5F5ED678">
      <w:pPr>
        <w:pStyle w:val="4"/>
        <w:ind w:firstLine="480"/>
      </w:pPr>
      <w:r>
        <w:rPr>
          <w:rFonts w:ascii="仿宋_GB2312" w:hAnsi="仿宋_GB2312" w:eastAsia="仿宋_GB2312" w:cs="仿宋_GB2312"/>
        </w:rPr>
        <w:t>二、分包履行合同的部分应当为采购项目的非主体、非关键性工作，不属于中标人的主要合同义务。</w:t>
      </w:r>
    </w:p>
    <w:p w14:paraId="4AE3288F">
      <w:pPr>
        <w:pStyle w:val="4"/>
        <w:ind w:firstLine="480"/>
      </w:pPr>
      <w:r>
        <w:rPr>
          <w:rFonts w:ascii="仿宋_GB2312" w:hAnsi="仿宋_GB2312" w:eastAsia="仿宋_GB2312" w:cs="仿宋_GB2312"/>
        </w:rPr>
        <w:t>三、采购合同实行分包履行的，中标人就采购项目和分包项目向采购人负责，分包供应商就分包项目承担责任。</w:t>
      </w:r>
    </w:p>
    <w:p w14:paraId="2F9A45FC">
      <w:pPr>
        <w:pStyle w:val="4"/>
        <w:ind w:firstLine="480"/>
      </w:pPr>
      <w:r>
        <w:rPr>
          <w:rFonts w:ascii="仿宋_GB2312" w:hAnsi="仿宋_GB2312" w:eastAsia="仿宋_GB2312" w:cs="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14:paraId="6087C813">
      <w:pPr>
        <w:pStyle w:val="4"/>
      </w:pPr>
      <w:r>
        <w:rPr>
          <w:rFonts w:ascii="仿宋_GB2312" w:hAnsi="仿宋_GB2312" w:eastAsia="仿宋_GB2312" w:cs="仿宋_GB2312"/>
        </w:rPr>
        <w:t>采购包1：不允许合同分包。</w:t>
      </w:r>
    </w:p>
    <w:p w14:paraId="3D698419">
      <w:pPr>
        <w:pStyle w:val="4"/>
      </w:pPr>
      <w:r>
        <w:rPr>
          <w:rFonts w:ascii="仿宋_GB2312" w:hAnsi="仿宋_GB2312" w:eastAsia="仿宋_GB2312" w:cs="仿宋_GB2312"/>
        </w:rPr>
        <w:t>采购包2：不允许合同分包。</w:t>
      </w:r>
    </w:p>
    <w:p w14:paraId="1B80A846">
      <w:pPr>
        <w:pStyle w:val="4"/>
      </w:pPr>
      <w:r>
        <w:rPr>
          <w:rFonts w:ascii="仿宋_GB2312" w:hAnsi="仿宋_GB2312" w:eastAsia="仿宋_GB2312" w:cs="仿宋_GB2312"/>
        </w:rPr>
        <w:t>采购包3：不允许合同分包。</w:t>
      </w:r>
    </w:p>
    <w:p w14:paraId="3CB547B8">
      <w:pPr>
        <w:pStyle w:val="4"/>
      </w:pPr>
      <w:r>
        <w:rPr>
          <w:rFonts w:ascii="仿宋_GB2312" w:hAnsi="仿宋_GB2312" w:eastAsia="仿宋_GB2312" w:cs="仿宋_GB2312"/>
        </w:rPr>
        <w:t>采购包4：不允许合同分包。</w:t>
      </w:r>
    </w:p>
    <w:p w14:paraId="5D5604B1">
      <w:pPr>
        <w:pStyle w:val="4"/>
      </w:pPr>
      <w:r>
        <w:rPr>
          <w:rFonts w:ascii="仿宋_GB2312" w:hAnsi="仿宋_GB2312" w:eastAsia="仿宋_GB2312" w:cs="仿宋_GB2312"/>
        </w:rPr>
        <w:t>采购包5：不允许合同分包。</w:t>
      </w:r>
    </w:p>
    <w:p w14:paraId="2EABE6EC">
      <w:pPr>
        <w:pStyle w:val="4"/>
      </w:pPr>
      <w:r>
        <w:rPr>
          <w:rFonts w:ascii="仿宋_GB2312" w:hAnsi="仿宋_GB2312" w:eastAsia="仿宋_GB2312" w:cs="仿宋_GB2312"/>
        </w:rPr>
        <w:t>采购包6：不允许合同分包。</w:t>
      </w:r>
    </w:p>
    <w:p w14:paraId="169F2233">
      <w:pPr>
        <w:pStyle w:val="4"/>
      </w:pPr>
      <w:r>
        <w:rPr>
          <w:rFonts w:ascii="仿宋_GB2312" w:hAnsi="仿宋_GB2312" w:eastAsia="仿宋_GB2312" w:cs="仿宋_GB2312"/>
        </w:rPr>
        <w:t>采购包7：不允许合同分包。</w:t>
      </w:r>
    </w:p>
    <w:p w14:paraId="48772B59">
      <w:pPr>
        <w:pStyle w:val="4"/>
      </w:pPr>
      <w:r>
        <w:rPr>
          <w:rFonts w:ascii="仿宋_GB2312" w:hAnsi="仿宋_GB2312" w:eastAsia="仿宋_GB2312" w:cs="仿宋_GB2312"/>
        </w:rPr>
        <w:t>采购包8：不允许合同分包。</w:t>
      </w:r>
    </w:p>
    <w:p w14:paraId="2CCA3EC6">
      <w:pPr>
        <w:pStyle w:val="4"/>
      </w:pPr>
      <w:r>
        <w:rPr>
          <w:rFonts w:ascii="仿宋_GB2312" w:hAnsi="仿宋_GB2312" w:eastAsia="仿宋_GB2312" w:cs="仿宋_GB2312"/>
        </w:rPr>
        <w:t>采购包9：不允许合同分包。</w:t>
      </w:r>
    </w:p>
    <w:p w14:paraId="4BADB9A9">
      <w:pPr>
        <w:pStyle w:val="4"/>
      </w:pPr>
      <w:r>
        <w:rPr>
          <w:rFonts w:ascii="仿宋_GB2312" w:hAnsi="仿宋_GB2312" w:eastAsia="仿宋_GB2312" w:cs="仿宋_GB2312"/>
        </w:rPr>
        <w:t>采购包10：不允许合同分包。</w:t>
      </w:r>
    </w:p>
    <w:p w14:paraId="1CE26C06">
      <w:pPr>
        <w:pStyle w:val="4"/>
      </w:pPr>
      <w:r>
        <w:rPr>
          <w:rFonts w:ascii="仿宋_GB2312" w:hAnsi="仿宋_GB2312" w:eastAsia="仿宋_GB2312" w:cs="仿宋_GB2312"/>
        </w:rPr>
        <w:t>采购包11：不允许合同分包。</w:t>
      </w:r>
    </w:p>
    <w:p w14:paraId="6920FAB6">
      <w:pPr>
        <w:pStyle w:val="4"/>
      </w:pPr>
      <w:r>
        <w:rPr>
          <w:rFonts w:ascii="仿宋_GB2312" w:hAnsi="仿宋_GB2312" w:eastAsia="仿宋_GB2312" w:cs="仿宋_GB2312"/>
        </w:rPr>
        <w:t>采购包12：不允许合同分包。</w:t>
      </w:r>
    </w:p>
    <w:p w14:paraId="4989EB3F">
      <w:pPr>
        <w:pStyle w:val="4"/>
      </w:pPr>
      <w:r>
        <w:rPr>
          <w:rFonts w:ascii="仿宋_GB2312" w:hAnsi="仿宋_GB2312" w:eastAsia="仿宋_GB2312" w:cs="仿宋_GB2312"/>
        </w:rPr>
        <w:t>采购包13：不允许合同分包。</w:t>
      </w:r>
    </w:p>
    <w:p w14:paraId="5318065C">
      <w:pPr>
        <w:pStyle w:val="4"/>
      </w:pPr>
      <w:r>
        <w:rPr>
          <w:rFonts w:ascii="仿宋_GB2312" w:hAnsi="仿宋_GB2312" w:eastAsia="仿宋_GB2312" w:cs="仿宋_GB2312"/>
        </w:rPr>
        <w:t>采购包14：不允许合同分包。</w:t>
      </w:r>
    </w:p>
    <w:p w14:paraId="60376FE8">
      <w:pPr>
        <w:pStyle w:val="4"/>
      </w:pPr>
      <w:r>
        <w:rPr>
          <w:rFonts w:ascii="仿宋_GB2312" w:hAnsi="仿宋_GB2312" w:eastAsia="仿宋_GB2312" w:cs="仿宋_GB2312"/>
        </w:rPr>
        <w:t>采购包15：不允许合同分包。</w:t>
      </w:r>
    </w:p>
    <w:p w14:paraId="3A5040C7">
      <w:pPr>
        <w:pStyle w:val="4"/>
      </w:pPr>
      <w:r>
        <w:rPr>
          <w:rFonts w:ascii="仿宋_GB2312" w:hAnsi="仿宋_GB2312" w:eastAsia="仿宋_GB2312" w:cs="仿宋_GB2312"/>
        </w:rPr>
        <w:t>采购包16：不允许合同分包。</w:t>
      </w:r>
    </w:p>
    <w:p w14:paraId="1D62C575">
      <w:pPr>
        <w:pStyle w:val="4"/>
      </w:pPr>
      <w:r>
        <w:rPr>
          <w:rFonts w:ascii="仿宋_GB2312" w:hAnsi="仿宋_GB2312" w:eastAsia="仿宋_GB2312" w:cs="仿宋_GB2312"/>
        </w:rPr>
        <w:t>采购包17：不允许合同分包。</w:t>
      </w:r>
    </w:p>
    <w:p w14:paraId="4EE0CD50">
      <w:pPr>
        <w:pStyle w:val="4"/>
      </w:pPr>
      <w:r>
        <w:rPr>
          <w:rFonts w:ascii="仿宋_GB2312" w:hAnsi="仿宋_GB2312" w:eastAsia="仿宋_GB2312" w:cs="仿宋_GB2312"/>
        </w:rPr>
        <w:t>采购包18：不允许合同分包。</w:t>
      </w:r>
    </w:p>
    <w:p w14:paraId="2E08DEF8">
      <w:pPr>
        <w:pStyle w:val="4"/>
      </w:pPr>
      <w:r>
        <w:rPr>
          <w:rFonts w:ascii="仿宋_GB2312" w:hAnsi="仿宋_GB2312" w:eastAsia="仿宋_GB2312" w:cs="仿宋_GB2312"/>
        </w:rPr>
        <w:t>采购包19：不允许合同分包。</w:t>
      </w:r>
    </w:p>
    <w:p w14:paraId="028B2AF6">
      <w:pPr>
        <w:pStyle w:val="4"/>
      </w:pPr>
      <w:r>
        <w:rPr>
          <w:rFonts w:ascii="仿宋_GB2312" w:hAnsi="仿宋_GB2312" w:eastAsia="仿宋_GB2312" w:cs="仿宋_GB2312"/>
        </w:rPr>
        <w:t>采购包20：不允许合同分包。</w:t>
      </w:r>
    </w:p>
    <w:p w14:paraId="66D81996">
      <w:pPr>
        <w:pStyle w:val="4"/>
      </w:pPr>
      <w:r>
        <w:rPr>
          <w:rFonts w:ascii="仿宋_GB2312" w:hAnsi="仿宋_GB2312" w:eastAsia="仿宋_GB2312" w:cs="仿宋_GB2312"/>
        </w:rPr>
        <w:t>采购包21：不允许合同分包。</w:t>
      </w:r>
    </w:p>
    <w:p w14:paraId="582952BD">
      <w:pPr>
        <w:pStyle w:val="4"/>
      </w:pPr>
      <w:r>
        <w:rPr>
          <w:rFonts w:ascii="仿宋_GB2312" w:hAnsi="仿宋_GB2312" w:eastAsia="仿宋_GB2312" w:cs="仿宋_GB2312"/>
        </w:rPr>
        <w:t>采购包22：不允许合同分包。</w:t>
      </w:r>
    </w:p>
    <w:p w14:paraId="53791037">
      <w:pPr>
        <w:pStyle w:val="4"/>
      </w:pPr>
      <w:r>
        <w:rPr>
          <w:rFonts w:ascii="仿宋_GB2312" w:hAnsi="仿宋_GB2312" w:eastAsia="仿宋_GB2312" w:cs="仿宋_GB2312"/>
        </w:rPr>
        <w:t>采购包23：不允许合同分包。</w:t>
      </w:r>
    </w:p>
    <w:p w14:paraId="1ADF5B9D">
      <w:pPr>
        <w:pStyle w:val="4"/>
      </w:pPr>
      <w:r>
        <w:rPr>
          <w:rFonts w:ascii="仿宋_GB2312" w:hAnsi="仿宋_GB2312" w:eastAsia="仿宋_GB2312" w:cs="仿宋_GB2312"/>
        </w:rPr>
        <w:t>采购包24：不允许合同分包。</w:t>
      </w:r>
    </w:p>
    <w:p w14:paraId="1DF713F2">
      <w:pPr>
        <w:pStyle w:val="4"/>
      </w:pPr>
      <w:r>
        <w:rPr>
          <w:rFonts w:ascii="仿宋_GB2312" w:hAnsi="仿宋_GB2312" w:eastAsia="仿宋_GB2312" w:cs="仿宋_GB2312"/>
        </w:rPr>
        <w:t>采购包25：不允许合同分包。</w:t>
      </w:r>
    </w:p>
    <w:p w14:paraId="3C4D8F02">
      <w:pPr>
        <w:pStyle w:val="4"/>
      </w:pPr>
      <w:r>
        <w:rPr>
          <w:rFonts w:ascii="仿宋_GB2312" w:hAnsi="仿宋_GB2312" w:eastAsia="仿宋_GB2312" w:cs="仿宋_GB2312"/>
        </w:rPr>
        <w:t>采购包26：不允许合同分包。</w:t>
      </w:r>
    </w:p>
    <w:p w14:paraId="4421A6F6">
      <w:pPr>
        <w:pStyle w:val="4"/>
      </w:pPr>
      <w:r>
        <w:rPr>
          <w:rFonts w:ascii="仿宋_GB2312" w:hAnsi="仿宋_GB2312" w:eastAsia="仿宋_GB2312" w:cs="仿宋_GB2312"/>
        </w:rPr>
        <w:t>采购包27：不允许合同分包。</w:t>
      </w:r>
    </w:p>
    <w:p w14:paraId="18B15FDD">
      <w:pPr>
        <w:pStyle w:val="4"/>
      </w:pPr>
      <w:r>
        <w:rPr>
          <w:rFonts w:ascii="仿宋_GB2312" w:hAnsi="仿宋_GB2312" w:eastAsia="仿宋_GB2312" w:cs="仿宋_GB2312"/>
        </w:rPr>
        <w:t>采购包28：不允许合同分包。</w:t>
      </w:r>
    </w:p>
    <w:p w14:paraId="3794877E">
      <w:pPr>
        <w:pStyle w:val="4"/>
        <w:outlineLvl w:val="3"/>
      </w:pPr>
      <w:r>
        <w:rPr>
          <w:rFonts w:ascii="仿宋_GB2312" w:hAnsi="仿宋_GB2312" w:eastAsia="仿宋_GB2312" w:cs="仿宋_GB2312"/>
          <w:b/>
          <w:sz w:val="24"/>
        </w:rPr>
        <w:t>2.6.2.2合同转包</w:t>
      </w:r>
    </w:p>
    <w:p w14:paraId="299833A5">
      <w:pPr>
        <w:pStyle w:val="4"/>
        <w:ind w:firstLine="480"/>
      </w:pPr>
      <w:r>
        <w:rPr>
          <w:rFonts w:ascii="仿宋_GB2312" w:hAnsi="仿宋_GB2312" w:eastAsia="仿宋_GB2312" w:cs="仿宋_GB2312"/>
        </w:rPr>
        <w:t xml:space="preserve"> 一、严禁中标人将本项目转包。本项目所称转包，是指将本项目转给他人或者将本项目全部肢解以后以分包的名义分别转给他人的行为。</w:t>
      </w:r>
    </w:p>
    <w:p w14:paraId="6C010FE7">
      <w:pPr>
        <w:pStyle w:val="4"/>
        <w:ind w:firstLine="480"/>
      </w:pPr>
      <w:r>
        <w:rPr>
          <w:rFonts w:ascii="仿宋_GB2312" w:hAnsi="仿宋_GB2312" w:eastAsia="仿宋_GB2312" w:cs="仿宋_GB2312"/>
        </w:rPr>
        <w:t>二、中标人转包的，视同拒绝履行政府采购合同，将依法追究法律责任。</w:t>
      </w:r>
    </w:p>
    <w:p w14:paraId="5F31F9D7">
      <w:pPr>
        <w:pStyle w:val="4"/>
        <w:outlineLvl w:val="3"/>
      </w:pPr>
      <w:r>
        <w:rPr>
          <w:rFonts w:ascii="仿宋_GB2312" w:hAnsi="仿宋_GB2312" w:eastAsia="仿宋_GB2312" w:cs="仿宋_GB2312"/>
          <w:b/>
          <w:sz w:val="24"/>
        </w:rPr>
        <w:t>2.6.3采购人增加合同标的的权利</w:t>
      </w:r>
    </w:p>
    <w:p w14:paraId="73ECD8AC">
      <w:pPr>
        <w:pStyle w:val="4"/>
        <w:ind w:firstLine="480"/>
      </w:pPr>
      <w:r>
        <w:rPr>
          <w:rFonts w:ascii="仿宋_GB2312" w:hAnsi="仿宋_GB2312" w:eastAsia="仿宋_GB2312" w:cs="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14:paraId="55684AB4">
      <w:pPr>
        <w:pStyle w:val="4"/>
        <w:outlineLvl w:val="3"/>
      </w:pPr>
      <w:r>
        <w:rPr>
          <w:rFonts w:ascii="仿宋_GB2312" w:hAnsi="仿宋_GB2312" w:eastAsia="仿宋_GB2312" w:cs="仿宋_GB2312"/>
          <w:b/>
          <w:sz w:val="24"/>
        </w:rPr>
        <w:t>2.6.4履行合同</w:t>
      </w:r>
    </w:p>
    <w:p w14:paraId="1147B7A2">
      <w:pPr>
        <w:pStyle w:val="4"/>
        <w:ind w:firstLine="480"/>
      </w:pPr>
      <w:r>
        <w:rPr>
          <w:rFonts w:ascii="仿宋_GB2312" w:hAnsi="仿宋_GB2312" w:eastAsia="仿宋_GB2312" w:cs="仿宋_GB2312"/>
        </w:rPr>
        <w:t>一、合同一经签订，双方应严格履行合同规定的义务。</w:t>
      </w:r>
    </w:p>
    <w:p w14:paraId="1CF307B2">
      <w:pPr>
        <w:pStyle w:val="4"/>
        <w:ind w:firstLine="480"/>
      </w:pPr>
      <w:r>
        <w:rPr>
          <w:rFonts w:ascii="仿宋_GB2312" w:hAnsi="仿宋_GB2312" w:eastAsia="仿宋_GB2312" w:cs="仿宋_GB2312"/>
        </w:rPr>
        <w:t xml:space="preserve"> 二、在合同履行过程中，如发生合同纠纷，合同双方应按照《中华人民共和国民法典》规定及合同条款约定进行处理。</w:t>
      </w:r>
    </w:p>
    <w:p w14:paraId="0D014C3F">
      <w:pPr>
        <w:pStyle w:val="4"/>
        <w:outlineLvl w:val="3"/>
      </w:pPr>
      <w:r>
        <w:rPr>
          <w:rFonts w:ascii="仿宋_GB2312" w:hAnsi="仿宋_GB2312" w:eastAsia="仿宋_GB2312" w:cs="仿宋_GB2312"/>
          <w:b/>
          <w:sz w:val="24"/>
        </w:rPr>
        <w:t xml:space="preserve"> 2.6.5履约验收方案</w:t>
      </w:r>
    </w:p>
    <w:p w14:paraId="06076C32">
      <w:pPr>
        <w:pStyle w:val="4"/>
      </w:pPr>
      <w:r>
        <w:rPr>
          <w:rFonts w:ascii="仿宋_GB2312" w:hAnsi="仿宋_GB2312" w:eastAsia="仿宋_GB2312" w:cs="仿宋_GB2312"/>
        </w:rPr>
        <w:t>采购包1：</w:t>
      </w:r>
    </w:p>
    <w:p w14:paraId="25D9A8CB">
      <w:pPr>
        <w:pStyle w:val="4"/>
      </w:pPr>
      <w:r>
        <w:rPr>
          <w:rFonts w:ascii="仿宋_GB2312" w:hAnsi="仿宋_GB2312" w:eastAsia="仿宋_GB2312" w:cs="仿宋_GB2312"/>
        </w:rPr>
        <w:t>1、供应商交货前对货物作出全面检查和对验收文件进行整理，并列出交货清单，作为甲方收货验收和使用的技术条件依据，检验的结果应随货物交采购人。交货验收时，供应商须提供货物(产品)的合格证等资料交付给采购人，按照服务合同约定的交付物进行验收。2、货物运抵现场后，采购人依据招标文件上的技术规格要求和国家有关质量标准组织初步验收，并制作验收备忘录，签署验收意见。3.验收时供应商必须在现场，验收完毕后作出验收结果报告。验收费用由供应商负责。4.乙方配合甲方做好合同履约验收方面的手续，质量验收合格，双方签署质量验收报告。</w:t>
      </w:r>
    </w:p>
    <w:p w14:paraId="60239F0C">
      <w:pPr>
        <w:pStyle w:val="4"/>
      </w:pPr>
      <w:r>
        <w:rPr>
          <w:rFonts w:ascii="仿宋_GB2312" w:hAnsi="仿宋_GB2312" w:eastAsia="仿宋_GB2312" w:cs="仿宋_GB2312"/>
        </w:rPr>
        <w:t>采购包2：</w:t>
      </w:r>
    </w:p>
    <w:p w14:paraId="55810BDA">
      <w:pPr>
        <w:pStyle w:val="4"/>
      </w:pPr>
      <w:r>
        <w:rPr>
          <w:rFonts w:ascii="仿宋_GB2312" w:hAnsi="仿宋_GB2312" w:eastAsia="仿宋_GB2312" w:cs="仿宋_GB2312"/>
        </w:rPr>
        <w:t>1、供应商交货前对货物作出全面检查和对验收文件进行整理，并列出交货清单，作为甲方收货验收和使用的技术条件依据，检验的结果应随货物交采购人。交货验收时，供应商须提供货物(产品)的合格证等资料交付给采购人，按照服务合同约定的交付物进行验收。2、货物运抵现场后，采购人依据招标文件上的技术规格要求和国家有关质量标准组织初步验收，并制作验收备忘录，签署验收意见。3.验收时供应商必须在现场，验收完毕后作出验收结果报告。验收费用由供应商负责。4.乙方配合甲方做好合同履约验收方面的手续，质量验收合格，双方签署质量验收报告。</w:t>
      </w:r>
    </w:p>
    <w:p w14:paraId="08DD60E4">
      <w:pPr>
        <w:pStyle w:val="4"/>
      </w:pPr>
      <w:r>
        <w:rPr>
          <w:rFonts w:ascii="仿宋_GB2312" w:hAnsi="仿宋_GB2312" w:eastAsia="仿宋_GB2312" w:cs="仿宋_GB2312"/>
        </w:rPr>
        <w:t>采购包3：</w:t>
      </w:r>
    </w:p>
    <w:p w14:paraId="4C27DA9D">
      <w:pPr>
        <w:pStyle w:val="4"/>
      </w:pPr>
      <w:r>
        <w:rPr>
          <w:rFonts w:ascii="仿宋_GB2312" w:hAnsi="仿宋_GB2312" w:eastAsia="仿宋_GB2312" w:cs="仿宋_GB2312"/>
        </w:rPr>
        <w:t>1、供应商交货前对货物作出全面检查和对验收文件进行整理，并列出交货清单，作为甲方收货验收和使用的技术条件依据，检验的结果应随货物交采购人。交货验收时，供应商须提供货物(产品)的合格证等资料交付给采购人，按照服务合同约定的交付物进行验收。2、货物运抵现场后，采购人依据招标文件上的技术规格要求和国家有关质量标准组织初步验收，并制作验收备忘录，签署验收意见。3.验收时供应商必须在现场，验收完毕后作出验收结果报告。验收费用由供应商负责。4.乙方配合甲方做好合同履约验收方面的手续，质量验收合格，双方签署质量验收报告。</w:t>
      </w:r>
    </w:p>
    <w:p w14:paraId="2D87BF25">
      <w:pPr>
        <w:pStyle w:val="4"/>
      </w:pPr>
      <w:r>
        <w:rPr>
          <w:rFonts w:ascii="仿宋_GB2312" w:hAnsi="仿宋_GB2312" w:eastAsia="仿宋_GB2312" w:cs="仿宋_GB2312"/>
        </w:rPr>
        <w:t>采购包4：</w:t>
      </w:r>
    </w:p>
    <w:p w14:paraId="78B8B4ED">
      <w:pPr>
        <w:pStyle w:val="4"/>
      </w:pPr>
      <w:r>
        <w:rPr>
          <w:rFonts w:ascii="仿宋_GB2312" w:hAnsi="仿宋_GB2312" w:eastAsia="仿宋_GB2312" w:cs="仿宋_GB2312"/>
        </w:rPr>
        <w:t>1、供应商交货前对货物作出全面检查和对验收文件进行整理，并列出交货清单，作为甲方收货验收和使用的技术条件依据，检验的结果应随货物交采购人。交货验收时，供应商须提供货物(产品)的合格证等资料交付给采购人，按照服务合同约定的交付物进行验收。2、货物运抵现场后，采购人依据招标文件上的技术规格要求和国家有关质量标准组织初步验收，并制作验收备忘录，签署验收意见。3.验收时供应商必须在现场，验收完毕后作出验收结果报告。验收费用由供应商负责。4.乙方配合甲方做好合同履约验收方面的手续，质量验收合格，双方签署质量验收报告。</w:t>
      </w:r>
    </w:p>
    <w:p w14:paraId="14EBBD4A">
      <w:pPr>
        <w:pStyle w:val="4"/>
      </w:pPr>
      <w:r>
        <w:rPr>
          <w:rFonts w:ascii="仿宋_GB2312" w:hAnsi="仿宋_GB2312" w:eastAsia="仿宋_GB2312" w:cs="仿宋_GB2312"/>
        </w:rPr>
        <w:t>采购包5：</w:t>
      </w:r>
    </w:p>
    <w:p w14:paraId="7425BB51">
      <w:pPr>
        <w:pStyle w:val="4"/>
      </w:pPr>
      <w:r>
        <w:rPr>
          <w:rFonts w:ascii="仿宋_GB2312" w:hAnsi="仿宋_GB2312" w:eastAsia="仿宋_GB2312" w:cs="仿宋_GB2312"/>
        </w:rPr>
        <w:t>1、供应商交货前对货物作出全面检查和对验收文件进行整理，并列出交货清单，作为甲方收货验收和使用的技术条件依据，检验的结果应随货物交采购人。交货验收时，供应商须提供货物(产品)的合格证等资料交付给采购人，按照服务合同约定的交付物进行验收。2、货物运抵现场后，采购人依据招标文件上的技术规格要求和国家有关质量标准组织初步验收，并制作验收备忘录，签署验收意见。3.验收时供应商必须在现场，验收完毕后作出验收结果报告。验收费用由供应商负责。4.乙方配合甲方做好合同履约验收方面的手续，质量验收合格，双方签署质量验收报告。</w:t>
      </w:r>
    </w:p>
    <w:p w14:paraId="0BCA6CF1">
      <w:pPr>
        <w:pStyle w:val="4"/>
      </w:pPr>
      <w:r>
        <w:rPr>
          <w:rFonts w:ascii="仿宋_GB2312" w:hAnsi="仿宋_GB2312" w:eastAsia="仿宋_GB2312" w:cs="仿宋_GB2312"/>
        </w:rPr>
        <w:t>采购包6：</w:t>
      </w:r>
    </w:p>
    <w:p w14:paraId="45142B9D">
      <w:pPr>
        <w:pStyle w:val="4"/>
      </w:pPr>
      <w:r>
        <w:rPr>
          <w:rFonts w:ascii="仿宋_GB2312" w:hAnsi="仿宋_GB2312" w:eastAsia="仿宋_GB2312" w:cs="仿宋_GB2312"/>
        </w:rPr>
        <w:t>1、供应商交货前对货物作出全面检查和对验收文件进行整理，并列出交货清单，作为甲方收货验收和使用的技术条件依据，检验的结果应随货物交采购人。交货验收时，供应商须提供货物(产品)的合格证等资料交付给采购人，按照服务合同约定的交付物进行验收。2、货物运抵现场后，采购人依据招标文件上的技术规格要求和国家有关质量标准组织初步验收，并制作验收备忘录，签署验收意见。3.验收时供应商必须在现场，验收完毕后作出验收结果报告。验收费用由供应商负责。4.乙方配合甲方做好合同履约验收方面的手续，质量验收合格，双方签署质量验收报告。</w:t>
      </w:r>
    </w:p>
    <w:p w14:paraId="3E46B2C6">
      <w:pPr>
        <w:pStyle w:val="4"/>
      </w:pPr>
      <w:r>
        <w:rPr>
          <w:rFonts w:ascii="仿宋_GB2312" w:hAnsi="仿宋_GB2312" w:eastAsia="仿宋_GB2312" w:cs="仿宋_GB2312"/>
        </w:rPr>
        <w:t>采购包7：</w:t>
      </w:r>
    </w:p>
    <w:p w14:paraId="513C4FBB">
      <w:pPr>
        <w:pStyle w:val="4"/>
      </w:pPr>
      <w:r>
        <w:rPr>
          <w:rFonts w:ascii="仿宋_GB2312" w:hAnsi="仿宋_GB2312" w:eastAsia="仿宋_GB2312" w:cs="仿宋_GB2312"/>
        </w:rPr>
        <w:t>1、供应商交货前对货物作出全面检查和对验收文件进行整理，并列出交货清单，作为甲方收货验收和使用的技术条件依据，检验的结果应随货物交采购人。交货验收时，供应商须提供货物(产品)的合格证等资料交付给采购人，按照服务合同约定的交付物进行验收。2、货物运抵现场后，采购人依据招标文件上的技术规格要求和国家有关质量标准组织初步验收，并制作验收备忘录，签署验收意见。3.验收时供应商必须在现场，验收完毕后作出验收结果报告。验收费用由供应商负责。4.乙方配合甲方做好合同履约验收方面的手续，质量验收合格，双方签署质量验收报告。</w:t>
      </w:r>
    </w:p>
    <w:p w14:paraId="1BFC398F">
      <w:pPr>
        <w:pStyle w:val="4"/>
      </w:pPr>
      <w:r>
        <w:rPr>
          <w:rFonts w:ascii="仿宋_GB2312" w:hAnsi="仿宋_GB2312" w:eastAsia="仿宋_GB2312" w:cs="仿宋_GB2312"/>
        </w:rPr>
        <w:t>采购包8：</w:t>
      </w:r>
    </w:p>
    <w:p w14:paraId="2A7430FD">
      <w:pPr>
        <w:pStyle w:val="4"/>
      </w:pPr>
      <w:r>
        <w:rPr>
          <w:rFonts w:ascii="仿宋_GB2312" w:hAnsi="仿宋_GB2312" w:eastAsia="仿宋_GB2312" w:cs="仿宋_GB2312"/>
        </w:rPr>
        <w:t>1、供应商交货前对货物作出全面检查和对验收文件进行整理，并列出交货清单，作为甲方收货验收和使用的技术条件依据，检验的结果应随货物交采购人。交货验收时，供应商须提供货物(产品)的合格证等资料交付给采购人，按照服务合同约定的交付物进行验收。2、货物运抵现场后，采购人依据招标文件上的技术规格要求和国家有关质量标准组织初步验收，并制作验收备忘录，签署验收意见。3.验收时供应商必须在现场，验收完毕后作出验收结果报告。验收费用由供应商负责。4.乙方配合甲方做好合同履约验收方面的手续，质量验收合格，双方签署质量验收报告。</w:t>
      </w:r>
    </w:p>
    <w:p w14:paraId="555A2AC0">
      <w:pPr>
        <w:pStyle w:val="4"/>
      </w:pPr>
      <w:r>
        <w:rPr>
          <w:rFonts w:ascii="仿宋_GB2312" w:hAnsi="仿宋_GB2312" w:eastAsia="仿宋_GB2312" w:cs="仿宋_GB2312"/>
        </w:rPr>
        <w:t>采购包9：</w:t>
      </w:r>
    </w:p>
    <w:p w14:paraId="49D147BA">
      <w:pPr>
        <w:pStyle w:val="4"/>
      </w:pPr>
      <w:r>
        <w:rPr>
          <w:rFonts w:ascii="仿宋_GB2312" w:hAnsi="仿宋_GB2312" w:eastAsia="仿宋_GB2312" w:cs="仿宋_GB2312"/>
        </w:rPr>
        <w:t>1、供应商交货前对货物作出全面检查和对验收文件进行整理，并列出交货清单，作为甲方收货验收和使用的技术条件依据，检验的结果应随货物交采购人。交货验收时，供应商须提供货物(产品)的合格证等资料交付给采购人，按照服务合同约定的交付物进行验收。2、货物运抵现场后，采购人依据招标文件上的技术规格要求和国家有关质量标准组织初步验收，并制作验收备忘录，签署验收意见。3.验收时供应商必须在现场，验收完毕后作出验收结果报告。验收费用由供应商负责。4.乙方配合甲方做好合同履约验收方面的手续，质量验收合格，双方签署质量验收报告。</w:t>
      </w:r>
    </w:p>
    <w:p w14:paraId="229AF46F">
      <w:pPr>
        <w:pStyle w:val="4"/>
      </w:pPr>
      <w:r>
        <w:rPr>
          <w:rFonts w:ascii="仿宋_GB2312" w:hAnsi="仿宋_GB2312" w:eastAsia="仿宋_GB2312" w:cs="仿宋_GB2312"/>
        </w:rPr>
        <w:t>采购包10：</w:t>
      </w:r>
    </w:p>
    <w:p w14:paraId="36E822E6">
      <w:pPr>
        <w:pStyle w:val="4"/>
      </w:pPr>
      <w:r>
        <w:rPr>
          <w:rFonts w:ascii="仿宋_GB2312" w:hAnsi="仿宋_GB2312" w:eastAsia="仿宋_GB2312" w:cs="仿宋_GB2312"/>
        </w:rPr>
        <w:t>1、供应商交货前对货物作出全面检查和对验收文件进行整理，并列出交货清单，作为甲方收货验收和使用的技术条件依据，检验的结果应随货物交采购人。交货验收时，供应商须提供货物(产品)的合格证等资料交付给采购人，按照服务合同约定的交付物进行验收。2、货物运抵现场后，采购人依据招标文件上的技术规格要求和国家有关质量标准组织初步验收，并制作验收备忘录，签署验收意见。3.验收时供应商必须在现场，验收完毕后作出验收结果报告。验收费用由供应商负责。4.乙方配合甲方做好合同履约验收方面的手续，质量验收合格，双方签署质量验收报告。</w:t>
      </w:r>
    </w:p>
    <w:p w14:paraId="45556936">
      <w:pPr>
        <w:pStyle w:val="4"/>
      </w:pPr>
      <w:r>
        <w:rPr>
          <w:rFonts w:ascii="仿宋_GB2312" w:hAnsi="仿宋_GB2312" w:eastAsia="仿宋_GB2312" w:cs="仿宋_GB2312"/>
        </w:rPr>
        <w:t>采购包11：</w:t>
      </w:r>
    </w:p>
    <w:p w14:paraId="713A983D">
      <w:pPr>
        <w:pStyle w:val="4"/>
      </w:pPr>
      <w:r>
        <w:rPr>
          <w:rFonts w:ascii="仿宋_GB2312" w:hAnsi="仿宋_GB2312" w:eastAsia="仿宋_GB2312" w:cs="仿宋_GB2312"/>
        </w:rPr>
        <w:t>1、供应商交货前对货物作出全面检查和对验收文件进行整理，并列出交货清单，作为甲方收货验收和使用的技术条件依据，检验的结果应随货物交采购人。交货验收时，供应商须提供货物(产品)的合格证等资料交付给采购人，按照服务合同约定的交付物进行验收。2、货物运抵现场后，采购人依据招标文件上的技术规格要求和国家有关质量标准组织初步验收，并制作验收备忘录，签署验收意见。3.验收时供应商必须在现场，验收完毕后作出验收结果报告。验收费用由供应商负责。4.乙方配合甲方做好合同履约验收方面的手续，质量验收合格，双方签署质量验收报告。</w:t>
      </w:r>
    </w:p>
    <w:p w14:paraId="08F3F7E5">
      <w:pPr>
        <w:pStyle w:val="4"/>
      </w:pPr>
      <w:r>
        <w:rPr>
          <w:rFonts w:ascii="仿宋_GB2312" w:hAnsi="仿宋_GB2312" w:eastAsia="仿宋_GB2312" w:cs="仿宋_GB2312"/>
        </w:rPr>
        <w:t>采购包12：</w:t>
      </w:r>
    </w:p>
    <w:p w14:paraId="4F2B0B4A">
      <w:pPr>
        <w:pStyle w:val="4"/>
      </w:pPr>
      <w:r>
        <w:rPr>
          <w:rFonts w:ascii="仿宋_GB2312" w:hAnsi="仿宋_GB2312" w:eastAsia="仿宋_GB2312" w:cs="仿宋_GB2312"/>
        </w:rPr>
        <w:t>1、供应商交货前对货物作出全面检查和对验收文件进行整理，并列出交货清单，作为甲方收货验收和使用的技术条件依据，检验的结果应随货物交采购人。交货验收时，供应商须提供货物(产品)的合格证等资料交付给采购人，按照服务合同约定的交付物进行验收。2、货物运抵现场后，采购人依据招标文件上的技术规格要求和国家有关质量标准组织初步验收，并制作验收备忘录，签署验收意见。3.验收时供应商必须在现场，验收完毕后作出验收结果报告。验收费用由供应商负责。4.乙方配合甲方做好合同履约验收方面的手续，质量验收合格，双方签署质量验收报告。</w:t>
      </w:r>
    </w:p>
    <w:p w14:paraId="364602EB">
      <w:pPr>
        <w:pStyle w:val="4"/>
      </w:pPr>
      <w:r>
        <w:rPr>
          <w:rFonts w:ascii="仿宋_GB2312" w:hAnsi="仿宋_GB2312" w:eastAsia="仿宋_GB2312" w:cs="仿宋_GB2312"/>
        </w:rPr>
        <w:t>采购包13：</w:t>
      </w:r>
    </w:p>
    <w:p w14:paraId="7A1C0482">
      <w:pPr>
        <w:pStyle w:val="4"/>
      </w:pPr>
      <w:r>
        <w:rPr>
          <w:rFonts w:ascii="仿宋_GB2312" w:hAnsi="仿宋_GB2312" w:eastAsia="仿宋_GB2312" w:cs="仿宋_GB2312"/>
        </w:rPr>
        <w:t>1、供应商交货前对货物作出全面检查和对验收文件进行整理，并列出交货清单，作为甲方收货验收和使用的技术条件依据，检验的结果应随货物交采购人。交货验收时，供应商须提供货物(产品)的合格证等资料交付给采购人，按照服务合同约定的交付物进行验收。2、货物运抵现场后，采购人依据招标文件上的技术规格要求和国家有关质量标准组织初步验收，并制作验收备忘录，签署验收意见。3.验收时供应商必须在现场，验收完毕后作出验收结果报告。验收费用由供应商负责。4.乙方配合甲方做好合同履约验收方面的手续，质量验收合格，双方签署质量验收报告。</w:t>
      </w:r>
    </w:p>
    <w:p w14:paraId="317A38D3">
      <w:pPr>
        <w:pStyle w:val="4"/>
      </w:pPr>
      <w:r>
        <w:rPr>
          <w:rFonts w:ascii="仿宋_GB2312" w:hAnsi="仿宋_GB2312" w:eastAsia="仿宋_GB2312" w:cs="仿宋_GB2312"/>
        </w:rPr>
        <w:t>采购包14：</w:t>
      </w:r>
    </w:p>
    <w:p w14:paraId="24E84F00">
      <w:pPr>
        <w:pStyle w:val="4"/>
      </w:pPr>
      <w:r>
        <w:rPr>
          <w:rFonts w:ascii="仿宋_GB2312" w:hAnsi="仿宋_GB2312" w:eastAsia="仿宋_GB2312" w:cs="仿宋_GB2312"/>
        </w:rPr>
        <w:t>1、供应商交货前对货物作出全面检查和对验收文件进行整理，并列出交货清单，作为甲方收货验收和使用的技术条件依据，检验的结果应随货物交采购人。交货验收时，供应商须提供货物(产品)的合格证等资料交付给采购人，按照服务合同约定的交付物进行验收。2、货物运抵现场后，采购人依据招标文件上的技术规格要求和国家有关质量标准组织初步验收，并制作验收备忘录，签署验收意见。3.验收时供应商必须在现场，验收完毕后作出验收结果报告。验收费用由供应商负责。4.乙方配合甲方做好合同履约验收方面的手续，质量验收合格，双方签署质量验收报告。</w:t>
      </w:r>
    </w:p>
    <w:p w14:paraId="1E0DF15D">
      <w:pPr>
        <w:pStyle w:val="4"/>
      </w:pPr>
      <w:r>
        <w:rPr>
          <w:rFonts w:ascii="仿宋_GB2312" w:hAnsi="仿宋_GB2312" w:eastAsia="仿宋_GB2312" w:cs="仿宋_GB2312"/>
        </w:rPr>
        <w:t>采购包15：</w:t>
      </w:r>
    </w:p>
    <w:p w14:paraId="100FF26C">
      <w:pPr>
        <w:pStyle w:val="4"/>
      </w:pPr>
      <w:r>
        <w:rPr>
          <w:rFonts w:ascii="仿宋_GB2312" w:hAnsi="仿宋_GB2312" w:eastAsia="仿宋_GB2312" w:cs="仿宋_GB2312"/>
        </w:rPr>
        <w:t>1、供应商交货前对货物作出全面检查和对验收文件进行整理，并列出交货清单，作为甲方收货验收和使用的技术条件依据，检验的结果应随货物交采购人。交货验收时，供应商须提供货物(产品)的合格证等资料交付给采购人，按照服务合同约定的交付物进行验收。2、货物运抵现场后，采购人依据招标文件上的技术规格要求和国家有关质量标准组织初步验收，并制作验收备忘录，签署验收意见。3.验收时供应商必须在现场，验收完毕后作出验收结果报告。验收费用由供应商负责。4.乙方配合甲方做好合同履约验收方面的手续，质量验收合格，双方签署质量验收报告。</w:t>
      </w:r>
    </w:p>
    <w:p w14:paraId="362BB9CF">
      <w:pPr>
        <w:pStyle w:val="4"/>
      </w:pPr>
      <w:r>
        <w:rPr>
          <w:rFonts w:ascii="仿宋_GB2312" w:hAnsi="仿宋_GB2312" w:eastAsia="仿宋_GB2312" w:cs="仿宋_GB2312"/>
        </w:rPr>
        <w:t>采购包16：</w:t>
      </w:r>
    </w:p>
    <w:p w14:paraId="1E217D3A">
      <w:pPr>
        <w:pStyle w:val="4"/>
      </w:pPr>
      <w:r>
        <w:rPr>
          <w:rFonts w:ascii="仿宋_GB2312" w:hAnsi="仿宋_GB2312" w:eastAsia="仿宋_GB2312" w:cs="仿宋_GB2312"/>
        </w:rPr>
        <w:t>1、供应商交货前对货物作出全面检查和对验收文件进行整理，并列出交货清单，作为甲方收货验收和使用的技术条件依据，检验的结果应随货物交采购人。交货验收时，供应商须提供货物(产品)的合格证等资料交付给采购人，按照服务合同约定的交付物进行验收。2、货物运抵现场后，采购人依据招标文件上的技术规格要求和国家有关质量标准组织初步验收，并制作验收备忘录，签署验收意见。3.验收时供应商必须在现场，验收完毕后作出验收结果报告。验收费用由供应商负责。4.乙方配合甲方做好合同履约验收方面的手续，质量验收合格，双方签署质量验收报告。</w:t>
      </w:r>
    </w:p>
    <w:p w14:paraId="71DFFA82">
      <w:pPr>
        <w:pStyle w:val="4"/>
      </w:pPr>
      <w:r>
        <w:rPr>
          <w:rFonts w:ascii="仿宋_GB2312" w:hAnsi="仿宋_GB2312" w:eastAsia="仿宋_GB2312" w:cs="仿宋_GB2312"/>
        </w:rPr>
        <w:t>采购包17：</w:t>
      </w:r>
    </w:p>
    <w:p w14:paraId="1A63EA67">
      <w:pPr>
        <w:pStyle w:val="4"/>
      </w:pPr>
      <w:r>
        <w:rPr>
          <w:rFonts w:ascii="仿宋_GB2312" w:hAnsi="仿宋_GB2312" w:eastAsia="仿宋_GB2312" w:cs="仿宋_GB2312"/>
        </w:rPr>
        <w:t>1、供应商交货前对货物作出全面检查和对验收文件进行整理，并列出交货清单，作为甲方收货验收和使用的技术条件依据，检验的结果应随货物交采购人。交货验收时，供应商须提供货物(产品)的合格证等资料交付给采购人，按照服务合同约定的交付物进行验收。2、货物运抵现场后，采购人依据招标文件上的技术规格要求和国家有关质量标准组织初步验收，并制作验收备忘录，签署验收意见。3.验收时供应商必须在现场，验收完毕后作出验收结果报告。验收费用由供应商负责。4.乙方配合甲方做好合同履约验收方面的手续，质量验收合格，双方签署质量验收报告。</w:t>
      </w:r>
    </w:p>
    <w:p w14:paraId="6BF4F70C">
      <w:pPr>
        <w:pStyle w:val="4"/>
      </w:pPr>
      <w:r>
        <w:rPr>
          <w:rFonts w:ascii="仿宋_GB2312" w:hAnsi="仿宋_GB2312" w:eastAsia="仿宋_GB2312" w:cs="仿宋_GB2312"/>
        </w:rPr>
        <w:t>采购包18：</w:t>
      </w:r>
    </w:p>
    <w:p w14:paraId="18441030">
      <w:pPr>
        <w:pStyle w:val="4"/>
      </w:pPr>
      <w:r>
        <w:rPr>
          <w:rFonts w:ascii="仿宋_GB2312" w:hAnsi="仿宋_GB2312" w:eastAsia="仿宋_GB2312" w:cs="仿宋_GB2312"/>
        </w:rPr>
        <w:t>1、供应商交货前对货物作出全面检查和对验收文件进行整理，并列出交货清单，作为甲方收货验收和使用的技术条件依据，检验的结果应随货物交采购人。交货验收时，供应商须提供货物(产品)的合格证等资料交付给采购人，按照服务合同约定的交付物进行验收。2、货物运抵现场后，采购人依据招标文件上的技术规格要求和国家有关质量标准组织初步验收，并制作验收备忘录，签署验收意见。3.验收时供应商必须在现场，验收完毕后作出验收结果报告。验收费用由供应商负责。4.乙方配合甲方做好合同履约验收方面的手续，质量验收合格，双方签署质量验收报告。</w:t>
      </w:r>
    </w:p>
    <w:p w14:paraId="29AB0F29">
      <w:pPr>
        <w:pStyle w:val="4"/>
      </w:pPr>
      <w:r>
        <w:rPr>
          <w:rFonts w:ascii="仿宋_GB2312" w:hAnsi="仿宋_GB2312" w:eastAsia="仿宋_GB2312" w:cs="仿宋_GB2312"/>
        </w:rPr>
        <w:t>采购包19：</w:t>
      </w:r>
    </w:p>
    <w:p w14:paraId="598C80C1">
      <w:pPr>
        <w:pStyle w:val="4"/>
      </w:pPr>
      <w:r>
        <w:rPr>
          <w:rFonts w:ascii="仿宋_GB2312" w:hAnsi="仿宋_GB2312" w:eastAsia="仿宋_GB2312" w:cs="仿宋_GB2312"/>
        </w:rPr>
        <w:t>1、供应商交货前对货物作出全面检查和对验收文件进行整理，并列出交货清单，作为甲方收货验收和使用的技术条件依据，检验的结果应随货物交采购人。交货验收时，供应商须提供货物(产品)的合格证等资料交付给采购人，按照服务合同约定的交付物进行验收。2、货物运抵现场后，采购人依据招标文件上的技术规格要求和国家有关质量标准组织初步验收，并制作验收备忘录，签署验收意见。3.验收时供应商必须在现场，验收完毕后作出验收结果报告。验收费用由供应商负责。4.乙方配合甲方做好合同履约验收方面的手续，质量验收合格，双方签署质量验收报告。</w:t>
      </w:r>
    </w:p>
    <w:p w14:paraId="2A601879">
      <w:pPr>
        <w:pStyle w:val="4"/>
      </w:pPr>
      <w:r>
        <w:rPr>
          <w:rFonts w:ascii="仿宋_GB2312" w:hAnsi="仿宋_GB2312" w:eastAsia="仿宋_GB2312" w:cs="仿宋_GB2312"/>
        </w:rPr>
        <w:t>采购包20：</w:t>
      </w:r>
    </w:p>
    <w:p w14:paraId="2C6DBBC3">
      <w:pPr>
        <w:pStyle w:val="4"/>
      </w:pPr>
      <w:r>
        <w:rPr>
          <w:rFonts w:ascii="仿宋_GB2312" w:hAnsi="仿宋_GB2312" w:eastAsia="仿宋_GB2312" w:cs="仿宋_GB2312"/>
        </w:rPr>
        <w:t>1、供应商交货前对货物作出全面检查和对验收文件进行整理，并列出交货清单，作为甲方收货验收和使用的技术条件依据，检验的结果应随货物交采购人。交货验收时，供应商须提供货物(产品)的合格证等资料交付给采购人，按照服务合同约定的交付物进行验收。2、货物运抵现场后，采购人依据招标文件上的技术规格要求和国家有关质量标准组织初步验收，并制作验收备忘录，签署验收意见。3.验收时供应商必须在现场，验收完毕后作出验收结果报告。验收费用由供应商负责。4.乙方配合甲方做好合同履约验收方面的手续，质量验收合格，双方签署质量验收报告。</w:t>
      </w:r>
    </w:p>
    <w:p w14:paraId="3C6EEE2C">
      <w:pPr>
        <w:pStyle w:val="4"/>
      </w:pPr>
      <w:r>
        <w:rPr>
          <w:rFonts w:ascii="仿宋_GB2312" w:hAnsi="仿宋_GB2312" w:eastAsia="仿宋_GB2312" w:cs="仿宋_GB2312"/>
        </w:rPr>
        <w:t>采购包21：</w:t>
      </w:r>
    </w:p>
    <w:p w14:paraId="3CC7F453">
      <w:pPr>
        <w:pStyle w:val="4"/>
      </w:pPr>
      <w:r>
        <w:rPr>
          <w:rFonts w:ascii="仿宋_GB2312" w:hAnsi="仿宋_GB2312" w:eastAsia="仿宋_GB2312" w:cs="仿宋_GB2312"/>
        </w:rPr>
        <w:t>1、供应商交货前对货物作出全面检查和对验收文件进行整理，并列出交货清单，作为甲方收货验收和使用的技术条件依据，检验的结果应随货物交采购人。交货验收时，供应商须提供货物(产品)的合格证等资料交付给采购人，按照服务合同约定的交付物进行验收。2、货物运抵现场后，采购人依据招标文件上的技术规格要求和国家有关质量标准组织初步验收，并制作验收备忘录，签署验收意见。3.验收时供应商必须在现场，验收完毕后作出验收结果报告。验收费用由供应商负责。4.乙方配合甲方做好合同履约验收方面的手续，质量验收合格，双方签署质量验收报告。</w:t>
      </w:r>
    </w:p>
    <w:p w14:paraId="4CCDC9A5">
      <w:pPr>
        <w:pStyle w:val="4"/>
      </w:pPr>
      <w:r>
        <w:rPr>
          <w:rFonts w:ascii="仿宋_GB2312" w:hAnsi="仿宋_GB2312" w:eastAsia="仿宋_GB2312" w:cs="仿宋_GB2312"/>
        </w:rPr>
        <w:t>采购包22：</w:t>
      </w:r>
    </w:p>
    <w:p w14:paraId="1D106D2B">
      <w:pPr>
        <w:pStyle w:val="4"/>
      </w:pPr>
      <w:r>
        <w:rPr>
          <w:rFonts w:ascii="仿宋_GB2312" w:hAnsi="仿宋_GB2312" w:eastAsia="仿宋_GB2312" w:cs="仿宋_GB2312"/>
        </w:rPr>
        <w:t>1、供应商交货前对货物作出全面检查和对验收文件进行整理，并列出交货清单，作为甲方收货验收和使用的技术条件依据，检验的结果应随货物交采购人。交货验收时，供应商须提供货物(产品)的合格证等资料交付给采购人，按照服务合同约定的交付物进行验收。2、货物运抵现场后，采购人依据招标文件上的技术规格要求和国家有关质量标准组织初步验收，并制作验收备忘录，签署验收意见。3.验收时供应商必须在现场，验收完毕后作出验收结果报告。验收费用由供应商负责。4.乙方配合甲方做好合同履约验收方面的手续，质量验收合格，双方签署质量验收报告。</w:t>
      </w:r>
    </w:p>
    <w:p w14:paraId="592F030F">
      <w:pPr>
        <w:pStyle w:val="4"/>
      </w:pPr>
      <w:r>
        <w:rPr>
          <w:rFonts w:ascii="仿宋_GB2312" w:hAnsi="仿宋_GB2312" w:eastAsia="仿宋_GB2312" w:cs="仿宋_GB2312"/>
        </w:rPr>
        <w:t>采购包23：</w:t>
      </w:r>
    </w:p>
    <w:p w14:paraId="1946F937">
      <w:pPr>
        <w:pStyle w:val="4"/>
      </w:pPr>
      <w:r>
        <w:rPr>
          <w:rFonts w:ascii="仿宋_GB2312" w:hAnsi="仿宋_GB2312" w:eastAsia="仿宋_GB2312" w:cs="仿宋_GB2312"/>
        </w:rPr>
        <w:t>1、供应商交货前对货物作出全面检查和对验收文件进行整理，并列出交货清单，作为甲方收货验收和使用的技术条件依据，检验的结果应随货物交采购人。交货验收时，供应商须提供货物(产品)的合格证等资料交付给采购人，按照服务合同约定的交付物进行验收。2、货物运抵现场后，采购人依据招标文件上的技术规格要求和国家有关质量标准组织初步验收，并制作验收备忘录，签署验收意见。3.验收时供应商必须在现场，验收完毕后作出验收结果报告。验收费用由供应商负责。4.乙方配合甲方做好合同履约验收方面的手续，质量验收合格，双方签署质量验收报告。</w:t>
      </w:r>
    </w:p>
    <w:p w14:paraId="40E88265">
      <w:pPr>
        <w:pStyle w:val="4"/>
      </w:pPr>
      <w:r>
        <w:rPr>
          <w:rFonts w:ascii="仿宋_GB2312" w:hAnsi="仿宋_GB2312" w:eastAsia="仿宋_GB2312" w:cs="仿宋_GB2312"/>
        </w:rPr>
        <w:t>采购包24：</w:t>
      </w:r>
    </w:p>
    <w:p w14:paraId="1BFA61BF">
      <w:pPr>
        <w:pStyle w:val="4"/>
      </w:pPr>
      <w:r>
        <w:rPr>
          <w:rFonts w:ascii="仿宋_GB2312" w:hAnsi="仿宋_GB2312" w:eastAsia="仿宋_GB2312" w:cs="仿宋_GB2312"/>
        </w:rPr>
        <w:t>1、供应商交货前对货物作出全面检查和对验收文件进行整理，并列出交货清单，作为甲方收货验收和使用的技术条件依据，检验的结果应随货物交采购人。交货验收时，供应商须提供货物(产品)的合格证等资料交付给采购人，按照服务合同约定的交付物进行验收。2、货物运抵现场后，采购人依据招标文件上的技术规格要求和国家有关质量标准组织初步验收，并制作验收备忘录，签署验收意见。3.验收时供应商必须在现场，验收完毕后作出验收结果报告。验收费用由供应商负责。4.乙方配合甲方做好合同履约验收方面的手续，质量验收合格，双方签署质量验收报告。</w:t>
      </w:r>
    </w:p>
    <w:p w14:paraId="2033FD8A">
      <w:pPr>
        <w:pStyle w:val="4"/>
      </w:pPr>
      <w:r>
        <w:rPr>
          <w:rFonts w:ascii="仿宋_GB2312" w:hAnsi="仿宋_GB2312" w:eastAsia="仿宋_GB2312" w:cs="仿宋_GB2312"/>
        </w:rPr>
        <w:t>采购包25：</w:t>
      </w:r>
    </w:p>
    <w:p w14:paraId="70967E47">
      <w:pPr>
        <w:pStyle w:val="4"/>
      </w:pPr>
      <w:r>
        <w:rPr>
          <w:rFonts w:ascii="仿宋_GB2312" w:hAnsi="仿宋_GB2312" w:eastAsia="仿宋_GB2312" w:cs="仿宋_GB2312"/>
        </w:rPr>
        <w:t>1、供应商交货前对货物作出全面检查和对验收文件进行整理，并列出交货清单，作为甲方收货验收和使用的技术条件依据，检验的结果应随货物交采购人。交货验收时，供应商须提供货物(产品)的合格证等资料交付给采购人，按照服务合同约定的交付物进行验收。2、货物运抵现场后，采购人依据招标文件上的技术规格要求和国家有关质量标准组织初步验收，并制作验收备忘录，签署验收意见。3.验收时供应商必须在现场，验收完毕后作出验收结果报告。验收费用由供应商负责。4.乙方配合甲方做好合同履约验收方面的手续，质量验收合格，双方签署质量验收报告。</w:t>
      </w:r>
    </w:p>
    <w:p w14:paraId="2EA27593">
      <w:pPr>
        <w:pStyle w:val="4"/>
      </w:pPr>
      <w:r>
        <w:rPr>
          <w:rFonts w:ascii="仿宋_GB2312" w:hAnsi="仿宋_GB2312" w:eastAsia="仿宋_GB2312" w:cs="仿宋_GB2312"/>
        </w:rPr>
        <w:t>采购包26：</w:t>
      </w:r>
    </w:p>
    <w:p w14:paraId="61418AB7">
      <w:pPr>
        <w:pStyle w:val="4"/>
      </w:pPr>
      <w:r>
        <w:rPr>
          <w:rFonts w:ascii="仿宋_GB2312" w:hAnsi="仿宋_GB2312" w:eastAsia="仿宋_GB2312" w:cs="仿宋_GB2312"/>
        </w:rPr>
        <w:t>1、供应商交货前对货物作出全面检查和对验收文件进行整理，并列出交货清单，作为甲方收货验收和使用的技术条件依据，检验的结果应随货物交采购人。交货验收时，供应商须提供货物(产品)的合格证等资料交付给采购人，按照服务合同约定的交付物进行验收。2、货物运抵现场后，采购人依据招标文件上的技术规格要求和国家有关质量标准组织初步验收，并制作验收备忘录，签署验收意见。3.验收时供应商必须在现场，验收完毕后作出验收结果报告。验收费用由供应商负责。4.乙方配合甲方做好合同履约验收方面的手续，质量验收合格，双方签署质量验收报告。</w:t>
      </w:r>
    </w:p>
    <w:p w14:paraId="19AE998C">
      <w:pPr>
        <w:pStyle w:val="4"/>
      </w:pPr>
      <w:r>
        <w:rPr>
          <w:rFonts w:ascii="仿宋_GB2312" w:hAnsi="仿宋_GB2312" w:eastAsia="仿宋_GB2312" w:cs="仿宋_GB2312"/>
        </w:rPr>
        <w:t>采购包27：</w:t>
      </w:r>
    </w:p>
    <w:p w14:paraId="6A70D32E">
      <w:pPr>
        <w:pStyle w:val="4"/>
      </w:pPr>
      <w:r>
        <w:rPr>
          <w:rFonts w:ascii="仿宋_GB2312" w:hAnsi="仿宋_GB2312" w:eastAsia="仿宋_GB2312" w:cs="仿宋_GB2312"/>
        </w:rPr>
        <w:t>1、供应商交货前对货物作出全面检查和对验收文件进行整理，并列出交货清单，作为甲方收货验收和使用的技术条件依据，检验的结果应随货物交采购人。交货验收时，供应商须提供货物(产品)的合格证等资料交付给采购人，按照服务合同约定的交付物进行验收。2、货物运抵现场后，采购人依据招标文件上的技术规格要求和国家有关质量标准组织初步验收，并制作验收备忘录，签署验收意见。3.验收时供应商必须在现场，验收完毕后作出验收结果报告。验收费用由供应商负责。4.乙方配合甲方做好合同履约验收方面的手续，质量验收合格，双方签署质量验收报告。</w:t>
      </w:r>
    </w:p>
    <w:p w14:paraId="51F2A107">
      <w:pPr>
        <w:pStyle w:val="4"/>
      </w:pPr>
      <w:r>
        <w:rPr>
          <w:rFonts w:ascii="仿宋_GB2312" w:hAnsi="仿宋_GB2312" w:eastAsia="仿宋_GB2312" w:cs="仿宋_GB2312"/>
        </w:rPr>
        <w:t>采购包28：</w:t>
      </w:r>
    </w:p>
    <w:p w14:paraId="1BA317AE">
      <w:pPr>
        <w:pStyle w:val="4"/>
      </w:pPr>
      <w:r>
        <w:rPr>
          <w:rFonts w:ascii="仿宋_GB2312" w:hAnsi="仿宋_GB2312" w:eastAsia="仿宋_GB2312" w:cs="仿宋_GB2312"/>
        </w:rPr>
        <w:t>1、供应商交货前对货物作出全面检查和对验收文件进行整理，并列出交货清单，作为甲方收货验收和使用的技术条件依据，检验的结果应随货物交采购人。交货验收时，供应商须提供货物(产品)的合格证等资料交付给采购人，按照服务合同约定的交付物进行验收。2、货物运抵现场后，采购人依据招标文件上的技术规格要求和国家有关质量标准组织初步验收，并制作验收备忘录，签署验收意见。3.验收时供应商必须在现场，验收完毕后作出验收结果报告。验收费用由供应商负责。4.乙方配合甲方做好合同履约验收方面的手续，质量验收合格，双方签署质量验收报告。</w:t>
      </w:r>
    </w:p>
    <w:p w14:paraId="60C25D5C">
      <w:pPr>
        <w:pStyle w:val="4"/>
        <w:outlineLvl w:val="3"/>
      </w:pPr>
      <w:r>
        <w:rPr>
          <w:rFonts w:ascii="仿宋_GB2312" w:hAnsi="仿宋_GB2312" w:eastAsia="仿宋_GB2312" w:cs="仿宋_GB2312"/>
          <w:b/>
          <w:sz w:val="24"/>
        </w:rPr>
        <w:t>2.6.6资金支付</w:t>
      </w:r>
    </w:p>
    <w:p w14:paraId="4DAFEE54">
      <w:pPr>
        <w:pStyle w:val="4"/>
        <w:ind w:firstLine="480"/>
      </w:pPr>
      <w:r>
        <w:rPr>
          <w:rFonts w:ascii="仿宋_GB2312" w:hAnsi="仿宋_GB2312" w:eastAsia="仿宋_GB2312" w:cs="仿宋_GB2312"/>
        </w:rPr>
        <w:t>采购人按财政部门的相关规定及采购合同的约定进行支付。</w:t>
      </w:r>
    </w:p>
    <w:p w14:paraId="19BD26D6">
      <w:pPr>
        <w:pStyle w:val="4"/>
        <w:outlineLvl w:val="2"/>
      </w:pPr>
      <w:r>
        <w:rPr>
          <w:rFonts w:ascii="仿宋_GB2312" w:hAnsi="仿宋_GB2312" w:eastAsia="仿宋_GB2312" w:cs="仿宋_GB2312"/>
          <w:b/>
          <w:sz w:val="28"/>
        </w:rPr>
        <w:t>2.7纪律要求</w:t>
      </w:r>
    </w:p>
    <w:p w14:paraId="2522E84D">
      <w:pPr>
        <w:pStyle w:val="4"/>
        <w:outlineLvl w:val="3"/>
      </w:pPr>
      <w:r>
        <w:rPr>
          <w:rFonts w:ascii="仿宋_GB2312" w:hAnsi="仿宋_GB2312" w:eastAsia="仿宋_GB2312" w:cs="仿宋_GB2312"/>
          <w:b/>
          <w:sz w:val="24"/>
        </w:rPr>
        <w:t xml:space="preserve"> 2.7.1评标活动纪律要求</w:t>
      </w:r>
    </w:p>
    <w:p w14:paraId="793DD69E">
      <w:pPr>
        <w:pStyle w:val="4"/>
        <w:ind w:firstLine="480"/>
      </w:pPr>
      <w:r>
        <w:rPr>
          <w:rFonts w:ascii="仿宋_GB2312" w:hAnsi="仿宋_GB2312" w:eastAsia="仿宋_GB2312" w:cs="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14:paraId="5949158C">
      <w:pPr>
        <w:pStyle w:val="4"/>
        <w:ind w:firstLine="480"/>
        <w:jc w:val="left"/>
      </w:pPr>
      <w:r>
        <w:rPr>
          <w:rFonts w:ascii="仿宋_GB2312" w:hAnsi="仿宋_GB2312" w:eastAsia="仿宋_GB2312" w:cs="仿宋_GB2312"/>
        </w:rPr>
        <w:t>对各投标人的商业秘密，评标委员会成员应予以保密，不得泄露给其他投标人。</w:t>
      </w:r>
    </w:p>
    <w:p w14:paraId="14949DBC">
      <w:pPr>
        <w:pStyle w:val="4"/>
        <w:outlineLvl w:val="3"/>
      </w:pPr>
      <w:r>
        <w:rPr>
          <w:rFonts w:ascii="仿宋_GB2312" w:hAnsi="仿宋_GB2312" w:eastAsia="仿宋_GB2312" w:cs="仿宋_GB2312"/>
          <w:b/>
          <w:sz w:val="24"/>
        </w:rPr>
        <w:t xml:space="preserve"> 2.7.2投标人不得具有的情形（实质性要求）</w:t>
      </w:r>
    </w:p>
    <w:p w14:paraId="79B80A70">
      <w:pPr>
        <w:pStyle w:val="4"/>
        <w:ind w:firstLine="480"/>
      </w:pPr>
      <w:r>
        <w:rPr>
          <w:rFonts w:ascii="仿宋_GB2312" w:hAnsi="仿宋_GB2312" w:eastAsia="仿宋_GB2312" w:cs="仿宋_GB2312"/>
        </w:rPr>
        <w:t>一、有下列情形之一的，视为投标人串通投标：</w:t>
      </w:r>
    </w:p>
    <w:p w14:paraId="3466051D">
      <w:pPr>
        <w:pStyle w:val="4"/>
        <w:ind w:firstLine="480"/>
      </w:pPr>
      <w:r>
        <w:rPr>
          <w:rFonts w:ascii="仿宋_GB2312" w:hAnsi="仿宋_GB2312" w:eastAsia="仿宋_GB2312" w:cs="仿宋_GB2312"/>
        </w:rPr>
        <w:t>（一）不同投标人的投标文件由同一单位或者个人编制；</w:t>
      </w:r>
    </w:p>
    <w:p w14:paraId="67A67217">
      <w:pPr>
        <w:pStyle w:val="4"/>
        <w:ind w:firstLine="480"/>
      </w:pPr>
      <w:r>
        <w:rPr>
          <w:rFonts w:ascii="仿宋_GB2312" w:hAnsi="仿宋_GB2312" w:eastAsia="仿宋_GB2312" w:cs="仿宋_GB2312"/>
        </w:rPr>
        <w:t>（二）不同投标人委托同一单位或者个人办理投标事宜；</w:t>
      </w:r>
    </w:p>
    <w:p w14:paraId="63639E8E">
      <w:pPr>
        <w:pStyle w:val="4"/>
        <w:ind w:firstLine="480"/>
      </w:pPr>
      <w:r>
        <w:rPr>
          <w:rFonts w:ascii="仿宋_GB2312" w:hAnsi="仿宋_GB2312" w:eastAsia="仿宋_GB2312" w:cs="仿宋_GB2312"/>
        </w:rPr>
        <w:t>（三）不同投标人的投标文件载明的项目管理成员或者联系人员为同一人；</w:t>
      </w:r>
    </w:p>
    <w:p w14:paraId="68F87EA9">
      <w:pPr>
        <w:pStyle w:val="4"/>
        <w:ind w:firstLine="480"/>
      </w:pPr>
      <w:r>
        <w:rPr>
          <w:rFonts w:ascii="仿宋_GB2312" w:hAnsi="仿宋_GB2312" w:eastAsia="仿宋_GB2312" w:cs="仿宋_GB2312"/>
        </w:rPr>
        <w:t>（四）不同投标人的投标文件异常一致或者投标报价呈规律性差异；</w:t>
      </w:r>
    </w:p>
    <w:p w14:paraId="0532C48D">
      <w:pPr>
        <w:pStyle w:val="4"/>
        <w:ind w:firstLine="480"/>
      </w:pPr>
      <w:r>
        <w:rPr>
          <w:rFonts w:ascii="仿宋_GB2312" w:hAnsi="仿宋_GB2312" w:eastAsia="仿宋_GB2312" w:cs="仿宋_GB2312"/>
        </w:rPr>
        <w:t>（五）不同投标人的投标文件相互混装。</w:t>
      </w:r>
    </w:p>
    <w:p w14:paraId="5FEED9FF">
      <w:pPr>
        <w:pStyle w:val="4"/>
        <w:ind w:firstLine="480"/>
      </w:pPr>
      <w:r>
        <w:rPr>
          <w:rFonts w:ascii="仿宋_GB2312" w:hAnsi="仿宋_GB2312" w:eastAsia="仿宋_GB2312" w:cs="仿宋_GB2312"/>
        </w:rPr>
        <w:t>二、提供虚假材料谋取中标；</w:t>
      </w:r>
    </w:p>
    <w:p w14:paraId="377E1985">
      <w:pPr>
        <w:pStyle w:val="4"/>
        <w:ind w:firstLine="480"/>
      </w:pPr>
      <w:r>
        <w:rPr>
          <w:rFonts w:ascii="仿宋_GB2312" w:hAnsi="仿宋_GB2312" w:eastAsia="仿宋_GB2312" w:cs="仿宋_GB2312"/>
        </w:rPr>
        <w:t>三、采取不正当手段诋毁、排挤其他投标人；</w:t>
      </w:r>
    </w:p>
    <w:p w14:paraId="289F8B09">
      <w:pPr>
        <w:pStyle w:val="4"/>
        <w:ind w:firstLine="480"/>
      </w:pPr>
      <w:r>
        <w:rPr>
          <w:rFonts w:ascii="仿宋_GB2312" w:hAnsi="仿宋_GB2312" w:eastAsia="仿宋_GB2312" w:cs="仿宋_GB2312"/>
        </w:rPr>
        <w:t>四、与采购人或代理机构、其他投标人恶意串通；</w:t>
      </w:r>
    </w:p>
    <w:p w14:paraId="6C8DB9F4">
      <w:pPr>
        <w:pStyle w:val="4"/>
        <w:ind w:firstLine="480"/>
      </w:pPr>
      <w:r>
        <w:rPr>
          <w:rFonts w:ascii="仿宋_GB2312" w:hAnsi="仿宋_GB2312" w:eastAsia="仿宋_GB2312" w:cs="仿宋_GB2312"/>
        </w:rPr>
        <w:t>五、向采购人或代理机构、评标委员会成员行贿或者提供其他不正当利益；</w:t>
      </w:r>
    </w:p>
    <w:p w14:paraId="6409F8F9">
      <w:pPr>
        <w:pStyle w:val="4"/>
        <w:ind w:firstLine="480"/>
      </w:pPr>
      <w:r>
        <w:rPr>
          <w:rFonts w:ascii="仿宋_GB2312" w:hAnsi="仿宋_GB2312" w:eastAsia="仿宋_GB2312" w:cs="仿宋_GB2312"/>
        </w:rPr>
        <w:t>六、在招标过程中与采购人或代理机构进行协商谈判；</w:t>
      </w:r>
    </w:p>
    <w:p w14:paraId="6206E4C2">
      <w:pPr>
        <w:pStyle w:val="4"/>
        <w:ind w:firstLine="480"/>
      </w:pPr>
      <w:r>
        <w:rPr>
          <w:rFonts w:ascii="仿宋_GB2312" w:hAnsi="仿宋_GB2312" w:eastAsia="仿宋_GB2312" w:cs="仿宋_GB2312"/>
        </w:rPr>
        <w:t>七、中标后无正当理由拒不与采购人签订政府采购合同；</w:t>
      </w:r>
    </w:p>
    <w:p w14:paraId="333D3BAE">
      <w:pPr>
        <w:pStyle w:val="4"/>
        <w:ind w:firstLine="480"/>
      </w:pPr>
      <w:r>
        <w:rPr>
          <w:rFonts w:ascii="仿宋_GB2312" w:hAnsi="仿宋_GB2312" w:eastAsia="仿宋_GB2312" w:cs="仿宋_GB2312"/>
        </w:rPr>
        <w:t>八、未按照采购文件确定的事项签订政府采购合同；</w:t>
      </w:r>
    </w:p>
    <w:p w14:paraId="3CB4A55C">
      <w:pPr>
        <w:pStyle w:val="4"/>
        <w:ind w:firstLine="480"/>
      </w:pPr>
      <w:r>
        <w:rPr>
          <w:rFonts w:ascii="仿宋_GB2312" w:hAnsi="仿宋_GB2312" w:eastAsia="仿宋_GB2312" w:cs="仿宋_GB2312"/>
        </w:rPr>
        <w:t>九、将政府采购合同转包或者违规分包；</w:t>
      </w:r>
    </w:p>
    <w:p w14:paraId="04697AD2">
      <w:pPr>
        <w:pStyle w:val="4"/>
        <w:ind w:firstLine="480"/>
      </w:pPr>
      <w:r>
        <w:rPr>
          <w:rFonts w:ascii="仿宋_GB2312" w:hAnsi="仿宋_GB2312" w:eastAsia="仿宋_GB2312" w:cs="仿宋_GB2312"/>
        </w:rPr>
        <w:t>十、提供假冒伪劣产品；</w:t>
      </w:r>
    </w:p>
    <w:p w14:paraId="1C0BF481">
      <w:pPr>
        <w:pStyle w:val="4"/>
        <w:ind w:firstLine="480"/>
      </w:pPr>
      <w:r>
        <w:rPr>
          <w:rFonts w:ascii="仿宋_GB2312" w:hAnsi="仿宋_GB2312" w:eastAsia="仿宋_GB2312" w:cs="仿宋_GB2312"/>
        </w:rPr>
        <w:t>十一、擅自变更、中止或者终止政府采购合同；</w:t>
      </w:r>
    </w:p>
    <w:p w14:paraId="4C17343B">
      <w:pPr>
        <w:pStyle w:val="4"/>
        <w:ind w:firstLine="480"/>
      </w:pPr>
      <w:r>
        <w:rPr>
          <w:rFonts w:ascii="仿宋_GB2312" w:hAnsi="仿宋_GB2312" w:eastAsia="仿宋_GB2312" w:cs="仿宋_GB2312"/>
        </w:rPr>
        <w:t>十二、拒绝有关部门的监督检查或者向监督检查部门提供虚假情况；</w:t>
      </w:r>
    </w:p>
    <w:p w14:paraId="7972007C">
      <w:pPr>
        <w:pStyle w:val="4"/>
        <w:ind w:firstLine="480"/>
      </w:pPr>
      <w:r>
        <w:rPr>
          <w:rFonts w:ascii="仿宋_GB2312" w:hAnsi="仿宋_GB2312" w:eastAsia="仿宋_GB2312" w:cs="仿宋_GB2312"/>
        </w:rPr>
        <w:t>十三、法律法规规定的其他禁止情形。</w:t>
      </w:r>
    </w:p>
    <w:p w14:paraId="1A3D20F5">
      <w:pPr>
        <w:pStyle w:val="4"/>
        <w:ind w:firstLine="480"/>
      </w:pPr>
      <w:r>
        <w:rPr>
          <w:rFonts w:ascii="仿宋_GB2312" w:hAnsi="仿宋_GB2312" w:eastAsia="仿宋_GB2312" w:cs="仿宋_GB2312"/>
        </w:rPr>
        <w:t xml:space="preserve"> 投标人有上述情形的，按照规定追究法律责任，具备一至十一条情形之一的，其投标文件无效，或取消被确认为中标供应商的资格或认定中标无效。</w:t>
      </w:r>
    </w:p>
    <w:p w14:paraId="19BE9833">
      <w:pPr>
        <w:pStyle w:val="4"/>
        <w:outlineLvl w:val="2"/>
      </w:pPr>
      <w:r>
        <w:rPr>
          <w:rFonts w:ascii="仿宋_GB2312" w:hAnsi="仿宋_GB2312" w:eastAsia="仿宋_GB2312" w:cs="仿宋_GB2312"/>
          <w:b/>
          <w:sz w:val="28"/>
        </w:rPr>
        <w:t>2.8询问、质疑和投诉</w:t>
      </w:r>
    </w:p>
    <w:p w14:paraId="3EC33555">
      <w:pPr>
        <w:pStyle w:val="4"/>
        <w:ind w:firstLine="480"/>
      </w:pPr>
      <w:r>
        <w:rPr>
          <w:rFonts w:ascii="仿宋_GB2312" w:hAnsi="仿宋_GB2312" w:eastAsia="仿宋_GB2312" w:cs="仿宋_GB2312"/>
        </w:rPr>
        <w:t xml:space="preserve"> 一、询问、质疑、投诉的接收和处理严格按照《中华人民共和国政府采购法》《中华人民共和国政府采购法实施条例》《政府采购质疑和投诉办法》等规定办理。</w:t>
      </w:r>
    </w:p>
    <w:p w14:paraId="2FFDEA06">
      <w:pPr>
        <w:pStyle w:val="4"/>
        <w:ind w:firstLine="480"/>
      </w:pPr>
      <w:r>
        <w:rPr>
          <w:rFonts w:ascii="仿宋_GB2312" w:hAnsi="仿宋_GB2312" w:eastAsia="仿宋_GB2312" w:cs="仿宋_GB2312"/>
        </w:rPr>
        <w:t>二、供应商询问、质疑的答复主体：</w:t>
      </w:r>
    </w:p>
    <w:p w14:paraId="7D00BD79">
      <w:pPr>
        <w:pStyle w:val="4"/>
        <w:ind w:firstLine="480"/>
      </w:pPr>
      <w:r>
        <w:rPr>
          <w:rFonts w:ascii="仿宋_GB2312" w:hAnsi="仿宋_GB2312" w:eastAsia="仿宋_GB2312" w:cs="仿宋_GB2312"/>
        </w:rPr>
        <w:t xml:space="preserve"> 根据委托代理协议约定，供应商对招标文件中采购需求的询问、质疑由 华睿诚项目管理有限公司 负责答复；供应商对除采购需求外的采购文件的询问、质疑由华睿诚项目管理有限公司 负责答复；供应商对采购过程、采购结果的询问、质疑由 华睿诚项目管理有限公司 负责答复。</w:t>
      </w:r>
    </w:p>
    <w:p w14:paraId="3DCBB563">
      <w:pPr>
        <w:pStyle w:val="4"/>
        <w:ind w:firstLine="480"/>
      </w:pPr>
      <w:r>
        <w:rPr>
          <w:rFonts w:ascii="仿宋_GB2312" w:hAnsi="仿宋_GB2312" w:eastAsia="仿宋_GB2312" w:cs="仿宋_GB2312"/>
        </w:rPr>
        <w:t>三、供应商提出的询问，应当明确询问事项，如以书面形式提出的，应由供应商签字并加盖公章。</w:t>
      </w:r>
    </w:p>
    <w:p w14:paraId="52DD7123">
      <w:pPr>
        <w:pStyle w:val="4"/>
        <w:ind w:firstLine="480"/>
      </w:pPr>
      <w:r>
        <w:rPr>
          <w:rFonts w:ascii="仿宋_GB2312" w:hAnsi="仿宋_GB2312" w:eastAsia="仿宋_GB2312" w:cs="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14:paraId="5FFDFBBB">
      <w:pPr>
        <w:pStyle w:val="4"/>
        <w:ind w:firstLine="480"/>
      </w:pPr>
      <w:r>
        <w:rPr>
          <w:rFonts w:ascii="仿宋_GB2312" w:hAnsi="仿宋_GB2312" w:eastAsia="仿宋_GB2312" w:cs="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14:paraId="79CF8686">
      <w:pPr>
        <w:pStyle w:val="4"/>
        <w:jc w:val="left"/>
      </w:pPr>
      <w:r>
        <w:rPr>
          <w:rFonts w:ascii="仿宋_GB2312" w:hAnsi="仿宋_GB2312" w:eastAsia="仿宋_GB2312" w:cs="仿宋_GB2312"/>
        </w:rPr>
        <w:t>（一）对可以质疑的采购文件提出质疑的，为收到采购文件之日或者采购文件公告期限届满之日</w:t>
      </w:r>
    </w:p>
    <w:p w14:paraId="143081EE">
      <w:pPr>
        <w:pStyle w:val="4"/>
        <w:jc w:val="left"/>
      </w:pPr>
      <w:r>
        <w:rPr>
          <w:rFonts w:ascii="仿宋_GB2312" w:hAnsi="仿宋_GB2312" w:eastAsia="仿宋_GB2312" w:cs="仿宋_GB2312"/>
        </w:rPr>
        <w:t>（二）对采购过程提出质疑的，为各采购程序环节结束之日；</w:t>
      </w:r>
    </w:p>
    <w:p w14:paraId="1924DA23">
      <w:pPr>
        <w:pStyle w:val="4"/>
        <w:jc w:val="left"/>
      </w:pPr>
      <w:r>
        <w:rPr>
          <w:rFonts w:ascii="仿宋_GB2312" w:hAnsi="仿宋_GB2312" w:eastAsia="仿宋_GB2312" w:cs="仿宋_GB2312"/>
        </w:rPr>
        <w:t>（三）对中标或者成交结果提出质疑的，为中标或者成交结果公告期限届满之日。</w:t>
      </w:r>
    </w:p>
    <w:p w14:paraId="10022C10">
      <w:pPr>
        <w:pStyle w:val="4"/>
        <w:ind w:firstLine="480"/>
      </w:pPr>
      <w:r>
        <w:rPr>
          <w:rFonts w:ascii="仿宋_GB2312" w:hAnsi="仿宋_GB2312" w:eastAsia="仿宋_GB2312" w:cs="仿宋_GB2312"/>
        </w:rPr>
        <w:t>五、本项目不接受在线提交质疑，供应商通过书面形式线下向采购人或代理机构提交质疑资料。</w:t>
      </w:r>
    </w:p>
    <w:p w14:paraId="039206B7">
      <w:pPr>
        <w:pStyle w:val="4"/>
        <w:ind w:firstLine="480"/>
      </w:pPr>
      <w:r>
        <w:rPr>
          <w:rFonts w:ascii="仿宋_GB2312" w:hAnsi="仿宋_GB2312" w:eastAsia="仿宋_GB2312" w:cs="仿宋_GB2312"/>
        </w:rPr>
        <w:t>六、供应商提出质疑时应当准备的资料</w:t>
      </w:r>
    </w:p>
    <w:p w14:paraId="14470F26">
      <w:pPr>
        <w:pStyle w:val="4"/>
        <w:ind w:firstLine="480"/>
      </w:pPr>
      <w:r>
        <w:rPr>
          <w:rFonts w:ascii="仿宋_GB2312" w:hAnsi="仿宋_GB2312" w:eastAsia="仿宋_GB2312" w:cs="仿宋_GB2312"/>
        </w:rPr>
        <w:t>（一）质疑书正本1份；（政府采购供应商质疑函范本详见附件一）</w:t>
      </w:r>
    </w:p>
    <w:p w14:paraId="39240C16">
      <w:pPr>
        <w:pStyle w:val="4"/>
        <w:ind w:firstLine="480"/>
      </w:pPr>
      <w:r>
        <w:rPr>
          <w:rFonts w:ascii="仿宋_GB2312" w:hAnsi="仿宋_GB2312" w:eastAsia="仿宋_GB2312" w:cs="仿宋_GB2312"/>
        </w:rPr>
        <w:t>（二）法定代表人或主要负责人授权委托书1份（委托代理人办理质疑事宜的需提供）；</w:t>
      </w:r>
    </w:p>
    <w:p w14:paraId="30D22DB6">
      <w:pPr>
        <w:pStyle w:val="4"/>
        <w:ind w:firstLine="480"/>
      </w:pPr>
      <w:r>
        <w:rPr>
          <w:rFonts w:ascii="仿宋_GB2312" w:hAnsi="仿宋_GB2312" w:eastAsia="仿宋_GB2312" w:cs="仿宋_GB2312"/>
        </w:rPr>
        <w:t>（三）法定代表人或主要负责人身份证复印件1份；</w:t>
      </w:r>
    </w:p>
    <w:p w14:paraId="7F36F519">
      <w:pPr>
        <w:pStyle w:val="4"/>
        <w:ind w:firstLine="480"/>
      </w:pPr>
      <w:r>
        <w:rPr>
          <w:rFonts w:ascii="仿宋_GB2312" w:hAnsi="仿宋_GB2312" w:eastAsia="仿宋_GB2312" w:cs="仿宋_GB2312"/>
        </w:rPr>
        <w:t>（四）委托代理人身份证复印件1份（委托代理人办理质疑事宜的需提供）；</w:t>
      </w:r>
    </w:p>
    <w:p w14:paraId="44A2A942">
      <w:pPr>
        <w:pStyle w:val="4"/>
        <w:ind w:firstLine="480"/>
      </w:pPr>
      <w:r>
        <w:rPr>
          <w:rFonts w:ascii="仿宋_GB2312" w:hAnsi="仿宋_GB2312" w:eastAsia="仿宋_GB2312" w:cs="仿宋_GB2312"/>
        </w:rPr>
        <w:t xml:space="preserve"> （五）针对质疑事项必要的证明材料（针对招标文件提出的质疑，需提交从项目电子化交易系统获取的招标文件回执单）。</w:t>
      </w:r>
    </w:p>
    <w:p w14:paraId="61289BF2">
      <w:pPr>
        <w:pStyle w:val="4"/>
      </w:pPr>
      <w:r>
        <w:rPr>
          <w:rFonts w:ascii="仿宋_GB2312" w:hAnsi="仿宋_GB2312" w:eastAsia="仿宋_GB2312" w:cs="仿宋_GB2312"/>
        </w:rPr>
        <w:t>答复主体：代理机构</w:t>
      </w:r>
    </w:p>
    <w:p w14:paraId="4D6E9944">
      <w:pPr>
        <w:pStyle w:val="4"/>
      </w:pPr>
      <w:r>
        <w:rPr>
          <w:rFonts w:ascii="仿宋_GB2312" w:hAnsi="仿宋_GB2312" w:eastAsia="仿宋_GB2312" w:cs="仿宋_GB2312"/>
        </w:rPr>
        <w:t>联系人：宋英</w:t>
      </w:r>
    </w:p>
    <w:p w14:paraId="1C137CA6">
      <w:pPr>
        <w:pStyle w:val="4"/>
      </w:pPr>
      <w:r>
        <w:rPr>
          <w:rFonts w:ascii="仿宋_GB2312" w:hAnsi="仿宋_GB2312" w:eastAsia="仿宋_GB2312" w:cs="仿宋_GB2312"/>
        </w:rPr>
        <w:t>联系电话：0913-3581777</w:t>
      </w:r>
    </w:p>
    <w:p w14:paraId="2EEC6E50">
      <w:pPr>
        <w:pStyle w:val="4"/>
      </w:pPr>
      <w:r>
        <w:rPr>
          <w:rFonts w:ascii="仿宋_GB2312" w:hAnsi="仿宋_GB2312" w:eastAsia="仿宋_GB2312" w:cs="仿宋_GB2312"/>
        </w:rPr>
        <w:t>地址：大荔县金鹰大酒店十字向南20米</w:t>
      </w:r>
    </w:p>
    <w:p w14:paraId="074B3E08">
      <w:pPr>
        <w:pStyle w:val="4"/>
      </w:pPr>
      <w:r>
        <w:rPr>
          <w:rFonts w:ascii="仿宋_GB2312" w:hAnsi="仿宋_GB2312" w:eastAsia="仿宋_GB2312" w:cs="仿宋_GB2312"/>
        </w:rPr>
        <w:t>邮编：705100</w:t>
      </w:r>
    </w:p>
    <w:p w14:paraId="565FF454">
      <w:pPr>
        <w:pStyle w:val="4"/>
        <w:ind w:firstLine="480"/>
      </w:pPr>
      <w:r>
        <w:rPr>
          <w:rFonts w:ascii="仿宋_GB2312" w:hAnsi="仿宋_GB2312" w:eastAsia="仿宋_GB2312" w:cs="仿宋_GB2312"/>
        </w:rPr>
        <w:t>注：根据《中华人民共和国政府采购法》的规定，供应商质疑不得超出采购文件、采购过程、采购结果的范围。</w:t>
      </w:r>
    </w:p>
    <w:p w14:paraId="30667753">
      <w:pPr>
        <w:pStyle w:val="4"/>
        <w:ind w:firstLine="480"/>
      </w:pPr>
      <w:r>
        <w:rPr>
          <w:rFonts w:ascii="仿宋_GB2312" w:hAnsi="仿宋_GB2312" w:eastAsia="仿宋_GB2312" w:cs="仿宋_GB2312"/>
        </w:rPr>
        <w:t xml:space="preserve"> 七、供应商对采购人或代理机构的质疑答复不满意，或者采购人或代理机构未在规定期限内作出答复的，供应商可以在答复期满后15个工作日内向同级财政部门提起投诉。</w:t>
      </w:r>
    </w:p>
    <w:p w14:paraId="2541304E">
      <w:pPr>
        <w:pStyle w:val="4"/>
        <w:ind w:firstLine="480"/>
      </w:pPr>
      <w:r>
        <w:rPr>
          <w:rFonts w:ascii="仿宋_GB2312" w:hAnsi="仿宋_GB2312" w:eastAsia="仿宋_GB2312" w:cs="仿宋_GB2312"/>
        </w:rPr>
        <w:t>投诉受理单位：本采购项目同级财政部门。（政府采购供应商投诉书范本详见附件二）</w:t>
      </w:r>
    </w:p>
    <w:p w14:paraId="0CFF9CEF">
      <w:pPr>
        <w:pStyle w:val="4"/>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00AB12E2">
      <w:pPr>
        <w:pStyle w:val="4"/>
        <w:jc w:val="center"/>
        <w:outlineLvl w:val="1"/>
      </w:pPr>
      <w:r>
        <w:rPr>
          <w:rFonts w:ascii="仿宋_GB2312" w:hAnsi="仿宋_GB2312" w:eastAsia="仿宋_GB2312" w:cs="仿宋_GB2312"/>
          <w:b/>
          <w:sz w:val="36"/>
        </w:rPr>
        <w:t>第三章 招标项目技术、服务、商务及其他要求</w:t>
      </w:r>
    </w:p>
    <w:p w14:paraId="4833874E">
      <w:pPr>
        <w:pStyle w:val="4"/>
        <w:ind w:firstLine="480"/>
      </w:pPr>
      <w:r>
        <w:rPr>
          <w:rFonts w:ascii="仿宋_GB2312" w:hAnsi="仿宋_GB2312" w:eastAsia="仿宋_GB2312" w:cs="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14:paraId="77F5CEDB">
      <w:pPr>
        <w:pStyle w:val="4"/>
        <w:ind w:firstLine="480"/>
      </w:pPr>
      <w:r>
        <w:rPr>
          <w:rFonts w:ascii="仿宋_GB2312" w:hAnsi="仿宋_GB2312" w:eastAsia="仿宋_GB2312" w:cs="仿宋_GB2312"/>
        </w:rPr>
        <w:t xml:space="preserve"> （注：当采购包的评标方法为最低评标价法时带“★”的参数需求为实质性要求，供应商必须响应并满足的参数需求，采购人、采购代理机构应当根据项目实际需求合理设定，并明确具体要求。）</w:t>
      </w:r>
    </w:p>
    <w:p w14:paraId="6DC477EE">
      <w:pPr>
        <w:pStyle w:val="4"/>
        <w:outlineLvl w:val="2"/>
      </w:pPr>
      <w:r>
        <w:rPr>
          <w:rFonts w:ascii="仿宋_GB2312" w:hAnsi="仿宋_GB2312" w:eastAsia="仿宋_GB2312" w:cs="仿宋_GB2312"/>
          <w:b/>
          <w:sz w:val="28"/>
        </w:rPr>
        <w:t>3.1采购项目概况</w:t>
      </w:r>
    </w:p>
    <w:p w14:paraId="30E64853">
      <w:pPr>
        <w:pStyle w:val="4"/>
        <w:ind w:firstLine="480"/>
      </w:pPr>
      <w:r>
        <w:rPr>
          <w:rFonts w:ascii="仿宋_GB2312" w:hAnsi="仿宋_GB2312" w:eastAsia="仿宋_GB2312" w:cs="仿宋_GB2312"/>
        </w:rPr>
        <w:t>2025至2026学年“校园餐”大宗食材采购品种为：鸡蛋、肉类、纯牛奶、大米、面粉、食用油等。</w:t>
      </w:r>
    </w:p>
    <w:p w14:paraId="16A17171">
      <w:pPr>
        <w:pStyle w:val="4"/>
        <w:outlineLvl w:val="2"/>
      </w:pPr>
      <w:r>
        <w:rPr>
          <w:rFonts w:ascii="仿宋_GB2312" w:hAnsi="仿宋_GB2312" w:eastAsia="仿宋_GB2312" w:cs="仿宋_GB2312"/>
          <w:b/>
          <w:sz w:val="28"/>
        </w:rPr>
        <w:t>3.2采购内容</w:t>
      </w:r>
    </w:p>
    <w:p w14:paraId="105A0A16">
      <w:pPr>
        <w:pStyle w:val="4"/>
      </w:pPr>
      <w:r>
        <w:rPr>
          <w:rFonts w:ascii="仿宋_GB2312" w:hAnsi="仿宋_GB2312" w:eastAsia="仿宋_GB2312" w:cs="仿宋_GB2312"/>
        </w:rPr>
        <w:t>采购包1：</w:t>
      </w:r>
    </w:p>
    <w:p w14:paraId="401E497A">
      <w:pPr>
        <w:pStyle w:val="4"/>
      </w:pPr>
      <w:r>
        <w:rPr>
          <w:rFonts w:ascii="仿宋_GB2312" w:hAnsi="仿宋_GB2312" w:eastAsia="仿宋_GB2312" w:cs="仿宋_GB2312"/>
        </w:rPr>
        <w:t>采购包预算金额（元）: 2,260,500.00</w:t>
      </w:r>
    </w:p>
    <w:p w14:paraId="7C5E0904">
      <w:pPr>
        <w:pStyle w:val="4"/>
      </w:pPr>
      <w:r>
        <w:rPr>
          <w:rFonts w:ascii="仿宋_GB2312" w:hAnsi="仿宋_GB2312" w:eastAsia="仿宋_GB2312" w:cs="仿宋_GB2312"/>
        </w:rPr>
        <w:t>采购包最高限价（元）: 2,260,500.00</w:t>
      </w:r>
    </w:p>
    <w:p w14:paraId="6FC4FAFE">
      <w:pPr>
        <w:pStyle w:val="4"/>
      </w:pPr>
      <w:r>
        <w:rPr>
          <w:rFonts w:ascii="仿宋_GB2312" w:hAnsi="仿宋_GB2312" w:eastAsia="仿宋_GB2312" w:cs="仿宋_GB2312"/>
        </w:rPr>
        <w:t>供应商报价不允许超过标的金额</w:t>
      </w:r>
    </w:p>
    <w:p w14:paraId="3E759777">
      <w:pPr>
        <w:pStyle w:val="4"/>
      </w:pPr>
      <w:r>
        <w:rPr>
          <w:rFonts w:ascii="仿宋_GB2312" w:hAnsi="仿宋_GB2312" w:eastAsia="仿宋_GB2312" w:cs="仿宋_GB2312"/>
        </w:rPr>
        <w:t>（招单价的）供应商报价不允许超过标的单价</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787"/>
        <w:gridCol w:w="787"/>
        <w:gridCol w:w="808"/>
        <w:gridCol w:w="1416"/>
        <w:gridCol w:w="787"/>
        <w:gridCol w:w="787"/>
        <w:gridCol w:w="787"/>
        <w:gridCol w:w="787"/>
        <w:gridCol w:w="788"/>
        <w:gridCol w:w="788"/>
      </w:tblGrid>
      <w:tr w14:paraId="16BED0D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c>
          <w:tcPr>
            <w:tcW w:w="831" w:type="dxa"/>
          </w:tcPr>
          <w:p w14:paraId="2FD245E0">
            <w:pPr>
              <w:pStyle w:val="4"/>
            </w:pPr>
            <w:r>
              <w:rPr>
                <w:rFonts w:ascii="仿宋_GB2312" w:hAnsi="仿宋_GB2312" w:eastAsia="仿宋_GB2312" w:cs="仿宋_GB2312"/>
              </w:rPr>
              <w:t>序号</w:t>
            </w:r>
          </w:p>
        </w:tc>
        <w:tc>
          <w:tcPr>
            <w:tcW w:w="831" w:type="dxa"/>
          </w:tcPr>
          <w:p w14:paraId="0C68C946">
            <w:pPr>
              <w:pStyle w:val="4"/>
            </w:pPr>
            <w:r>
              <w:rPr>
                <w:rFonts w:ascii="仿宋_GB2312" w:hAnsi="仿宋_GB2312" w:eastAsia="仿宋_GB2312" w:cs="仿宋_GB2312"/>
              </w:rPr>
              <w:t>标的名称</w:t>
            </w:r>
          </w:p>
        </w:tc>
        <w:tc>
          <w:tcPr>
            <w:tcW w:w="831" w:type="dxa"/>
          </w:tcPr>
          <w:p w14:paraId="78F5FC8E">
            <w:pPr>
              <w:pStyle w:val="4"/>
            </w:pPr>
            <w:r>
              <w:rPr>
                <w:rFonts w:ascii="仿宋_GB2312" w:hAnsi="仿宋_GB2312" w:eastAsia="仿宋_GB2312" w:cs="仿宋_GB2312"/>
              </w:rPr>
              <w:t>数量</w:t>
            </w:r>
          </w:p>
        </w:tc>
        <w:tc>
          <w:tcPr>
            <w:tcW w:w="831" w:type="dxa"/>
          </w:tcPr>
          <w:p w14:paraId="428AB978">
            <w:pPr>
              <w:pStyle w:val="4"/>
            </w:pPr>
            <w:r>
              <w:rPr>
                <w:rFonts w:ascii="仿宋_GB2312" w:hAnsi="仿宋_GB2312" w:eastAsia="仿宋_GB2312" w:cs="仿宋_GB2312"/>
              </w:rPr>
              <w:t>标的金额 （元）</w:t>
            </w:r>
          </w:p>
        </w:tc>
        <w:tc>
          <w:tcPr>
            <w:tcW w:w="831" w:type="dxa"/>
          </w:tcPr>
          <w:p w14:paraId="384AB8C3">
            <w:pPr>
              <w:pStyle w:val="4"/>
            </w:pPr>
            <w:r>
              <w:rPr>
                <w:rFonts w:ascii="仿宋_GB2312" w:hAnsi="仿宋_GB2312" w:eastAsia="仿宋_GB2312" w:cs="仿宋_GB2312"/>
              </w:rPr>
              <w:t>计量单位</w:t>
            </w:r>
          </w:p>
        </w:tc>
        <w:tc>
          <w:tcPr>
            <w:tcW w:w="831" w:type="dxa"/>
          </w:tcPr>
          <w:p w14:paraId="5C1D5011">
            <w:pPr>
              <w:pStyle w:val="4"/>
            </w:pPr>
            <w:r>
              <w:rPr>
                <w:rFonts w:ascii="仿宋_GB2312" w:hAnsi="仿宋_GB2312" w:eastAsia="仿宋_GB2312" w:cs="仿宋_GB2312"/>
              </w:rPr>
              <w:t>所属行业</w:t>
            </w:r>
          </w:p>
        </w:tc>
        <w:tc>
          <w:tcPr>
            <w:tcW w:w="831" w:type="dxa"/>
          </w:tcPr>
          <w:p w14:paraId="6B2343E2">
            <w:pPr>
              <w:pStyle w:val="4"/>
            </w:pPr>
            <w:r>
              <w:rPr>
                <w:rFonts w:ascii="仿宋_GB2312" w:hAnsi="仿宋_GB2312" w:eastAsia="仿宋_GB2312" w:cs="仿宋_GB2312"/>
              </w:rPr>
              <w:t>是否核心产品</w:t>
            </w:r>
          </w:p>
        </w:tc>
        <w:tc>
          <w:tcPr>
            <w:tcW w:w="831" w:type="dxa"/>
          </w:tcPr>
          <w:p w14:paraId="30027268">
            <w:pPr>
              <w:pStyle w:val="4"/>
            </w:pPr>
            <w:r>
              <w:rPr>
                <w:rFonts w:ascii="仿宋_GB2312" w:hAnsi="仿宋_GB2312" w:eastAsia="仿宋_GB2312" w:cs="仿宋_GB2312"/>
              </w:rPr>
              <w:t>是否允许进口产品</w:t>
            </w:r>
          </w:p>
        </w:tc>
        <w:tc>
          <w:tcPr>
            <w:tcW w:w="831" w:type="dxa"/>
          </w:tcPr>
          <w:p w14:paraId="4BAF0B5D">
            <w:pPr>
              <w:pStyle w:val="4"/>
            </w:pPr>
            <w:r>
              <w:rPr>
                <w:rFonts w:ascii="仿宋_GB2312" w:hAnsi="仿宋_GB2312" w:eastAsia="仿宋_GB2312" w:cs="仿宋_GB2312"/>
              </w:rPr>
              <w:t>是否属于节能产品</w:t>
            </w:r>
          </w:p>
        </w:tc>
        <w:tc>
          <w:tcPr>
            <w:tcW w:w="831" w:type="dxa"/>
          </w:tcPr>
          <w:p w14:paraId="1B01C796">
            <w:pPr>
              <w:pStyle w:val="4"/>
            </w:pPr>
            <w:r>
              <w:rPr>
                <w:rFonts w:ascii="仿宋_GB2312" w:hAnsi="仿宋_GB2312" w:eastAsia="仿宋_GB2312" w:cs="仿宋_GB2312"/>
              </w:rPr>
              <w:t>是否属于环境标志产品</w:t>
            </w:r>
          </w:p>
        </w:tc>
      </w:tr>
      <w:tr w14:paraId="465F7CA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47B238EC">
            <w:pPr>
              <w:pStyle w:val="4"/>
            </w:pPr>
            <w:r>
              <w:rPr>
                <w:rFonts w:ascii="仿宋_GB2312" w:hAnsi="仿宋_GB2312" w:eastAsia="仿宋_GB2312" w:cs="仿宋_GB2312"/>
              </w:rPr>
              <w:t>1</w:t>
            </w:r>
          </w:p>
        </w:tc>
        <w:tc>
          <w:tcPr>
            <w:tcW w:w="831" w:type="dxa"/>
          </w:tcPr>
          <w:p w14:paraId="77653792">
            <w:pPr>
              <w:pStyle w:val="4"/>
            </w:pPr>
            <w:r>
              <w:rPr>
                <w:rFonts w:ascii="仿宋_GB2312" w:hAnsi="仿宋_GB2312" w:eastAsia="仿宋_GB2312" w:cs="仿宋_GB2312"/>
              </w:rPr>
              <w:t>鸡蛋</w:t>
            </w:r>
          </w:p>
        </w:tc>
        <w:tc>
          <w:tcPr>
            <w:tcW w:w="831" w:type="dxa"/>
          </w:tcPr>
          <w:p w14:paraId="71C38444">
            <w:pPr>
              <w:pStyle w:val="4"/>
              <w:jc w:val="right"/>
            </w:pPr>
            <w:r>
              <w:rPr>
                <w:rFonts w:ascii="仿宋_GB2312" w:hAnsi="仿宋_GB2312" w:eastAsia="仿宋_GB2312" w:cs="仿宋_GB2312"/>
              </w:rPr>
              <w:t>1.00</w:t>
            </w:r>
          </w:p>
        </w:tc>
        <w:tc>
          <w:tcPr>
            <w:tcW w:w="831" w:type="dxa"/>
          </w:tcPr>
          <w:p w14:paraId="6CF8ABF4">
            <w:pPr>
              <w:pStyle w:val="4"/>
              <w:jc w:val="right"/>
            </w:pPr>
            <w:r>
              <w:rPr>
                <w:rFonts w:ascii="仿宋_GB2312" w:hAnsi="仿宋_GB2312" w:eastAsia="仿宋_GB2312" w:cs="仿宋_GB2312"/>
              </w:rPr>
              <w:t>2,260,500.00</w:t>
            </w:r>
          </w:p>
        </w:tc>
        <w:tc>
          <w:tcPr>
            <w:tcW w:w="831" w:type="dxa"/>
          </w:tcPr>
          <w:p w14:paraId="608E8B42">
            <w:pPr>
              <w:pStyle w:val="4"/>
            </w:pPr>
            <w:r>
              <w:rPr>
                <w:rFonts w:ascii="仿宋_GB2312" w:hAnsi="仿宋_GB2312" w:eastAsia="仿宋_GB2312" w:cs="仿宋_GB2312"/>
              </w:rPr>
              <w:t>批</w:t>
            </w:r>
          </w:p>
        </w:tc>
        <w:tc>
          <w:tcPr>
            <w:tcW w:w="831" w:type="dxa"/>
          </w:tcPr>
          <w:p w14:paraId="79756043">
            <w:pPr>
              <w:pStyle w:val="4"/>
            </w:pPr>
            <w:r>
              <w:rPr>
                <w:rFonts w:ascii="仿宋_GB2312" w:hAnsi="仿宋_GB2312" w:eastAsia="仿宋_GB2312" w:cs="仿宋_GB2312"/>
              </w:rPr>
              <w:t>批发业</w:t>
            </w:r>
          </w:p>
        </w:tc>
        <w:tc>
          <w:tcPr>
            <w:tcW w:w="831" w:type="dxa"/>
          </w:tcPr>
          <w:p w14:paraId="71642F14">
            <w:pPr>
              <w:pStyle w:val="4"/>
            </w:pPr>
            <w:r>
              <w:rPr>
                <w:rFonts w:ascii="仿宋_GB2312" w:hAnsi="仿宋_GB2312" w:eastAsia="仿宋_GB2312" w:cs="仿宋_GB2312"/>
              </w:rPr>
              <w:t>否</w:t>
            </w:r>
          </w:p>
        </w:tc>
        <w:tc>
          <w:tcPr>
            <w:tcW w:w="831" w:type="dxa"/>
          </w:tcPr>
          <w:p w14:paraId="3281AB5D">
            <w:pPr>
              <w:pStyle w:val="4"/>
            </w:pPr>
            <w:r>
              <w:rPr>
                <w:rFonts w:ascii="仿宋_GB2312" w:hAnsi="仿宋_GB2312" w:eastAsia="仿宋_GB2312" w:cs="仿宋_GB2312"/>
              </w:rPr>
              <w:t>否</w:t>
            </w:r>
          </w:p>
        </w:tc>
        <w:tc>
          <w:tcPr>
            <w:tcW w:w="831" w:type="dxa"/>
          </w:tcPr>
          <w:p w14:paraId="7062E141">
            <w:pPr>
              <w:pStyle w:val="4"/>
            </w:pPr>
            <w:r>
              <w:rPr>
                <w:rFonts w:ascii="仿宋_GB2312" w:hAnsi="仿宋_GB2312" w:eastAsia="仿宋_GB2312" w:cs="仿宋_GB2312"/>
              </w:rPr>
              <w:t>否</w:t>
            </w:r>
          </w:p>
        </w:tc>
        <w:tc>
          <w:tcPr>
            <w:tcW w:w="831" w:type="dxa"/>
          </w:tcPr>
          <w:p w14:paraId="2B43B5D8">
            <w:pPr>
              <w:pStyle w:val="4"/>
            </w:pPr>
            <w:r>
              <w:rPr>
                <w:rFonts w:ascii="仿宋_GB2312" w:hAnsi="仿宋_GB2312" w:eastAsia="仿宋_GB2312" w:cs="仿宋_GB2312"/>
              </w:rPr>
              <w:t>否</w:t>
            </w:r>
          </w:p>
        </w:tc>
      </w:tr>
    </w:tbl>
    <w:p w14:paraId="1F035002">
      <w:pPr>
        <w:pStyle w:val="4"/>
      </w:pPr>
      <w:r>
        <w:rPr>
          <w:rFonts w:ascii="仿宋_GB2312" w:hAnsi="仿宋_GB2312" w:eastAsia="仿宋_GB2312" w:cs="仿宋_GB2312"/>
        </w:rPr>
        <w:t>采购包2：</w:t>
      </w:r>
    </w:p>
    <w:p w14:paraId="51893011">
      <w:pPr>
        <w:pStyle w:val="4"/>
      </w:pPr>
      <w:r>
        <w:rPr>
          <w:rFonts w:ascii="仿宋_GB2312" w:hAnsi="仿宋_GB2312" w:eastAsia="仿宋_GB2312" w:cs="仿宋_GB2312"/>
        </w:rPr>
        <w:t>采购包预算金额（元）: 2,260,500.00</w:t>
      </w:r>
    </w:p>
    <w:p w14:paraId="67FF14CB">
      <w:pPr>
        <w:pStyle w:val="4"/>
      </w:pPr>
      <w:r>
        <w:rPr>
          <w:rFonts w:ascii="仿宋_GB2312" w:hAnsi="仿宋_GB2312" w:eastAsia="仿宋_GB2312" w:cs="仿宋_GB2312"/>
        </w:rPr>
        <w:t>采购包最高限价（元）: 2,260,500.00</w:t>
      </w:r>
    </w:p>
    <w:p w14:paraId="0228615B">
      <w:pPr>
        <w:pStyle w:val="4"/>
      </w:pPr>
      <w:r>
        <w:rPr>
          <w:rFonts w:ascii="仿宋_GB2312" w:hAnsi="仿宋_GB2312" w:eastAsia="仿宋_GB2312" w:cs="仿宋_GB2312"/>
        </w:rPr>
        <w:t>供应商报价不允许超过标的金额</w:t>
      </w:r>
    </w:p>
    <w:p w14:paraId="5ECD6232">
      <w:pPr>
        <w:pStyle w:val="4"/>
      </w:pPr>
      <w:r>
        <w:rPr>
          <w:rFonts w:ascii="仿宋_GB2312" w:hAnsi="仿宋_GB2312" w:eastAsia="仿宋_GB2312" w:cs="仿宋_GB2312"/>
        </w:rPr>
        <w:t>（招单价的）供应商报价不允许超过标的单价</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787"/>
        <w:gridCol w:w="787"/>
        <w:gridCol w:w="808"/>
        <w:gridCol w:w="1416"/>
        <w:gridCol w:w="787"/>
        <w:gridCol w:w="787"/>
        <w:gridCol w:w="787"/>
        <w:gridCol w:w="787"/>
        <w:gridCol w:w="788"/>
        <w:gridCol w:w="788"/>
      </w:tblGrid>
      <w:tr w14:paraId="1F5BCC9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39FA73AB">
            <w:pPr>
              <w:pStyle w:val="4"/>
            </w:pPr>
            <w:r>
              <w:rPr>
                <w:rFonts w:ascii="仿宋_GB2312" w:hAnsi="仿宋_GB2312" w:eastAsia="仿宋_GB2312" w:cs="仿宋_GB2312"/>
              </w:rPr>
              <w:t>序号</w:t>
            </w:r>
          </w:p>
        </w:tc>
        <w:tc>
          <w:tcPr>
            <w:tcW w:w="831" w:type="dxa"/>
          </w:tcPr>
          <w:p w14:paraId="13725819">
            <w:pPr>
              <w:pStyle w:val="4"/>
            </w:pPr>
            <w:r>
              <w:rPr>
                <w:rFonts w:ascii="仿宋_GB2312" w:hAnsi="仿宋_GB2312" w:eastAsia="仿宋_GB2312" w:cs="仿宋_GB2312"/>
              </w:rPr>
              <w:t>标的名称</w:t>
            </w:r>
          </w:p>
        </w:tc>
        <w:tc>
          <w:tcPr>
            <w:tcW w:w="831" w:type="dxa"/>
          </w:tcPr>
          <w:p w14:paraId="1BAC8C8F">
            <w:pPr>
              <w:pStyle w:val="4"/>
            </w:pPr>
            <w:r>
              <w:rPr>
                <w:rFonts w:ascii="仿宋_GB2312" w:hAnsi="仿宋_GB2312" w:eastAsia="仿宋_GB2312" w:cs="仿宋_GB2312"/>
              </w:rPr>
              <w:t>数量</w:t>
            </w:r>
          </w:p>
        </w:tc>
        <w:tc>
          <w:tcPr>
            <w:tcW w:w="831" w:type="dxa"/>
          </w:tcPr>
          <w:p w14:paraId="4ED13B43">
            <w:pPr>
              <w:pStyle w:val="4"/>
            </w:pPr>
            <w:r>
              <w:rPr>
                <w:rFonts w:ascii="仿宋_GB2312" w:hAnsi="仿宋_GB2312" w:eastAsia="仿宋_GB2312" w:cs="仿宋_GB2312"/>
              </w:rPr>
              <w:t>标的金额 （元）</w:t>
            </w:r>
          </w:p>
        </w:tc>
        <w:tc>
          <w:tcPr>
            <w:tcW w:w="831" w:type="dxa"/>
          </w:tcPr>
          <w:p w14:paraId="28A3EE11">
            <w:pPr>
              <w:pStyle w:val="4"/>
            </w:pPr>
            <w:r>
              <w:rPr>
                <w:rFonts w:ascii="仿宋_GB2312" w:hAnsi="仿宋_GB2312" w:eastAsia="仿宋_GB2312" w:cs="仿宋_GB2312"/>
              </w:rPr>
              <w:t>计量单位</w:t>
            </w:r>
          </w:p>
        </w:tc>
        <w:tc>
          <w:tcPr>
            <w:tcW w:w="831" w:type="dxa"/>
          </w:tcPr>
          <w:p w14:paraId="1F5300D4">
            <w:pPr>
              <w:pStyle w:val="4"/>
            </w:pPr>
            <w:r>
              <w:rPr>
                <w:rFonts w:ascii="仿宋_GB2312" w:hAnsi="仿宋_GB2312" w:eastAsia="仿宋_GB2312" w:cs="仿宋_GB2312"/>
              </w:rPr>
              <w:t>所属行业</w:t>
            </w:r>
          </w:p>
        </w:tc>
        <w:tc>
          <w:tcPr>
            <w:tcW w:w="831" w:type="dxa"/>
          </w:tcPr>
          <w:p w14:paraId="1BDC2884">
            <w:pPr>
              <w:pStyle w:val="4"/>
            </w:pPr>
            <w:r>
              <w:rPr>
                <w:rFonts w:ascii="仿宋_GB2312" w:hAnsi="仿宋_GB2312" w:eastAsia="仿宋_GB2312" w:cs="仿宋_GB2312"/>
              </w:rPr>
              <w:t>是否核心产品</w:t>
            </w:r>
          </w:p>
        </w:tc>
        <w:tc>
          <w:tcPr>
            <w:tcW w:w="831" w:type="dxa"/>
          </w:tcPr>
          <w:p w14:paraId="4E55932D">
            <w:pPr>
              <w:pStyle w:val="4"/>
            </w:pPr>
            <w:r>
              <w:rPr>
                <w:rFonts w:ascii="仿宋_GB2312" w:hAnsi="仿宋_GB2312" w:eastAsia="仿宋_GB2312" w:cs="仿宋_GB2312"/>
              </w:rPr>
              <w:t>是否允许进口产品</w:t>
            </w:r>
          </w:p>
        </w:tc>
        <w:tc>
          <w:tcPr>
            <w:tcW w:w="831" w:type="dxa"/>
          </w:tcPr>
          <w:p w14:paraId="56DBBB81">
            <w:pPr>
              <w:pStyle w:val="4"/>
            </w:pPr>
            <w:r>
              <w:rPr>
                <w:rFonts w:ascii="仿宋_GB2312" w:hAnsi="仿宋_GB2312" w:eastAsia="仿宋_GB2312" w:cs="仿宋_GB2312"/>
              </w:rPr>
              <w:t>是否属于节能产品</w:t>
            </w:r>
          </w:p>
        </w:tc>
        <w:tc>
          <w:tcPr>
            <w:tcW w:w="831" w:type="dxa"/>
          </w:tcPr>
          <w:p w14:paraId="6E05B432">
            <w:pPr>
              <w:pStyle w:val="4"/>
            </w:pPr>
            <w:r>
              <w:rPr>
                <w:rFonts w:ascii="仿宋_GB2312" w:hAnsi="仿宋_GB2312" w:eastAsia="仿宋_GB2312" w:cs="仿宋_GB2312"/>
              </w:rPr>
              <w:t>是否属于环境标志产品</w:t>
            </w:r>
          </w:p>
        </w:tc>
      </w:tr>
      <w:tr w14:paraId="7AC8BFD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42840118">
            <w:pPr>
              <w:pStyle w:val="4"/>
            </w:pPr>
            <w:r>
              <w:rPr>
                <w:rFonts w:ascii="仿宋_GB2312" w:hAnsi="仿宋_GB2312" w:eastAsia="仿宋_GB2312" w:cs="仿宋_GB2312"/>
              </w:rPr>
              <w:t>1</w:t>
            </w:r>
          </w:p>
        </w:tc>
        <w:tc>
          <w:tcPr>
            <w:tcW w:w="831" w:type="dxa"/>
          </w:tcPr>
          <w:p w14:paraId="381CFC92">
            <w:pPr>
              <w:pStyle w:val="4"/>
            </w:pPr>
            <w:r>
              <w:rPr>
                <w:rFonts w:ascii="仿宋_GB2312" w:hAnsi="仿宋_GB2312" w:eastAsia="仿宋_GB2312" w:cs="仿宋_GB2312"/>
              </w:rPr>
              <w:t>鸡蛋</w:t>
            </w:r>
          </w:p>
        </w:tc>
        <w:tc>
          <w:tcPr>
            <w:tcW w:w="831" w:type="dxa"/>
          </w:tcPr>
          <w:p w14:paraId="36FBE832">
            <w:pPr>
              <w:pStyle w:val="4"/>
              <w:jc w:val="right"/>
            </w:pPr>
            <w:r>
              <w:rPr>
                <w:rFonts w:ascii="仿宋_GB2312" w:hAnsi="仿宋_GB2312" w:eastAsia="仿宋_GB2312" w:cs="仿宋_GB2312"/>
              </w:rPr>
              <w:t>1.00</w:t>
            </w:r>
          </w:p>
        </w:tc>
        <w:tc>
          <w:tcPr>
            <w:tcW w:w="831" w:type="dxa"/>
          </w:tcPr>
          <w:p w14:paraId="7C08E1CF">
            <w:pPr>
              <w:pStyle w:val="4"/>
              <w:jc w:val="right"/>
            </w:pPr>
            <w:r>
              <w:rPr>
                <w:rFonts w:ascii="仿宋_GB2312" w:hAnsi="仿宋_GB2312" w:eastAsia="仿宋_GB2312" w:cs="仿宋_GB2312"/>
              </w:rPr>
              <w:t>2,260,500.00</w:t>
            </w:r>
          </w:p>
        </w:tc>
        <w:tc>
          <w:tcPr>
            <w:tcW w:w="831" w:type="dxa"/>
          </w:tcPr>
          <w:p w14:paraId="480072CB">
            <w:pPr>
              <w:pStyle w:val="4"/>
            </w:pPr>
            <w:r>
              <w:rPr>
                <w:rFonts w:ascii="仿宋_GB2312" w:hAnsi="仿宋_GB2312" w:eastAsia="仿宋_GB2312" w:cs="仿宋_GB2312"/>
              </w:rPr>
              <w:t>批</w:t>
            </w:r>
          </w:p>
        </w:tc>
        <w:tc>
          <w:tcPr>
            <w:tcW w:w="831" w:type="dxa"/>
          </w:tcPr>
          <w:p w14:paraId="7B1E94F0">
            <w:pPr>
              <w:pStyle w:val="4"/>
            </w:pPr>
            <w:r>
              <w:rPr>
                <w:rFonts w:ascii="仿宋_GB2312" w:hAnsi="仿宋_GB2312" w:eastAsia="仿宋_GB2312" w:cs="仿宋_GB2312"/>
              </w:rPr>
              <w:t>批发业</w:t>
            </w:r>
          </w:p>
        </w:tc>
        <w:tc>
          <w:tcPr>
            <w:tcW w:w="831" w:type="dxa"/>
          </w:tcPr>
          <w:p w14:paraId="386F844B">
            <w:pPr>
              <w:pStyle w:val="4"/>
            </w:pPr>
            <w:r>
              <w:rPr>
                <w:rFonts w:ascii="仿宋_GB2312" w:hAnsi="仿宋_GB2312" w:eastAsia="仿宋_GB2312" w:cs="仿宋_GB2312"/>
              </w:rPr>
              <w:t>否</w:t>
            </w:r>
          </w:p>
        </w:tc>
        <w:tc>
          <w:tcPr>
            <w:tcW w:w="831" w:type="dxa"/>
          </w:tcPr>
          <w:p w14:paraId="4F4E147C">
            <w:pPr>
              <w:pStyle w:val="4"/>
            </w:pPr>
            <w:r>
              <w:rPr>
                <w:rFonts w:ascii="仿宋_GB2312" w:hAnsi="仿宋_GB2312" w:eastAsia="仿宋_GB2312" w:cs="仿宋_GB2312"/>
              </w:rPr>
              <w:t>否</w:t>
            </w:r>
          </w:p>
        </w:tc>
        <w:tc>
          <w:tcPr>
            <w:tcW w:w="831" w:type="dxa"/>
          </w:tcPr>
          <w:p w14:paraId="737810D4">
            <w:pPr>
              <w:pStyle w:val="4"/>
            </w:pPr>
            <w:r>
              <w:rPr>
                <w:rFonts w:ascii="仿宋_GB2312" w:hAnsi="仿宋_GB2312" w:eastAsia="仿宋_GB2312" w:cs="仿宋_GB2312"/>
              </w:rPr>
              <w:t>否</w:t>
            </w:r>
          </w:p>
        </w:tc>
        <w:tc>
          <w:tcPr>
            <w:tcW w:w="831" w:type="dxa"/>
          </w:tcPr>
          <w:p w14:paraId="55A2D8A3">
            <w:pPr>
              <w:pStyle w:val="4"/>
            </w:pPr>
            <w:r>
              <w:rPr>
                <w:rFonts w:ascii="仿宋_GB2312" w:hAnsi="仿宋_GB2312" w:eastAsia="仿宋_GB2312" w:cs="仿宋_GB2312"/>
              </w:rPr>
              <w:t>否</w:t>
            </w:r>
          </w:p>
        </w:tc>
      </w:tr>
    </w:tbl>
    <w:p w14:paraId="0C5D9049">
      <w:pPr>
        <w:pStyle w:val="4"/>
      </w:pPr>
      <w:r>
        <w:rPr>
          <w:rFonts w:ascii="仿宋_GB2312" w:hAnsi="仿宋_GB2312" w:eastAsia="仿宋_GB2312" w:cs="仿宋_GB2312"/>
        </w:rPr>
        <w:t>采购包3：</w:t>
      </w:r>
    </w:p>
    <w:p w14:paraId="4FF665DF">
      <w:pPr>
        <w:pStyle w:val="4"/>
      </w:pPr>
      <w:r>
        <w:rPr>
          <w:rFonts w:ascii="仿宋_GB2312" w:hAnsi="仿宋_GB2312" w:eastAsia="仿宋_GB2312" w:cs="仿宋_GB2312"/>
        </w:rPr>
        <w:t>采购包预算金额（元）: 2,329,000.00</w:t>
      </w:r>
    </w:p>
    <w:p w14:paraId="561DECA7">
      <w:pPr>
        <w:pStyle w:val="4"/>
      </w:pPr>
      <w:r>
        <w:rPr>
          <w:rFonts w:ascii="仿宋_GB2312" w:hAnsi="仿宋_GB2312" w:eastAsia="仿宋_GB2312" w:cs="仿宋_GB2312"/>
        </w:rPr>
        <w:t>采购包最高限价（元）: 2,329,000.00</w:t>
      </w:r>
    </w:p>
    <w:p w14:paraId="265442F2">
      <w:pPr>
        <w:pStyle w:val="4"/>
      </w:pPr>
      <w:r>
        <w:rPr>
          <w:rFonts w:ascii="仿宋_GB2312" w:hAnsi="仿宋_GB2312" w:eastAsia="仿宋_GB2312" w:cs="仿宋_GB2312"/>
        </w:rPr>
        <w:t>供应商报价不允许超过标的金额</w:t>
      </w:r>
    </w:p>
    <w:p w14:paraId="317F8971">
      <w:pPr>
        <w:pStyle w:val="4"/>
      </w:pPr>
      <w:r>
        <w:rPr>
          <w:rFonts w:ascii="仿宋_GB2312" w:hAnsi="仿宋_GB2312" w:eastAsia="仿宋_GB2312" w:cs="仿宋_GB2312"/>
        </w:rPr>
        <w:t>（招单价的）供应商报价不允许超过标的单价</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787"/>
        <w:gridCol w:w="787"/>
        <w:gridCol w:w="808"/>
        <w:gridCol w:w="1416"/>
        <w:gridCol w:w="787"/>
        <w:gridCol w:w="787"/>
        <w:gridCol w:w="787"/>
        <w:gridCol w:w="787"/>
        <w:gridCol w:w="788"/>
        <w:gridCol w:w="788"/>
      </w:tblGrid>
      <w:tr w14:paraId="54BA262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5280E383">
            <w:pPr>
              <w:pStyle w:val="4"/>
            </w:pPr>
            <w:r>
              <w:rPr>
                <w:rFonts w:ascii="仿宋_GB2312" w:hAnsi="仿宋_GB2312" w:eastAsia="仿宋_GB2312" w:cs="仿宋_GB2312"/>
              </w:rPr>
              <w:t>序号</w:t>
            </w:r>
          </w:p>
        </w:tc>
        <w:tc>
          <w:tcPr>
            <w:tcW w:w="831" w:type="dxa"/>
          </w:tcPr>
          <w:p w14:paraId="0FCA3AD6">
            <w:pPr>
              <w:pStyle w:val="4"/>
            </w:pPr>
            <w:r>
              <w:rPr>
                <w:rFonts w:ascii="仿宋_GB2312" w:hAnsi="仿宋_GB2312" w:eastAsia="仿宋_GB2312" w:cs="仿宋_GB2312"/>
              </w:rPr>
              <w:t>标的名称</w:t>
            </w:r>
          </w:p>
        </w:tc>
        <w:tc>
          <w:tcPr>
            <w:tcW w:w="831" w:type="dxa"/>
          </w:tcPr>
          <w:p w14:paraId="502F4DE0">
            <w:pPr>
              <w:pStyle w:val="4"/>
            </w:pPr>
            <w:r>
              <w:rPr>
                <w:rFonts w:ascii="仿宋_GB2312" w:hAnsi="仿宋_GB2312" w:eastAsia="仿宋_GB2312" w:cs="仿宋_GB2312"/>
              </w:rPr>
              <w:t>数量</w:t>
            </w:r>
          </w:p>
        </w:tc>
        <w:tc>
          <w:tcPr>
            <w:tcW w:w="831" w:type="dxa"/>
          </w:tcPr>
          <w:p w14:paraId="6B84CBE4">
            <w:pPr>
              <w:pStyle w:val="4"/>
            </w:pPr>
            <w:r>
              <w:rPr>
                <w:rFonts w:ascii="仿宋_GB2312" w:hAnsi="仿宋_GB2312" w:eastAsia="仿宋_GB2312" w:cs="仿宋_GB2312"/>
              </w:rPr>
              <w:t>标的金额 （元）</w:t>
            </w:r>
          </w:p>
        </w:tc>
        <w:tc>
          <w:tcPr>
            <w:tcW w:w="831" w:type="dxa"/>
          </w:tcPr>
          <w:p w14:paraId="2402C934">
            <w:pPr>
              <w:pStyle w:val="4"/>
            </w:pPr>
            <w:r>
              <w:rPr>
                <w:rFonts w:ascii="仿宋_GB2312" w:hAnsi="仿宋_GB2312" w:eastAsia="仿宋_GB2312" w:cs="仿宋_GB2312"/>
              </w:rPr>
              <w:t>计量单位</w:t>
            </w:r>
          </w:p>
        </w:tc>
        <w:tc>
          <w:tcPr>
            <w:tcW w:w="831" w:type="dxa"/>
          </w:tcPr>
          <w:p w14:paraId="1B24E524">
            <w:pPr>
              <w:pStyle w:val="4"/>
            </w:pPr>
            <w:r>
              <w:rPr>
                <w:rFonts w:ascii="仿宋_GB2312" w:hAnsi="仿宋_GB2312" w:eastAsia="仿宋_GB2312" w:cs="仿宋_GB2312"/>
              </w:rPr>
              <w:t>所属行业</w:t>
            </w:r>
          </w:p>
        </w:tc>
        <w:tc>
          <w:tcPr>
            <w:tcW w:w="831" w:type="dxa"/>
          </w:tcPr>
          <w:p w14:paraId="1D65311D">
            <w:pPr>
              <w:pStyle w:val="4"/>
            </w:pPr>
            <w:r>
              <w:rPr>
                <w:rFonts w:ascii="仿宋_GB2312" w:hAnsi="仿宋_GB2312" w:eastAsia="仿宋_GB2312" w:cs="仿宋_GB2312"/>
              </w:rPr>
              <w:t>是否核心产品</w:t>
            </w:r>
          </w:p>
        </w:tc>
        <w:tc>
          <w:tcPr>
            <w:tcW w:w="831" w:type="dxa"/>
          </w:tcPr>
          <w:p w14:paraId="53334685">
            <w:pPr>
              <w:pStyle w:val="4"/>
            </w:pPr>
            <w:r>
              <w:rPr>
                <w:rFonts w:ascii="仿宋_GB2312" w:hAnsi="仿宋_GB2312" w:eastAsia="仿宋_GB2312" w:cs="仿宋_GB2312"/>
              </w:rPr>
              <w:t>是否允许进口产品</w:t>
            </w:r>
          </w:p>
        </w:tc>
        <w:tc>
          <w:tcPr>
            <w:tcW w:w="831" w:type="dxa"/>
          </w:tcPr>
          <w:p w14:paraId="63C98662">
            <w:pPr>
              <w:pStyle w:val="4"/>
            </w:pPr>
            <w:r>
              <w:rPr>
                <w:rFonts w:ascii="仿宋_GB2312" w:hAnsi="仿宋_GB2312" w:eastAsia="仿宋_GB2312" w:cs="仿宋_GB2312"/>
              </w:rPr>
              <w:t>是否属于节能产品</w:t>
            </w:r>
          </w:p>
        </w:tc>
        <w:tc>
          <w:tcPr>
            <w:tcW w:w="831" w:type="dxa"/>
          </w:tcPr>
          <w:p w14:paraId="60E2F128">
            <w:pPr>
              <w:pStyle w:val="4"/>
            </w:pPr>
            <w:r>
              <w:rPr>
                <w:rFonts w:ascii="仿宋_GB2312" w:hAnsi="仿宋_GB2312" w:eastAsia="仿宋_GB2312" w:cs="仿宋_GB2312"/>
              </w:rPr>
              <w:t>是否属于环境标志产品</w:t>
            </w:r>
          </w:p>
        </w:tc>
      </w:tr>
      <w:tr w14:paraId="6F5F0F1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647483E3">
            <w:pPr>
              <w:pStyle w:val="4"/>
            </w:pPr>
            <w:r>
              <w:rPr>
                <w:rFonts w:ascii="仿宋_GB2312" w:hAnsi="仿宋_GB2312" w:eastAsia="仿宋_GB2312" w:cs="仿宋_GB2312"/>
              </w:rPr>
              <w:t>1</w:t>
            </w:r>
          </w:p>
        </w:tc>
        <w:tc>
          <w:tcPr>
            <w:tcW w:w="831" w:type="dxa"/>
          </w:tcPr>
          <w:p w14:paraId="3209F38D">
            <w:pPr>
              <w:pStyle w:val="4"/>
            </w:pPr>
            <w:r>
              <w:rPr>
                <w:rFonts w:ascii="仿宋_GB2312" w:hAnsi="仿宋_GB2312" w:eastAsia="仿宋_GB2312" w:cs="仿宋_GB2312"/>
              </w:rPr>
              <w:t>鸡蛋</w:t>
            </w:r>
          </w:p>
        </w:tc>
        <w:tc>
          <w:tcPr>
            <w:tcW w:w="831" w:type="dxa"/>
          </w:tcPr>
          <w:p w14:paraId="4D4AC2D5">
            <w:pPr>
              <w:pStyle w:val="4"/>
              <w:jc w:val="right"/>
            </w:pPr>
            <w:r>
              <w:rPr>
                <w:rFonts w:ascii="仿宋_GB2312" w:hAnsi="仿宋_GB2312" w:eastAsia="仿宋_GB2312" w:cs="仿宋_GB2312"/>
              </w:rPr>
              <w:t>1.00</w:t>
            </w:r>
          </w:p>
        </w:tc>
        <w:tc>
          <w:tcPr>
            <w:tcW w:w="831" w:type="dxa"/>
          </w:tcPr>
          <w:p w14:paraId="4C82CF87">
            <w:pPr>
              <w:pStyle w:val="4"/>
              <w:jc w:val="right"/>
            </w:pPr>
            <w:r>
              <w:rPr>
                <w:rFonts w:ascii="仿宋_GB2312" w:hAnsi="仿宋_GB2312" w:eastAsia="仿宋_GB2312" w:cs="仿宋_GB2312"/>
              </w:rPr>
              <w:t>2,329,000.00</w:t>
            </w:r>
          </w:p>
        </w:tc>
        <w:tc>
          <w:tcPr>
            <w:tcW w:w="831" w:type="dxa"/>
          </w:tcPr>
          <w:p w14:paraId="4D0F53DF">
            <w:pPr>
              <w:pStyle w:val="4"/>
            </w:pPr>
            <w:r>
              <w:rPr>
                <w:rFonts w:ascii="仿宋_GB2312" w:hAnsi="仿宋_GB2312" w:eastAsia="仿宋_GB2312" w:cs="仿宋_GB2312"/>
              </w:rPr>
              <w:t>批</w:t>
            </w:r>
          </w:p>
        </w:tc>
        <w:tc>
          <w:tcPr>
            <w:tcW w:w="831" w:type="dxa"/>
          </w:tcPr>
          <w:p w14:paraId="04A6C86D">
            <w:pPr>
              <w:pStyle w:val="4"/>
            </w:pPr>
            <w:r>
              <w:rPr>
                <w:rFonts w:ascii="仿宋_GB2312" w:hAnsi="仿宋_GB2312" w:eastAsia="仿宋_GB2312" w:cs="仿宋_GB2312"/>
              </w:rPr>
              <w:t>批发业</w:t>
            </w:r>
          </w:p>
        </w:tc>
        <w:tc>
          <w:tcPr>
            <w:tcW w:w="831" w:type="dxa"/>
          </w:tcPr>
          <w:p w14:paraId="56BCB3E0">
            <w:pPr>
              <w:pStyle w:val="4"/>
            </w:pPr>
            <w:r>
              <w:rPr>
                <w:rFonts w:ascii="仿宋_GB2312" w:hAnsi="仿宋_GB2312" w:eastAsia="仿宋_GB2312" w:cs="仿宋_GB2312"/>
              </w:rPr>
              <w:t>否</w:t>
            </w:r>
          </w:p>
        </w:tc>
        <w:tc>
          <w:tcPr>
            <w:tcW w:w="831" w:type="dxa"/>
          </w:tcPr>
          <w:p w14:paraId="27307B16">
            <w:pPr>
              <w:pStyle w:val="4"/>
            </w:pPr>
            <w:r>
              <w:rPr>
                <w:rFonts w:ascii="仿宋_GB2312" w:hAnsi="仿宋_GB2312" w:eastAsia="仿宋_GB2312" w:cs="仿宋_GB2312"/>
              </w:rPr>
              <w:t>否</w:t>
            </w:r>
          </w:p>
        </w:tc>
        <w:tc>
          <w:tcPr>
            <w:tcW w:w="831" w:type="dxa"/>
          </w:tcPr>
          <w:p w14:paraId="624CD4E6">
            <w:pPr>
              <w:pStyle w:val="4"/>
            </w:pPr>
            <w:r>
              <w:rPr>
                <w:rFonts w:ascii="仿宋_GB2312" w:hAnsi="仿宋_GB2312" w:eastAsia="仿宋_GB2312" w:cs="仿宋_GB2312"/>
              </w:rPr>
              <w:t>否</w:t>
            </w:r>
          </w:p>
        </w:tc>
        <w:tc>
          <w:tcPr>
            <w:tcW w:w="831" w:type="dxa"/>
          </w:tcPr>
          <w:p w14:paraId="2B3C17F7">
            <w:pPr>
              <w:pStyle w:val="4"/>
            </w:pPr>
            <w:r>
              <w:rPr>
                <w:rFonts w:ascii="仿宋_GB2312" w:hAnsi="仿宋_GB2312" w:eastAsia="仿宋_GB2312" w:cs="仿宋_GB2312"/>
              </w:rPr>
              <w:t>否</w:t>
            </w:r>
          </w:p>
        </w:tc>
      </w:tr>
    </w:tbl>
    <w:p w14:paraId="0D5F1CEA">
      <w:pPr>
        <w:pStyle w:val="4"/>
      </w:pPr>
      <w:r>
        <w:rPr>
          <w:rFonts w:ascii="仿宋_GB2312" w:hAnsi="仿宋_GB2312" w:eastAsia="仿宋_GB2312" w:cs="仿宋_GB2312"/>
        </w:rPr>
        <w:t>采购包4：</w:t>
      </w:r>
    </w:p>
    <w:p w14:paraId="7F675CA0">
      <w:pPr>
        <w:pStyle w:val="4"/>
      </w:pPr>
      <w:r>
        <w:rPr>
          <w:rFonts w:ascii="仿宋_GB2312" w:hAnsi="仿宋_GB2312" w:eastAsia="仿宋_GB2312" w:cs="仿宋_GB2312"/>
        </w:rPr>
        <w:t>采购包预算金额（元）: 2,630,400.00</w:t>
      </w:r>
    </w:p>
    <w:p w14:paraId="5E7EBFB2">
      <w:pPr>
        <w:pStyle w:val="4"/>
      </w:pPr>
      <w:r>
        <w:rPr>
          <w:rFonts w:ascii="仿宋_GB2312" w:hAnsi="仿宋_GB2312" w:eastAsia="仿宋_GB2312" w:cs="仿宋_GB2312"/>
        </w:rPr>
        <w:t>采购包最高限价（元）: 2,630,400.00</w:t>
      </w:r>
    </w:p>
    <w:p w14:paraId="5CC57CD9">
      <w:pPr>
        <w:pStyle w:val="4"/>
      </w:pPr>
      <w:r>
        <w:rPr>
          <w:rFonts w:ascii="仿宋_GB2312" w:hAnsi="仿宋_GB2312" w:eastAsia="仿宋_GB2312" w:cs="仿宋_GB2312"/>
        </w:rPr>
        <w:t>供应商报价不允许超过标的金额</w:t>
      </w:r>
    </w:p>
    <w:p w14:paraId="1B705E12">
      <w:pPr>
        <w:pStyle w:val="4"/>
      </w:pPr>
      <w:r>
        <w:rPr>
          <w:rFonts w:ascii="仿宋_GB2312" w:hAnsi="仿宋_GB2312" w:eastAsia="仿宋_GB2312" w:cs="仿宋_GB2312"/>
        </w:rPr>
        <w:t>（招单价的）供应商报价不允许超过标的单价</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787"/>
        <w:gridCol w:w="787"/>
        <w:gridCol w:w="808"/>
        <w:gridCol w:w="1416"/>
        <w:gridCol w:w="787"/>
        <w:gridCol w:w="787"/>
        <w:gridCol w:w="787"/>
        <w:gridCol w:w="787"/>
        <w:gridCol w:w="788"/>
        <w:gridCol w:w="788"/>
      </w:tblGrid>
      <w:tr w14:paraId="67A2783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2B3320B2">
            <w:pPr>
              <w:pStyle w:val="4"/>
            </w:pPr>
            <w:r>
              <w:rPr>
                <w:rFonts w:ascii="仿宋_GB2312" w:hAnsi="仿宋_GB2312" w:eastAsia="仿宋_GB2312" w:cs="仿宋_GB2312"/>
              </w:rPr>
              <w:t>序号</w:t>
            </w:r>
          </w:p>
        </w:tc>
        <w:tc>
          <w:tcPr>
            <w:tcW w:w="831" w:type="dxa"/>
          </w:tcPr>
          <w:p w14:paraId="39F720F5">
            <w:pPr>
              <w:pStyle w:val="4"/>
            </w:pPr>
            <w:r>
              <w:rPr>
                <w:rFonts w:ascii="仿宋_GB2312" w:hAnsi="仿宋_GB2312" w:eastAsia="仿宋_GB2312" w:cs="仿宋_GB2312"/>
              </w:rPr>
              <w:t>标的名称</w:t>
            </w:r>
          </w:p>
        </w:tc>
        <w:tc>
          <w:tcPr>
            <w:tcW w:w="831" w:type="dxa"/>
          </w:tcPr>
          <w:p w14:paraId="6F026833">
            <w:pPr>
              <w:pStyle w:val="4"/>
            </w:pPr>
            <w:r>
              <w:rPr>
                <w:rFonts w:ascii="仿宋_GB2312" w:hAnsi="仿宋_GB2312" w:eastAsia="仿宋_GB2312" w:cs="仿宋_GB2312"/>
              </w:rPr>
              <w:t>数量</w:t>
            </w:r>
          </w:p>
        </w:tc>
        <w:tc>
          <w:tcPr>
            <w:tcW w:w="831" w:type="dxa"/>
          </w:tcPr>
          <w:p w14:paraId="074CE4E4">
            <w:pPr>
              <w:pStyle w:val="4"/>
            </w:pPr>
            <w:r>
              <w:rPr>
                <w:rFonts w:ascii="仿宋_GB2312" w:hAnsi="仿宋_GB2312" w:eastAsia="仿宋_GB2312" w:cs="仿宋_GB2312"/>
              </w:rPr>
              <w:t>标的金额 （元）</w:t>
            </w:r>
          </w:p>
        </w:tc>
        <w:tc>
          <w:tcPr>
            <w:tcW w:w="831" w:type="dxa"/>
          </w:tcPr>
          <w:p w14:paraId="743F636A">
            <w:pPr>
              <w:pStyle w:val="4"/>
            </w:pPr>
            <w:r>
              <w:rPr>
                <w:rFonts w:ascii="仿宋_GB2312" w:hAnsi="仿宋_GB2312" w:eastAsia="仿宋_GB2312" w:cs="仿宋_GB2312"/>
              </w:rPr>
              <w:t>计量单位</w:t>
            </w:r>
          </w:p>
        </w:tc>
        <w:tc>
          <w:tcPr>
            <w:tcW w:w="831" w:type="dxa"/>
          </w:tcPr>
          <w:p w14:paraId="382ABEA3">
            <w:pPr>
              <w:pStyle w:val="4"/>
            </w:pPr>
            <w:r>
              <w:rPr>
                <w:rFonts w:ascii="仿宋_GB2312" w:hAnsi="仿宋_GB2312" w:eastAsia="仿宋_GB2312" w:cs="仿宋_GB2312"/>
              </w:rPr>
              <w:t>所属行业</w:t>
            </w:r>
          </w:p>
        </w:tc>
        <w:tc>
          <w:tcPr>
            <w:tcW w:w="831" w:type="dxa"/>
          </w:tcPr>
          <w:p w14:paraId="74C930E2">
            <w:pPr>
              <w:pStyle w:val="4"/>
            </w:pPr>
            <w:r>
              <w:rPr>
                <w:rFonts w:ascii="仿宋_GB2312" w:hAnsi="仿宋_GB2312" w:eastAsia="仿宋_GB2312" w:cs="仿宋_GB2312"/>
              </w:rPr>
              <w:t>是否核心产品</w:t>
            </w:r>
          </w:p>
        </w:tc>
        <w:tc>
          <w:tcPr>
            <w:tcW w:w="831" w:type="dxa"/>
          </w:tcPr>
          <w:p w14:paraId="42984B3E">
            <w:pPr>
              <w:pStyle w:val="4"/>
            </w:pPr>
            <w:r>
              <w:rPr>
                <w:rFonts w:ascii="仿宋_GB2312" w:hAnsi="仿宋_GB2312" w:eastAsia="仿宋_GB2312" w:cs="仿宋_GB2312"/>
              </w:rPr>
              <w:t>是否允许进口产品</w:t>
            </w:r>
          </w:p>
        </w:tc>
        <w:tc>
          <w:tcPr>
            <w:tcW w:w="831" w:type="dxa"/>
          </w:tcPr>
          <w:p w14:paraId="656D3D16">
            <w:pPr>
              <w:pStyle w:val="4"/>
            </w:pPr>
            <w:r>
              <w:rPr>
                <w:rFonts w:ascii="仿宋_GB2312" w:hAnsi="仿宋_GB2312" w:eastAsia="仿宋_GB2312" w:cs="仿宋_GB2312"/>
              </w:rPr>
              <w:t>是否属于节能产品</w:t>
            </w:r>
          </w:p>
        </w:tc>
        <w:tc>
          <w:tcPr>
            <w:tcW w:w="831" w:type="dxa"/>
          </w:tcPr>
          <w:p w14:paraId="16CCF284">
            <w:pPr>
              <w:pStyle w:val="4"/>
            </w:pPr>
            <w:r>
              <w:rPr>
                <w:rFonts w:ascii="仿宋_GB2312" w:hAnsi="仿宋_GB2312" w:eastAsia="仿宋_GB2312" w:cs="仿宋_GB2312"/>
              </w:rPr>
              <w:t>是否属于环境标志产品</w:t>
            </w:r>
          </w:p>
        </w:tc>
      </w:tr>
      <w:tr w14:paraId="34BC66B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6ADEDCD1">
            <w:pPr>
              <w:pStyle w:val="4"/>
            </w:pPr>
            <w:r>
              <w:rPr>
                <w:rFonts w:ascii="仿宋_GB2312" w:hAnsi="仿宋_GB2312" w:eastAsia="仿宋_GB2312" w:cs="仿宋_GB2312"/>
              </w:rPr>
              <w:t>1</w:t>
            </w:r>
          </w:p>
        </w:tc>
        <w:tc>
          <w:tcPr>
            <w:tcW w:w="831" w:type="dxa"/>
          </w:tcPr>
          <w:p w14:paraId="3926C7C4">
            <w:pPr>
              <w:pStyle w:val="4"/>
            </w:pPr>
            <w:r>
              <w:rPr>
                <w:rFonts w:ascii="仿宋_GB2312" w:hAnsi="仿宋_GB2312" w:eastAsia="仿宋_GB2312" w:cs="仿宋_GB2312"/>
              </w:rPr>
              <w:t>纯牛奶</w:t>
            </w:r>
          </w:p>
        </w:tc>
        <w:tc>
          <w:tcPr>
            <w:tcW w:w="831" w:type="dxa"/>
          </w:tcPr>
          <w:p w14:paraId="28065F82">
            <w:pPr>
              <w:pStyle w:val="4"/>
              <w:jc w:val="right"/>
            </w:pPr>
            <w:r>
              <w:rPr>
                <w:rFonts w:ascii="仿宋_GB2312" w:hAnsi="仿宋_GB2312" w:eastAsia="仿宋_GB2312" w:cs="仿宋_GB2312"/>
              </w:rPr>
              <w:t>1.00</w:t>
            </w:r>
          </w:p>
        </w:tc>
        <w:tc>
          <w:tcPr>
            <w:tcW w:w="831" w:type="dxa"/>
          </w:tcPr>
          <w:p w14:paraId="06221953">
            <w:pPr>
              <w:pStyle w:val="4"/>
              <w:jc w:val="right"/>
            </w:pPr>
            <w:r>
              <w:rPr>
                <w:rFonts w:ascii="仿宋_GB2312" w:hAnsi="仿宋_GB2312" w:eastAsia="仿宋_GB2312" w:cs="仿宋_GB2312"/>
              </w:rPr>
              <w:t>2,630,400.00</w:t>
            </w:r>
          </w:p>
        </w:tc>
        <w:tc>
          <w:tcPr>
            <w:tcW w:w="831" w:type="dxa"/>
          </w:tcPr>
          <w:p w14:paraId="1DEE1246">
            <w:pPr>
              <w:pStyle w:val="4"/>
            </w:pPr>
            <w:r>
              <w:rPr>
                <w:rFonts w:ascii="仿宋_GB2312" w:hAnsi="仿宋_GB2312" w:eastAsia="仿宋_GB2312" w:cs="仿宋_GB2312"/>
              </w:rPr>
              <w:t>批</w:t>
            </w:r>
          </w:p>
        </w:tc>
        <w:tc>
          <w:tcPr>
            <w:tcW w:w="831" w:type="dxa"/>
          </w:tcPr>
          <w:p w14:paraId="0076A907">
            <w:pPr>
              <w:pStyle w:val="4"/>
            </w:pPr>
            <w:r>
              <w:rPr>
                <w:rFonts w:ascii="仿宋_GB2312" w:hAnsi="仿宋_GB2312" w:eastAsia="仿宋_GB2312" w:cs="仿宋_GB2312"/>
              </w:rPr>
              <w:t>工业</w:t>
            </w:r>
          </w:p>
        </w:tc>
        <w:tc>
          <w:tcPr>
            <w:tcW w:w="831" w:type="dxa"/>
          </w:tcPr>
          <w:p w14:paraId="23FDACA7">
            <w:pPr>
              <w:pStyle w:val="4"/>
            </w:pPr>
            <w:r>
              <w:rPr>
                <w:rFonts w:ascii="仿宋_GB2312" w:hAnsi="仿宋_GB2312" w:eastAsia="仿宋_GB2312" w:cs="仿宋_GB2312"/>
              </w:rPr>
              <w:t>否</w:t>
            </w:r>
          </w:p>
        </w:tc>
        <w:tc>
          <w:tcPr>
            <w:tcW w:w="831" w:type="dxa"/>
          </w:tcPr>
          <w:p w14:paraId="18F9DDA8">
            <w:pPr>
              <w:pStyle w:val="4"/>
            </w:pPr>
            <w:r>
              <w:rPr>
                <w:rFonts w:ascii="仿宋_GB2312" w:hAnsi="仿宋_GB2312" w:eastAsia="仿宋_GB2312" w:cs="仿宋_GB2312"/>
              </w:rPr>
              <w:t>否</w:t>
            </w:r>
          </w:p>
        </w:tc>
        <w:tc>
          <w:tcPr>
            <w:tcW w:w="831" w:type="dxa"/>
          </w:tcPr>
          <w:p w14:paraId="7F0E2AD0">
            <w:pPr>
              <w:pStyle w:val="4"/>
            </w:pPr>
            <w:r>
              <w:rPr>
                <w:rFonts w:ascii="仿宋_GB2312" w:hAnsi="仿宋_GB2312" w:eastAsia="仿宋_GB2312" w:cs="仿宋_GB2312"/>
              </w:rPr>
              <w:t>否</w:t>
            </w:r>
          </w:p>
        </w:tc>
        <w:tc>
          <w:tcPr>
            <w:tcW w:w="831" w:type="dxa"/>
          </w:tcPr>
          <w:p w14:paraId="3AF89A1D">
            <w:pPr>
              <w:pStyle w:val="4"/>
            </w:pPr>
            <w:r>
              <w:rPr>
                <w:rFonts w:ascii="仿宋_GB2312" w:hAnsi="仿宋_GB2312" w:eastAsia="仿宋_GB2312" w:cs="仿宋_GB2312"/>
              </w:rPr>
              <w:t>否</w:t>
            </w:r>
          </w:p>
        </w:tc>
      </w:tr>
    </w:tbl>
    <w:p w14:paraId="561AA156">
      <w:pPr>
        <w:pStyle w:val="4"/>
      </w:pPr>
      <w:r>
        <w:rPr>
          <w:rFonts w:ascii="仿宋_GB2312" w:hAnsi="仿宋_GB2312" w:eastAsia="仿宋_GB2312" w:cs="仿宋_GB2312"/>
        </w:rPr>
        <w:t>采购包5：</w:t>
      </w:r>
    </w:p>
    <w:p w14:paraId="4E53575B">
      <w:pPr>
        <w:pStyle w:val="4"/>
      </w:pPr>
      <w:r>
        <w:rPr>
          <w:rFonts w:ascii="仿宋_GB2312" w:hAnsi="仿宋_GB2312" w:eastAsia="仿宋_GB2312" w:cs="仿宋_GB2312"/>
        </w:rPr>
        <w:t>采购包预算金额（元）: 2,630,400.00</w:t>
      </w:r>
    </w:p>
    <w:p w14:paraId="645A3794">
      <w:pPr>
        <w:pStyle w:val="4"/>
      </w:pPr>
      <w:r>
        <w:rPr>
          <w:rFonts w:ascii="仿宋_GB2312" w:hAnsi="仿宋_GB2312" w:eastAsia="仿宋_GB2312" w:cs="仿宋_GB2312"/>
        </w:rPr>
        <w:t>采购包最高限价（元）: 2,630,400.00</w:t>
      </w:r>
    </w:p>
    <w:p w14:paraId="1973BAE6">
      <w:pPr>
        <w:pStyle w:val="4"/>
      </w:pPr>
      <w:r>
        <w:rPr>
          <w:rFonts w:ascii="仿宋_GB2312" w:hAnsi="仿宋_GB2312" w:eastAsia="仿宋_GB2312" w:cs="仿宋_GB2312"/>
        </w:rPr>
        <w:t>供应商报价不允许超过标的金额</w:t>
      </w:r>
    </w:p>
    <w:p w14:paraId="2AD5F5FC">
      <w:pPr>
        <w:pStyle w:val="4"/>
      </w:pPr>
      <w:r>
        <w:rPr>
          <w:rFonts w:ascii="仿宋_GB2312" w:hAnsi="仿宋_GB2312" w:eastAsia="仿宋_GB2312" w:cs="仿宋_GB2312"/>
        </w:rPr>
        <w:t>（招单价的）供应商报价不允许超过标的单价</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787"/>
        <w:gridCol w:w="787"/>
        <w:gridCol w:w="808"/>
        <w:gridCol w:w="1416"/>
        <w:gridCol w:w="787"/>
        <w:gridCol w:w="787"/>
        <w:gridCol w:w="787"/>
        <w:gridCol w:w="787"/>
        <w:gridCol w:w="788"/>
        <w:gridCol w:w="788"/>
      </w:tblGrid>
      <w:tr w14:paraId="71703B7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63555FA2">
            <w:pPr>
              <w:pStyle w:val="4"/>
            </w:pPr>
            <w:r>
              <w:rPr>
                <w:rFonts w:ascii="仿宋_GB2312" w:hAnsi="仿宋_GB2312" w:eastAsia="仿宋_GB2312" w:cs="仿宋_GB2312"/>
              </w:rPr>
              <w:t>序号</w:t>
            </w:r>
          </w:p>
        </w:tc>
        <w:tc>
          <w:tcPr>
            <w:tcW w:w="831" w:type="dxa"/>
          </w:tcPr>
          <w:p w14:paraId="5561D543">
            <w:pPr>
              <w:pStyle w:val="4"/>
            </w:pPr>
            <w:r>
              <w:rPr>
                <w:rFonts w:ascii="仿宋_GB2312" w:hAnsi="仿宋_GB2312" w:eastAsia="仿宋_GB2312" w:cs="仿宋_GB2312"/>
              </w:rPr>
              <w:t>标的名称</w:t>
            </w:r>
          </w:p>
        </w:tc>
        <w:tc>
          <w:tcPr>
            <w:tcW w:w="831" w:type="dxa"/>
          </w:tcPr>
          <w:p w14:paraId="098795F3">
            <w:pPr>
              <w:pStyle w:val="4"/>
            </w:pPr>
            <w:r>
              <w:rPr>
                <w:rFonts w:ascii="仿宋_GB2312" w:hAnsi="仿宋_GB2312" w:eastAsia="仿宋_GB2312" w:cs="仿宋_GB2312"/>
              </w:rPr>
              <w:t>数量</w:t>
            </w:r>
          </w:p>
        </w:tc>
        <w:tc>
          <w:tcPr>
            <w:tcW w:w="831" w:type="dxa"/>
          </w:tcPr>
          <w:p w14:paraId="1044EB3B">
            <w:pPr>
              <w:pStyle w:val="4"/>
            </w:pPr>
            <w:r>
              <w:rPr>
                <w:rFonts w:ascii="仿宋_GB2312" w:hAnsi="仿宋_GB2312" w:eastAsia="仿宋_GB2312" w:cs="仿宋_GB2312"/>
              </w:rPr>
              <w:t>标的金额 （元）</w:t>
            </w:r>
          </w:p>
        </w:tc>
        <w:tc>
          <w:tcPr>
            <w:tcW w:w="831" w:type="dxa"/>
          </w:tcPr>
          <w:p w14:paraId="0F98CB8B">
            <w:pPr>
              <w:pStyle w:val="4"/>
            </w:pPr>
            <w:r>
              <w:rPr>
                <w:rFonts w:ascii="仿宋_GB2312" w:hAnsi="仿宋_GB2312" w:eastAsia="仿宋_GB2312" w:cs="仿宋_GB2312"/>
              </w:rPr>
              <w:t>计量单位</w:t>
            </w:r>
          </w:p>
        </w:tc>
        <w:tc>
          <w:tcPr>
            <w:tcW w:w="831" w:type="dxa"/>
          </w:tcPr>
          <w:p w14:paraId="72EEB1D5">
            <w:pPr>
              <w:pStyle w:val="4"/>
            </w:pPr>
            <w:r>
              <w:rPr>
                <w:rFonts w:ascii="仿宋_GB2312" w:hAnsi="仿宋_GB2312" w:eastAsia="仿宋_GB2312" w:cs="仿宋_GB2312"/>
              </w:rPr>
              <w:t>所属行业</w:t>
            </w:r>
          </w:p>
        </w:tc>
        <w:tc>
          <w:tcPr>
            <w:tcW w:w="831" w:type="dxa"/>
          </w:tcPr>
          <w:p w14:paraId="44BCE8E3">
            <w:pPr>
              <w:pStyle w:val="4"/>
            </w:pPr>
            <w:r>
              <w:rPr>
                <w:rFonts w:ascii="仿宋_GB2312" w:hAnsi="仿宋_GB2312" w:eastAsia="仿宋_GB2312" w:cs="仿宋_GB2312"/>
              </w:rPr>
              <w:t>是否核心产品</w:t>
            </w:r>
          </w:p>
        </w:tc>
        <w:tc>
          <w:tcPr>
            <w:tcW w:w="831" w:type="dxa"/>
          </w:tcPr>
          <w:p w14:paraId="06786DEB">
            <w:pPr>
              <w:pStyle w:val="4"/>
            </w:pPr>
            <w:r>
              <w:rPr>
                <w:rFonts w:ascii="仿宋_GB2312" w:hAnsi="仿宋_GB2312" w:eastAsia="仿宋_GB2312" w:cs="仿宋_GB2312"/>
              </w:rPr>
              <w:t>是否允许进口产品</w:t>
            </w:r>
          </w:p>
        </w:tc>
        <w:tc>
          <w:tcPr>
            <w:tcW w:w="831" w:type="dxa"/>
          </w:tcPr>
          <w:p w14:paraId="44557BE5">
            <w:pPr>
              <w:pStyle w:val="4"/>
            </w:pPr>
            <w:r>
              <w:rPr>
                <w:rFonts w:ascii="仿宋_GB2312" w:hAnsi="仿宋_GB2312" w:eastAsia="仿宋_GB2312" w:cs="仿宋_GB2312"/>
              </w:rPr>
              <w:t>是否属于节能产品</w:t>
            </w:r>
          </w:p>
        </w:tc>
        <w:tc>
          <w:tcPr>
            <w:tcW w:w="831" w:type="dxa"/>
          </w:tcPr>
          <w:p w14:paraId="646E2E4B">
            <w:pPr>
              <w:pStyle w:val="4"/>
            </w:pPr>
            <w:r>
              <w:rPr>
                <w:rFonts w:ascii="仿宋_GB2312" w:hAnsi="仿宋_GB2312" w:eastAsia="仿宋_GB2312" w:cs="仿宋_GB2312"/>
              </w:rPr>
              <w:t>是否属于环境标志产品</w:t>
            </w:r>
          </w:p>
        </w:tc>
      </w:tr>
      <w:tr w14:paraId="33F6298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4D87D5C3">
            <w:pPr>
              <w:pStyle w:val="4"/>
            </w:pPr>
            <w:r>
              <w:rPr>
                <w:rFonts w:ascii="仿宋_GB2312" w:hAnsi="仿宋_GB2312" w:eastAsia="仿宋_GB2312" w:cs="仿宋_GB2312"/>
              </w:rPr>
              <w:t>1</w:t>
            </w:r>
          </w:p>
        </w:tc>
        <w:tc>
          <w:tcPr>
            <w:tcW w:w="831" w:type="dxa"/>
          </w:tcPr>
          <w:p w14:paraId="259560F3">
            <w:pPr>
              <w:pStyle w:val="4"/>
            </w:pPr>
            <w:r>
              <w:rPr>
                <w:rFonts w:ascii="仿宋_GB2312" w:hAnsi="仿宋_GB2312" w:eastAsia="仿宋_GB2312" w:cs="仿宋_GB2312"/>
              </w:rPr>
              <w:t>纯牛奶</w:t>
            </w:r>
          </w:p>
        </w:tc>
        <w:tc>
          <w:tcPr>
            <w:tcW w:w="831" w:type="dxa"/>
          </w:tcPr>
          <w:p w14:paraId="364BBE44">
            <w:pPr>
              <w:pStyle w:val="4"/>
              <w:jc w:val="right"/>
            </w:pPr>
            <w:r>
              <w:rPr>
                <w:rFonts w:ascii="仿宋_GB2312" w:hAnsi="仿宋_GB2312" w:eastAsia="仿宋_GB2312" w:cs="仿宋_GB2312"/>
              </w:rPr>
              <w:t>1.00</w:t>
            </w:r>
          </w:p>
        </w:tc>
        <w:tc>
          <w:tcPr>
            <w:tcW w:w="831" w:type="dxa"/>
          </w:tcPr>
          <w:p w14:paraId="0052A3A3">
            <w:pPr>
              <w:pStyle w:val="4"/>
              <w:jc w:val="right"/>
            </w:pPr>
            <w:r>
              <w:rPr>
                <w:rFonts w:ascii="仿宋_GB2312" w:hAnsi="仿宋_GB2312" w:eastAsia="仿宋_GB2312" w:cs="仿宋_GB2312"/>
              </w:rPr>
              <w:t>2,630,400.00</w:t>
            </w:r>
          </w:p>
        </w:tc>
        <w:tc>
          <w:tcPr>
            <w:tcW w:w="831" w:type="dxa"/>
          </w:tcPr>
          <w:p w14:paraId="02EEEF4C">
            <w:pPr>
              <w:pStyle w:val="4"/>
            </w:pPr>
            <w:r>
              <w:rPr>
                <w:rFonts w:ascii="仿宋_GB2312" w:hAnsi="仿宋_GB2312" w:eastAsia="仿宋_GB2312" w:cs="仿宋_GB2312"/>
              </w:rPr>
              <w:t>批</w:t>
            </w:r>
          </w:p>
        </w:tc>
        <w:tc>
          <w:tcPr>
            <w:tcW w:w="831" w:type="dxa"/>
          </w:tcPr>
          <w:p w14:paraId="7231D524">
            <w:pPr>
              <w:pStyle w:val="4"/>
            </w:pPr>
            <w:r>
              <w:rPr>
                <w:rFonts w:ascii="仿宋_GB2312" w:hAnsi="仿宋_GB2312" w:eastAsia="仿宋_GB2312" w:cs="仿宋_GB2312"/>
              </w:rPr>
              <w:t>工业</w:t>
            </w:r>
          </w:p>
        </w:tc>
        <w:tc>
          <w:tcPr>
            <w:tcW w:w="831" w:type="dxa"/>
          </w:tcPr>
          <w:p w14:paraId="71489F8A">
            <w:pPr>
              <w:pStyle w:val="4"/>
            </w:pPr>
            <w:r>
              <w:rPr>
                <w:rFonts w:ascii="仿宋_GB2312" w:hAnsi="仿宋_GB2312" w:eastAsia="仿宋_GB2312" w:cs="仿宋_GB2312"/>
              </w:rPr>
              <w:t>否</w:t>
            </w:r>
          </w:p>
        </w:tc>
        <w:tc>
          <w:tcPr>
            <w:tcW w:w="831" w:type="dxa"/>
          </w:tcPr>
          <w:p w14:paraId="517F45DD">
            <w:pPr>
              <w:pStyle w:val="4"/>
            </w:pPr>
            <w:r>
              <w:rPr>
                <w:rFonts w:ascii="仿宋_GB2312" w:hAnsi="仿宋_GB2312" w:eastAsia="仿宋_GB2312" w:cs="仿宋_GB2312"/>
              </w:rPr>
              <w:t>否</w:t>
            </w:r>
          </w:p>
        </w:tc>
        <w:tc>
          <w:tcPr>
            <w:tcW w:w="831" w:type="dxa"/>
          </w:tcPr>
          <w:p w14:paraId="031F99EB">
            <w:pPr>
              <w:pStyle w:val="4"/>
            </w:pPr>
            <w:r>
              <w:rPr>
                <w:rFonts w:ascii="仿宋_GB2312" w:hAnsi="仿宋_GB2312" w:eastAsia="仿宋_GB2312" w:cs="仿宋_GB2312"/>
              </w:rPr>
              <w:t>否</w:t>
            </w:r>
          </w:p>
        </w:tc>
        <w:tc>
          <w:tcPr>
            <w:tcW w:w="831" w:type="dxa"/>
          </w:tcPr>
          <w:p w14:paraId="5F23011D">
            <w:pPr>
              <w:pStyle w:val="4"/>
            </w:pPr>
            <w:r>
              <w:rPr>
                <w:rFonts w:ascii="仿宋_GB2312" w:hAnsi="仿宋_GB2312" w:eastAsia="仿宋_GB2312" w:cs="仿宋_GB2312"/>
              </w:rPr>
              <w:t>否</w:t>
            </w:r>
          </w:p>
        </w:tc>
      </w:tr>
    </w:tbl>
    <w:p w14:paraId="4BB8B24B">
      <w:pPr>
        <w:pStyle w:val="4"/>
      </w:pPr>
      <w:r>
        <w:rPr>
          <w:rFonts w:ascii="仿宋_GB2312" w:hAnsi="仿宋_GB2312" w:eastAsia="仿宋_GB2312" w:cs="仿宋_GB2312"/>
        </w:rPr>
        <w:t>采购包6：</w:t>
      </w:r>
    </w:p>
    <w:p w14:paraId="6EA776A9">
      <w:pPr>
        <w:pStyle w:val="4"/>
      </w:pPr>
      <w:r>
        <w:rPr>
          <w:rFonts w:ascii="仿宋_GB2312" w:hAnsi="仿宋_GB2312" w:eastAsia="仿宋_GB2312" w:cs="仿宋_GB2312"/>
        </w:rPr>
        <w:t>采购包预算金额（元）: 2,794,800.00</w:t>
      </w:r>
    </w:p>
    <w:p w14:paraId="2BF02B76">
      <w:pPr>
        <w:pStyle w:val="4"/>
      </w:pPr>
      <w:r>
        <w:rPr>
          <w:rFonts w:ascii="仿宋_GB2312" w:hAnsi="仿宋_GB2312" w:eastAsia="仿宋_GB2312" w:cs="仿宋_GB2312"/>
        </w:rPr>
        <w:t>采购包最高限价（元）: 2,794,800.00</w:t>
      </w:r>
    </w:p>
    <w:p w14:paraId="6D0E056D">
      <w:pPr>
        <w:pStyle w:val="4"/>
      </w:pPr>
      <w:r>
        <w:rPr>
          <w:rFonts w:ascii="仿宋_GB2312" w:hAnsi="仿宋_GB2312" w:eastAsia="仿宋_GB2312" w:cs="仿宋_GB2312"/>
        </w:rPr>
        <w:t>供应商报价不允许超过标的金额</w:t>
      </w:r>
    </w:p>
    <w:p w14:paraId="085D1250">
      <w:pPr>
        <w:pStyle w:val="4"/>
      </w:pPr>
      <w:r>
        <w:rPr>
          <w:rFonts w:ascii="仿宋_GB2312" w:hAnsi="仿宋_GB2312" w:eastAsia="仿宋_GB2312" w:cs="仿宋_GB2312"/>
        </w:rPr>
        <w:t>（招单价的）供应商报价不允许超过标的单价</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787"/>
        <w:gridCol w:w="787"/>
        <w:gridCol w:w="808"/>
        <w:gridCol w:w="1416"/>
        <w:gridCol w:w="787"/>
        <w:gridCol w:w="787"/>
        <w:gridCol w:w="787"/>
        <w:gridCol w:w="787"/>
        <w:gridCol w:w="788"/>
        <w:gridCol w:w="788"/>
      </w:tblGrid>
      <w:tr w14:paraId="29855AF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1A3DB501">
            <w:pPr>
              <w:pStyle w:val="4"/>
            </w:pPr>
            <w:r>
              <w:rPr>
                <w:rFonts w:ascii="仿宋_GB2312" w:hAnsi="仿宋_GB2312" w:eastAsia="仿宋_GB2312" w:cs="仿宋_GB2312"/>
              </w:rPr>
              <w:t>序号</w:t>
            </w:r>
          </w:p>
        </w:tc>
        <w:tc>
          <w:tcPr>
            <w:tcW w:w="831" w:type="dxa"/>
          </w:tcPr>
          <w:p w14:paraId="4307DF7E">
            <w:pPr>
              <w:pStyle w:val="4"/>
            </w:pPr>
            <w:r>
              <w:rPr>
                <w:rFonts w:ascii="仿宋_GB2312" w:hAnsi="仿宋_GB2312" w:eastAsia="仿宋_GB2312" w:cs="仿宋_GB2312"/>
              </w:rPr>
              <w:t>标的名称</w:t>
            </w:r>
          </w:p>
        </w:tc>
        <w:tc>
          <w:tcPr>
            <w:tcW w:w="831" w:type="dxa"/>
          </w:tcPr>
          <w:p w14:paraId="34B016D9">
            <w:pPr>
              <w:pStyle w:val="4"/>
            </w:pPr>
            <w:r>
              <w:rPr>
                <w:rFonts w:ascii="仿宋_GB2312" w:hAnsi="仿宋_GB2312" w:eastAsia="仿宋_GB2312" w:cs="仿宋_GB2312"/>
              </w:rPr>
              <w:t>数量</w:t>
            </w:r>
          </w:p>
        </w:tc>
        <w:tc>
          <w:tcPr>
            <w:tcW w:w="831" w:type="dxa"/>
          </w:tcPr>
          <w:p w14:paraId="1A1EA0CD">
            <w:pPr>
              <w:pStyle w:val="4"/>
            </w:pPr>
            <w:r>
              <w:rPr>
                <w:rFonts w:ascii="仿宋_GB2312" w:hAnsi="仿宋_GB2312" w:eastAsia="仿宋_GB2312" w:cs="仿宋_GB2312"/>
              </w:rPr>
              <w:t>标的金额 （元）</w:t>
            </w:r>
          </w:p>
        </w:tc>
        <w:tc>
          <w:tcPr>
            <w:tcW w:w="831" w:type="dxa"/>
          </w:tcPr>
          <w:p w14:paraId="5A5B4688">
            <w:pPr>
              <w:pStyle w:val="4"/>
            </w:pPr>
            <w:r>
              <w:rPr>
                <w:rFonts w:ascii="仿宋_GB2312" w:hAnsi="仿宋_GB2312" w:eastAsia="仿宋_GB2312" w:cs="仿宋_GB2312"/>
              </w:rPr>
              <w:t>计量单位</w:t>
            </w:r>
          </w:p>
        </w:tc>
        <w:tc>
          <w:tcPr>
            <w:tcW w:w="831" w:type="dxa"/>
          </w:tcPr>
          <w:p w14:paraId="3C607E2E">
            <w:pPr>
              <w:pStyle w:val="4"/>
            </w:pPr>
            <w:r>
              <w:rPr>
                <w:rFonts w:ascii="仿宋_GB2312" w:hAnsi="仿宋_GB2312" w:eastAsia="仿宋_GB2312" w:cs="仿宋_GB2312"/>
              </w:rPr>
              <w:t>所属行业</w:t>
            </w:r>
          </w:p>
        </w:tc>
        <w:tc>
          <w:tcPr>
            <w:tcW w:w="831" w:type="dxa"/>
          </w:tcPr>
          <w:p w14:paraId="176E569A">
            <w:pPr>
              <w:pStyle w:val="4"/>
            </w:pPr>
            <w:r>
              <w:rPr>
                <w:rFonts w:ascii="仿宋_GB2312" w:hAnsi="仿宋_GB2312" w:eastAsia="仿宋_GB2312" w:cs="仿宋_GB2312"/>
              </w:rPr>
              <w:t>是否核心产品</w:t>
            </w:r>
          </w:p>
        </w:tc>
        <w:tc>
          <w:tcPr>
            <w:tcW w:w="831" w:type="dxa"/>
          </w:tcPr>
          <w:p w14:paraId="21BF9034">
            <w:pPr>
              <w:pStyle w:val="4"/>
            </w:pPr>
            <w:r>
              <w:rPr>
                <w:rFonts w:ascii="仿宋_GB2312" w:hAnsi="仿宋_GB2312" w:eastAsia="仿宋_GB2312" w:cs="仿宋_GB2312"/>
              </w:rPr>
              <w:t>是否允许进口产品</w:t>
            </w:r>
          </w:p>
        </w:tc>
        <w:tc>
          <w:tcPr>
            <w:tcW w:w="831" w:type="dxa"/>
          </w:tcPr>
          <w:p w14:paraId="4E315C98">
            <w:pPr>
              <w:pStyle w:val="4"/>
            </w:pPr>
            <w:r>
              <w:rPr>
                <w:rFonts w:ascii="仿宋_GB2312" w:hAnsi="仿宋_GB2312" w:eastAsia="仿宋_GB2312" w:cs="仿宋_GB2312"/>
              </w:rPr>
              <w:t>是否属于节能产品</w:t>
            </w:r>
          </w:p>
        </w:tc>
        <w:tc>
          <w:tcPr>
            <w:tcW w:w="831" w:type="dxa"/>
          </w:tcPr>
          <w:p w14:paraId="10279AB7">
            <w:pPr>
              <w:pStyle w:val="4"/>
            </w:pPr>
            <w:r>
              <w:rPr>
                <w:rFonts w:ascii="仿宋_GB2312" w:hAnsi="仿宋_GB2312" w:eastAsia="仿宋_GB2312" w:cs="仿宋_GB2312"/>
              </w:rPr>
              <w:t>是否属于环境标志产品</w:t>
            </w:r>
          </w:p>
        </w:tc>
      </w:tr>
      <w:tr w14:paraId="40169AE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55CAD685">
            <w:pPr>
              <w:pStyle w:val="4"/>
            </w:pPr>
            <w:r>
              <w:rPr>
                <w:rFonts w:ascii="仿宋_GB2312" w:hAnsi="仿宋_GB2312" w:eastAsia="仿宋_GB2312" w:cs="仿宋_GB2312"/>
              </w:rPr>
              <w:t>1</w:t>
            </w:r>
          </w:p>
        </w:tc>
        <w:tc>
          <w:tcPr>
            <w:tcW w:w="831" w:type="dxa"/>
          </w:tcPr>
          <w:p w14:paraId="3282B0DC">
            <w:pPr>
              <w:pStyle w:val="4"/>
            </w:pPr>
            <w:r>
              <w:rPr>
                <w:rFonts w:ascii="仿宋_GB2312" w:hAnsi="仿宋_GB2312" w:eastAsia="仿宋_GB2312" w:cs="仿宋_GB2312"/>
              </w:rPr>
              <w:t>纯牛奶</w:t>
            </w:r>
          </w:p>
        </w:tc>
        <w:tc>
          <w:tcPr>
            <w:tcW w:w="831" w:type="dxa"/>
          </w:tcPr>
          <w:p w14:paraId="65CCDBF2">
            <w:pPr>
              <w:pStyle w:val="4"/>
              <w:jc w:val="right"/>
            </w:pPr>
            <w:r>
              <w:rPr>
                <w:rFonts w:ascii="仿宋_GB2312" w:hAnsi="仿宋_GB2312" w:eastAsia="仿宋_GB2312" w:cs="仿宋_GB2312"/>
              </w:rPr>
              <w:t>1.00</w:t>
            </w:r>
          </w:p>
        </w:tc>
        <w:tc>
          <w:tcPr>
            <w:tcW w:w="831" w:type="dxa"/>
          </w:tcPr>
          <w:p w14:paraId="6A92F656">
            <w:pPr>
              <w:pStyle w:val="4"/>
              <w:jc w:val="right"/>
            </w:pPr>
            <w:r>
              <w:rPr>
                <w:rFonts w:ascii="仿宋_GB2312" w:hAnsi="仿宋_GB2312" w:eastAsia="仿宋_GB2312" w:cs="仿宋_GB2312"/>
              </w:rPr>
              <w:t>2,794,800.00</w:t>
            </w:r>
          </w:p>
        </w:tc>
        <w:tc>
          <w:tcPr>
            <w:tcW w:w="831" w:type="dxa"/>
          </w:tcPr>
          <w:p w14:paraId="24FE346C">
            <w:pPr>
              <w:pStyle w:val="4"/>
            </w:pPr>
            <w:r>
              <w:rPr>
                <w:rFonts w:ascii="仿宋_GB2312" w:hAnsi="仿宋_GB2312" w:eastAsia="仿宋_GB2312" w:cs="仿宋_GB2312"/>
              </w:rPr>
              <w:t>批</w:t>
            </w:r>
          </w:p>
        </w:tc>
        <w:tc>
          <w:tcPr>
            <w:tcW w:w="831" w:type="dxa"/>
          </w:tcPr>
          <w:p w14:paraId="4E5F410A">
            <w:pPr>
              <w:pStyle w:val="4"/>
            </w:pPr>
            <w:r>
              <w:rPr>
                <w:rFonts w:ascii="仿宋_GB2312" w:hAnsi="仿宋_GB2312" w:eastAsia="仿宋_GB2312" w:cs="仿宋_GB2312"/>
              </w:rPr>
              <w:t>工业</w:t>
            </w:r>
          </w:p>
        </w:tc>
        <w:tc>
          <w:tcPr>
            <w:tcW w:w="831" w:type="dxa"/>
          </w:tcPr>
          <w:p w14:paraId="3F8CFA30">
            <w:pPr>
              <w:pStyle w:val="4"/>
            </w:pPr>
            <w:r>
              <w:rPr>
                <w:rFonts w:ascii="仿宋_GB2312" w:hAnsi="仿宋_GB2312" w:eastAsia="仿宋_GB2312" w:cs="仿宋_GB2312"/>
              </w:rPr>
              <w:t>否</w:t>
            </w:r>
          </w:p>
        </w:tc>
        <w:tc>
          <w:tcPr>
            <w:tcW w:w="831" w:type="dxa"/>
          </w:tcPr>
          <w:p w14:paraId="0089AD6C">
            <w:pPr>
              <w:pStyle w:val="4"/>
            </w:pPr>
            <w:r>
              <w:rPr>
                <w:rFonts w:ascii="仿宋_GB2312" w:hAnsi="仿宋_GB2312" w:eastAsia="仿宋_GB2312" w:cs="仿宋_GB2312"/>
              </w:rPr>
              <w:t>否</w:t>
            </w:r>
          </w:p>
        </w:tc>
        <w:tc>
          <w:tcPr>
            <w:tcW w:w="831" w:type="dxa"/>
          </w:tcPr>
          <w:p w14:paraId="045A38C7">
            <w:pPr>
              <w:pStyle w:val="4"/>
            </w:pPr>
            <w:r>
              <w:rPr>
                <w:rFonts w:ascii="仿宋_GB2312" w:hAnsi="仿宋_GB2312" w:eastAsia="仿宋_GB2312" w:cs="仿宋_GB2312"/>
              </w:rPr>
              <w:t>否</w:t>
            </w:r>
          </w:p>
        </w:tc>
        <w:tc>
          <w:tcPr>
            <w:tcW w:w="831" w:type="dxa"/>
          </w:tcPr>
          <w:p w14:paraId="45B74159">
            <w:pPr>
              <w:pStyle w:val="4"/>
            </w:pPr>
            <w:r>
              <w:rPr>
                <w:rFonts w:ascii="仿宋_GB2312" w:hAnsi="仿宋_GB2312" w:eastAsia="仿宋_GB2312" w:cs="仿宋_GB2312"/>
              </w:rPr>
              <w:t>否</w:t>
            </w:r>
          </w:p>
        </w:tc>
      </w:tr>
    </w:tbl>
    <w:p w14:paraId="6A3993EE">
      <w:pPr>
        <w:pStyle w:val="4"/>
      </w:pPr>
      <w:r>
        <w:rPr>
          <w:rFonts w:ascii="仿宋_GB2312" w:hAnsi="仿宋_GB2312" w:eastAsia="仿宋_GB2312" w:cs="仿宋_GB2312"/>
        </w:rPr>
        <w:t>采购包7：</w:t>
      </w:r>
    </w:p>
    <w:p w14:paraId="142FFD56">
      <w:pPr>
        <w:pStyle w:val="4"/>
      </w:pPr>
      <w:r>
        <w:rPr>
          <w:rFonts w:ascii="仿宋_GB2312" w:hAnsi="仿宋_GB2312" w:eastAsia="仿宋_GB2312" w:cs="仿宋_GB2312"/>
        </w:rPr>
        <w:t>采购包预算金额（元）: 2,794,800.00</w:t>
      </w:r>
    </w:p>
    <w:p w14:paraId="42113086">
      <w:pPr>
        <w:pStyle w:val="4"/>
      </w:pPr>
      <w:r>
        <w:rPr>
          <w:rFonts w:ascii="仿宋_GB2312" w:hAnsi="仿宋_GB2312" w:eastAsia="仿宋_GB2312" w:cs="仿宋_GB2312"/>
        </w:rPr>
        <w:t>采购包最高限价（元）: 2,794,800.00</w:t>
      </w:r>
    </w:p>
    <w:p w14:paraId="277E997D">
      <w:pPr>
        <w:pStyle w:val="4"/>
      </w:pPr>
      <w:r>
        <w:rPr>
          <w:rFonts w:ascii="仿宋_GB2312" w:hAnsi="仿宋_GB2312" w:eastAsia="仿宋_GB2312" w:cs="仿宋_GB2312"/>
        </w:rPr>
        <w:t>供应商报价不允许超过标的金额</w:t>
      </w:r>
    </w:p>
    <w:p w14:paraId="705BB697">
      <w:pPr>
        <w:pStyle w:val="4"/>
      </w:pPr>
      <w:r>
        <w:rPr>
          <w:rFonts w:ascii="仿宋_GB2312" w:hAnsi="仿宋_GB2312" w:eastAsia="仿宋_GB2312" w:cs="仿宋_GB2312"/>
        </w:rPr>
        <w:t>（招单价的）供应商报价不允许超过标的单价</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787"/>
        <w:gridCol w:w="787"/>
        <w:gridCol w:w="808"/>
        <w:gridCol w:w="1416"/>
        <w:gridCol w:w="787"/>
        <w:gridCol w:w="787"/>
        <w:gridCol w:w="787"/>
        <w:gridCol w:w="787"/>
        <w:gridCol w:w="788"/>
        <w:gridCol w:w="788"/>
      </w:tblGrid>
      <w:tr w14:paraId="6BCED62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7B4EB836">
            <w:pPr>
              <w:pStyle w:val="4"/>
            </w:pPr>
            <w:r>
              <w:rPr>
                <w:rFonts w:ascii="仿宋_GB2312" w:hAnsi="仿宋_GB2312" w:eastAsia="仿宋_GB2312" w:cs="仿宋_GB2312"/>
              </w:rPr>
              <w:t>序号</w:t>
            </w:r>
          </w:p>
        </w:tc>
        <w:tc>
          <w:tcPr>
            <w:tcW w:w="831" w:type="dxa"/>
          </w:tcPr>
          <w:p w14:paraId="79757439">
            <w:pPr>
              <w:pStyle w:val="4"/>
            </w:pPr>
            <w:r>
              <w:rPr>
                <w:rFonts w:ascii="仿宋_GB2312" w:hAnsi="仿宋_GB2312" w:eastAsia="仿宋_GB2312" w:cs="仿宋_GB2312"/>
              </w:rPr>
              <w:t>标的名称</w:t>
            </w:r>
          </w:p>
        </w:tc>
        <w:tc>
          <w:tcPr>
            <w:tcW w:w="831" w:type="dxa"/>
          </w:tcPr>
          <w:p w14:paraId="1B84814E">
            <w:pPr>
              <w:pStyle w:val="4"/>
            </w:pPr>
            <w:r>
              <w:rPr>
                <w:rFonts w:ascii="仿宋_GB2312" w:hAnsi="仿宋_GB2312" w:eastAsia="仿宋_GB2312" w:cs="仿宋_GB2312"/>
              </w:rPr>
              <w:t>数量</w:t>
            </w:r>
          </w:p>
        </w:tc>
        <w:tc>
          <w:tcPr>
            <w:tcW w:w="831" w:type="dxa"/>
          </w:tcPr>
          <w:p w14:paraId="48F6A860">
            <w:pPr>
              <w:pStyle w:val="4"/>
            </w:pPr>
            <w:r>
              <w:rPr>
                <w:rFonts w:ascii="仿宋_GB2312" w:hAnsi="仿宋_GB2312" w:eastAsia="仿宋_GB2312" w:cs="仿宋_GB2312"/>
              </w:rPr>
              <w:t>标的金额 （元）</w:t>
            </w:r>
          </w:p>
        </w:tc>
        <w:tc>
          <w:tcPr>
            <w:tcW w:w="831" w:type="dxa"/>
          </w:tcPr>
          <w:p w14:paraId="3FB48834">
            <w:pPr>
              <w:pStyle w:val="4"/>
            </w:pPr>
            <w:r>
              <w:rPr>
                <w:rFonts w:ascii="仿宋_GB2312" w:hAnsi="仿宋_GB2312" w:eastAsia="仿宋_GB2312" w:cs="仿宋_GB2312"/>
              </w:rPr>
              <w:t>计量单位</w:t>
            </w:r>
          </w:p>
        </w:tc>
        <w:tc>
          <w:tcPr>
            <w:tcW w:w="831" w:type="dxa"/>
          </w:tcPr>
          <w:p w14:paraId="276B6062">
            <w:pPr>
              <w:pStyle w:val="4"/>
            </w:pPr>
            <w:r>
              <w:rPr>
                <w:rFonts w:ascii="仿宋_GB2312" w:hAnsi="仿宋_GB2312" w:eastAsia="仿宋_GB2312" w:cs="仿宋_GB2312"/>
              </w:rPr>
              <w:t>所属行业</w:t>
            </w:r>
          </w:p>
        </w:tc>
        <w:tc>
          <w:tcPr>
            <w:tcW w:w="831" w:type="dxa"/>
          </w:tcPr>
          <w:p w14:paraId="5546ADA5">
            <w:pPr>
              <w:pStyle w:val="4"/>
            </w:pPr>
            <w:r>
              <w:rPr>
                <w:rFonts w:ascii="仿宋_GB2312" w:hAnsi="仿宋_GB2312" w:eastAsia="仿宋_GB2312" w:cs="仿宋_GB2312"/>
              </w:rPr>
              <w:t>是否核心产品</w:t>
            </w:r>
          </w:p>
        </w:tc>
        <w:tc>
          <w:tcPr>
            <w:tcW w:w="831" w:type="dxa"/>
          </w:tcPr>
          <w:p w14:paraId="3E4DBB90">
            <w:pPr>
              <w:pStyle w:val="4"/>
            </w:pPr>
            <w:r>
              <w:rPr>
                <w:rFonts w:ascii="仿宋_GB2312" w:hAnsi="仿宋_GB2312" w:eastAsia="仿宋_GB2312" w:cs="仿宋_GB2312"/>
              </w:rPr>
              <w:t>是否允许进口产品</w:t>
            </w:r>
          </w:p>
        </w:tc>
        <w:tc>
          <w:tcPr>
            <w:tcW w:w="831" w:type="dxa"/>
          </w:tcPr>
          <w:p w14:paraId="26F1A727">
            <w:pPr>
              <w:pStyle w:val="4"/>
            </w:pPr>
            <w:r>
              <w:rPr>
                <w:rFonts w:ascii="仿宋_GB2312" w:hAnsi="仿宋_GB2312" w:eastAsia="仿宋_GB2312" w:cs="仿宋_GB2312"/>
              </w:rPr>
              <w:t>是否属于节能产品</w:t>
            </w:r>
          </w:p>
        </w:tc>
        <w:tc>
          <w:tcPr>
            <w:tcW w:w="831" w:type="dxa"/>
          </w:tcPr>
          <w:p w14:paraId="2B6E377E">
            <w:pPr>
              <w:pStyle w:val="4"/>
            </w:pPr>
            <w:r>
              <w:rPr>
                <w:rFonts w:ascii="仿宋_GB2312" w:hAnsi="仿宋_GB2312" w:eastAsia="仿宋_GB2312" w:cs="仿宋_GB2312"/>
              </w:rPr>
              <w:t>是否属于环境标志产品</w:t>
            </w:r>
          </w:p>
        </w:tc>
      </w:tr>
      <w:tr w14:paraId="5697D3E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0D43CBA4">
            <w:pPr>
              <w:pStyle w:val="4"/>
            </w:pPr>
            <w:r>
              <w:rPr>
                <w:rFonts w:ascii="仿宋_GB2312" w:hAnsi="仿宋_GB2312" w:eastAsia="仿宋_GB2312" w:cs="仿宋_GB2312"/>
              </w:rPr>
              <w:t>1</w:t>
            </w:r>
          </w:p>
        </w:tc>
        <w:tc>
          <w:tcPr>
            <w:tcW w:w="831" w:type="dxa"/>
          </w:tcPr>
          <w:p w14:paraId="7183E017">
            <w:pPr>
              <w:pStyle w:val="4"/>
            </w:pPr>
            <w:r>
              <w:rPr>
                <w:rFonts w:ascii="仿宋_GB2312" w:hAnsi="仿宋_GB2312" w:eastAsia="仿宋_GB2312" w:cs="仿宋_GB2312"/>
              </w:rPr>
              <w:t>纯牛奶</w:t>
            </w:r>
          </w:p>
        </w:tc>
        <w:tc>
          <w:tcPr>
            <w:tcW w:w="831" w:type="dxa"/>
          </w:tcPr>
          <w:p w14:paraId="53D6F448">
            <w:pPr>
              <w:pStyle w:val="4"/>
              <w:jc w:val="right"/>
            </w:pPr>
            <w:r>
              <w:rPr>
                <w:rFonts w:ascii="仿宋_GB2312" w:hAnsi="仿宋_GB2312" w:eastAsia="仿宋_GB2312" w:cs="仿宋_GB2312"/>
              </w:rPr>
              <w:t>1.00</w:t>
            </w:r>
          </w:p>
        </w:tc>
        <w:tc>
          <w:tcPr>
            <w:tcW w:w="831" w:type="dxa"/>
          </w:tcPr>
          <w:p w14:paraId="055D8FD1">
            <w:pPr>
              <w:pStyle w:val="4"/>
              <w:jc w:val="right"/>
            </w:pPr>
            <w:r>
              <w:rPr>
                <w:rFonts w:ascii="仿宋_GB2312" w:hAnsi="仿宋_GB2312" w:eastAsia="仿宋_GB2312" w:cs="仿宋_GB2312"/>
              </w:rPr>
              <w:t>2,794,800.00</w:t>
            </w:r>
          </w:p>
        </w:tc>
        <w:tc>
          <w:tcPr>
            <w:tcW w:w="831" w:type="dxa"/>
          </w:tcPr>
          <w:p w14:paraId="35E5B504">
            <w:pPr>
              <w:pStyle w:val="4"/>
            </w:pPr>
            <w:r>
              <w:rPr>
                <w:rFonts w:ascii="仿宋_GB2312" w:hAnsi="仿宋_GB2312" w:eastAsia="仿宋_GB2312" w:cs="仿宋_GB2312"/>
              </w:rPr>
              <w:t>批</w:t>
            </w:r>
          </w:p>
        </w:tc>
        <w:tc>
          <w:tcPr>
            <w:tcW w:w="831" w:type="dxa"/>
          </w:tcPr>
          <w:p w14:paraId="11ED4B18">
            <w:pPr>
              <w:pStyle w:val="4"/>
            </w:pPr>
            <w:r>
              <w:rPr>
                <w:rFonts w:ascii="仿宋_GB2312" w:hAnsi="仿宋_GB2312" w:eastAsia="仿宋_GB2312" w:cs="仿宋_GB2312"/>
              </w:rPr>
              <w:t>工业</w:t>
            </w:r>
          </w:p>
        </w:tc>
        <w:tc>
          <w:tcPr>
            <w:tcW w:w="831" w:type="dxa"/>
          </w:tcPr>
          <w:p w14:paraId="4B0F3436">
            <w:pPr>
              <w:pStyle w:val="4"/>
            </w:pPr>
            <w:r>
              <w:rPr>
                <w:rFonts w:ascii="仿宋_GB2312" w:hAnsi="仿宋_GB2312" w:eastAsia="仿宋_GB2312" w:cs="仿宋_GB2312"/>
              </w:rPr>
              <w:t>否</w:t>
            </w:r>
          </w:p>
        </w:tc>
        <w:tc>
          <w:tcPr>
            <w:tcW w:w="831" w:type="dxa"/>
          </w:tcPr>
          <w:p w14:paraId="6970C89E">
            <w:pPr>
              <w:pStyle w:val="4"/>
            </w:pPr>
            <w:r>
              <w:rPr>
                <w:rFonts w:ascii="仿宋_GB2312" w:hAnsi="仿宋_GB2312" w:eastAsia="仿宋_GB2312" w:cs="仿宋_GB2312"/>
              </w:rPr>
              <w:t>否</w:t>
            </w:r>
          </w:p>
        </w:tc>
        <w:tc>
          <w:tcPr>
            <w:tcW w:w="831" w:type="dxa"/>
          </w:tcPr>
          <w:p w14:paraId="2D58EC4F">
            <w:pPr>
              <w:pStyle w:val="4"/>
            </w:pPr>
            <w:r>
              <w:rPr>
                <w:rFonts w:ascii="仿宋_GB2312" w:hAnsi="仿宋_GB2312" w:eastAsia="仿宋_GB2312" w:cs="仿宋_GB2312"/>
              </w:rPr>
              <w:t>否</w:t>
            </w:r>
          </w:p>
        </w:tc>
        <w:tc>
          <w:tcPr>
            <w:tcW w:w="831" w:type="dxa"/>
          </w:tcPr>
          <w:p w14:paraId="55C6E7AF">
            <w:pPr>
              <w:pStyle w:val="4"/>
            </w:pPr>
            <w:r>
              <w:rPr>
                <w:rFonts w:ascii="仿宋_GB2312" w:hAnsi="仿宋_GB2312" w:eastAsia="仿宋_GB2312" w:cs="仿宋_GB2312"/>
              </w:rPr>
              <w:t>否</w:t>
            </w:r>
          </w:p>
        </w:tc>
      </w:tr>
    </w:tbl>
    <w:p w14:paraId="4705D6D3">
      <w:pPr>
        <w:pStyle w:val="4"/>
      </w:pPr>
      <w:r>
        <w:rPr>
          <w:rFonts w:ascii="仿宋_GB2312" w:hAnsi="仿宋_GB2312" w:eastAsia="仿宋_GB2312" w:cs="仿宋_GB2312"/>
        </w:rPr>
        <w:t>采购包8：</w:t>
      </w:r>
    </w:p>
    <w:p w14:paraId="5D75A149">
      <w:pPr>
        <w:pStyle w:val="4"/>
      </w:pPr>
      <w:r>
        <w:rPr>
          <w:rFonts w:ascii="仿宋_GB2312" w:hAnsi="仿宋_GB2312" w:eastAsia="仿宋_GB2312" w:cs="仿宋_GB2312"/>
        </w:rPr>
        <w:t>采购包预算金额（元）: 2,794,800.00</w:t>
      </w:r>
    </w:p>
    <w:p w14:paraId="50D8C050">
      <w:pPr>
        <w:pStyle w:val="4"/>
      </w:pPr>
      <w:r>
        <w:rPr>
          <w:rFonts w:ascii="仿宋_GB2312" w:hAnsi="仿宋_GB2312" w:eastAsia="仿宋_GB2312" w:cs="仿宋_GB2312"/>
        </w:rPr>
        <w:t>采购包最高限价（元）: 2,794,800.00</w:t>
      </w:r>
    </w:p>
    <w:p w14:paraId="4EB86E53">
      <w:pPr>
        <w:pStyle w:val="4"/>
      </w:pPr>
      <w:r>
        <w:rPr>
          <w:rFonts w:ascii="仿宋_GB2312" w:hAnsi="仿宋_GB2312" w:eastAsia="仿宋_GB2312" w:cs="仿宋_GB2312"/>
        </w:rPr>
        <w:t>供应商报价不允许超过标的金额</w:t>
      </w:r>
    </w:p>
    <w:p w14:paraId="2BE48EC4">
      <w:pPr>
        <w:pStyle w:val="4"/>
      </w:pPr>
      <w:r>
        <w:rPr>
          <w:rFonts w:ascii="仿宋_GB2312" w:hAnsi="仿宋_GB2312" w:eastAsia="仿宋_GB2312" w:cs="仿宋_GB2312"/>
        </w:rPr>
        <w:t>（招单价的）供应商报价不允许超过标的单价</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787"/>
        <w:gridCol w:w="787"/>
        <w:gridCol w:w="808"/>
        <w:gridCol w:w="1416"/>
        <w:gridCol w:w="787"/>
        <w:gridCol w:w="787"/>
        <w:gridCol w:w="787"/>
        <w:gridCol w:w="787"/>
        <w:gridCol w:w="788"/>
        <w:gridCol w:w="788"/>
      </w:tblGrid>
      <w:tr w14:paraId="4D3715F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7848FD6F">
            <w:pPr>
              <w:pStyle w:val="4"/>
            </w:pPr>
            <w:r>
              <w:rPr>
                <w:rFonts w:ascii="仿宋_GB2312" w:hAnsi="仿宋_GB2312" w:eastAsia="仿宋_GB2312" w:cs="仿宋_GB2312"/>
              </w:rPr>
              <w:t>序号</w:t>
            </w:r>
          </w:p>
        </w:tc>
        <w:tc>
          <w:tcPr>
            <w:tcW w:w="831" w:type="dxa"/>
          </w:tcPr>
          <w:p w14:paraId="51A3F383">
            <w:pPr>
              <w:pStyle w:val="4"/>
            </w:pPr>
            <w:r>
              <w:rPr>
                <w:rFonts w:ascii="仿宋_GB2312" w:hAnsi="仿宋_GB2312" w:eastAsia="仿宋_GB2312" w:cs="仿宋_GB2312"/>
              </w:rPr>
              <w:t>标的名称</w:t>
            </w:r>
          </w:p>
        </w:tc>
        <w:tc>
          <w:tcPr>
            <w:tcW w:w="831" w:type="dxa"/>
          </w:tcPr>
          <w:p w14:paraId="1A9F169C">
            <w:pPr>
              <w:pStyle w:val="4"/>
            </w:pPr>
            <w:r>
              <w:rPr>
                <w:rFonts w:ascii="仿宋_GB2312" w:hAnsi="仿宋_GB2312" w:eastAsia="仿宋_GB2312" w:cs="仿宋_GB2312"/>
              </w:rPr>
              <w:t>数量</w:t>
            </w:r>
          </w:p>
        </w:tc>
        <w:tc>
          <w:tcPr>
            <w:tcW w:w="831" w:type="dxa"/>
          </w:tcPr>
          <w:p w14:paraId="31F59297">
            <w:pPr>
              <w:pStyle w:val="4"/>
            </w:pPr>
            <w:r>
              <w:rPr>
                <w:rFonts w:ascii="仿宋_GB2312" w:hAnsi="仿宋_GB2312" w:eastAsia="仿宋_GB2312" w:cs="仿宋_GB2312"/>
              </w:rPr>
              <w:t>标的金额 （元）</w:t>
            </w:r>
          </w:p>
        </w:tc>
        <w:tc>
          <w:tcPr>
            <w:tcW w:w="831" w:type="dxa"/>
          </w:tcPr>
          <w:p w14:paraId="0B4D0D61">
            <w:pPr>
              <w:pStyle w:val="4"/>
            </w:pPr>
            <w:r>
              <w:rPr>
                <w:rFonts w:ascii="仿宋_GB2312" w:hAnsi="仿宋_GB2312" w:eastAsia="仿宋_GB2312" w:cs="仿宋_GB2312"/>
              </w:rPr>
              <w:t>计量单位</w:t>
            </w:r>
          </w:p>
        </w:tc>
        <w:tc>
          <w:tcPr>
            <w:tcW w:w="831" w:type="dxa"/>
          </w:tcPr>
          <w:p w14:paraId="03D1C51E">
            <w:pPr>
              <w:pStyle w:val="4"/>
            </w:pPr>
            <w:r>
              <w:rPr>
                <w:rFonts w:ascii="仿宋_GB2312" w:hAnsi="仿宋_GB2312" w:eastAsia="仿宋_GB2312" w:cs="仿宋_GB2312"/>
              </w:rPr>
              <w:t>所属行业</w:t>
            </w:r>
          </w:p>
        </w:tc>
        <w:tc>
          <w:tcPr>
            <w:tcW w:w="831" w:type="dxa"/>
          </w:tcPr>
          <w:p w14:paraId="50F81162">
            <w:pPr>
              <w:pStyle w:val="4"/>
            </w:pPr>
            <w:r>
              <w:rPr>
                <w:rFonts w:ascii="仿宋_GB2312" w:hAnsi="仿宋_GB2312" w:eastAsia="仿宋_GB2312" w:cs="仿宋_GB2312"/>
              </w:rPr>
              <w:t>是否核心产品</w:t>
            </w:r>
          </w:p>
        </w:tc>
        <w:tc>
          <w:tcPr>
            <w:tcW w:w="831" w:type="dxa"/>
          </w:tcPr>
          <w:p w14:paraId="678510B8">
            <w:pPr>
              <w:pStyle w:val="4"/>
            </w:pPr>
            <w:r>
              <w:rPr>
                <w:rFonts w:ascii="仿宋_GB2312" w:hAnsi="仿宋_GB2312" w:eastAsia="仿宋_GB2312" w:cs="仿宋_GB2312"/>
              </w:rPr>
              <w:t>是否允许进口产品</w:t>
            </w:r>
          </w:p>
        </w:tc>
        <w:tc>
          <w:tcPr>
            <w:tcW w:w="831" w:type="dxa"/>
          </w:tcPr>
          <w:p w14:paraId="2369E344">
            <w:pPr>
              <w:pStyle w:val="4"/>
            </w:pPr>
            <w:r>
              <w:rPr>
                <w:rFonts w:ascii="仿宋_GB2312" w:hAnsi="仿宋_GB2312" w:eastAsia="仿宋_GB2312" w:cs="仿宋_GB2312"/>
              </w:rPr>
              <w:t>是否属于节能产品</w:t>
            </w:r>
          </w:p>
        </w:tc>
        <w:tc>
          <w:tcPr>
            <w:tcW w:w="831" w:type="dxa"/>
          </w:tcPr>
          <w:p w14:paraId="298F6A23">
            <w:pPr>
              <w:pStyle w:val="4"/>
            </w:pPr>
            <w:r>
              <w:rPr>
                <w:rFonts w:ascii="仿宋_GB2312" w:hAnsi="仿宋_GB2312" w:eastAsia="仿宋_GB2312" w:cs="仿宋_GB2312"/>
              </w:rPr>
              <w:t>是否属于环境标志产品</w:t>
            </w:r>
          </w:p>
        </w:tc>
      </w:tr>
      <w:tr w14:paraId="20D9F65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7C61FAA7">
            <w:pPr>
              <w:pStyle w:val="4"/>
            </w:pPr>
            <w:r>
              <w:rPr>
                <w:rFonts w:ascii="仿宋_GB2312" w:hAnsi="仿宋_GB2312" w:eastAsia="仿宋_GB2312" w:cs="仿宋_GB2312"/>
              </w:rPr>
              <w:t>1</w:t>
            </w:r>
          </w:p>
        </w:tc>
        <w:tc>
          <w:tcPr>
            <w:tcW w:w="831" w:type="dxa"/>
          </w:tcPr>
          <w:p w14:paraId="51530883">
            <w:pPr>
              <w:pStyle w:val="4"/>
            </w:pPr>
            <w:r>
              <w:rPr>
                <w:rFonts w:ascii="仿宋_GB2312" w:hAnsi="仿宋_GB2312" w:eastAsia="仿宋_GB2312" w:cs="仿宋_GB2312"/>
              </w:rPr>
              <w:t>纯牛奶</w:t>
            </w:r>
          </w:p>
        </w:tc>
        <w:tc>
          <w:tcPr>
            <w:tcW w:w="831" w:type="dxa"/>
          </w:tcPr>
          <w:p w14:paraId="710EEE55">
            <w:pPr>
              <w:pStyle w:val="4"/>
              <w:jc w:val="right"/>
            </w:pPr>
            <w:r>
              <w:rPr>
                <w:rFonts w:ascii="仿宋_GB2312" w:hAnsi="仿宋_GB2312" w:eastAsia="仿宋_GB2312" w:cs="仿宋_GB2312"/>
              </w:rPr>
              <w:t>1.00</w:t>
            </w:r>
          </w:p>
        </w:tc>
        <w:tc>
          <w:tcPr>
            <w:tcW w:w="831" w:type="dxa"/>
          </w:tcPr>
          <w:p w14:paraId="3CD826E3">
            <w:pPr>
              <w:pStyle w:val="4"/>
              <w:jc w:val="right"/>
            </w:pPr>
            <w:r>
              <w:rPr>
                <w:rFonts w:ascii="仿宋_GB2312" w:hAnsi="仿宋_GB2312" w:eastAsia="仿宋_GB2312" w:cs="仿宋_GB2312"/>
              </w:rPr>
              <w:t>2,794,800.00</w:t>
            </w:r>
          </w:p>
        </w:tc>
        <w:tc>
          <w:tcPr>
            <w:tcW w:w="831" w:type="dxa"/>
          </w:tcPr>
          <w:p w14:paraId="61B358B6">
            <w:pPr>
              <w:pStyle w:val="4"/>
            </w:pPr>
            <w:r>
              <w:rPr>
                <w:rFonts w:ascii="仿宋_GB2312" w:hAnsi="仿宋_GB2312" w:eastAsia="仿宋_GB2312" w:cs="仿宋_GB2312"/>
              </w:rPr>
              <w:t>批</w:t>
            </w:r>
          </w:p>
        </w:tc>
        <w:tc>
          <w:tcPr>
            <w:tcW w:w="831" w:type="dxa"/>
          </w:tcPr>
          <w:p w14:paraId="38E1B160">
            <w:pPr>
              <w:pStyle w:val="4"/>
            </w:pPr>
            <w:r>
              <w:rPr>
                <w:rFonts w:ascii="仿宋_GB2312" w:hAnsi="仿宋_GB2312" w:eastAsia="仿宋_GB2312" w:cs="仿宋_GB2312"/>
              </w:rPr>
              <w:t>工业</w:t>
            </w:r>
          </w:p>
        </w:tc>
        <w:tc>
          <w:tcPr>
            <w:tcW w:w="831" w:type="dxa"/>
          </w:tcPr>
          <w:p w14:paraId="69FED466">
            <w:pPr>
              <w:pStyle w:val="4"/>
            </w:pPr>
            <w:r>
              <w:rPr>
                <w:rFonts w:ascii="仿宋_GB2312" w:hAnsi="仿宋_GB2312" w:eastAsia="仿宋_GB2312" w:cs="仿宋_GB2312"/>
              </w:rPr>
              <w:t>否</w:t>
            </w:r>
          </w:p>
        </w:tc>
        <w:tc>
          <w:tcPr>
            <w:tcW w:w="831" w:type="dxa"/>
          </w:tcPr>
          <w:p w14:paraId="10CFBB1F">
            <w:pPr>
              <w:pStyle w:val="4"/>
            </w:pPr>
            <w:r>
              <w:rPr>
                <w:rFonts w:ascii="仿宋_GB2312" w:hAnsi="仿宋_GB2312" w:eastAsia="仿宋_GB2312" w:cs="仿宋_GB2312"/>
              </w:rPr>
              <w:t>否</w:t>
            </w:r>
          </w:p>
        </w:tc>
        <w:tc>
          <w:tcPr>
            <w:tcW w:w="831" w:type="dxa"/>
          </w:tcPr>
          <w:p w14:paraId="16176BEB">
            <w:pPr>
              <w:pStyle w:val="4"/>
            </w:pPr>
            <w:r>
              <w:rPr>
                <w:rFonts w:ascii="仿宋_GB2312" w:hAnsi="仿宋_GB2312" w:eastAsia="仿宋_GB2312" w:cs="仿宋_GB2312"/>
              </w:rPr>
              <w:t>否</w:t>
            </w:r>
          </w:p>
        </w:tc>
        <w:tc>
          <w:tcPr>
            <w:tcW w:w="831" w:type="dxa"/>
          </w:tcPr>
          <w:p w14:paraId="1B1590D0">
            <w:pPr>
              <w:pStyle w:val="4"/>
            </w:pPr>
            <w:r>
              <w:rPr>
                <w:rFonts w:ascii="仿宋_GB2312" w:hAnsi="仿宋_GB2312" w:eastAsia="仿宋_GB2312" w:cs="仿宋_GB2312"/>
              </w:rPr>
              <w:t>否</w:t>
            </w:r>
          </w:p>
        </w:tc>
      </w:tr>
    </w:tbl>
    <w:p w14:paraId="49528430">
      <w:pPr>
        <w:pStyle w:val="4"/>
      </w:pPr>
      <w:r>
        <w:rPr>
          <w:rFonts w:ascii="仿宋_GB2312" w:hAnsi="仿宋_GB2312" w:eastAsia="仿宋_GB2312" w:cs="仿宋_GB2312"/>
        </w:rPr>
        <w:t>采购包9：</w:t>
      </w:r>
    </w:p>
    <w:p w14:paraId="1700379D">
      <w:pPr>
        <w:pStyle w:val="4"/>
      </w:pPr>
      <w:r>
        <w:rPr>
          <w:rFonts w:ascii="仿宋_GB2312" w:hAnsi="仿宋_GB2312" w:eastAsia="仿宋_GB2312" w:cs="仿宋_GB2312"/>
        </w:rPr>
        <w:t>采购包预算金额（元）: 2,794,800.00</w:t>
      </w:r>
    </w:p>
    <w:p w14:paraId="0E39248F">
      <w:pPr>
        <w:pStyle w:val="4"/>
      </w:pPr>
      <w:r>
        <w:rPr>
          <w:rFonts w:ascii="仿宋_GB2312" w:hAnsi="仿宋_GB2312" w:eastAsia="仿宋_GB2312" w:cs="仿宋_GB2312"/>
        </w:rPr>
        <w:t>采购包最高限价（元）: 2,794,800.00</w:t>
      </w:r>
    </w:p>
    <w:p w14:paraId="2F7A09F1">
      <w:pPr>
        <w:pStyle w:val="4"/>
      </w:pPr>
      <w:r>
        <w:rPr>
          <w:rFonts w:ascii="仿宋_GB2312" w:hAnsi="仿宋_GB2312" w:eastAsia="仿宋_GB2312" w:cs="仿宋_GB2312"/>
        </w:rPr>
        <w:t>供应商报价不允许超过标的金额</w:t>
      </w:r>
    </w:p>
    <w:p w14:paraId="4630C944">
      <w:pPr>
        <w:pStyle w:val="4"/>
      </w:pPr>
      <w:r>
        <w:rPr>
          <w:rFonts w:ascii="仿宋_GB2312" w:hAnsi="仿宋_GB2312" w:eastAsia="仿宋_GB2312" w:cs="仿宋_GB2312"/>
        </w:rPr>
        <w:t>（招单价的）供应商报价不允许超过标的单价</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787"/>
        <w:gridCol w:w="787"/>
        <w:gridCol w:w="808"/>
        <w:gridCol w:w="1416"/>
        <w:gridCol w:w="787"/>
        <w:gridCol w:w="787"/>
        <w:gridCol w:w="787"/>
        <w:gridCol w:w="787"/>
        <w:gridCol w:w="788"/>
        <w:gridCol w:w="788"/>
      </w:tblGrid>
      <w:tr w14:paraId="0CB24E93">
        <w:tblPrEx>
          <w:tblCellMar>
            <w:top w:w="0" w:type="dxa"/>
            <w:left w:w="108" w:type="dxa"/>
            <w:bottom w:w="0" w:type="dxa"/>
            <w:right w:w="108" w:type="dxa"/>
          </w:tblCellMar>
        </w:tblPrEx>
        <w:tc>
          <w:tcPr>
            <w:tcW w:w="831" w:type="dxa"/>
          </w:tcPr>
          <w:p w14:paraId="35479536">
            <w:pPr>
              <w:pStyle w:val="4"/>
            </w:pPr>
            <w:r>
              <w:rPr>
                <w:rFonts w:ascii="仿宋_GB2312" w:hAnsi="仿宋_GB2312" w:eastAsia="仿宋_GB2312" w:cs="仿宋_GB2312"/>
              </w:rPr>
              <w:t>序号</w:t>
            </w:r>
          </w:p>
        </w:tc>
        <w:tc>
          <w:tcPr>
            <w:tcW w:w="831" w:type="dxa"/>
          </w:tcPr>
          <w:p w14:paraId="1FD04AE9">
            <w:pPr>
              <w:pStyle w:val="4"/>
            </w:pPr>
            <w:r>
              <w:rPr>
                <w:rFonts w:ascii="仿宋_GB2312" w:hAnsi="仿宋_GB2312" w:eastAsia="仿宋_GB2312" w:cs="仿宋_GB2312"/>
              </w:rPr>
              <w:t>标的名称</w:t>
            </w:r>
          </w:p>
        </w:tc>
        <w:tc>
          <w:tcPr>
            <w:tcW w:w="831" w:type="dxa"/>
          </w:tcPr>
          <w:p w14:paraId="39C58652">
            <w:pPr>
              <w:pStyle w:val="4"/>
            </w:pPr>
            <w:r>
              <w:rPr>
                <w:rFonts w:ascii="仿宋_GB2312" w:hAnsi="仿宋_GB2312" w:eastAsia="仿宋_GB2312" w:cs="仿宋_GB2312"/>
              </w:rPr>
              <w:t>数量</w:t>
            </w:r>
          </w:p>
        </w:tc>
        <w:tc>
          <w:tcPr>
            <w:tcW w:w="831" w:type="dxa"/>
          </w:tcPr>
          <w:p w14:paraId="3D8BE24F">
            <w:pPr>
              <w:pStyle w:val="4"/>
            </w:pPr>
            <w:r>
              <w:rPr>
                <w:rFonts w:ascii="仿宋_GB2312" w:hAnsi="仿宋_GB2312" w:eastAsia="仿宋_GB2312" w:cs="仿宋_GB2312"/>
              </w:rPr>
              <w:t>标的金额 （元）</w:t>
            </w:r>
          </w:p>
        </w:tc>
        <w:tc>
          <w:tcPr>
            <w:tcW w:w="831" w:type="dxa"/>
          </w:tcPr>
          <w:p w14:paraId="2697E73B">
            <w:pPr>
              <w:pStyle w:val="4"/>
            </w:pPr>
            <w:r>
              <w:rPr>
                <w:rFonts w:ascii="仿宋_GB2312" w:hAnsi="仿宋_GB2312" w:eastAsia="仿宋_GB2312" w:cs="仿宋_GB2312"/>
              </w:rPr>
              <w:t>计量单位</w:t>
            </w:r>
          </w:p>
        </w:tc>
        <w:tc>
          <w:tcPr>
            <w:tcW w:w="831" w:type="dxa"/>
          </w:tcPr>
          <w:p w14:paraId="177DFC50">
            <w:pPr>
              <w:pStyle w:val="4"/>
            </w:pPr>
            <w:r>
              <w:rPr>
                <w:rFonts w:ascii="仿宋_GB2312" w:hAnsi="仿宋_GB2312" w:eastAsia="仿宋_GB2312" w:cs="仿宋_GB2312"/>
              </w:rPr>
              <w:t>所属行业</w:t>
            </w:r>
          </w:p>
        </w:tc>
        <w:tc>
          <w:tcPr>
            <w:tcW w:w="831" w:type="dxa"/>
          </w:tcPr>
          <w:p w14:paraId="17CED870">
            <w:pPr>
              <w:pStyle w:val="4"/>
            </w:pPr>
            <w:r>
              <w:rPr>
                <w:rFonts w:ascii="仿宋_GB2312" w:hAnsi="仿宋_GB2312" w:eastAsia="仿宋_GB2312" w:cs="仿宋_GB2312"/>
              </w:rPr>
              <w:t>是否核心产品</w:t>
            </w:r>
          </w:p>
        </w:tc>
        <w:tc>
          <w:tcPr>
            <w:tcW w:w="831" w:type="dxa"/>
          </w:tcPr>
          <w:p w14:paraId="24568E24">
            <w:pPr>
              <w:pStyle w:val="4"/>
            </w:pPr>
            <w:r>
              <w:rPr>
                <w:rFonts w:ascii="仿宋_GB2312" w:hAnsi="仿宋_GB2312" w:eastAsia="仿宋_GB2312" w:cs="仿宋_GB2312"/>
              </w:rPr>
              <w:t>是否允许进口产品</w:t>
            </w:r>
          </w:p>
        </w:tc>
        <w:tc>
          <w:tcPr>
            <w:tcW w:w="831" w:type="dxa"/>
          </w:tcPr>
          <w:p w14:paraId="4647B8B3">
            <w:pPr>
              <w:pStyle w:val="4"/>
            </w:pPr>
            <w:r>
              <w:rPr>
                <w:rFonts w:ascii="仿宋_GB2312" w:hAnsi="仿宋_GB2312" w:eastAsia="仿宋_GB2312" w:cs="仿宋_GB2312"/>
              </w:rPr>
              <w:t>是否属于节能产品</w:t>
            </w:r>
          </w:p>
        </w:tc>
        <w:tc>
          <w:tcPr>
            <w:tcW w:w="831" w:type="dxa"/>
          </w:tcPr>
          <w:p w14:paraId="63A57C87">
            <w:pPr>
              <w:pStyle w:val="4"/>
            </w:pPr>
            <w:r>
              <w:rPr>
                <w:rFonts w:ascii="仿宋_GB2312" w:hAnsi="仿宋_GB2312" w:eastAsia="仿宋_GB2312" w:cs="仿宋_GB2312"/>
              </w:rPr>
              <w:t>是否属于环境标志产品</w:t>
            </w:r>
          </w:p>
        </w:tc>
      </w:tr>
      <w:tr w14:paraId="755FDB0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7ECB1DE4">
            <w:pPr>
              <w:pStyle w:val="4"/>
            </w:pPr>
            <w:r>
              <w:rPr>
                <w:rFonts w:ascii="仿宋_GB2312" w:hAnsi="仿宋_GB2312" w:eastAsia="仿宋_GB2312" w:cs="仿宋_GB2312"/>
              </w:rPr>
              <w:t>1</w:t>
            </w:r>
          </w:p>
        </w:tc>
        <w:tc>
          <w:tcPr>
            <w:tcW w:w="831" w:type="dxa"/>
          </w:tcPr>
          <w:p w14:paraId="7E28A3FC">
            <w:pPr>
              <w:pStyle w:val="4"/>
            </w:pPr>
            <w:r>
              <w:rPr>
                <w:rFonts w:ascii="仿宋_GB2312" w:hAnsi="仿宋_GB2312" w:eastAsia="仿宋_GB2312" w:cs="仿宋_GB2312"/>
              </w:rPr>
              <w:t>纯牛奶</w:t>
            </w:r>
          </w:p>
        </w:tc>
        <w:tc>
          <w:tcPr>
            <w:tcW w:w="831" w:type="dxa"/>
          </w:tcPr>
          <w:p w14:paraId="71961D65">
            <w:pPr>
              <w:pStyle w:val="4"/>
              <w:jc w:val="right"/>
            </w:pPr>
            <w:r>
              <w:rPr>
                <w:rFonts w:ascii="仿宋_GB2312" w:hAnsi="仿宋_GB2312" w:eastAsia="仿宋_GB2312" w:cs="仿宋_GB2312"/>
              </w:rPr>
              <w:t>1.00</w:t>
            </w:r>
          </w:p>
        </w:tc>
        <w:tc>
          <w:tcPr>
            <w:tcW w:w="831" w:type="dxa"/>
          </w:tcPr>
          <w:p w14:paraId="1C1A1B68">
            <w:pPr>
              <w:pStyle w:val="4"/>
              <w:jc w:val="right"/>
            </w:pPr>
            <w:r>
              <w:rPr>
                <w:rFonts w:ascii="仿宋_GB2312" w:hAnsi="仿宋_GB2312" w:eastAsia="仿宋_GB2312" w:cs="仿宋_GB2312"/>
              </w:rPr>
              <w:t>2,794,800.00</w:t>
            </w:r>
          </w:p>
        </w:tc>
        <w:tc>
          <w:tcPr>
            <w:tcW w:w="831" w:type="dxa"/>
          </w:tcPr>
          <w:p w14:paraId="119688EF">
            <w:pPr>
              <w:pStyle w:val="4"/>
            </w:pPr>
            <w:r>
              <w:rPr>
                <w:rFonts w:ascii="仿宋_GB2312" w:hAnsi="仿宋_GB2312" w:eastAsia="仿宋_GB2312" w:cs="仿宋_GB2312"/>
              </w:rPr>
              <w:t>批</w:t>
            </w:r>
          </w:p>
        </w:tc>
        <w:tc>
          <w:tcPr>
            <w:tcW w:w="831" w:type="dxa"/>
          </w:tcPr>
          <w:p w14:paraId="22A8B7B0">
            <w:pPr>
              <w:pStyle w:val="4"/>
            </w:pPr>
            <w:r>
              <w:rPr>
                <w:rFonts w:ascii="仿宋_GB2312" w:hAnsi="仿宋_GB2312" w:eastAsia="仿宋_GB2312" w:cs="仿宋_GB2312"/>
              </w:rPr>
              <w:t>工业</w:t>
            </w:r>
          </w:p>
        </w:tc>
        <w:tc>
          <w:tcPr>
            <w:tcW w:w="831" w:type="dxa"/>
          </w:tcPr>
          <w:p w14:paraId="2F154822">
            <w:pPr>
              <w:pStyle w:val="4"/>
            </w:pPr>
            <w:r>
              <w:rPr>
                <w:rFonts w:ascii="仿宋_GB2312" w:hAnsi="仿宋_GB2312" w:eastAsia="仿宋_GB2312" w:cs="仿宋_GB2312"/>
              </w:rPr>
              <w:t>否</w:t>
            </w:r>
          </w:p>
        </w:tc>
        <w:tc>
          <w:tcPr>
            <w:tcW w:w="831" w:type="dxa"/>
          </w:tcPr>
          <w:p w14:paraId="4A24A0BB">
            <w:pPr>
              <w:pStyle w:val="4"/>
            </w:pPr>
            <w:r>
              <w:rPr>
                <w:rFonts w:ascii="仿宋_GB2312" w:hAnsi="仿宋_GB2312" w:eastAsia="仿宋_GB2312" w:cs="仿宋_GB2312"/>
              </w:rPr>
              <w:t>否</w:t>
            </w:r>
          </w:p>
        </w:tc>
        <w:tc>
          <w:tcPr>
            <w:tcW w:w="831" w:type="dxa"/>
          </w:tcPr>
          <w:p w14:paraId="45B0C130">
            <w:pPr>
              <w:pStyle w:val="4"/>
            </w:pPr>
            <w:r>
              <w:rPr>
                <w:rFonts w:ascii="仿宋_GB2312" w:hAnsi="仿宋_GB2312" w:eastAsia="仿宋_GB2312" w:cs="仿宋_GB2312"/>
              </w:rPr>
              <w:t>否</w:t>
            </w:r>
          </w:p>
        </w:tc>
        <w:tc>
          <w:tcPr>
            <w:tcW w:w="831" w:type="dxa"/>
          </w:tcPr>
          <w:p w14:paraId="5E33EE6A">
            <w:pPr>
              <w:pStyle w:val="4"/>
            </w:pPr>
            <w:r>
              <w:rPr>
                <w:rFonts w:ascii="仿宋_GB2312" w:hAnsi="仿宋_GB2312" w:eastAsia="仿宋_GB2312" w:cs="仿宋_GB2312"/>
              </w:rPr>
              <w:t>否</w:t>
            </w:r>
          </w:p>
        </w:tc>
      </w:tr>
    </w:tbl>
    <w:p w14:paraId="31743CE1">
      <w:pPr>
        <w:pStyle w:val="4"/>
      </w:pPr>
      <w:r>
        <w:rPr>
          <w:rFonts w:ascii="仿宋_GB2312" w:hAnsi="仿宋_GB2312" w:eastAsia="仿宋_GB2312" w:cs="仿宋_GB2312"/>
        </w:rPr>
        <w:t>采购包10：</w:t>
      </w:r>
    </w:p>
    <w:p w14:paraId="60A07DCD">
      <w:pPr>
        <w:pStyle w:val="4"/>
      </w:pPr>
      <w:r>
        <w:rPr>
          <w:rFonts w:ascii="仿宋_GB2312" w:hAnsi="仿宋_GB2312" w:eastAsia="仿宋_GB2312" w:cs="仿宋_GB2312"/>
        </w:rPr>
        <w:t>采购包预算金额（元）: 2,350,920.00</w:t>
      </w:r>
    </w:p>
    <w:p w14:paraId="513B0EA1">
      <w:pPr>
        <w:pStyle w:val="4"/>
      </w:pPr>
      <w:r>
        <w:rPr>
          <w:rFonts w:ascii="仿宋_GB2312" w:hAnsi="仿宋_GB2312" w:eastAsia="仿宋_GB2312" w:cs="仿宋_GB2312"/>
        </w:rPr>
        <w:t>采购包最高限价（元）: 2,350,920.00</w:t>
      </w:r>
    </w:p>
    <w:p w14:paraId="59ABA93C">
      <w:pPr>
        <w:pStyle w:val="4"/>
      </w:pPr>
      <w:r>
        <w:rPr>
          <w:rFonts w:ascii="仿宋_GB2312" w:hAnsi="仿宋_GB2312" w:eastAsia="仿宋_GB2312" w:cs="仿宋_GB2312"/>
        </w:rPr>
        <w:t>供应商报价不允许超过标的金额</w:t>
      </w:r>
    </w:p>
    <w:p w14:paraId="3C53A977">
      <w:pPr>
        <w:pStyle w:val="4"/>
      </w:pPr>
      <w:r>
        <w:rPr>
          <w:rFonts w:ascii="仿宋_GB2312" w:hAnsi="仿宋_GB2312" w:eastAsia="仿宋_GB2312" w:cs="仿宋_GB2312"/>
        </w:rPr>
        <w:t>（招单价的）供应商报价不允许超过标的单价</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787"/>
        <w:gridCol w:w="787"/>
        <w:gridCol w:w="808"/>
        <w:gridCol w:w="1416"/>
        <w:gridCol w:w="787"/>
        <w:gridCol w:w="787"/>
        <w:gridCol w:w="787"/>
        <w:gridCol w:w="787"/>
        <w:gridCol w:w="788"/>
        <w:gridCol w:w="788"/>
      </w:tblGrid>
      <w:tr w14:paraId="3C8E72E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0F54298A">
            <w:pPr>
              <w:pStyle w:val="4"/>
            </w:pPr>
            <w:r>
              <w:rPr>
                <w:rFonts w:ascii="仿宋_GB2312" w:hAnsi="仿宋_GB2312" w:eastAsia="仿宋_GB2312" w:cs="仿宋_GB2312"/>
              </w:rPr>
              <w:t>序号</w:t>
            </w:r>
          </w:p>
        </w:tc>
        <w:tc>
          <w:tcPr>
            <w:tcW w:w="831" w:type="dxa"/>
          </w:tcPr>
          <w:p w14:paraId="729F020A">
            <w:pPr>
              <w:pStyle w:val="4"/>
            </w:pPr>
            <w:r>
              <w:rPr>
                <w:rFonts w:ascii="仿宋_GB2312" w:hAnsi="仿宋_GB2312" w:eastAsia="仿宋_GB2312" w:cs="仿宋_GB2312"/>
              </w:rPr>
              <w:t>标的名称</w:t>
            </w:r>
          </w:p>
        </w:tc>
        <w:tc>
          <w:tcPr>
            <w:tcW w:w="831" w:type="dxa"/>
          </w:tcPr>
          <w:p w14:paraId="0D007C92">
            <w:pPr>
              <w:pStyle w:val="4"/>
            </w:pPr>
            <w:r>
              <w:rPr>
                <w:rFonts w:ascii="仿宋_GB2312" w:hAnsi="仿宋_GB2312" w:eastAsia="仿宋_GB2312" w:cs="仿宋_GB2312"/>
              </w:rPr>
              <w:t>数量</w:t>
            </w:r>
          </w:p>
        </w:tc>
        <w:tc>
          <w:tcPr>
            <w:tcW w:w="831" w:type="dxa"/>
          </w:tcPr>
          <w:p w14:paraId="5EFF00F3">
            <w:pPr>
              <w:pStyle w:val="4"/>
            </w:pPr>
            <w:r>
              <w:rPr>
                <w:rFonts w:ascii="仿宋_GB2312" w:hAnsi="仿宋_GB2312" w:eastAsia="仿宋_GB2312" w:cs="仿宋_GB2312"/>
              </w:rPr>
              <w:t>标的金额 （元）</w:t>
            </w:r>
          </w:p>
        </w:tc>
        <w:tc>
          <w:tcPr>
            <w:tcW w:w="831" w:type="dxa"/>
          </w:tcPr>
          <w:p w14:paraId="7EA4572D">
            <w:pPr>
              <w:pStyle w:val="4"/>
            </w:pPr>
            <w:r>
              <w:rPr>
                <w:rFonts w:ascii="仿宋_GB2312" w:hAnsi="仿宋_GB2312" w:eastAsia="仿宋_GB2312" w:cs="仿宋_GB2312"/>
              </w:rPr>
              <w:t>计量单位</w:t>
            </w:r>
          </w:p>
        </w:tc>
        <w:tc>
          <w:tcPr>
            <w:tcW w:w="831" w:type="dxa"/>
          </w:tcPr>
          <w:p w14:paraId="0AD53CCC">
            <w:pPr>
              <w:pStyle w:val="4"/>
            </w:pPr>
            <w:r>
              <w:rPr>
                <w:rFonts w:ascii="仿宋_GB2312" w:hAnsi="仿宋_GB2312" w:eastAsia="仿宋_GB2312" w:cs="仿宋_GB2312"/>
              </w:rPr>
              <w:t>所属行业</w:t>
            </w:r>
          </w:p>
        </w:tc>
        <w:tc>
          <w:tcPr>
            <w:tcW w:w="831" w:type="dxa"/>
          </w:tcPr>
          <w:p w14:paraId="7AB64217">
            <w:pPr>
              <w:pStyle w:val="4"/>
            </w:pPr>
            <w:r>
              <w:rPr>
                <w:rFonts w:ascii="仿宋_GB2312" w:hAnsi="仿宋_GB2312" w:eastAsia="仿宋_GB2312" w:cs="仿宋_GB2312"/>
              </w:rPr>
              <w:t>是否核心产品</w:t>
            </w:r>
          </w:p>
        </w:tc>
        <w:tc>
          <w:tcPr>
            <w:tcW w:w="831" w:type="dxa"/>
          </w:tcPr>
          <w:p w14:paraId="3E1C267A">
            <w:pPr>
              <w:pStyle w:val="4"/>
            </w:pPr>
            <w:r>
              <w:rPr>
                <w:rFonts w:ascii="仿宋_GB2312" w:hAnsi="仿宋_GB2312" w:eastAsia="仿宋_GB2312" w:cs="仿宋_GB2312"/>
              </w:rPr>
              <w:t>是否允许进口产品</w:t>
            </w:r>
          </w:p>
        </w:tc>
        <w:tc>
          <w:tcPr>
            <w:tcW w:w="831" w:type="dxa"/>
          </w:tcPr>
          <w:p w14:paraId="5E7247B1">
            <w:pPr>
              <w:pStyle w:val="4"/>
            </w:pPr>
            <w:r>
              <w:rPr>
                <w:rFonts w:ascii="仿宋_GB2312" w:hAnsi="仿宋_GB2312" w:eastAsia="仿宋_GB2312" w:cs="仿宋_GB2312"/>
              </w:rPr>
              <w:t>是否属于节能产品</w:t>
            </w:r>
          </w:p>
        </w:tc>
        <w:tc>
          <w:tcPr>
            <w:tcW w:w="831" w:type="dxa"/>
          </w:tcPr>
          <w:p w14:paraId="17CC2DE1">
            <w:pPr>
              <w:pStyle w:val="4"/>
            </w:pPr>
            <w:r>
              <w:rPr>
                <w:rFonts w:ascii="仿宋_GB2312" w:hAnsi="仿宋_GB2312" w:eastAsia="仿宋_GB2312" w:cs="仿宋_GB2312"/>
              </w:rPr>
              <w:t>是否属于环境标志产品</w:t>
            </w:r>
          </w:p>
        </w:tc>
      </w:tr>
      <w:tr w14:paraId="263BC76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35BF941C">
            <w:pPr>
              <w:pStyle w:val="4"/>
            </w:pPr>
            <w:r>
              <w:rPr>
                <w:rFonts w:ascii="仿宋_GB2312" w:hAnsi="仿宋_GB2312" w:eastAsia="仿宋_GB2312" w:cs="仿宋_GB2312"/>
              </w:rPr>
              <w:t>1</w:t>
            </w:r>
          </w:p>
        </w:tc>
        <w:tc>
          <w:tcPr>
            <w:tcW w:w="831" w:type="dxa"/>
          </w:tcPr>
          <w:p w14:paraId="303BE6D4">
            <w:pPr>
              <w:pStyle w:val="4"/>
            </w:pPr>
            <w:r>
              <w:rPr>
                <w:rFonts w:ascii="仿宋_GB2312" w:hAnsi="仿宋_GB2312" w:eastAsia="仿宋_GB2312" w:cs="仿宋_GB2312"/>
              </w:rPr>
              <w:t>大米</w:t>
            </w:r>
          </w:p>
        </w:tc>
        <w:tc>
          <w:tcPr>
            <w:tcW w:w="831" w:type="dxa"/>
          </w:tcPr>
          <w:p w14:paraId="5731BFFA">
            <w:pPr>
              <w:pStyle w:val="4"/>
              <w:jc w:val="right"/>
            </w:pPr>
            <w:r>
              <w:rPr>
                <w:rFonts w:ascii="仿宋_GB2312" w:hAnsi="仿宋_GB2312" w:eastAsia="仿宋_GB2312" w:cs="仿宋_GB2312"/>
              </w:rPr>
              <w:t>1.00</w:t>
            </w:r>
          </w:p>
        </w:tc>
        <w:tc>
          <w:tcPr>
            <w:tcW w:w="831" w:type="dxa"/>
          </w:tcPr>
          <w:p w14:paraId="3AC473FC">
            <w:pPr>
              <w:pStyle w:val="4"/>
              <w:jc w:val="right"/>
            </w:pPr>
            <w:r>
              <w:rPr>
                <w:rFonts w:ascii="仿宋_GB2312" w:hAnsi="仿宋_GB2312" w:eastAsia="仿宋_GB2312" w:cs="仿宋_GB2312"/>
              </w:rPr>
              <w:t>2,350,920.00</w:t>
            </w:r>
          </w:p>
        </w:tc>
        <w:tc>
          <w:tcPr>
            <w:tcW w:w="831" w:type="dxa"/>
          </w:tcPr>
          <w:p w14:paraId="0CB2C563">
            <w:pPr>
              <w:pStyle w:val="4"/>
            </w:pPr>
            <w:r>
              <w:rPr>
                <w:rFonts w:ascii="仿宋_GB2312" w:hAnsi="仿宋_GB2312" w:eastAsia="仿宋_GB2312" w:cs="仿宋_GB2312"/>
              </w:rPr>
              <w:t>批</w:t>
            </w:r>
          </w:p>
        </w:tc>
        <w:tc>
          <w:tcPr>
            <w:tcW w:w="831" w:type="dxa"/>
          </w:tcPr>
          <w:p w14:paraId="7C17B98B">
            <w:pPr>
              <w:pStyle w:val="4"/>
            </w:pPr>
            <w:r>
              <w:rPr>
                <w:rFonts w:ascii="仿宋_GB2312" w:hAnsi="仿宋_GB2312" w:eastAsia="仿宋_GB2312" w:cs="仿宋_GB2312"/>
              </w:rPr>
              <w:t>工业</w:t>
            </w:r>
          </w:p>
        </w:tc>
        <w:tc>
          <w:tcPr>
            <w:tcW w:w="831" w:type="dxa"/>
          </w:tcPr>
          <w:p w14:paraId="016637BA">
            <w:pPr>
              <w:pStyle w:val="4"/>
            </w:pPr>
            <w:r>
              <w:rPr>
                <w:rFonts w:ascii="仿宋_GB2312" w:hAnsi="仿宋_GB2312" w:eastAsia="仿宋_GB2312" w:cs="仿宋_GB2312"/>
              </w:rPr>
              <w:t>否</w:t>
            </w:r>
          </w:p>
        </w:tc>
        <w:tc>
          <w:tcPr>
            <w:tcW w:w="831" w:type="dxa"/>
          </w:tcPr>
          <w:p w14:paraId="5B705285">
            <w:pPr>
              <w:pStyle w:val="4"/>
            </w:pPr>
            <w:r>
              <w:rPr>
                <w:rFonts w:ascii="仿宋_GB2312" w:hAnsi="仿宋_GB2312" w:eastAsia="仿宋_GB2312" w:cs="仿宋_GB2312"/>
              </w:rPr>
              <w:t>否</w:t>
            </w:r>
          </w:p>
        </w:tc>
        <w:tc>
          <w:tcPr>
            <w:tcW w:w="831" w:type="dxa"/>
          </w:tcPr>
          <w:p w14:paraId="3E253762">
            <w:pPr>
              <w:pStyle w:val="4"/>
            </w:pPr>
            <w:r>
              <w:rPr>
                <w:rFonts w:ascii="仿宋_GB2312" w:hAnsi="仿宋_GB2312" w:eastAsia="仿宋_GB2312" w:cs="仿宋_GB2312"/>
              </w:rPr>
              <w:t>否</w:t>
            </w:r>
          </w:p>
        </w:tc>
        <w:tc>
          <w:tcPr>
            <w:tcW w:w="831" w:type="dxa"/>
          </w:tcPr>
          <w:p w14:paraId="6C6CA133">
            <w:pPr>
              <w:pStyle w:val="4"/>
            </w:pPr>
            <w:r>
              <w:rPr>
                <w:rFonts w:ascii="仿宋_GB2312" w:hAnsi="仿宋_GB2312" w:eastAsia="仿宋_GB2312" w:cs="仿宋_GB2312"/>
              </w:rPr>
              <w:t>否</w:t>
            </w:r>
          </w:p>
        </w:tc>
      </w:tr>
    </w:tbl>
    <w:p w14:paraId="57C30C0C">
      <w:pPr>
        <w:pStyle w:val="4"/>
      </w:pPr>
      <w:r>
        <w:rPr>
          <w:rFonts w:ascii="仿宋_GB2312" w:hAnsi="仿宋_GB2312" w:eastAsia="仿宋_GB2312" w:cs="仿宋_GB2312"/>
        </w:rPr>
        <w:t>采购包11：</w:t>
      </w:r>
    </w:p>
    <w:p w14:paraId="54C16CC1">
      <w:pPr>
        <w:pStyle w:val="4"/>
      </w:pPr>
      <w:r>
        <w:rPr>
          <w:rFonts w:ascii="仿宋_GB2312" w:hAnsi="仿宋_GB2312" w:eastAsia="仿宋_GB2312" w:cs="仿宋_GB2312"/>
        </w:rPr>
        <w:t>采购包预算金额（元）: 2,350,920.00</w:t>
      </w:r>
    </w:p>
    <w:p w14:paraId="432E829E">
      <w:pPr>
        <w:pStyle w:val="4"/>
      </w:pPr>
      <w:r>
        <w:rPr>
          <w:rFonts w:ascii="仿宋_GB2312" w:hAnsi="仿宋_GB2312" w:eastAsia="仿宋_GB2312" w:cs="仿宋_GB2312"/>
        </w:rPr>
        <w:t>采购包最高限价（元）: 2,350,920.00</w:t>
      </w:r>
    </w:p>
    <w:p w14:paraId="4EC2D9AA">
      <w:pPr>
        <w:pStyle w:val="4"/>
      </w:pPr>
      <w:r>
        <w:rPr>
          <w:rFonts w:ascii="仿宋_GB2312" w:hAnsi="仿宋_GB2312" w:eastAsia="仿宋_GB2312" w:cs="仿宋_GB2312"/>
        </w:rPr>
        <w:t>供应商报价不允许超过标的金额</w:t>
      </w:r>
    </w:p>
    <w:p w14:paraId="6367FA46">
      <w:pPr>
        <w:pStyle w:val="4"/>
      </w:pPr>
      <w:r>
        <w:rPr>
          <w:rFonts w:ascii="仿宋_GB2312" w:hAnsi="仿宋_GB2312" w:eastAsia="仿宋_GB2312" w:cs="仿宋_GB2312"/>
        </w:rPr>
        <w:t>（招单价的）供应商报价不允许超过标的单价</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787"/>
        <w:gridCol w:w="787"/>
        <w:gridCol w:w="808"/>
        <w:gridCol w:w="1416"/>
        <w:gridCol w:w="787"/>
        <w:gridCol w:w="787"/>
        <w:gridCol w:w="787"/>
        <w:gridCol w:w="787"/>
        <w:gridCol w:w="788"/>
        <w:gridCol w:w="788"/>
      </w:tblGrid>
      <w:tr w14:paraId="1D4AEA9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22BF9475">
            <w:pPr>
              <w:pStyle w:val="4"/>
            </w:pPr>
            <w:r>
              <w:rPr>
                <w:rFonts w:ascii="仿宋_GB2312" w:hAnsi="仿宋_GB2312" w:eastAsia="仿宋_GB2312" w:cs="仿宋_GB2312"/>
              </w:rPr>
              <w:t>序号</w:t>
            </w:r>
          </w:p>
        </w:tc>
        <w:tc>
          <w:tcPr>
            <w:tcW w:w="831" w:type="dxa"/>
          </w:tcPr>
          <w:p w14:paraId="1BABEF79">
            <w:pPr>
              <w:pStyle w:val="4"/>
            </w:pPr>
            <w:r>
              <w:rPr>
                <w:rFonts w:ascii="仿宋_GB2312" w:hAnsi="仿宋_GB2312" w:eastAsia="仿宋_GB2312" w:cs="仿宋_GB2312"/>
              </w:rPr>
              <w:t>标的名称</w:t>
            </w:r>
          </w:p>
        </w:tc>
        <w:tc>
          <w:tcPr>
            <w:tcW w:w="831" w:type="dxa"/>
          </w:tcPr>
          <w:p w14:paraId="5754032C">
            <w:pPr>
              <w:pStyle w:val="4"/>
            </w:pPr>
            <w:r>
              <w:rPr>
                <w:rFonts w:ascii="仿宋_GB2312" w:hAnsi="仿宋_GB2312" w:eastAsia="仿宋_GB2312" w:cs="仿宋_GB2312"/>
              </w:rPr>
              <w:t>数量</w:t>
            </w:r>
          </w:p>
        </w:tc>
        <w:tc>
          <w:tcPr>
            <w:tcW w:w="831" w:type="dxa"/>
          </w:tcPr>
          <w:p w14:paraId="4C816F69">
            <w:pPr>
              <w:pStyle w:val="4"/>
            </w:pPr>
            <w:r>
              <w:rPr>
                <w:rFonts w:ascii="仿宋_GB2312" w:hAnsi="仿宋_GB2312" w:eastAsia="仿宋_GB2312" w:cs="仿宋_GB2312"/>
              </w:rPr>
              <w:t>标的金额 （元）</w:t>
            </w:r>
          </w:p>
        </w:tc>
        <w:tc>
          <w:tcPr>
            <w:tcW w:w="831" w:type="dxa"/>
          </w:tcPr>
          <w:p w14:paraId="055133A0">
            <w:pPr>
              <w:pStyle w:val="4"/>
            </w:pPr>
            <w:r>
              <w:rPr>
                <w:rFonts w:ascii="仿宋_GB2312" w:hAnsi="仿宋_GB2312" w:eastAsia="仿宋_GB2312" w:cs="仿宋_GB2312"/>
              </w:rPr>
              <w:t>计量单位</w:t>
            </w:r>
          </w:p>
        </w:tc>
        <w:tc>
          <w:tcPr>
            <w:tcW w:w="831" w:type="dxa"/>
          </w:tcPr>
          <w:p w14:paraId="42B97ECA">
            <w:pPr>
              <w:pStyle w:val="4"/>
            </w:pPr>
            <w:r>
              <w:rPr>
                <w:rFonts w:ascii="仿宋_GB2312" w:hAnsi="仿宋_GB2312" w:eastAsia="仿宋_GB2312" w:cs="仿宋_GB2312"/>
              </w:rPr>
              <w:t>所属行业</w:t>
            </w:r>
          </w:p>
        </w:tc>
        <w:tc>
          <w:tcPr>
            <w:tcW w:w="831" w:type="dxa"/>
          </w:tcPr>
          <w:p w14:paraId="2A9A101F">
            <w:pPr>
              <w:pStyle w:val="4"/>
            </w:pPr>
            <w:r>
              <w:rPr>
                <w:rFonts w:ascii="仿宋_GB2312" w:hAnsi="仿宋_GB2312" w:eastAsia="仿宋_GB2312" w:cs="仿宋_GB2312"/>
              </w:rPr>
              <w:t>是否核心产品</w:t>
            </w:r>
          </w:p>
        </w:tc>
        <w:tc>
          <w:tcPr>
            <w:tcW w:w="831" w:type="dxa"/>
          </w:tcPr>
          <w:p w14:paraId="5043A50B">
            <w:pPr>
              <w:pStyle w:val="4"/>
            </w:pPr>
            <w:r>
              <w:rPr>
                <w:rFonts w:ascii="仿宋_GB2312" w:hAnsi="仿宋_GB2312" w:eastAsia="仿宋_GB2312" w:cs="仿宋_GB2312"/>
              </w:rPr>
              <w:t>是否允许进口产品</w:t>
            </w:r>
          </w:p>
        </w:tc>
        <w:tc>
          <w:tcPr>
            <w:tcW w:w="831" w:type="dxa"/>
          </w:tcPr>
          <w:p w14:paraId="4EAABCB6">
            <w:pPr>
              <w:pStyle w:val="4"/>
            </w:pPr>
            <w:r>
              <w:rPr>
                <w:rFonts w:ascii="仿宋_GB2312" w:hAnsi="仿宋_GB2312" w:eastAsia="仿宋_GB2312" w:cs="仿宋_GB2312"/>
              </w:rPr>
              <w:t>是否属于节能产品</w:t>
            </w:r>
          </w:p>
        </w:tc>
        <w:tc>
          <w:tcPr>
            <w:tcW w:w="831" w:type="dxa"/>
          </w:tcPr>
          <w:p w14:paraId="48A669B7">
            <w:pPr>
              <w:pStyle w:val="4"/>
            </w:pPr>
            <w:r>
              <w:rPr>
                <w:rFonts w:ascii="仿宋_GB2312" w:hAnsi="仿宋_GB2312" w:eastAsia="仿宋_GB2312" w:cs="仿宋_GB2312"/>
              </w:rPr>
              <w:t>是否属于环境标志产品</w:t>
            </w:r>
          </w:p>
        </w:tc>
      </w:tr>
      <w:tr w14:paraId="5D883B5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7CD76943">
            <w:pPr>
              <w:pStyle w:val="4"/>
            </w:pPr>
            <w:r>
              <w:rPr>
                <w:rFonts w:ascii="仿宋_GB2312" w:hAnsi="仿宋_GB2312" w:eastAsia="仿宋_GB2312" w:cs="仿宋_GB2312"/>
              </w:rPr>
              <w:t>1</w:t>
            </w:r>
          </w:p>
        </w:tc>
        <w:tc>
          <w:tcPr>
            <w:tcW w:w="831" w:type="dxa"/>
          </w:tcPr>
          <w:p w14:paraId="09964EF0">
            <w:pPr>
              <w:pStyle w:val="4"/>
            </w:pPr>
            <w:r>
              <w:rPr>
                <w:rFonts w:ascii="仿宋_GB2312" w:hAnsi="仿宋_GB2312" w:eastAsia="仿宋_GB2312" w:cs="仿宋_GB2312"/>
              </w:rPr>
              <w:t>大米</w:t>
            </w:r>
          </w:p>
        </w:tc>
        <w:tc>
          <w:tcPr>
            <w:tcW w:w="831" w:type="dxa"/>
          </w:tcPr>
          <w:p w14:paraId="58F0795A">
            <w:pPr>
              <w:pStyle w:val="4"/>
              <w:jc w:val="right"/>
            </w:pPr>
            <w:r>
              <w:rPr>
                <w:rFonts w:ascii="仿宋_GB2312" w:hAnsi="仿宋_GB2312" w:eastAsia="仿宋_GB2312" w:cs="仿宋_GB2312"/>
              </w:rPr>
              <w:t>1.00</w:t>
            </w:r>
          </w:p>
        </w:tc>
        <w:tc>
          <w:tcPr>
            <w:tcW w:w="831" w:type="dxa"/>
          </w:tcPr>
          <w:p w14:paraId="6D72E8B4">
            <w:pPr>
              <w:pStyle w:val="4"/>
              <w:jc w:val="right"/>
            </w:pPr>
            <w:r>
              <w:rPr>
                <w:rFonts w:ascii="仿宋_GB2312" w:hAnsi="仿宋_GB2312" w:eastAsia="仿宋_GB2312" w:cs="仿宋_GB2312"/>
              </w:rPr>
              <w:t>2,350,920.00</w:t>
            </w:r>
          </w:p>
        </w:tc>
        <w:tc>
          <w:tcPr>
            <w:tcW w:w="831" w:type="dxa"/>
          </w:tcPr>
          <w:p w14:paraId="1C736108">
            <w:pPr>
              <w:pStyle w:val="4"/>
            </w:pPr>
            <w:r>
              <w:rPr>
                <w:rFonts w:ascii="仿宋_GB2312" w:hAnsi="仿宋_GB2312" w:eastAsia="仿宋_GB2312" w:cs="仿宋_GB2312"/>
              </w:rPr>
              <w:t>批</w:t>
            </w:r>
          </w:p>
        </w:tc>
        <w:tc>
          <w:tcPr>
            <w:tcW w:w="831" w:type="dxa"/>
          </w:tcPr>
          <w:p w14:paraId="20BB94CF">
            <w:pPr>
              <w:pStyle w:val="4"/>
            </w:pPr>
            <w:r>
              <w:rPr>
                <w:rFonts w:ascii="仿宋_GB2312" w:hAnsi="仿宋_GB2312" w:eastAsia="仿宋_GB2312" w:cs="仿宋_GB2312"/>
              </w:rPr>
              <w:t>工业</w:t>
            </w:r>
          </w:p>
        </w:tc>
        <w:tc>
          <w:tcPr>
            <w:tcW w:w="831" w:type="dxa"/>
          </w:tcPr>
          <w:p w14:paraId="3EB3B62D">
            <w:pPr>
              <w:pStyle w:val="4"/>
            </w:pPr>
            <w:r>
              <w:rPr>
                <w:rFonts w:ascii="仿宋_GB2312" w:hAnsi="仿宋_GB2312" w:eastAsia="仿宋_GB2312" w:cs="仿宋_GB2312"/>
              </w:rPr>
              <w:t>否</w:t>
            </w:r>
          </w:p>
        </w:tc>
        <w:tc>
          <w:tcPr>
            <w:tcW w:w="831" w:type="dxa"/>
          </w:tcPr>
          <w:p w14:paraId="01EC1413">
            <w:pPr>
              <w:pStyle w:val="4"/>
            </w:pPr>
            <w:r>
              <w:rPr>
                <w:rFonts w:ascii="仿宋_GB2312" w:hAnsi="仿宋_GB2312" w:eastAsia="仿宋_GB2312" w:cs="仿宋_GB2312"/>
              </w:rPr>
              <w:t>否</w:t>
            </w:r>
          </w:p>
        </w:tc>
        <w:tc>
          <w:tcPr>
            <w:tcW w:w="831" w:type="dxa"/>
          </w:tcPr>
          <w:p w14:paraId="7F30F88C">
            <w:pPr>
              <w:pStyle w:val="4"/>
            </w:pPr>
            <w:r>
              <w:rPr>
                <w:rFonts w:ascii="仿宋_GB2312" w:hAnsi="仿宋_GB2312" w:eastAsia="仿宋_GB2312" w:cs="仿宋_GB2312"/>
              </w:rPr>
              <w:t>否</w:t>
            </w:r>
          </w:p>
        </w:tc>
        <w:tc>
          <w:tcPr>
            <w:tcW w:w="831" w:type="dxa"/>
          </w:tcPr>
          <w:p w14:paraId="1B0A4A46">
            <w:pPr>
              <w:pStyle w:val="4"/>
            </w:pPr>
            <w:r>
              <w:rPr>
                <w:rFonts w:ascii="仿宋_GB2312" w:hAnsi="仿宋_GB2312" w:eastAsia="仿宋_GB2312" w:cs="仿宋_GB2312"/>
              </w:rPr>
              <w:t>否</w:t>
            </w:r>
          </w:p>
        </w:tc>
      </w:tr>
    </w:tbl>
    <w:p w14:paraId="56DE78FC">
      <w:pPr>
        <w:pStyle w:val="4"/>
      </w:pPr>
      <w:r>
        <w:rPr>
          <w:rFonts w:ascii="仿宋_GB2312" w:hAnsi="仿宋_GB2312" w:eastAsia="仿宋_GB2312" w:cs="仿宋_GB2312"/>
        </w:rPr>
        <w:t>采购包12：</w:t>
      </w:r>
    </w:p>
    <w:p w14:paraId="198C4A96">
      <w:pPr>
        <w:pStyle w:val="4"/>
      </w:pPr>
      <w:r>
        <w:rPr>
          <w:rFonts w:ascii="仿宋_GB2312" w:hAnsi="仿宋_GB2312" w:eastAsia="仿宋_GB2312" w:cs="仿宋_GB2312"/>
        </w:rPr>
        <w:t>采购包预算金额（元）: 2,422,160.00</w:t>
      </w:r>
    </w:p>
    <w:p w14:paraId="47ABE629">
      <w:pPr>
        <w:pStyle w:val="4"/>
      </w:pPr>
      <w:r>
        <w:rPr>
          <w:rFonts w:ascii="仿宋_GB2312" w:hAnsi="仿宋_GB2312" w:eastAsia="仿宋_GB2312" w:cs="仿宋_GB2312"/>
        </w:rPr>
        <w:t>采购包最高限价（元）: 2,422,160.00</w:t>
      </w:r>
    </w:p>
    <w:p w14:paraId="3B91278D">
      <w:pPr>
        <w:pStyle w:val="4"/>
      </w:pPr>
      <w:r>
        <w:rPr>
          <w:rFonts w:ascii="仿宋_GB2312" w:hAnsi="仿宋_GB2312" w:eastAsia="仿宋_GB2312" w:cs="仿宋_GB2312"/>
        </w:rPr>
        <w:t>供应商报价不允许超过标的金额</w:t>
      </w:r>
    </w:p>
    <w:p w14:paraId="36C98FF4">
      <w:pPr>
        <w:pStyle w:val="4"/>
      </w:pPr>
      <w:r>
        <w:rPr>
          <w:rFonts w:ascii="仿宋_GB2312" w:hAnsi="仿宋_GB2312" w:eastAsia="仿宋_GB2312" w:cs="仿宋_GB2312"/>
        </w:rPr>
        <w:t>（招单价的）供应商报价不允许超过标的单价</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787"/>
        <w:gridCol w:w="787"/>
        <w:gridCol w:w="808"/>
        <w:gridCol w:w="1416"/>
        <w:gridCol w:w="787"/>
        <w:gridCol w:w="787"/>
        <w:gridCol w:w="787"/>
        <w:gridCol w:w="787"/>
        <w:gridCol w:w="788"/>
        <w:gridCol w:w="788"/>
      </w:tblGrid>
      <w:tr w14:paraId="0E5B90C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71DE62B0">
            <w:pPr>
              <w:pStyle w:val="4"/>
            </w:pPr>
            <w:r>
              <w:rPr>
                <w:rFonts w:ascii="仿宋_GB2312" w:hAnsi="仿宋_GB2312" w:eastAsia="仿宋_GB2312" w:cs="仿宋_GB2312"/>
              </w:rPr>
              <w:t>序号</w:t>
            </w:r>
          </w:p>
        </w:tc>
        <w:tc>
          <w:tcPr>
            <w:tcW w:w="831" w:type="dxa"/>
          </w:tcPr>
          <w:p w14:paraId="272635AF">
            <w:pPr>
              <w:pStyle w:val="4"/>
            </w:pPr>
            <w:r>
              <w:rPr>
                <w:rFonts w:ascii="仿宋_GB2312" w:hAnsi="仿宋_GB2312" w:eastAsia="仿宋_GB2312" w:cs="仿宋_GB2312"/>
              </w:rPr>
              <w:t>标的名称</w:t>
            </w:r>
          </w:p>
        </w:tc>
        <w:tc>
          <w:tcPr>
            <w:tcW w:w="831" w:type="dxa"/>
          </w:tcPr>
          <w:p w14:paraId="75F0A644">
            <w:pPr>
              <w:pStyle w:val="4"/>
            </w:pPr>
            <w:r>
              <w:rPr>
                <w:rFonts w:ascii="仿宋_GB2312" w:hAnsi="仿宋_GB2312" w:eastAsia="仿宋_GB2312" w:cs="仿宋_GB2312"/>
              </w:rPr>
              <w:t>数量</w:t>
            </w:r>
          </w:p>
        </w:tc>
        <w:tc>
          <w:tcPr>
            <w:tcW w:w="831" w:type="dxa"/>
          </w:tcPr>
          <w:p w14:paraId="01F66815">
            <w:pPr>
              <w:pStyle w:val="4"/>
            </w:pPr>
            <w:r>
              <w:rPr>
                <w:rFonts w:ascii="仿宋_GB2312" w:hAnsi="仿宋_GB2312" w:eastAsia="仿宋_GB2312" w:cs="仿宋_GB2312"/>
              </w:rPr>
              <w:t>标的金额 （元）</w:t>
            </w:r>
          </w:p>
        </w:tc>
        <w:tc>
          <w:tcPr>
            <w:tcW w:w="831" w:type="dxa"/>
          </w:tcPr>
          <w:p w14:paraId="002665F5">
            <w:pPr>
              <w:pStyle w:val="4"/>
            </w:pPr>
            <w:r>
              <w:rPr>
                <w:rFonts w:ascii="仿宋_GB2312" w:hAnsi="仿宋_GB2312" w:eastAsia="仿宋_GB2312" w:cs="仿宋_GB2312"/>
              </w:rPr>
              <w:t>计量单位</w:t>
            </w:r>
          </w:p>
        </w:tc>
        <w:tc>
          <w:tcPr>
            <w:tcW w:w="831" w:type="dxa"/>
          </w:tcPr>
          <w:p w14:paraId="1B8DC9FB">
            <w:pPr>
              <w:pStyle w:val="4"/>
            </w:pPr>
            <w:r>
              <w:rPr>
                <w:rFonts w:ascii="仿宋_GB2312" w:hAnsi="仿宋_GB2312" w:eastAsia="仿宋_GB2312" w:cs="仿宋_GB2312"/>
              </w:rPr>
              <w:t>所属行业</w:t>
            </w:r>
          </w:p>
        </w:tc>
        <w:tc>
          <w:tcPr>
            <w:tcW w:w="831" w:type="dxa"/>
          </w:tcPr>
          <w:p w14:paraId="63381F46">
            <w:pPr>
              <w:pStyle w:val="4"/>
            </w:pPr>
            <w:r>
              <w:rPr>
                <w:rFonts w:ascii="仿宋_GB2312" w:hAnsi="仿宋_GB2312" w:eastAsia="仿宋_GB2312" w:cs="仿宋_GB2312"/>
              </w:rPr>
              <w:t>是否核心产品</w:t>
            </w:r>
          </w:p>
        </w:tc>
        <w:tc>
          <w:tcPr>
            <w:tcW w:w="831" w:type="dxa"/>
          </w:tcPr>
          <w:p w14:paraId="46BEFD5B">
            <w:pPr>
              <w:pStyle w:val="4"/>
            </w:pPr>
            <w:r>
              <w:rPr>
                <w:rFonts w:ascii="仿宋_GB2312" w:hAnsi="仿宋_GB2312" w:eastAsia="仿宋_GB2312" w:cs="仿宋_GB2312"/>
              </w:rPr>
              <w:t>是否允许进口产品</w:t>
            </w:r>
          </w:p>
        </w:tc>
        <w:tc>
          <w:tcPr>
            <w:tcW w:w="831" w:type="dxa"/>
          </w:tcPr>
          <w:p w14:paraId="5E5B14EE">
            <w:pPr>
              <w:pStyle w:val="4"/>
            </w:pPr>
            <w:r>
              <w:rPr>
                <w:rFonts w:ascii="仿宋_GB2312" w:hAnsi="仿宋_GB2312" w:eastAsia="仿宋_GB2312" w:cs="仿宋_GB2312"/>
              </w:rPr>
              <w:t>是否属于节能产品</w:t>
            </w:r>
          </w:p>
        </w:tc>
        <w:tc>
          <w:tcPr>
            <w:tcW w:w="831" w:type="dxa"/>
          </w:tcPr>
          <w:p w14:paraId="1499A7C4">
            <w:pPr>
              <w:pStyle w:val="4"/>
            </w:pPr>
            <w:r>
              <w:rPr>
                <w:rFonts w:ascii="仿宋_GB2312" w:hAnsi="仿宋_GB2312" w:eastAsia="仿宋_GB2312" w:cs="仿宋_GB2312"/>
              </w:rPr>
              <w:t>是否属于环境标志产品</w:t>
            </w:r>
          </w:p>
        </w:tc>
      </w:tr>
      <w:tr w14:paraId="4F4817D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36133AEA">
            <w:pPr>
              <w:pStyle w:val="4"/>
            </w:pPr>
            <w:r>
              <w:rPr>
                <w:rFonts w:ascii="仿宋_GB2312" w:hAnsi="仿宋_GB2312" w:eastAsia="仿宋_GB2312" w:cs="仿宋_GB2312"/>
              </w:rPr>
              <w:t>1</w:t>
            </w:r>
          </w:p>
        </w:tc>
        <w:tc>
          <w:tcPr>
            <w:tcW w:w="831" w:type="dxa"/>
          </w:tcPr>
          <w:p w14:paraId="53BA941D">
            <w:pPr>
              <w:pStyle w:val="4"/>
            </w:pPr>
            <w:r>
              <w:rPr>
                <w:rFonts w:ascii="仿宋_GB2312" w:hAnsi="仿宋_GB2312" w:eastAsia="仿宋_GB2312" w:cs="仿宋_GB2312"/>
              </w:rPr>
              <w:t>大米</w:t>
            </w:r>
          </w:p>
        </w:tc>
        <w:tc>
          <w:tcPr>
            <w:tcW w:w="831" w:type="dxa"/>
          </w:tcPr>
          <w:p w14:paraId="13AD66DC">
            <w:pPr>
              <w:pStyle w:val="4"/>
              <w:jc w:val="right"/>
            </w:pPr>
            <w:r>
              <w:rPr>
                <w:rFonts w:ascii="仿宋_GB2312" w:hAnsi="仿宋_GB2312" w:eastAsia="仿宋_GB2312" w:cs="仿宋_GB2312"/>
              </w:rPr>
              <w:t>1.00</w:t>
            </w:r>
          </w:p>
        </w:tc>
        <w:tc>
          <w:tcPr>
            <w:tcW w:w="831" w:type="dxa"/>
          </w:tcPr>
          <w:p w14:paraId="7CA7F019">
            <w:pPr>
              <w:pStyle w:val="4"/>
              <w:jc w:val="right"/>
            </w:pPr>
            <w:r>
              <w:rPr>
                <w:rFonts w:ascii="仿宋_GB2312" w:hAnsi="仿宋_GB2312" w:eastAsia="仿宋_GB2312" w:cs="仿宋_GB2312"/>
              </w:rPr>
              <w:t>2,422,160.00</w:t>
            </w:r>
          </w:p>
        </w:tc>
        <w:tc>
          <w:tcPr>
            <w:tcW w:w="831" w:type="dxa"/>
          </w:tcPr>
          <w:p w14:paraId="2A0CB627">
            <w:pPr>
              <w:pStyle w:val="4"/>
            </w:pPr>
            <w:r>
              <w:rPr>
                <w:rFonts w:ascii="仿宋_GB2312" w:hAnsi="仿宋_GB2312" w:eastAsia="仿宋_GB2312" w:cs="仿宋_GB2312"/>
              </w:rPr>
              <w:t>批</w:t>
            </w:r>
          </w:p>
        </w:tc>
        <w:tc>
          <w:tcPr>
            <w:tcW w:w="831" w:type="dxa"/>
          </w:tcPr>
          <w:p w14:paraId="32A3559A">
            <w:pPr>
              <w:pStyle w:val="4"/>
            </w:pPr>
            <w:r>
              <w:rPr>
                <w:rFonts w:ascii="仿宋_GB2312" w:hAnsi="仿宋_GB2312" w:eastAsia="仿宋_GB2312" w:cs="仿宋_GB2312"/>
              </w:rPr>
              <w:t>工业</w:t>
            </w:r>
          </w:p>
        </w:tc>
        <w:tc>
          <w:tcPr>
            <w:tcW w:w="831" w:type="dxa"/>
          </w:tcPr>
          <w:p w14:paraId="24B7C781">
            <w:pPr>
              <w:pStyle w:val="4"/>
            </w:pPr>
            <w:r>
              <w:rPr>
                <w:rFonts w:ascii="仿宋_GB2312" w:hAnsi="仿宋_GB2312" w:eastAsia="仿宋_GB2312" w:cs="仿宋_GB2312"/>
              </w:rPr>
              <w:t>否</w:t>
            </w:r>
          </w:p>
        </w:tc>
        <w:tc>
          <w:tcPr>
            <w:tcW w:w="831" w:type="dxa"/>
          </w:tcPr>
          <w:p w14:paraId="1301C83A">
            <w:pPr>
              <w:pStyle w:val="4"/>
            </w:pPr>
            <w:r>
              <w:rPr>
                <w:rFonts w:ascii="仿宋_GB2312" w:hAnsi="仿宋_GB2312" w:eastAsia="仿宋_GB2312" w:cs="仿宋_GB2312"/>
              </w:rPr>
              <w:t>否</w:t>
            </w:r>
          </w:p>
        </w:tc>
        <w:tc>
          <w:tcPr>
            <w:tcW w:w="831" w:type="dxa"/>
          </w:tcPr>
          <w:p w14:paraId="73BABF79">
            <w:pPr>
              <w:pStyle w:val="4"/>
            </w:pPr>
            <w:r>
              <w:rPr>
                <w:rFonts w:ascii="仿宋_GB2312" w:hAnsi="仿宋_GB2312" w:eastAsia="仿宋_GB2312" w:cs="仿宋_GB2312"/>
              </w:rPr>
              <w:t>否</w:t>
            </w:r>
          </w:p>
        </w:tc>
        <w:tc>
          <w:tcPr>
            <w:tcW w:w="831" w:type="dxa"/>
          </w:tcPr>
          <w:p w14:paraId="238776E6">
            <w:pPr>
              <w:pStyle w:val="4"/>
            </w:pPr>
            <w:r>
              <w:rPr>
                <w:rFonts w:ascii="仿宋_GB2312" w:hAnsi="仿宋_GB2312" w:eastAsia="仿宋_GB2312" w:cs="仿宋_GB2312"/>
              </w:rPr>
              <w:t>否</w:t>
            </w:r>
          </w:p>
        </w:tc>
      </w:tr>
    </w:tbl>
    <w:p w14:paraId="698221A9">
      <w:pPr>
        <w:pStyle w:val="4"/>
      </w:pPr>
      <w:r>
        <w:rPr>
          <w:rFonts w:ascii="仿宋_GB2312" w:hAnsi="仿宋_GB2312" w:eastAsia="仿宋_GB2312" w:cs="仿宋_GB2312"/>
        </w:rPr>
        <w:t>采购包13：</w:t>
      </w:r>
    </w:p>
    <w:p w14:paraId="1B7807FC">
      <w:pPr>
        <w:pStyle w:val="4"/>
      </w:pPr>
      <w:r>
        <w:rPr>
          <w:rFonts w:ascii="仿宋_GB2312" w:hAnsi="仿宋_GB2312" w:eastAsia="仿宋_GB2312" w:cs="仿宋_GB2312"/>
        </w:rPr>
        <w:t>采购包预算金额（元）: 2,750,000.00</w:t>
      </w:r>
    </w:p>
    <w:p w14:paraId="7D44F234">
      <w:pPr>
        <w:pStyle w:val="4"/>
      </w:pPr>
      <w:r>
        <w:rPr>
          <w:rFonts w:ascii="仿宋_GB2312" w:hAnsi="仿宋_GB2312" w:eastAsia="仿宋_GB2312" w:cs="仿宋_GB2312"/>
        </w:rPr>
        <w:t>采购包最高限价（元）: 2,750,000.00</w:t>
      </w:r>
    </w:p>
    <w:p w14:paraId="42BB4E68">
      <w:pPr>
        <w:pStyle w:val="4"/>
      </w:pPr>
      <w:r>
        <w:rPr>
          <w:rFonts w:ascii="仿宋_GB2312" w:hAnsi="仿宋_GB2312" w:eastAsia="仿宋_GB2312" w:cs="仿宋_GB2312"/>
        </w:rPr>
        <w:t>供应商报价不允许超过标的金额</w:t>
      </w:r>
    </w:p>
    <w:p w14:paraId="23F675AA">
      <w:pPr>
        <w:pStyle w:val="4"/>
      </w:pPr>
      <w:r>
        <w:rPr>
          <w:rFonts w:ascii="仿宋_GB2312" w:hAnsi="仿宋_GB2312" w:eastAsia="仿宋_GB2312" w:cs="仿宋_GB2312"/>
        </w:rPr>
        <w:t>（招单价的）供应商报价不允许超过标的单价</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787"/>
        <w:gridCol w:w="787"/>
        <w:gridCol w:w="808"/>
        <w:gridCol w:w="1416"/>
        <w:gridCol w:w="787"/>
        <w:gridCol w:w="787"/>
        <w:gridCol w:w="787"/>
        <w:gridCol w:w="787"/>
        <w:gridCol w:w="788"/>
        <w:gridCol w:w="788"/>
      </w:tblGrid>
      <w:tr w14:paraId="7A0EEAE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13E2D351">
            <w:pPr>
              <w:pStyle w:val="4"/>
            </w:pPr>
            <w:r>
              <w:rPr>
                <w:rFonts w:ascii="仿宋_GB2312" w:hAnsi="仿宋_GB2312" w:eastAsia="仿宋_GB2312" w:cs="仿宋_GB2312"/>
              </w:rPr>
              <w:t>序号</w:t>
            </w:r>
          </w:p>
        </w:tc>
        <w:tc>
          <w:tcPr>
            <w:tcW w:w="831" w:type="dxa"/>
          </w:tcPr>
          <w:p w14:paraId="19AAA33B">
            <w:pPr>
              <w:pStyle w:val="4"/>
            </w:pPr>
            <w:r>
              <w:rPr>
                <w:rFonts w:ascii="仿宋_GB2312" w:hAnsi="仿宋_GB2312" w:eastAsia="仿宋_GB2312" w:cs="仿宋_GB2312"/>
              </w:rPr>
              <w:t>标的名称</w:t>
            </w:r>
          </w:p>
        </w:tc>
        <w:tc>
          <w:tcPr>
            <w:tcW w:w="831" w:type="dxa"/>
          </w:tcPr>
          <w:p w14:paraId="601C3AC0">
            <w:pPr>
              <w:pStyle w:val="4"/>
            </w:pPr>
            <w:r>
              <w:rPr>
                <w:rFonts w:ascii="仿宋_GB2312" w:hAnsi="仿宋_GB2312" w:eastAsia="仿宋_GB2312" w:cs="仿宋_GB2312"/>
              </w:rPr>
              <w:t>数量</w:t>
            </w:r>
          </w:p>
        </w:tc>
        <w:tc>
          <w:tcPr>
            <w:tcW w:w="831" w:type="dxa"/>
          </w:tcPr>
          <w:p w14:paraId="046C2737">
            <w:pPr>
              <w:pStyle w:val="4"/>
            </w:pPr>
            <w:r>
              <w:rPr>
                <w:rFonts w:ascii="仿宋_GB2312" w:hAnsi="仿宋_GB2312" w:eastAsia="仿宋_GB2312" w:cs="仿宋_GB2312"/>
              </w:rPr>
              <w:t>标的金额 （元）</w:t>
            </w:r>
          </w:p>
        </w:tc>
        <w:tc>
          <w:tcPr>
            <w:tcW w:w="831" w:type="dxa"/>
          </w:tcPr>
          <w:p w14:paraId="71E18057">
            <w:pPr>
              <w:pStyle w:val="4"/>
            </w:pPr>
            <w:r>
              <w:rPr>
                <w:rFonts w:ascii="仿宋_GB2312" w:hAnsi="仿宋_GB2312" w:eastAsia="仿宋_GB2312" w:cs="仿宋_GB2312"/>
              </w:rPr>
              <w:t>计量单位</w:t>
            </w:r>
          </w:p>
        </w:tc>
        <w:tc>
          <w:tcPr>
            <w:tcW w:w="831" w:type="dxa"/>
          </w:tcPr>
          <w:p w14:paraId="1D2D614E">
            <w:pPr>
              <w:pStyle w:val="4"/>
            </w:pPr>
            <w:r>
              <w:rPr>
                <w:rFonts w:ascii="仿宋_GB2312" w:hAnsi="仿宋_GB2312" w:eastAsia="仿宋_GB2312" w:cs="仿宋_GB2312"/>
              </w:rPr>
              <w:t>所属行业</w:t>
            </w:r>
          </w:p>
        </w:tc>
        <w:tc>
          <w:tcPr>
            <w:tcW w:w="831" w:type="dxa"/>
          </w:tcPr>
          <w:p w14:paraId="0F0031DF">
            <w:pPr>
              <w:pStyle w:val="4"/>
            </w:pPr>
            <w:r>
              <w:rPr>
                <w:rFonts w:ascii="仿宋_GB2312" w:hAnsi="仿宋_GB2312" w:eastAsia="仿宋_GB2312" w:cs="仿宋_GB2312"/>
              </w:rPr>
              <w:t>是否核心产品</w:t>
            </w:r>
          </w:p>
        </w:tc>
        <w:tc>
          <w:tcPr>
            <w:tcW w:w="831" w:type="dxa"/>
          </w:tcPr>
          <w:p w14:paraId="07FF8D6A">
            <w:pPr>
              <w:pStyle w:val="4"/>
            </w:pPr>
            <w:r>
              <w:rPr>
                <w:rFonts w:ascii="仿宋_GB2312" w:hAnsi="仿宋_GB2312" w:eastAsia="仿宋_GB2312" w:cs="仿宋_GB2312"/>
              </w:rPr>
              <w:t>是否允许进口产品</w:t>
            </w:r>
          </w:p>
        </w:tc>
        <w:tc>
          <w:tcPr>
            <w:tcW w:w="831" w:type="dxa"/>
          </w:tcPr>
          <w:p w14:paraId="23B278DB">
            <w:pPr>
              <w:pStyle w:val="4"/>
            </w:pPr>
            <w:r>
              <w:rPr>
                <w:rFonts w:ascii="仿宋_GB2312" w:hAnsi="仿宋_GB2312" w:eastAsia="仿宋_GB2312" w:cs="仿宋_GB2312"/>
              </w:rPr>
              <w:t>是否属于节能产品</w:t>
            </w:r>
          </w:p>
        </w:tc>
        <w:tc>
          <w:tcPr>
            <w:tcW w:w="831" w:type="dxa"/>
          </w:tcPr>
          <w:p w14:paraId="42061A76">
            <w:pPr>
              <w:pStyle w:val="4"/>
            </w:pPr>
            <w:r>
              <w:rPr>
                <w:rFonts w:ascii="仿宋_GB2312" w:hAnsi="仿宋_GB2312" w:eastAsia="仿宋_GB2312" w:cs="仿宋_GB2312"/>
              </w:rPr>
              <w:t>是否属于环境标志产品</w:t>
            </w:r>
          </w:p>
        </w:tc>
      </w:tr>
      <w:tr w14:paraId="062D778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10748565">
            <w:pPr>
              <w:pStyle w:val="4"/>
            </w:pPr>
            <w:r>
              <w:rPr>
                <w:rFonts w:ascii="仿宋_GB2312" w:hAnsi="仿宋_GB2312" w:eastAsia="仿宋_GB2312" w:cs="仿宋_GB2312"/>
              </w:rPr>
              <w:t>1</w:t>
            </w:r>
          </w:p>
        </w:tc>
        <w:tc>
          <w:tcPr>
            <w:tcW w:w="831" w:type="dxa"/>
          </w:tcPr>
          <w:p w14:paraId="5740BE29">
            <w:pPr>
              <w:pStyle w:val="4"/>
            </w:pPr>
            <w:r>
              <w:rPr>
                <w:rFonts w:ascii="仿宋_GB2312" w:hAnsi="仿宋_GB2312" w:eastAsia="仿宋_GB2312" w:cs="仿宋_GB2312"/>
              </w:rPr>
              <w:t>面粉</w:t>
            </w:r>
          </w:p>
        </w:tc>
        <w:tc>
          <w:tcPr>
            <w:tcW w:w="831" w:type="dxa"/>
          </w:tcPr>
          <w:p w14:paraId="0473C170">
            <w:pPr>
              <w:pStyle w:val="4"/>
              <w:jc w:val="right"/>
            </w:pPr>
            <w:r>
              <w:rPr>
                <w:rFonts w:ascii="仿宋_GB2312" w:hAnsi="仿宋_GB2312" w:eastAsia="仿宋_GB2312" w:cs="仿宋_GB2312"/>
              </w:rPr>
              <w:t>1.00</w:t>
            </w:r>
          </w:p>
        </w:tc>
        <w:tc>
          <w:tcPr>
            <w:tcW w:w="831" w:type="dxa"/>
          </w:tcPr>
          <w:p w14:paraId="4DCCE1CE">
            <w:pPr>
              <w:pStyle w:val="4"/>
              <w:jc w:val="right"/>
            </w:pPr>
            <w:r>
              <w:rPr>
                <w:rFonts w:ascii="仿宋_GB2312" w:hAnsi="仿宋_GB2312" w:eastAsia="仿宋_GB2312" w:cs="仿宋_GB2312"/>
              </w:rPr>
              <w:t>2,750,000.00</w:t>
            </w:r>
          </w:p>
        </w:tc>
        <w:tc>
          <w:tcPr>
            <w:tcW w:w="831" w:type="dxa"/>
          </w:tcPr>
          <w:p w14:paraId="3457BE7E">
            <w:pPr>
              <w:pStyle w:val="4"/>
            </w:pPr>
            <w:r>
              <w:rPr>
                <w:rFonts w:ascii="仿宋_GB2312" w:hAnsi="仿宋_GB2312" w:eastAsia="仿宋_GB2312" w:cs="仿宋_GB2312"/>
              </w:rPr>
              <w:t>批</w:t>
            </w:r>
          </w:p>
        </w:tc>
        <w:tc>
          <w:tcPr>
            <w:tcW w:w="831" w:type="dxa"/>
          </w:tcPr>
          <w:p w14:paraId="3D988EE4">
            <w:pPr>
              <w:pStyle w:val="4"/>
            </w:pPr>
            <w:r>
              <w:rPr>
                <w:rFonts w:ascii="仿宋_GB2312" w:hAnsi="仿宋_GB2312" w:eastAsia="仿宋_GB2312" w:cs="仿宋_GB2312"/>
              </w:rPr>
              <w:t>工业</w:t>
            </w:r>
          </w:p>
        </w:tc>
        <w:tc>
          <w:tcPr>
            <w:tcW w:w="831" w:type="dxa"/>
          </w:tcPr>
          <w:p w14:paraId="314854C6">
            <w:pPr>
              <w:pStyle w:val="4"/>
            </w:pPr>
            <w:r>
              <w:rPr>
                <w:rFonts w:ascii="仿宋_GB2312" w:hAnsi="仿宋_GB2312" w:eastAsia="仿宋_GB2312" w:cs="仿宋_GB2312"/>
              </w:rPr>
              <w:t>否</w:t>
            </w:r>
          </w:p>
        </w:tc>
        <w:tc>
          <w:tcPr>
            <w:tcW w:w="831" w:type="dxa"/>
          </w:tcPr>
          <w:p w14:paraId="1E09AB1D">
            <w:pPr>
              <w:pStyle w:val="4"/>
            </w:pPr>
            <w:r>
              <w:rPr>
                <w:rFonts w:ascii="仿宋_GB2312" w:hAnsi="仿宋_GB2312" w:eastAsia="仿宋_GB2312" w:cs="仿宋_GB2312"/>
              </w:rPr>
              <w:t>否</w:t>
            </w:r>
          </w:p>
        </w:tc>
        <w:tc>
          <w:tcPr>
            <w:tcW w:w="831" w:type="dxa"/>
          </w:tcPr>
          <w:p w14:paraId="64D8B5B0">
            <w:pPr>
              <w:pStyle w:val="4"/>
            </w:pPr>
            <w:r>
              <w:rPr>
                <w:rFonts w:ascii="仿宋_GB2312" w:hAnsi="仿宋_GB2312" w:eastAsia="仿宋_GB2312" w:cs="仿宋_GB2312"/>
              </w:rPr>
              <w:t>否</w:t>
            </w:r>
          </w:p>
        </w:tc>
        <w:tc>
          <w:tcPr>
            <w:tcW w:w="831" w:type="dxa"/>
          </w:tcPr>
          <w:p w14:paraId="30824071">
            <w:pPr>
              <w:pStyle w:val="4"/>
            </w:pPr>
            <w:r>
              <w:rPr>
                <w:rFonts w:ascii="仿宋_GB2312" w:hAnsi="仿宋_GB2312" w:eastAsia="仿宋_GB2312" w:cs="仿宋_GB2312"/>
              </w:rPr>
              <w:t>否</w:t>
            </w:r>
          </w:p>
        </w:tc>
      </w:tr>
    </w:tbl>
    <w:p w14:paraId="312268E2">
      <w:pPr>
        <w:pStyle w:val="4"/>
      </w:pPr>
      <w:r>
        <w:rPr>
          <w:rFonts w:ascii="仿宋_GB2312" w:hAnsi="仿宋_GB2312" w:eastAsia="仿宋_GB2312" w:cs="仿宋_GB2312"/>
        </w:rPr>
        <w:t>采购包14：</w:t>
      </w:r>
    </w:p>
    <w:p w14:paraId="640E3CE1">
      <w:pPr>
        <w:pStyle w:val="4"/>
      </w:pPr>
      <w:r>
        <w:rPr>
          <w:rFonts w:ascii="仿宋_GB2312" w:hAnsi="仿宋_GB2312" w:eastAsia="仿宋_GB2312" w:cs="仿宋_GB2312"/>
        </w:rPr>
        <w:t>采购包预算金额（元）: 2,750,000.00</w:t>
      </w:r>
    </w:p>
    <w:p w14:paraId="12CE1458">
      <w:pPr>
        <w:pStyle w:val="4"/>
      </w:pPr>
      <w:r>
        <w:rPr>
          <w:rFonts w:ascii="仿宋_GB2312" w:hAnsi="仿宋_GB2312" w:eastAsia="仿宋_GB2312" w:cs="仿宋_GB2312"/>
        </w:rPr>
        <w:t>采购包最高限价（元）: 2,750,000.00</w:t>
      </w:r>
    </w:p>
    <w:p w14:paraId="6D1409F5">
      <w:pPr>
        <w:pStyle w:val="4"/>
      </w:pPr>
      <w:r>
        <w:rPr>
          <w:rFonts w:ascii="仿宋_GB2312" w:hAnsi="仿宋_GB2312" w:eastAsia="仿宋_GB2312" w:cs="仿宋_GB2312"/>
        </w:rPr>
        <w:t>供应商报价不允许超过标的金额</w:t>
      </w:r>
    </w:p>
    <w:p w14:paraId="70BEF8B8">
      <w:pPr>
        <w:pStyle w:val="4"/>
      </w:pPr>
      <w:r>
        <w:rPr>
          <w:rFonts w:ascii="仿宋_GB2312" w:hAnsi="仿宋_GB2312" w:eastAsia="仿宋_GB2312" w:cs="仿宋_GB2312"/>
        </w:rPr>
        <w:t>（招单价的）供应商报价不允许超过标的单价</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787"/>
        <w:gridCol w:w="787"/>
        <w:gridCol w:w="808"/>
        <w:gridCol w:w="1416"/>
        <w:gridCol w:w="787"/>
        <w:gridCol w:w="787"/>
        <w:gridCol w:w="787"/>
        <w:gridCol w:w="787"/>
        <w:gridCol w:w="788"/>
        <w:gridCol w:w="788"/>
      </w:tblGrid>
      <w:tr w14:paraId="58440F5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15B46E18">
            <w:pPr>
              <w:pStyle w:val="4"/>
            </w:pPr>
            <w:r>
              <w:rPr>
                <w:rFonts w:ascii="仿宋_GB2312" w:hAnsi="仿宋_GB2312" w:eastAsia="仿宋_GB2312" w:cs="仿宋_GB2312"/>
              </w:rPr>
              <w:t>序号</w:t>
            </w:r>
          </w:p>
        </w:tc>
        <w:tc>
          <w:tcPr>
            <w:tcW w:w="831" w:type="dxa"/>
          </w:tcPr>
          <w:p w14:paraId="3329639F">
            <w:pPr>
              <w:pStyle w:val="4"/>
            </w:pPr>
            <w:r>
              <w:rPr>
                <w:rFonts w:ascii="仿宋_GB2312" w:hAnsi="仿宋_GB2312" w:eastAsia="仿宋_GB2312" w:cs="仿宋_GB2312"/>
              </w:rPr>
              <w:t>标的名称</w:t>
            </w:r>
          </w:p>
        </w:tc>
        <w:tc>
          <w:tcPr>
            <w:tcW w:w="831" w:type="dxa"/>
          </w:tcPr>
          <w:p w14:paraId="085BE9CB">
            <w:pPr>
              <w:pStyle w:val="4"/>
            </w:pPr>
            <w:r>
              <w:rPr>
                <w:rFonts w:ascii="仿宋_GB2312" w:hAnsi="仿宋_GB2312" w:eastAsia="仿宋_GB2312" w:cs="仿宋_GB2312"/>
              </w:rPr>
              <w:t>数量</w:t>
            </w:r>
          </w:p>
        </w:tc>
        <w:tc>
          <w:tcPr>
            <w:tcW w:w="831" w:type="dxa"/>
          </w:tcPr>
          <w:p w14:paraId="619F5B4E">
            <w:pPr>
              <w:pStyle w:val="4"/>
            </w:pPr>
            <w:r>
              <w:rPr>
                <w:rFonts w:ascii="仿宋_GB2312" w:hAnsi="仿宋_GB2312" w:eastAsia="仿宋_GB2312" w:cs="仿宋_GB2312"/>
              </w:rPr>
              <w:t>标的金额 （元）</w:t>
            </w:r>
          </w:p>
        </w:tc>
        <w:tc>
          <w:tcPr>
            <w:tcW w:w="831" w:type="dxa"/>
          </w:tcPr>
          <w:p w14:paraId="30E54100">
            <w:pPr>
              <w:pStyle w:val="4"/>
            </w:pPr>
            <w:r>
              <w:rPr>
                <w:rFonts w:ascii="仿宋_GB2312" w:hAnsi="仿宋_GB2312" w:eastAsia="仿宋_GB2312" w:cs="仿宋_GB2312"/>
              </w:rPr>
              <w:t>计量单位</w:t>
            </w:r>
          </w:p>
        </w:tc>
        <w:tc>
          <w:tcPr>
            <w:tcW w:w="831" w:type="dxa"/>
          </w:tcPr>
          <w:p w14:paraId="12CF7A42">
            <w:pPr>
              <w:pStyle w:val="4"/>
            </w:pPr>
            <w:r>
              <w:rPr>
                <w:rFonts w:ascii="仿宋_GB2312" w:hAnsi="仿宋_GB2312" w:eastAsia="仿宋_GB2312" w:cs="仿宋_GB2312"/>
              </w:rPr>
              <w:t>所属行业</w:t>
            </w:r>
          </w:p>
        </w:tc>
        <w:tc>
          <w:tcPr>
            <w:tcW w:w="831" w:type="dxa"/>
          </w:tcPr>
          <w:p w14:paraId="7E7D7DA4">
            <w:pPr>
              <w:pStyle w:val="4"/>
            </w:pPr>
            <w:r>
              <w:rPr>
                <w:rFonts w:ascii="仿宋_GB2312" w:hAnsi="仿宋_GB2312" w:eastAsia="仿宋_GB2312" w:cs="仿宋_GB2312"/>
              </w:rPr>
              <w:t>是否核心产品</w:t>
            </w:r>
          </w:p>
        </w:tc>
        <w:tc>
          <w:tcPr>
            <w:tcW w:w="831" w:type="dxa"/>
          </w:tcPr>
          <w:p w14:paraId="4F143B11">
            <w:pPr>
              <w:pStyle w:val="4"/>
            </w:pPr>
            <w:r>
              <w:rPr>
                <w:rFonts w:ascii="仿宋_GB2312" w:hAnsi="仿宋_GB2312" w:eastAsia="仿宋_GB2312" w:cs="仿宋_GB2312"/>
              </w:rPr>
              <w:t>是否允许进口产品</w:t>
            </w:r>
          </w:p>
        </w:tc>
        <w:tc>
          <w:tcPr>
            <w:tcW w:w="831" w:type="dxa"/>
          </w:tcPr>
          <w:p w14:paraId="218F789E">
            <w:pPr>
              <w:pStyle w:val="4"/>
            </w:pPr>
            <w:r>
              <w:rPr>
                <w:rFonts w:ascii="仿宋_GB2312" w:hAnsi="仿宋_GB2312" w:eastAsia="仿宋_GB2312" w:cs="仿宋_GB2312"/>
              </w:rPr>
              <w:t>是否属于节能产品</w:t>
            </w:r>
          </w:p>
        </w:tc>
        <w:tc>
          <w:tcPr>
            <w:tcW w:w="831" w:type="dxa"/>
          </w:tcPr>
          <w:p w14:paraId="08D5CDA8">
            <w:pPr>
              <w:pStyle w:val="4"/>
            </w:pPr>
            <w:r>
              <w:rPr>
                <w:rFonts w:ascii="仿宋_GB2312" w:hAnsi="仿宋_GB2312" w:eastAsia="仿宋_GB2312" w:cs="仿宋_GB2312"/>
              </w:rPr>
              <w:t>是否属于环境标志产品</w:t>
            </w:r>
          </w:p>
        </w:tc>
      </w:tr>
      <w:tr w14:paraId="72FF778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44EEB6DA">
            <w:pPr>
              <w:pStyle w:val="4"/>
            </w:pPr>
            <w:r>
              <w:rPr>
                <w:rFonts w:ascii="仿宋_GB2312" w:hAnsi="仿宋_GB2312" w:eastAsia="仿宋_GB2312" w:cs="仿宋_GB2312"/>
              </w:rPr>
              <w:t>1</w:t>
            </w:r>
          </w:p>
        </w:tc>
        <w:tc>
          <w:tcPr>
            <w:tcW w:w="831" w:type="dxa"/>
          </w:tcPr>
          <w:p w14:paraId="3B9A83EE">
            <w:pPr>
              <w:pStyle w:val="4"/>
            </w:pPr>
            <w:r>
              <w:rPr>
                <w:rFonts w:ascii="仿宋_GB2312" w:hAnsi="仿宋_GB2312" w:eastAsia="仿宋_GB2312" w:cs="仿宋_GB2312"/>
              </w:rPr>
              <w:t>面粉</w:t>
            </w:r>
          </w:p>
        </w:tc>
        <w:tc>
          <w:tcPr>
            <w:tcW w:w="831" w:type="dxa"/>
          </w:tcPr>
          <w:p w14:paraId="3841BD14">
            <w:pPr>
              <w:pStyle w:val="4"/>
              <w:jc w:val="right"/>
            </w:pPr>
            <w:r>
              <w:rPr>
                <w:rFonts w:ascii="仿宋_GB2312" w:hAnsi="仿宋_GB2312" w:eastAsia="仿宋_GB2312" w:cs="仿宋_GB2312"/>
              </w:rPr>
              <w:t>1.00</w:t>
            </w:r>
          </w:p>
        </w:tc>
        <w:tc>
          <w:tcPr>
            <w:tcW w:w="831" w:type="dxa"/>
          </w:tcPr>
          <w:p w14:paraId="4F7515EC">
            <w:pPr>
              <w:pStyle w:val="4"/>
              <w:jc w:val="right"/>
            </w:pPr>
            <w:r>
              <w:rPr>
                <w:rFonts w:ascii="仿宋_GB2312" w:hAnsi="仿宋_GB2312" w:eastAsia="仿宋_GB2312" w:cs="仿宋_GB2312"/>
              </w:rPr>
              <w:t>2,750,000.00</w:t>
            </w:r>
          </w:p>
        </w:tc>
        <w:tc>
          <w:tcPr>
            <w:tcW w:w="831" w:type="dxa"/>
          </w:tcPr>
          <w:p w14:paraId="59EB89A5">
            <w:pPr>
              <w:pStyle w:val="4"/>
            </w:pPr>
            <w:r>
              <w:rPr>
                <w:rFonts w:ascii="仿宋_GB2312" w:hAnsi="仿宋_GB2312" w:eastAsia="仿宋_GB2312" w:cs="仿宋_GB2312"/>
              </w:rPr>
              <w:t>批</w:t>
            </w:r>
          </w:p>
        </w:tc>
        <w:tc>
          <w:tcPr>
            <w:tcW w:w="831" w:type="dxa"/>
          </w:tcPr>
          <w:p w14:paraId="2C938A46">
            <w:pPr>
              <w:pStyle w:val="4"/>
            </w:pPr>
            <w:r>
              <w:rPr>
                <w:rFonts w:ascii="仿宋_GB2312" w:hAnsi="仿宋_GB2312" w:eastAsia="仿宋_GB2312" w:cs="仿宋_GB2312"/>
              </w:rPr>
              <w:t>工业</w:t>
            </w:r>
          </w:p>
        </w:tc>
        <w:tc>
          <w:tcPr>
            <w:tcW w:w="831" w:type="dxa"/>
          </w:tcPr>
          <w:p w14:paraId="3A9095D7">
            <w:pPr>
              <w:pStyle w:val="4"/>
            </w:pPr>
            <w:r>
              <w:rPr>
                <w:rFonts w:ascii="仿宋_GB2312" w:hAnsi="仿宋_GB2312" w:eastAsia="仿宋_GB2312" w:cs="仿宋_GB2312"/>
              </w:rPr>
              <w:t>否</w:t>
            </w:r>
          </w:p>
        </w:tc>
        <w:tc>
          <w:tcPr>
            <w:tcW w:w="831" w:type="dxa"/>
          </w:tcPr>
          <w:p w14:paraId="0D73D479">
            <w:pPr>
              <w:pStyle w:val="4"/>
            </w:pPr>
            <w:r>
              <w:rPr>
                <w:rFonts w:ascii="仿宋_GB2312" w:hAnsi="仿宋_GB2312" w:eastAsia="仿宋_GB2312" w:cs="仿宋_GB2312"/>
              </w:rPr>
              <w:t>否</w:t>
            </w:r>
          </w:p>
        </w:tc>
        <w:tc>
          <w:tcPr>
            <w:tcW w:w="831" w:type="dxa"/>
          </w:tcPr>
          <w:p w14:paraId="6022B779">
            <w:pPr>
              <w:pStyle w:val="4"/>
            </w:pPr>
            <w:r>
              <w:rPr>
                <w:rFonts w:ascii="仿宋_GB2312" w:hAnsi="仿宋_GB2312" w:eastAsia="仿宋_GB2312" w:cs="仿宋_GB2312"/>
              </w:rPr>
              <w:t>否</w:t>
            </w:r>
          </w:p>
        </w:tc>
        <w:tc>
          <w:tcPr>
            <w:tcW w:w="831" w:type="dxa"/>
          </w:tcPr>
          <w:p w14:paraId="6168C999">
            <w:pPr>
              <w:pStyle w:val="4"/>
            </w:pPr>
            <w:r>
              <w:rPr>
                <w:rFonts w:ascii="仿宋_GB2312" w:hAnsi="仿宋_GB2312" w:eastAsia="仿宋_GB2312" w:cs="仿宋_GB2312"/>
              </w:rPr>
              <w:t>否</w:t>
            </w:r>
          </w:p>
        </w:tc>
      </w:tr>
    </w:tbl>
    <w:p w14:paraId="45C72938">
      <w:pPr>
        <w:pStyle w:val="4"/>
      </w:pPr>
      <w:r>
        <w:rPr>
          <w:rFonts w:ascii="仿宋_GB2312" w:hAnsi="仿宋_GB2312" w:eastAsia="仿宋_GB2312" w:cs="仿宋_GB2312"/>
        </w:rPr>
        <w:t>采购包15：</w:t>
      </w:r>
    </w:p>
    <w:p w14:paraId="47A6AE70">
      <w:pPr>
        <w:pStyle w:val="4"/>
      </w:pPr>
      <w:r>
        <w:rPr>
          <w:rFonts w:ascii="仿宋_GB2312" w:hAnsi="仿宋_GB2312" w:eastAsia="仿宋_GB2312" w:cs="仿宋_GB2312"/>
        </w:rPr>
        <w:t>采购包预算金额（元）: 2,750,000.00</w:t>
      </w:r>
    </w:p>
    <w:p w14:paraId="4E7EA225">
      <w:pPr>
        <w:pStyle w:val="4"/>
      </w:pPr>
      <w:r>
        <w:rPr>
          <w:rFonts w:ascii="仿宋_GB2312" w:hAnsi="仿宋_GB2312" w:eastAsia="仿宋_GB2312" w:cs="仿宋_GB2312"/>
        </w:rPr>
        <w:t>采购包最高限价（元）: 2,750,000.00</w:t>
      </w:r>
    </w:p>
    <w:p w14:paraId="3A2912A6">
      <w:pPr>
        <w:pStyle w:val="4"/>
      </w:pPr>
      <w:r>
        <w:rPr>
          <w:rFonts w:ascii="仿宋_GB2312" w:hAnsi="仿宋_GB2312" w:eastAsia="仿宋_GB2312" w:cs="仿宋_GB2312"/>
        </w:rPr>
        <w:t>供应商报价不允许超过标的金额</w:t>
      </w:r>
    </w:p>
    <w:p w14:paraId="779F5BD9">
      <w:pPr>
        <w:pStyle w:val="4"/>
      </w:pPr>
      <w:r>
        <w:rPr>
          <w:rFonts w:ascii="仿宋_GB2312" w:hAnsi="仿宋_GB2312" w:eastAsia="仿宋_GB2312" w:cs="仿宋_GB2312"/>
        </w:rPr>
        <w:t>（招单价的）供应商报价不允许超过标的单价</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787"/>
        <w:gridCol w:w="787"/>
        <w:gridCol w:w="808"/>
        <w:gridCol w:w="1416"/>
        <w:gridCol w:w="787"/>
        <w:gridCol w:w="787"/>
        <w:gridCol w:w="787"/>
        <w:gridCol w:w="787"/>
        <w:gridCol w:w="788"/>
        <w:gridCol w:w="788"/>
      </w:tblGrid>
      <w:tr w14:paraId="0EAB200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3E4E5307">
            <w:pPr>
              <w:pStyle w:val="4"/>
            </w:pPr>
            <w:r>
              <w:rPr>
                <w:rFonts w:ascii="仿宋_GB2312" w:hAnsi="仿宋_GB2312" w:eastAsia="仿宋_GB2312" w:cs="仿宋_GB2312"/>
              </w:rPr>
              <w:t>序号</w:t>
            </w:r>
          </w:p>
        </w:tc>
        <w:tc>
          <w:tcPr>
            <w:tcW w:w="831" w:type="dxa"/>
          </w:tcPr>
          <w:p w14:paraId="68ACA8F1">
            <w:pPr>
              <w:pStyle w:val="4"/>
            </w:pPr>
            <w:r>
              <w:rPr>
                <w:rFonts w:ascii="仿宋_GB2312" w:hAnsi="仿宋_GB2312" w:eastAsia="仿宋_GB2312" w:cs="仿宋_GB2312"/>
              </w:rPr>
              <w:t>标的名称</w:t>
            </w:r>
          </w:p>
        </w:tc>
        <w:tc>
          <w:tcPr>
            <w:tcW w:w="831" w:type="dxa"/>
          </w:tcPr>
          <w:p w14:paraId="200678B6">
            <w:pPr>
              <w:pStyle w:val="4"/>
            </w:pPr>
            <w:r>
              <w:rPr>
                <w:rFonts w:ascii="仿宋_GB2312" w:hAnsi="仿宋_GB2312" w:eastAsia="仿宋_GB2312" w:cs="仿宋_GB2312"/>
              </w:rPr>
              <w:t>数量</w:t>
            </w:r>
          </w:p>
        </w:tc>
        <w:tc>
          <w:tcPr>
            <w:tcW w:w="831" w:type="dxa"/>
          </w:tcPr>
          <w:p w14:paraId="70AFB703">
            <w:pPr>
              <w:pStyle w:val="4"/>
            </w:pPr>
            <w:r>
              <w:rPr>
                <w:rFonts w:ascii="仿宋_GB2312" w:hAnsi="仿宋_GB2312" w:eastAsia="仿宋_GB2312" w:cs="仿宋_GB2312"/>
              </w:rPr>
              <w:t>标的金额 （元）</w:t>
            </w:r>
          </w:p>
        </w:tc>
        <w:tc>
          <w:tcPr>
            <w:tcW w:w="831" w:type="dxa"/>
          </w:tcPr>
          <w:p w14:paraId="376198FC">
            <w:pPr>
              <w:pStyle w:val="4"/>
            </w:pPr>
            <w:r>
              <w:rPr>
                <w:rFonts w:ascii="仿宋_GB2312" w:hAnsi="仿宋_GB2312" w:eastAsia="仿宋_GB2312" w:cs="仿宋_GB2312"/>
              </w:rPr>
              <w:t>计量单位</w:t>
            </w:r>
          </w:p>
        </w:tc>
        <w:tc>
          <w:tcPr>
            <w:tcW w:w="831" w:type="dxa"/>
          </w:tcPr>
          <w:p w14:paraId="1BFAE424">
            <w:pPr>
              <w:pStyle w:val="4"/>
            </w:pPr>
            <w:r>
              <w:rPr>
                <w:rFonts w:ascii="仿宋_GB2312" w:hAnsi="仿宋_GB2312" w:eastAsia="仿宋_GB2312" w:cs="仿宋_GB2312"/>
              </w:rPr>
              <w:t>所属行业</w:t>
            </w:r>
          </w:p>
        </w:tc>
        <w:tc>
          <w:tcPr>
            <w:tcW w:w="831" w:type="dxa"/>
          </w:tcPr>
          <w:p w14:paraId="5D8A5450">
            <w:pPr>
              <w:pStyle w:val="4"/>
            </w:pPr>
            <w:r>
              <w:rPr>
                <w:rFonts w:ascii="仿宋_GB2312" w:hAnsi="仿宋_GB2312" w:eastAsia="仿宋_GB2312" w:cs="仿宋_GB2312"/>
              </w:rPr>
              <w:t>是否核心产品</w:t>
            </w:r>
          </w:p>
        </w:tc>
        <w:tc>
          <w:tcPr>
            <w:tcW w:w="831" w:type="dxa"/>
          </w:tcPr>
          <w:p w14:paraId="3B44560D">
            <w:pPr>
              <w:pStyle w:val="4"/>
            </w:pPr>
            <w:r>
              <w:rPr>
                <w:rFonts w:ascii="仿宋_GB2312" w:hAnsi="仿宋_GB2312" w:eastAsia="仿宋_GB2312" w:cs="仿宋_GB2312"/>
              </w:rPr>
              <w:t>是否允许进口产品</w:t>
            </w:r>
          </w:p>
        </w:tc>
        <w:tc>
          <w:tcPr>
            <w:tcW w:w="831" w:type="dxa"/>
          </w:tcPr>
          <w:p w14:paraId="622BFFD7">
            <w:pPr>
              <w:pStyle w:val="4"/>
            </w:pPr>
            <w:r>
              <w:rPr>
                <w:rFonts w:ascii="仿宋_GB2312" w:hAnsi="仿宋_GB2312" w:eastAsia="仿宋_GB2312" w:cs="仿宋_GB2312"/>
              </w:rPr>
              <w:t>是否属于节能产品</w:t>
            </w:r>
          </w:p>
        </w:tc>
        <w:tc>
          <w:tcPr>
            <w:tcW w:w="831" w:type="dxa"/>
          </w:tcPr>
          <w:p w14:paraId="090270CF">
            <w:pPr>
              <w:pStyle w:val="4"/>
            </w:pPr>
            <w:r>
              <w:rPr>
                <w:rFonts w:ascii="仿宋_GB2312" w:hAnsi="仿宋_GB2312" w:eastAsia="仿宋_GB2312" w:cs="仿宋_GB2312"/>
              </w:rPr>
              <w:t>是否属于环境标志产品</w:t>
            </w:r>
          </w:p>
        </w:tc>
      </w:tr>
      <w:tr w14:paraId="1F5CACA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0E19BF19">
            <w:pPr>
              <w:pStyle w:val="4"/>
            </w:pPr>
            <w:r>
              <w:rPr>
                <w:rFonts w:ascii="仿宋_GB2312" w:hAnsi="仿宋_GB2312" w:eastAsia="仿宋_GB2312" w:cs="仿宋_GB2312"/>
              </w:rPr>
              <w:t>1</w:t>
            </w:r>
          </w:p>
        </w:tc>
        <w:tc>
          <w:tcPr>
            <w:tcW w:w="831" w:type="dxa"/>
          </w:tcPr>
          <w:p w14:paraId="18EAF3AB">
            <w:pPr>
              <w:pStyle w:val="4"/>
            </w:pPr>
            <w:r>
              <w:rPr>
                <w:rFonts w:ascii="仿宋_GB2312" w:hAnsi="仿宋_GB2312" w:eastAsia="仿宋_GB2312" w:cs="仿宋_GB2312"/>
              </w:rPr>
              <w:t>面粉</w:t>
            </w:r>
          </w:p>
        </w:tc>
        <w:tc>
          <w:tcPr>
            <w:tcW w:w="831" w:type="dxa"/>
          </w:tcPr>
          <w:p w14:paraId="2AFA40FD">
            <w:pPr>
              <w:pStyle w:val="4"/>
              <w:jc w:val="right"/>
            </w:pPr>
            <w:r>
              <w:rPr>
                <w:rFonts w:ascii="仿宋_GB2312" w:hAnsi="仿宋_GB2312" w:eastAsia="仿宋_GB2312" w:cs="仿宋_GB2312"/>
              </w:rPr>
              <w:t>1.00</w:t>
            </w:r>
          </w:p>
        </w:tc>
        <w:tc>
          <w:tcPr>
            <w:tcW w:w="831" w:type="dxa"/>
          </w:tcPr>
          <w:p w14:paraId="3735C53A">
            <w:pPr>
              <w:pStyle w:val="4"/>
              <w:jc w:val="right"/>
            </w:pPr>
            <w:r>
              <w:rPr>
                <w:rFonts w:ascii="仿宋_GB2312" w:hAnsi="仿宋_GB2312" w:eastAsia="仿宋_GB2312" w:cs="仿宋_GB2312"/>
              </w:rPr>
              <w:t>2,750,000.00</w:t>
            </w:r>
          </w:p>
        </w:tc>
        <w:tc>
          <w:tcPr>
            <w:tcW w:w="831" w:type="dxa"/>
          </w:tcPr>
          <w:p w14:paraId="132ABD66">
            <w:pPr>
              <w:pStyle w:val="4"/>
            </w:pPr>
            <w:r>
              <w:rPr>
                <w:rFonts w:ascii="仿宋_GB2312" w:hAnsi="仿宋_GB2312" w:eastAsia="仿宋_GB2312" w:cs="仿宋_GB2312"/>
              </w:rPr>
              <w:t>批</w:t>
            </w:r>
          </w:p>
        </w:tc>
        <w:tc>
          <w:tcPr>
            <w:tcW w:w="831" w:type="dxa"/>
          </w:tcPr>
          <w:p w14:paraId="198256E2">
            <w:pPr>
              <w:pStyle w:val="4"/>
            </w:pPr>
            <w:r>
              <w:rPr>
                <w:rFonts w:ascii="仿宋_GB2312" w:hAnsi="仿宋_GB2312" w:eastAsia="仿宋_GB2312" w:cs="仿宋_GB2312"/>
              </w:rPr>
              <w:t>工业</w:t>
            </w:r>
          </w:p>
        </w:tc>
        <w:tc>
          <w:tcPr>
            <w:tcW w:w="831" w:type="dxa"/>
          </w:tcPr>
          <w:p w14:paraId="08AD35D0">
            <w:pPr>
              <w:pStyle w:val="4"/>
            </w:pPr>
            <w:r>
              <w:rPr>
                <w:rFonts w:ascii="仿宋_GB2312" w:hAnsi="仿宋_GB2312" w:eastAsia="仿宋_GB2312" w:cs="仿宋_GB2312"/>
              </w:rPr>
              <w:t>否</w:t>
            </w:r>
          </w:p>
        </w:tc>
        <w:tc>
          <w:tcPr>
            <w:tcW w:w="831" w:type="dxa"/>
          </w:tcPr>
          <w:p w14:paraId="739582B3">
            <w:pPr>
              <w:pStyle w:val="4"/>
            </w:pPr>
            <w:r>
              <w:rPr>
                <w:rFonts w:ascii="仿宋_GB2312" w:hAnsi="仿宋_GB2312" w:eastAsia="仿宋_GB2312" w:cs="仿宋_GB2312"/>
              </w:rPr>
              <w:t>否</w:t>
            </w:r>
          </w:p>
        </w:tc>
        <w:tc>
          <w:tcPr>
            <w:tcW w:w="831" w:type="dxa"/>
          </w:tcPr>
          <w:p w14:paraId="7E20039C">
            <w:pPr>
              <w:pStyle w:val="4"/>
            </w:pPr>
            <w:r>
              <w:rPr>
                <w:rFonts w:ascii="仿宋_GB2312" w:hAnsi="仿宋_GB2312" w:eastAsia="仿宋_GB2312" w:cs="仿宋_GB2312"/>
              </w:rPr>
              <w:t>否</w:t>
            </w:r>
          </w:p>
        </w:tc>
        <w:tc>
          <w:tcPr>
            <w:tcW w:w="831" w:type="dxa"/>
          </w:tcPr>
          <w:p w14:paraId="34DE2D5E">
            <w:pPr>
              <w:pStyle w:val="4"/>
            </w:pPr>
            <w:r>
              <w:rPr>
                <w:rFonts w:ascii="仿宋_GB2312" w:hAnsi="仿宋_GB2312" w:eastAsia="仿宋_GB2312" w:cs="仿宋_GB2312"/>
              </w:rPr>
              <w:t>否</w:t>
            </w:r>
          </w:p>
        </w:tc>
      </w:tr>
    </w:tbl>
    <w:p w14:paraId="2153D9E6">
      <w:pPr>
        <w:pStyle w:val="4"/>
      </w:pPr>
      <w:r>
        <w:rPr>
          <w:rFonts w:ascii="仿宋_GB2312" w:hAnsi="仿宋_GB2312" w:eastAsia="仿宋_GB2312" w:cs="仿宋_GB2312"/>
        </w:rPr>
        <w:t>采购包16：</w:t>
      </w:r>
    </w:p>
    <w:p w14:paraId="280765BE">
      <w:pPr>
        <w:pStyle w:val="4"/>
      </w:pPr>
      <w:r>
        <w:rPr>
          <w:rFonts w:ascii="仿宋_GB2312" w:hAnsi="仿宋_GB2312" w:eastAsia="仿宋_GB2312" w:cs="仿宋_GB2312"/>
        </w:rPr>
        <w:t>采购包预算金额（元）: 2,750,000.00</w:t>
      </w:r>
    </w:p>
    <w:p w14:paraId="22793690">
      <w:pPr>
        <w:pStyle w:val="4"/>
      </w:pPr>
      <w:r>
        <w:rPr>
          <w:rFonts w:ascii="仿宋_GB2312" w:hAnsi="仿宋_GB2312" w:eastAsia="仿宋_GB2312" w:cs="仿宋_GB2312"/>
        </w:rPr>
        <w:t>采购包最高限价（元）: 2,750,000.00</w:t>
      </w:r>
    </w:p>
    <w:p w14:paraId="7974EEBA">
      <w:pPr>
        <w:pStyle w:val="4"/>
      </w:pPr>
      <w:r>
        <w:rPr>
          <w:rFonts w:ascii="仿宋_GB2312" w:hAnsi="仿宋_GB2312" w:eastAsia="仿宋_GB2312" w:cs="仿宋_GB2312"/>
        </w:rPr>
        <w:t>供应商报价不允许超过标的金额</w:t>
      </w:r>
    </w:p>
    <w:p w14:paraId="4E7BB59F">
      <w:pPr>
        <w:pStyle w:val="4"/>
      </w:pPr>
      <w:r>
        <w:rPr>
          <w:rFonts w:ascii="仿宋_GB2312" w:hAnsi="仿宋_GB2312" w:eastAsia="仿宋_GB2312" w:cs="仿宋_GB2312"/>
        </w:rPr>
        <w:t>（招单价的）供应商报价不允许超过标的单价</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787"/>
        <w:gridCol w:w="787"/>
        <w:gridCol w:w="808"/>
        <w:gridCol w:w="1416"/>
        <w:gridCol w:w="787"/>
        <w:gridCol w:w="787"/>
        <w:gridCol w:w="787"/>
        <w:gridCol w:w="787"/>
        <w:gridCol w:w="788"/>
        <w:gridCol w:w="788"/>
      </w:tblGrid>
      <w:tr w14:paraId="1E3C84C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32AA5EFB">
            <w:pPr>
              <w:pStyle w:val="4"/>
            </w:pPr>
            <w:r>
              <w:rPr>
                <w:rFonts w:ascii="仿宋_GB2312" w:hAnsi="仿宋_GB2312" w:eastAsia="仿宋_GB2312" w:cs="仿宋_GB2312"/>
              </w:rPr>
              <w:t>序号</w:t>
            </w:r>
          </w:p>
        </w:tc>
        <w:tc>
          <w:tcPr>
            <w:tcW w:w="831" w:type="dxa"/>
          </w:tcPr>
          <w:p w14:paraId="470EC587">
            <w:pPr>
              <w:pStyle w:val="4"/>
            </w:pPr>
            <w:r>
              <w:rPr>
                <w:rFonts w:ascii="仿宋_GB2312" w:hAnsi="仿宋_GB2312" w:eastAsia="仿宋_GB2312" w:cs="仿宋_GB2312"/>
              </w:rPr>
              <w:t>标的名称</w:t>
            </w:r>
          </w:p>
        </w:tc>
        <w:tc>
          <w:tcPr>
            <w:tcW w:w="831" w:type="dxa"/>
          </w:tcPr>
          <w:p w14:paraId="6B6CA1AB">
            <w:pPr>
              <w:pStyle w:val="4"/>
            </w:pPr>
            <w:r>
              <w:rPr>
                <w:rFonts w:ascii="仿宋_GB2312" w:hAnsi="仿宋_GB2312" w:eastAsia="仿宋_GB2312" w:cs="仿宋_GB2312"/>
              </w:rPr>
              <w:t>数量</w:t>
            </w:r>
          </w:p>
        </w:tc>
        <w:tc>
          <w:tcPr>
            <w:tcW w:w="831" w:type="dxa"/>
          </w:tcPr>
          <w:p w14:paraId="12FB4932">
            <w:pPr>
              <w:pStyle w:val="4"/>
            </w:pPr>
            <w:r>
              <w:rPr>
                <w:rFonts w:ascii="仿宋_GB2312" w:hAnsi="仿宋_GB2312" w:eastAsia="仿宋_GB2312" w:cs="仿宋_GB2312"/>
              </w:rPr>
              <w:t>标的金额 （元）</w:t>
            </w:r>
          </w:p>
        </w:tc>
        <w:tc>
          <w:tcPr>
            <w:tcW w:w="831" w:type="dxa"/>
          </w:tcPr>
          <w:p w14:paraId="46A7E216">
            <w:pPr>
              <w:pStyle w:val="4"/>
            </w:pPr>
            <w:r>
              <w:rPr>
                <w:rFonts w:ascii="仿宋_GB2312" w:hAnsi="仿宋_GB2312" w:eastAsia="仿宋_GB2312" w:cs="仿宋_GB2312"/>
              </w:rPr>
              <w:t>计量单位</w:t>
            </w:r>
          </w:p>
        </w:tc>
        <w:tc>
          <w:tcPr>
            <w:tcW w:w="831" w:type="dxa"/>
          </w:tcPr>
          <w:p w14:paraId="1501400D">
            <w:pPr>
              <w:pStyle w:val="4"/>
            </w:pPr>
            <w:r>
              <w:rPr>
                <w:rFonts w:ascii="仿宋_GB2312" w:hAnsi="仿宋_GB2312" w:eastAsia="仿宋_GB2312" w:cs="仿宋_GB2312"/>
              </w:rPr>
              <w:t>所属行业</w:t>
            </w:r>
          </w:p>
        </w:tc>
        <w:tc>
          <w:tcPr>
            <w:tcW w:w="831" w:type="dxa"/>
          </w:tcPr>
          <w:p w14:paraId="453ACE14">
            <w:pPr>
              <w:pStyle w:val="4"/>
            </w:pPr>
            <w:r>
              <w:rPr>
                <w:rFonts w:ascii="仿宋_GB2312" w:hAnsi="仿宋_GB2312" w:eastAsia="仿宋_GB2312" w:cs="仿宋_GB2312"/>
              </w:rPr>
              <w:t>是否核心产品</w:t>
            </w:r>
          </w:p>
        </w:tc>
        <w:tc>
          <w:tcPr>
            <w:tcW w:w="831" w:type="dxa"/>
          </w:tcPr>
          <w:p w14:paraId="249E59F1">
            <w:pPr>
              <w:pStyle w:val="4"/>
            </w:pPr>
            <w:r>
              <w:rPr>
                <w:rFonts w:ascii="仿宋_GB2312" w:hAnsi="仿宋_GB2312" w:eastAsia="仿宋_GB2312" w:cs="仿宋_GB2312"/>
              </w:rPr>
              <w:t>是否允许进口产品</w:t>
            </w:r>
          </w:p>
        </w:tc>
        <w:tc>
          <w:tcPr>
            <w:tcW w:w="831" w:type="dxa"/>
          </w:tcPr>
          <w:p w14:paraId="1C397545">
            <w:pPr>
              <w:pStyle w:val="4"/>
            </w:pPr>
            <w:r>
              <w:rPr>
                <w:rFonts w:ascii="仿宋_GB2312" w:hAnsi="仿宋_GB2312" w:eastAsia="仿宋_GB2312" w:cs="仿宋_GB2312"/>
              </w:rPr>
              <w:t>是否属于节能产品</w:t>
            </w:r>
          </w:p>
        </w:tc>
        <w:tc>
          <w:tcPr>
            <w:tcW w:w="831" w:type="dxa"/>
          </w:tcPr>
          <w:p w14:paraId="5FFF825B">
            <w:pPr>
              <w:pStyle w:val="4"/>
            </w:pPr>
            <w:r>
              <w:rPr>
                <w:rFonts w:ascii="仿宋_GB2312" w:hAnsi="仿宋_GB2312" w:eastAsia="仿宋_GB2312" w:cs="仿宋_GB2312"/>
              </w:rPr>
              <w:t>是否属于环境标志产品</w:t>
            </w:r>
          </w:p>
        </w:tc>
      </w:tr>
      <w:tr w14:paraId="029D82A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707D6C56">
            <w:pPr>
              <w:pStyle w:val="4"/>
            </w:pPr>
            <w:r>
              <w:rPr>
                <w:rFonts w:ascii="仿宋_GB2312" w:hAnsi="仿宋_GB2312" w:eastAsia="仿宋_GB2312" w:cs="仿宋_GB2312"/>
              </w:rPr>
              <w:t>1</w:t>
            </w:r>
          </w:p>
        </w:tc>
        <w:tc>
          <w:tcPr>
            <w:tcW w:w="831" w:type="dxa"/>
          </w:tcPr>
          <w:p w14:paraId="40B745EB">
            <w:pPr>
              <w:pStyle w:val="4"/>
            </w:pPr>
            <w:r>
              <w:rPr>
                <w:rFonts w:ascii="仿宋_GB2312" w:hAnsi="仿宋_GB2312" w:eastAsia="仿宋_GB2312" w:cs="仿宋_GB2312"/>
              </w:rPr>
              <w:t>面粉</w:t>
            </w:r>
          </w:p>
        </w:tc>
        <w:tc>
          <w:tcPr>
            <w:tcW w:w="831" w:type="dxa"/>
          </w:tcPr>
          <w:p w14:paraId="16D5A013">
            <w:pPr>
              <w:pStyle w:val="4"/>
              <w:jc w:val="right"/>
            </w:pPr>
            <w:r>
              <w:rPr>
                <w:rFonts w:ascii="仿宋_GB2312" w:hAnsi="仿宋_GB2312" w:eastAsia="仿宋_GB2312" w:cs="仿宋_GB2312"/>
              </w:rPr>
              <w:t>1.00</w:t>
            </w:r>
          </w:p>
        </w:tc>
        <w:tc>
          <w:tcPr>
            <w:tcW w:w="831" w:type="dxa"/>
          </w:tcPr>
          <w:p w14:paraId="6750123A">
            <w:pPr>
              <w:pStyle w:val="4"/>
              <w:jc w:val="right"/>
            </w:pPr>
            <w:r>
              <w:rPr>
                <w:rFonts w:ascii="仿宋_GB2312" w:hAnsi="仿宋_GB2312" w:eastAsia="仿宋_GB2312" w:cs="仿宋_GB2312"/>
              </w:rPr>
              <w:t>2,750,000.00</w:t>
            </w:r>
          </w:p>
        </w:tc>
        <w:tc>
          <w:tcPr>
            <w:tcW w:w="831" w:type="dxa"/>
          </w:tcPr>
          <w:p w14:paraId="7E1EB0D3">
            <w:pPr>
              <w:pStyle w:val="4"/>
            </w:pPr>
            <w:r>
              <w:rPr>
                <w:rFonts w:ascii="仿宋_GB2312" w:hAnsi="仿宋_GB2312" w:eastAsia="仿宋_GB2312" w:cs="仿宋_GB2312"/>
              </w:rPr>
              <w:t>批</w:t>
            </w:r>
          </w:p>
        </w:tc>
        <w:tc>
          <w:tcPr>
            <w:tcW w:w="831" w:type="dxa"/>
          </w:tcPr>
          <w:p w14:paraId="23CDB0DC">
            <w:pPr>
              <w:pStyle w:val="4"/>
            </w:pPr>
            <w:r>
              <w:rPr>
                <w:rFonts w:ascii="仿宋_GB2312" w:hAnsi="仿宋_GB2312" w:eastAsia="仿宋_GB2312" w:cs="仿宋_GB2312"/>
              </w:rPr>
              <w:t>工业</w:t>
            </w:r>
          </w:p>
        </w:tc>
        <w:tc>
          <w:tcPr>
            <w:tcW w:w="831" w:type="dxa"/>
          </w:tcPr>
          <w:p w14:paraId="52FBEC38">
            <w:pPr>
              <w:pStyle w:val="4"/>
            </w:pPr>
            <w:r>
              <w:rPr>
                <w:rFonts w:ascii="仿宋_GB2312" w:hAnsi="仿宋_GB2312" w:eastAsia="仿宋_GB2312" w:cs="仿宋_GB2312"/>
              </w:rPr>
              <w:t>否</w:t>
            </w:r>
          </w:p>
        </w:tc>
        <w:tc>
          <w:tcPr>
            <w:tcW w:w="831" w:type="dxa"/>
          </w:tcPr>
          <w:p w14:paraId="42AD38CB">
            <w:pPr>
              <w:pStyle w:val="4"/>
            </w:pPr>
            <w:r>
              <w:rPr>
                <w:rFonts w:ascii="仿宋_GB2312" w:hAnsi="仿宋_GB2312" w:eastAsia="仿宋_GB2312" w:cs="仿宋_GB2312"/>
              </w:rPr>
              <w:t>否</w:t>
            </w:r>
          </w:p>
        </w:tc>
        <w:tc>
          <w:tcPr>
            <w:tcW w:w="831" w:type="dxa"/>
          </w:tcPr>
          <w:p w14:paraId="6D4562CA">
            <w:pPr>
              <w:pStyle w:val="4"/>
            </w:pPr>
            <w:r>
              <w:rPr>
                <w:rFonts w:ascii="仿宋_GB2312" w:hAnsi="仿宋_GB2312" w:eastAsia="仿宋_GB2312" w:cs="仿宋_GB2312"/>
              </w:rPr>
              <w:t>否</w:t>
            </w:r>
          </w:p>
        </w:tc>
        <w:tc>
          <w:tcPr>
            <w:tcW w:w="831" w:type="dxa"/>
          </w:tcPr>
          <w:p w14:paraId="02443BA5">
            <w:pPr>
              <w:pStyle w:val="4"/>
            </w:pPr>
            <w:r>
              <w:rPr>
                <w:rFonts w:ascii="仿宋_GB2312" w:hAnsi="仿宋_GB2312" w:eastAsia="仿宋_GB2312" w:cs="仿宋_GB2312"/>
              </w:rPr>
              <w:t>否</w:t>
            </w:r>
          </w:p>
        </w:tc>
      </w:tr>
    </w:tbl>
    <w:p w14:paraId="303A2651">
      <w:pPr>
        <w:pStyle w:val="4"/>
      </w:pPr>
      <w:r>
        <w:rPr>
          <w:rFonts w:ascii="仿宋_GB2312" w:hAnsi="仿宋_GB2312" w:eastAsia="仿宋_GB2312" w:cs="仿宋_GB2312"/>
        </w:rPr>
        <w:t>采购包17：</w:t>
      </w:r>
    </w:p>
    <w:p w14:paraId="182B7D25">
      <w:pPr>
        <w:pStyle w:val="4"/>
      </w:pPr>
      <w:r>
        <w:rPr>
          <w:rFonts w:ascii="仿宋_GB2312" w:hAnsi="仿宋_GB2312" w:eastAsia="仿宋_GB2312" w:cs="仿宋_GB2312"/>
        </w:rPr>
        <w:t>采购包预算金额（元）: 2,761,000.00</w:t>
      </w:r>
    </w:p>
    <w:p w14:paraId="53F3E2F1">
      <w:pPr>
        <w:pStyle w:val="4"/>
      </w:pPr>
      <w:r>
        <w:rPr>
          <w:rFonts w:ascii="仿宋_GB2312" w:hAnsi="仿宋_GB2312" w:eastAsia="仿宋_GB2312" w:cs="仿宋_GB2312"/>
        </w:rPr>
        <w:t>采购包最高限价（元）: 2,761,000.00</w:t>
      </w:r>
    </w:p>
    <w:p w14:paraId="2E9E5866">
      <w:pPr>
        <w:pStyle w:val="4"/>
      </w:pPr>
      <w:r>
        <w:rPr>
          <w:rFonts w:ascii="仿宋_GB2312" w:hAnsi="仿宋_GB2312" w:eastAsia="仿宋_GB2312" w:cs="仿宋_GB2312"/>
        </w:rPr>
        <w:t>供应商报价不允许超过标的金额</w:t>
      </w:r>
    </w:p>
    <w:p w14:paraId="67C801B2">
      <w:pPr>
        <w:pStyle w:val="4"/>
      </w:pPr>
      <w:r>
        <w:rPr>
          <w:rFonts w:ascii="仿宋_GB2312" w:hAnsi="仿宋_GB2312" w:eastAsia="仿宋_GB2312" w:cs="仿宋_GB2312"/>
        </w:rPr>
        <w:t>（招单价的）供应商报价不允许超过标的单价</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787"/>
        <w:gridCol w:w="787"/>
        <w:gridCol w:w="808"/>
        <w:gridCol w:w="1416"/>
        <w:gridCol w:w="787"/>
        <w:gridCol w:w="787"/>
        <w:gridCol w:w="787"/>
        <w:gridCol w:w="787"/>
        <w:gridCol w:w="788"/>
        <w:gridCol w:w="788"/>
      </w:tblGrid>
      <w:tr w14:paraId="249FC27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431D21FD">
            <w:pPr>
              <w:pStyle w:val="4"/>
            </w:pPr>
            <w:r>
              <w:rPr>
                <w:rFonts w:ascii="仿宋_GB2312" w:hAnsi="仿宋_GB2312" w:eastAsia="仿宋_GB2312" w:cs="仿宋_GB2312"/>
              </w:rPr>
              <w:t>序号</w:t>
            </w:r>
          </w:p>
        </w:tc>
        <w:tc>
          <w:tcPr>
            <w:tcW w:w="831" w:type="dxa"/>
          </w:tcPr>
          <w:p w14:paraId="34DB59C8">
            <w:pPr>
              <w:pStyle w:val="4"/>
            </w:pPr>
            <w:r>
              <w:rPr>
                <w:rFonts w:ascii="仿宋_GB2312" w:hAnsi="仿宋_GB2312" w:eastAsia="仿宋_GB2312" w:cs="仿宋_GB2312"/>
              </w:rPr>
              <w:t>标的名称</w:t>
            </w:r>
          </w:p>
        </w:tc>
        <w:tc>
          <w:tcPr>
            <w:tcW w:w="831" w:type="dxa"/>
          </w:tcPr>
          <w:p w14:paraId="6EBF4DDA">
            <w:pPr>
              <w:pStyle w:val="4"/>
            </w:pPr>
            <w:r>
              <w:rPr>
                <w:rFonts w:ascii="仿宋_GB2312" w:hAnsi="仿宋_GB2312" w:eastAsia="仿宋_GB2312" w:cs="仿宋_GB2312"/>
              </w:rPr>
              <w:t>数量</w:t>
            </w:r>
          </w:p>
        </w:tc>
        <w:tc>
          <w:tcPr>
            <w:tcW w:w="831" w:type="dxa"/>
          </w:tcPr>
          <w:p w14:paraId="62842AF7">
            <w:pPr>
              <w:pStyle w:val="4"/>
            </w:pPr>
            <w:r>
              <w:rPr>
                <w:rFonts w:ascii="仿宋_GB2312" w:hAnsi="仿宋_GB2312" w:eastAsia="仿宋_GB2312" w:cs="仿宋_GB2312"/>
              </w:rPr>
              <w:t>标的金额 （元）</w:t>
            </w:r>
          </w:p>
        </w:tc>
        <w:tc>
          <w:tcPr>
            <w:tcW w:w="831" w:type="dxa"/>
          </w:tcPr>
          <w:p w14:paraId="267E5E50">
            <w:pPr>
              <w:pStyle w:val="4"/>
            </w:pPr>
            <w:r>
              <w:rPr>
                <w:rFonts w:ascii="仿宋_GB2312" w:hAnsi="仿宋_GB2312" w:eastAsia="仿宋_GB2312" w:cs="仿宋_GB2312"/>
              </w:rPr>
              <w:t>计量单位</w:t>
            </w:r>
          </w:p>
        </w:tc>
        <w:tc>
          <w:tcPr>
            <w:tcW w:w="831" w:type="dxa"/>
          </w:tcPr>
          <w:p w14:paraId="0FCCC22A">
            <w:pPr>
              <w:pStyle w:val="4"/>
            </w:pPr>
            <w:r>
              <w:rPr>
                <w:rFonts w:ascii="仿宋_GB2312" w:hAnsi="仿宋_GB2312" w:eastAsia="仿宋_GB2312" w:cs="仿宋_GB2312"/>
              </w:rPr>
              <w:t>所属行业</w:t>
            </w:r>
          </w:p>
        </w:tc>
        <w:tc>
          <w:tcPr>
            <w:tcW w:w="831" w:type="dxa"/>
          </w:tcPr>
          <w:p w14:paraId="28B89F2D">
            <w:pPr>
              <w:pStyle w:val="4"/>
            </w:pPr>
            <w:r>
              <w:rPr>
                <w:rFonts w:ascii="仿宋_GB2312" w:hAnsi="仿宋_GB2312" w:eastAsia="仿宋_GB2312" w:cs="仿宋_GB2312"/>
              </w:rPr>
              <w:t>是否核心产品</w:t>
            </w:r>
          </w:p>
        </w:tc>
        <w:tc>
          <w:tcPr>
            <w:tcW w:w="831" w:type="dxa"/>
          </w:tcPr>
          <w:p w14:paraId="23A5D89F">
            <w:pPr>
              <w:pStyle w:val="4"/>
            </w:pPr>
            <w:r>
              <w:rPr>
                <w:rFonts w:ascii="仿宋_GB2312" w:hAnsi="仿宋_GB2312" w:eastAsia="仿宋_GB2312" w:cs="仿宋_GB2312"/>
              </w:rPr>
              <w:t>是否允许进口产品</w:t>
            </w:r>
          </w:p>
        </w:tc>
        <w:tc>
          <w:tcPr>
            <w:tcW w:w="831" w:type="dxa"/>
          </w:tcPr>
          <w:p w14:paraId="2A1288E6">
            <w:pPr>
              <w:pStyle w:val="4"/>
            </w:pPr>
            <w:r>
              <w:rPr>
                <w:rFonts w:ascii="仿宋_GB2312" w:hAnsi="仿宋_GB2312" w:eastAsia="仿宋_GB2312" w:cs="仿宋_GB2312"/>
              </w:rPr>
              <w:t>是否属于节能产品</w:t>
            </w:r>
          </w:p>
        </w:tc>
        <w:tc>
          <w:tcPr>
            <w:tcW w:w="831" w:type="dxa"/>
          </w:tcPr>
          <w:p w14:paraId="313B6BBD">
            <w:pPr>
              <w:pStyle w:val="4"/>
            </w:pPr>
            <w:r>
              <w:rPr>
                <w:rFonts w:ascii="仿宋_GB2312" w:hAnsi="仿宋_GB2312" w:eastAsia="仿宋_GB2312" w:cs="仿宋_GB2312"/>
              </w:rPr>
              <w:t>是否属于环境标志产品</w:t>
            </w:r>
          </w:p>
        </w:tc>
      </w:tr>
      <w:tr w14:paraId="451FE21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7C278D3B">
            <w:pPr>
              <w:pStyle w:val="4"/>
            </w:pPr>
            <w:r>
              <w:rPr>
                <w:rFonts w:ascii="仿宋_GB2312" w:hAnsi="仿宋_GB2312" w:eastAsia="仿宋_GB2312" w:cs="仿宋_GB2312"/>
              </w:rPr>
              <w:t>1</w:t>
            </w:r>
          </w:p>
        </w:tc>
        <w:tc>
          <w:tcPr>
            <w:tcW w:w="831" w:type="dxa"/>
          </w:tcPr>
          <w:p w14:paraId="31602C1D">
            <w:pPr>
              <w:pStyle w:val="4"/>
            </w:pPr>
            <w:r>
              <w:rPr>
                <w:rFonts w:ascii="仿宋_GB2312" w:hAnsi="仿宋_GB2312" w:eastAsia="仿宋_GB2312" w:cs="仿宋_GB2312"/>
              </w:rPr>
              <w:t>食用油</w:t>
            </w:r>
          </w:p>
        </w:tc>
        <w:tc>
          <w:tcPr>
            <w:tcW w:w="831" w:type="dxa"/>
          </w:tcPr>
          <w:p w14:paraId="3ED09B16">
            <w:pPr>
              <w:pStyle w:val="4"/>
              <w:jc w:val="right"/>
            </w:pPr>
            <w:r>
              <w:rPr>
                <w:rFonts w:ascii="仿宋_GB2312" w:hAnsi="仿宋_GB2312" w:eastAsia="仿宋_GB2312" w:cs="仿宋_GB2312"/>
              </w:rPr>
              <w:t>1.00</w:t>
            </w:r>
          </w:p>
        </w:tc>
        <w:tc>
          <w:tcPr>
            <w:tcW w:w="831" w:type="dxa"/>
          </w:tcPr>
          <w:p w14:paraId="67397331">
            <w:pPr>
              <w:pStyle w:val="4"/>
              <w:jc w:val="right"/>
            </w:pPr>
            <w:r>
              <w:rPr>
                <w:rFonts w:ascii="仿宋_GB2312" w:hAnsi="仿宋_GB2312" w:eastAsia="仿宋_GB2312" w:cs="仿宋_GB2312"/>
              </w:rPr>
              <w:t>2,761,000.00</w:t>
            </w:r>
          </w:p>
        </w:tc>
        <w:tc>
          <w:tcPr>
            <w:tcW w:w="831" w:type="dxa"/>
          </w:tcPr>
          <w:p w14:paraId="7D78805D">
            <w:pPr>
              <w:pStyle w:val="4"/>
            </w:pPr>
            <w:r>
              <w:rPr>
                <w:rFonts w:ascii="仿宋_GB2312" w:hAnsi="仿宋_GB2312" w:eastAsia="仿宋_GB2312" w:cs="仿宋_GB2312"/>
              </w:rPr>
              <w:t>批</w:t>
            </w:r>
          </w:p>
        </w:tc>
        <w:tc>
          <w:tcPr>
            <w:tcW w:w="831" w:type="dxa"/>
          </w:tcPr>
          <w:p w14:paraId="3E4E226E">
            <w:pPr>
              <w:pStyle w:val="4"/>
            </w:pPr>
            <w:r>
              <w:rPr>
                <w:rFonts w:ascii="仿宋_GB2312" w:hAnsi="仿宋_GB2312" w:eastAsia="仿宋_GB2312" w:cs="仿宋_GB2312"/>
              </w:rPr>
              <w:t>工业</w:t>
            </w:r>
          </w:p>
        </w:tc>
        <w:tc>
          <w:tcPr>
            <w:tcW w:w="831" w:type="dxa"/>
          </w:tcPr>
          <w:p w14:paraId="425EBFD2">
            <w:pPr>
              <w:pStyle w:val="4"/>
            </w:pPr>
            <w:r>
              <w:rPr>
                <w:rFonts w:ascii="仿宋_GB2312" w:hAnsi="仿宋_GB2312" w:eastAsia="仿宋_GB2312" w:cs="仿宋_GB2312"/>
              </w:rPr>
              <w:t>否</w:t>
            </w:r>
          </w:p>
        </w:tc>
        <w:tc>
          <w:tcPr>
            <w:tcW w:w="831" w:type="dxa"/>
          </w:tcPr>
          <w:p w14:paraId="2542A3CF">
            <w:pPr>
              <w:pStyle w:val="4"/>
            </w:pPr>
            <w:r>
              <w:rPr>
                <w:rFonts w:ascii="仿宋_GB2312" w:hAnsi="仿宋_GB2312" w:eastAsia="仿宋_GB2312" w:cs="仿宋_GB2312"/>
              </w:rPr>
              <w:t>否</w:t>
            </w:r>
          </w:p>
        </w:tc>
        <w:tc>
          <w:tcPr>
            <w:tcW w:w="831" w:type="dxa"/>
          </w:tcPr>
          <w:p w14:paraId="128065BF">
            <w:pPr>
              <w:pStyle w:val="4"/>
            </w:pPr>
            <w:r>
              <w:rPr>
                <w:rFonts w:ascii="仿宋_GB2312" w:hAnsi="仿宋_GB2312" w:eastAsia="仿宋_GB2312" w:cs="仿宋_GB2312"/>
              </w:rPr>
              <w:t>否</w:t>
            </w:r>
          </w:p>
        </w:tc>
        <w:tc>
          <w:tcPr>
            <w:tcW w:w="831" w:type="dxa"/>
          </w:tcPr>
          <w:p w14:paraId="4D21D245">
            <w:pPr>
              <w:pStyle w:val="4"/>
            </w:pPr>
            <w:r>
              <w:rPr>
                <w:rFonts w:ascii="仿宋_GB2312" w:hAnsi="仿宋_GB2312" w:eastAsia="仿宋_GB2312" w:cs="仿宋_GB2312"/>
              </w:rPr>
              <w:t>否</w:t>
            </w:r>
          </w:p>
        </w:tc>
      </w:tr>
    </w:tbl>
    <w:p w14:paraId="295A6B0E">
      <w:pPr>
        <w:pStyle w:val="4"/>
      </w:pPr>
      <w:r>
        <w:rPr>
          <w:rFonts w:ascii="仿宋_GB2312" w:hAnsi="仿宋_GB2312" w:eastAsia="仿宋_GB2312" w:cs="仿宋_GB2312"/>
        </w:rPr>
        <w:t>采购包18：</w:t>
      </w:r>
    </w:p>
    <w:p w14:paraId="439110F8">
      <w:pPr>
        <w:pStyle w:val="4"/>
      </w:pPr>
      <w:r>
        <w:rPr>
          <w:rFonts w:ascii="仿宋_GB2312" w:hAnsi="仿宋_GB2312" w:eastAsia="仿宋_GB2312" w:cs="仿宋_GB2312"/>
        </w:rPr>
        <w:t>采购包预算金额（元）: 2,761,000.00</w:t>
      </w:r>
    </w:p>
    <w:p w14:paraId="46F9D124">
      <w:pPr>
        <w:pStyle w:val="4"/>
      </w:pPr>
      <w:r>
        <w:rPr>
          <w:rFonts w:ascii="仿宋_GB2312" w:hAnsi="仿宋_GB2312" w:eastAsia="仿宋_GB2312" w:cs="仿宋_GB2312"/>
        </w:rPr>
        <w:t>采购包最高限价（元）: 2,761,000.00</w:t>
      </w:r>
    </w:p>
    <w:p w14:paraId="49980550">
      <w:pPr>
        <w:pStyle w:val="4"/>
      </w:pPr>
      <w:r>
        <w:rPr>
          <w:rFonts w:ascii="仿宋_GB2312" w:hAnsi="仿宋_GB2312" w:eastAsia="仿宋_GB2312" w:cs="仿宋_GB2312"/>
        </w:rPr>
        <w:t>供应商报价不允许超过标的金额</w:t>
      </w:r>
    </w:p>
    <w:p w14:paraId="365B5725">
      <w:pPr>
        <w:pStyle w:val="4"/>
      </w:pPr>
      <w:r>
        <w:rPr>
          <w:rFonts w:ascii="仿宋_GB2312" w:hAnsi="仿宋_GB2312" w:eastAsia="仿宋_GB2312" w:cs="仿宋_GB2312"/>
        </w:rPr>
        <w:t>（招单价的）供应商报价不允许超过标的单价</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787"/>
        <w:gridCol w:w="787"/>
        <w:gridCol w:w="808"/>
        <w:gridCol w:w="1416"/>
        <w:gridCol w:w="787"/>
        <w:gridCol w:w="787"/>
        <w:gridCol w:w="787"/>
        <w:gridCol w:w="787"/>
        <w:gridCol w:w="788"/>
        <w:gridCol w:w="788"/>
      </w:tblGrid>
      <w:tr w14:paraId="3705E17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2328D45F">
            <w:pPr>
              <w:pStyle w:val="4"/>
            </w:pPr>
            <w:r>
              <w:rPr>
                <w:rFonts w:ascii="仿宋_GB2312" w:hAnsi="仿宋_GB2312" w:eastAsia="仿宋_GB2312" w:cs="仿宋_GB2312"/>
              </w:rPr>
              <w:t>序号</w:t>
            </w:r>
          </w:p>
        </w:tc>
        <w:tc>
          <w:tcPr>
            <w:tcW w:w="831" w:type="dxa"/>
          </w:tcPr>
          <w:p w14:paraId="1A296DBA">
            <w:pPr>
              <w:pStyle w:val="4"/>
            </w:pPr>
            <w:r>
              <w:rPr>
                <w:rFonts w:ascii="仿宋_GB2312" w:hAnsi="仿宋_GB2312" w:eastAsia="仿宋_GB2312" w:cs="仿宋_GB2312"/>
              </w:rPr>
              <w:t>标的名称</w:t>
            </w:r>
          </w:p>
        </w:tc>
        <w:tc>
          <w:tcPr>
            <w:tcW w:w="831" w:type="dxa"/>
          </w:tcPr>
          <w:p w14:paraId="72672512">
            <w:pPr>
              <w:pStyle w:val="4"/>
            </w:pPr>
            <w:r>
              <w:rPr>
                <w:rFonts w:ascii="仿宋_GB2312" w:hAnsi="仿宋_GB2312" w:eastAsia="仿宋_GB2312" w:cs="仿宋_GB2312"/>
              </w:rPr>
              <w:t>数量</w:t>
            </w:r>
          </w:p>
        </w:tc>
        <w:tc>
          <w:tcPr>
            <w:tcW w:w="831" w:type="dxa"/>
          </w:tcPr>
          <w:p w14:paraId="20C243A8">
            <w:pPr>
              <w:pStyle w:val="4"/>
            </w:pPr>
            <w:r>
              <w:rPr>
                <w:rFonts w:ascii="仿宋_GB2312" w:hAnsi="仿宋_GB2312" w:eastAsia="仿宋_GB2312" w:cs="仿宋_GB2312"/>
              </w:rPr>
              <w:t>标的金额 （元）</w:t>
            </w:r>
          </w:p>
        </w:tc>
        <w:tc>
          <w:tcPr>
            <w:tcW w:w="831" w:type="dxa"/>
          </w:tcPr>
          <w:p w14:paraId="5128D31C">
            <w:pPr>
              <w:pStyle w:val="4"/>
            </w:pPr>
            <w:r>
              <w:rPr>
                <w:rFonts w:ascii="仿宋_GB2312" w:hAnsi="仿宋_GB2312" w:eastAsia="仿宋_GB2312" w:cs="仿宋_GB2312"/>
              </w:rPr>
              <w:t>计量单位</w:t>
            </w:r>
          </w:p>
        </w:tc>
        <w:tc>
          <w:tcPr>
            <w:tcW w:w="831" w:type="dxa"/>
          </w:tcPr>
          <w:p w14:paraId="73BB56AC">
            <w:pPr>
              <w:pStyle w:val="4"/>
            </w:pPr>
            <w:r>
              <w:rPr>
                <w:rFonts w:ascii="仿宋_GB2312" w:hAnsi="仿宋_GB2312" w:eastAsia="仿宋_GB2312" w:cs="仿宋_GB2312"/>
              </w:rPr>
              <w:t>所属行业</w:t>
            </w:r>
          </w:p>
        </w:tc>
        <w:tc>
          <w:tcPr>
            <w:tcW w:w="831" w:type="dxa"/>
          </w:tcPr>
          <w:p w14:paraId="0278A5BE">
            <w:pPr>
              <w:pStyle w:val="4"/>
            </w:pPr>
            <w:r>
              <w:rPr>
                <w:rFonts w:ascii="仿宋_GB2312" w:hAnsi="仿宋_GB2312" w:eastAsia="仿宋_GB2312" w:cs="仿宋_GB2312"/>
              </w:rPr>
              <w:t>是否核心产品</w:t>
            </w:r>
          </w:p>
        </w:tc>
        <w:tc>
          <w:tcPr>
            <w:tcW w:w="831" w:type="dxa"/>
          </w:tcPr>
          <w:p w14:paraId="24AF28CC">
            <w:pPr>
              <w:pStyle w:val="4"/>
            </w:pPr>
            <w:r>
              <w:rPr>
                <w:rFonts w:ascii="仿宋_GB2312" w:hAnsi="仿宋_GB2312" w:eastAsia="仿宋_GB2312" w:cs="仿宋_GB2312"/>
              </w:rPr>
              <w:t>是否允许进口产品</w:t>
            </w:r>
          </w:p>
        </w:tc>
        <w:tc>
          <w:tcPr>
            <w:tcW w:w="831" w:type="dxa"/>
          </w:tcPr>
          <w:p w14:paraId="3D1297D7">
            <w:pPr>
              <w:pStyle w:val="4"/>
            </w:pPr>
            <w:r>
              <w:rPr>
                <w:rFonts w:ascii="仿宋_GB2312" w:hAnsi="仿宋_GB2312" w:eastAsia="仿宋_GB2312" w:cs="仿宋_GB2312"/>
              </w:rPr>
              <w:t>是否属于节能产品</w:t>
            </w:r>
          </w:p>
        </w:tc>
        <w:tc>
          <w:tcPr>
            <w:tcW w:w="831" w:type="dxa"/>
          </w:tcPr>
          <w:p w14:paraId="6E3A9254">
            <w:pPr>
              <w:pStyle w:val="4"/>
            </w:pPr>
            <w:r>
              <w:rPr>
                <w:rFonts w:ascii="仿宋_GB2312" w:hAnsi="仿宋_GB2312" w:eastAsia="仿宋_GB2312" w:cs="仿宋_GB2312"/>
              </w:rPr>
              <w:t>是否属于环境标志产品</w:t>
            </w:r>
          </w:p>
        </w:tc>
      </w:tr>
      <w:tr w14:paraId="3FB89C9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652C2E7E">
            <w:pPr>
              <w:pStyle w:val="4"/>
            </w:pPr>
            <w:r>
              <w:rPr>
                <w:rFonts w:ascii="仿宋_GB2312" w:hAnsi="仿宋_GB2312" w:eastAsia="仿宋_GB2312" w:cs="仿宋_GB2312"/>
              </w:rPr>
              <w:t>1</w:t>
            </w:r>
          </w:p>
        </w:tc>
        <w:tc>
          <w:tcPr>
            <w:tcW w:w="831" w:type="dxa"/>
          </w:tcPr>
          <w:p w14:paraId="505312A3">
            <w:pPr>
              <w:pStyle w:val="4"/>
            </w:pPr>
            <w:r>
              <w:rPr>
                <w:rFonts w:ascii="仿宋_GB2312" w:hAnsi="仿宋_GB2312" w:eastAsia="仿宋_GB2312" w:cs="仿宋_GB2312"/>
              </w:rPr>
              <w:t>食用油</w:t>
            </w:r>
          </w:p>
        </w:tc>
        <w:tc>
          <w:tcPr>
            <w:tcW w:w="831" w:type="dxa"/>
          </w:tcPr>
          <w:p w14:paraId="3380B59F">
            <w:pPr>
              <w:pStyle w:val="4"/>
              <w:jc w:val="right"/>
            </w:pPr>
            <w:r>
              <w:rPr>
                <w:rFonts w:ascii="仿宋_GB2312" w:hAnsi="仿宋_GB2312" w:eastAsia="仿宋_GB2312" w:cs="仿宋_GB2312"/>
              </w:rPr>
              <w:t>1.00</w:t>
            </w:r>
          </w:p>
        </w:tc>
        <w:tc>
          <w:tcPr>
            <w:tcW w:w="831" w:type="dxa"/>
          </w:tcPr>
          <w:p w14:paraId="2F32D444">
            <w:pPr>
              <w:pStyle w:val="4"/>
              <w:jc w:val="right"/>
            </w:pPr>
            <w:r>
              <w:rPr>
                <w:rFonts w:ascii="仿宋_GB2312" w:hAnsi="仿宋_GB2312" w:eastAsia="仿宋_GB2312" w:cs="仿宋_GB2312"/>
              </w:rPr>
              <w:t>2,761,000.00</w:t>
            </w:r>
          </w:p>
        </w:tc>
        <w:tc>
          <w:tcPr>
            <w:tcW w:w="831" w:type="dxa"/>
          </w:tcPr>
          <w:p w14:paraId="4DCA4682">
            <w:pPr>
              <w:pStyle w:val="4"/>
            </w:pPr>
            <w:r>
              <w:rPr>
                <w:rFonts w:ascii="仿宋_GB2312" w:hAnsi="仿宋_GB2312" w:eastAsia="仿宋_GB2312" w:cs="仿宋_GB2312"/>
              </w:rPr>
              <w:t>批</w:t>
            </w:r>
          </w:p>
        </w:tc>
        <w:tc>
          <w:tcPr>
            <w:tcW w:w="831" w:type="dxa"/>
          </w:tcPr>
          <w:p w14:paraId="227B4E01">
            <w:pPr>
              <w:pStyle w:val="4"/>
            </w:pPr>
            <w:r>
              <w:rPr>
                <w:rFonts w:ascii="仿宋_GB2312" w:hAnsi="仿宋_GB2312" w:eastAsia="仿宋_GB2312" w:cs="仿宋_GB2312"/>
              </w:rPr>
              <w:t>工业</w:t>
            </w:r>
          </w:p>
        </w:tc>
        <w:tc>
          <w:tcPr>
            <w:tcW w:w="831" w:type="dxa"/>
          </w:tcPr>
          <w:p w14:paraId="5FAD2ABA">
            <w:pPr>
              <w:pStyle w:val="4"/>
            </w:pPr>
            <w:r>
              <w:rPr>
                <w:rFonts w:ascii="仿宋_GB2312" w:hAnsi="仿宋_GB2312" w:eastAsia="仿宋_GB2312" w:cs="仿宋_GB2312"/>
              </w:rPr>
              <w:t>否</w:t>
            </w:r>
          </w:p>
        </w:tc>
        <w:tc>
          <w:tcPr>
            <w:tcW w:w="831" w:type="dxa"/>
          </w:tcPr>
          <w:p w14:paraId="24E9261D">
            <w:pPr>
              <w:pStyle w:val="4"/>
            </w:pPr>
            <w:r>
              <w:rPr>
                <w:rFonts w:ascii="仿宋_GB2312" w:hAnsi="仿宋_GB2312" w:eastAsia="仿宋_GB2312" w:cs="仿宋_GB2312"/>
              </w:rPr>
              <w:t>否</w:t>
            </w:r>
          </w:p>
        </w:tc>
        <w:tc>
          <w:tcPr>
            <w:tcW w:w="831" w:type="dxa"/>
          </w:tcPr>
          <w:p w14:paraId="580F7C2A">
            <w:pPr>
              <w:pStyle w:val="4"/>
            </w:pPr>
            <w:r>
              <w:rPr>
                <w:rFonts w:ascii="仿宋_GB2312" w:hAnsi="仿宋_GB2312" w:eastAsia="仿宋_GB2312" w:cs="仿宋_GB2312"/>
              </w:rPr>
              <w:t>否</w:t>
            </w:r>
          </w:p>
        </w:tc>
        <w:tc>
          <w:tcPr>
            <w:tcW w:w="831" w:type="dxa"/>
          </w:tcPr>
          <w:p w14:paraId="57EE7AD6">
            <w:pPr>
              <w:pStyle w:val="4"/>
            </w:pPr>
            <w:r>
              <w:rPr>
                <w:rFonts w:ascii="仿宋_GB2312" w:hAnsi="仿宋_GB2312" w:eastAsia="仿宋_GB2312" w:cs="仿宋_GB2312"/>
              </w:rPr>
              <w:t>否</w:t>
            </w:r>
          </w:p>
        </w:tc>
      </w:tr>
    </w:tbl>
    <w:p w14:paraId="3FCC6125">
      <w:pPr>
        <w:pStyle w:val="4"/>
      </w:pPr>
      <w:r>
        <w:rPr>
          <w:rFonts w:ascii="仿宋_GB2312" w:hAnsi="仿宋_GB2312" w:eastAsia="仿宋_GB2312" w:cs="仿宋_GB2312"/>
        </w:rPr>
        <w:t>采购包19：</w:t>
      </w:r>
    </w:p>
    <w:p w14:paraId="6B4381C4">
      <w:pPr>
        <w:pStyle w:val="4"/>
      </w:pPr>
      <w:r>
        <w:rPr>
          <w:rFonts w:ascii="仿宋_GB2312" w:hAnsi="仿宋_GB2312" w:eastAsia="仿宋_GB2312" w:cs="仿宋_GB2312"/>
        </w:rPr>
        <w:t>采购包预算金额（元）: 3,616,800.00</w:t>
      </w:r>
    </w:p>
    <w:p w14:paraId="4A77A321">
      <w:pPr>
        <w:pStyle w:val="4"/>
      </w:pPr>
      <w:r>
        <w:rPr>
          <w:rFonts w:ascii="仿宋_GB2312" w:hAnsi="仿宋_GB2312" w:eastAsia="仿宋_GB2312" w:cs="仿宋_GB2312"/>
        </w:rPr>
        <w:t>采购包最高限价（元）: 3,616,800.00</w:t>
      </w:r>
    </w:p>
    <w:p w14:paraId="124F4F38">
      <w:pPr>
        <w:pStyle w:val="4"/>
      </w:pPr>
      <w:r>
        <w:rPr>
          <w:rFonts w:ascii="仿宋_GB2312" w:hAnsi="仿宋_GB2312" w:eastAsia="仿宋_GB2312" w:cs="仿宋_GB2312"/>
        </w:rPr>
        <w:t>供应商报价不允许超过标的金额</w:t>
      </w:r>
    </w:p>
    <w:p w14:paraId="502A8F74">
      <w:pPr>
        <w:pStyle w:val="4"/>
      </w:pPr>
      <w:r>
        <w:rPr>
          <w:rFonts w:ascii="仿宋_GB2312" w:hAnsi="仿宋_GB2312" w:eastAsia="仿宋_GB2312" w:cs="仿宋_GB2312"/>
        </w:rPr>
        <w:t>（招单价的）供应商报价不允许超过标的单价</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784"/>
        <w:gridCol w:w="806"/>
        <w:gridCol w:w="806"/>
        <w:gridCol w:w="1416"/>
        <w:gridCol w:w="785"/>
        <w:gridCol w:w="785"/>
        <w:gridCol w:w="785"/>
        <w:gridCol w:w="785"/>
        <w:gridCol w:w="785"/>
        <w:gridCol w:w="785"/>
      </w:tblGrid>
      <w:tr w14:paraId="1D44053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260CEDE4">
            <w:pPr>
              <w:pStyle w:val="4"/>
            </w:pPr>
            <w:r>
              <w:rPr>
                <w:rFonts w:ascii="仿宋_GB2312" w:hAnsi="仿宋_GB2312" w:eastAsia="仿宋_GB2312" w:cs="仿宋_GB2312"/>
              </w:rPr>
              <w:t>序号</w:t>
            </w:r>
          </w:p>
        </w:tc>
        <w:tc>
          <w:tcPr>
            <w:tcW w:w="831" w:type="dxa"/>
          </w:tcPr>
          <w:p w14:paraId="17048AA6">
            <w:pPr>
              <w:pStyle w:val="4"/>
            </w:pPr>
            <w:r>
              <w:rPr>
                <w:rFonts w:ascii="仿宋_GB2312" w:hAnsi="仿宋_GB2312" w:eastAsia="仿宋_GB2312" w:cs="仿宋_GB2312"/>
              </w:rPr>
              <w:t>标的名称</w:t>
            </w:r>
          </w:p>
        </w:tc>
        <w:tc>
          <w:tcPr>
            <w:tcW w:w="831" w:type="dxa"/>
          </w:tcPr>
          <w:p w14:paraId="5A8DDBF2">
            <w:pPr>
              <w:pStyle w:val="4"/>
            </w:pPr>
            <w:r>
              <w:rPr>
                <w:rFonts w:ascii="仿宋_GB2312" w:hAnsi="仿宋_GB2312" w:eastAsia="仿宋_GB2312" w:cs="仿宋_GB2312"/>
              </w:rPr>
              <w:t>数量</w:t>
            </w:r>
          </w:p>
        </w:tc>
        <w:tc>
          <w:tcPr>
            <w:tcW w:w="831" w:type="dxa"/>
          </w:tcPr>
          <w:p w14:paraId="31163EF2">
            <w:pPr>
              <w:pStyle w:val="4"/>
            </w:pPr>
            <w:r>
              <w:rPr>
                <w:rFonts w:ascii="仿宋_GB2312" w:hAnsi="仿宋_GB2312" w:eastAsia="仿宋_GB2312" w:cs="仿宋_GB2312"/>
              </w:rPr>
              <w:t>标的金额 （元）</w:t>
            </w:r>
          </w:p>
        </w:tc>
        <w:tc>
          <w:tcPr>
            <w:tcW w:w="831" w:type="dxa"/>
          </w:tcPr>
          <w:p w14:paraId="76132C96">
            <w:pPr>
              <w:pStyle w:val="4"/>
            </w:pPr>
            <w:r>
              <w:rPr>
                <w:rFonts w:ascii="仿宋_GB2312" w:hAnsi="仿宋_GB2312" w:eastAsia="仿宋_GB2312" w:cs="仿宋_GB2312"/>
              </w:rPr>
              <w:t>计量单位</w:t>
            </w:r>
          </w:p>
        </w:tc>
        <w:tc>
          <w:tcPr>
            <w:tcW w:w="831" w:type="dxa"/>
          </w:tcPr>
          <w:p w14:paraId="2132D335">
            <w:pPr>
              <w:pStyle w:val="4"/>
            </w:pPr>
            <w:r>
              <w:rPr>
                <w:rFonts w:ascii="仿宋_GB2312" w:hAnsi="仿宋_GB2312" w:eastAsia="仿宋_GB2312" w:cs="仿宋_GB2312"/>
              </w:rPr>
              <w:t>所属行业</w:t>
            </w:r>
          </w:p>
        </w:tc>
        <w:tc>
          <w:tcPr>
            <w:tcW w:w="831" w:type="dxa"/>
          </w:tcPr>
          <w:p w14:paraId="39D6C79D">
            <w:pPr>
              <w:pStyle w:val="4"/>
            </w:pPr>
            <w:r>
              <w:rPr>
                <w:rFonts w:ascii="仿宋_GB2312" w:hAnsi="仿宋_GB2312" w:eastAsia="仿宋_GB2312" w:cs="仿宋_GB2312"/>
              </w:rPr>
              <w:t>是否核心产品</w:t>
            </w:r>
          </w:p>
        </w:tc>
        <w:tc>
          <w:tcPr>
            <w:tcW w:w="831" w:type="dxa"/>
          </w:tcPr>
          <w:p w14:paraId="3668A4D1">
            <w:pPr>
              <w:pStyle w:val="4"/>
            </w:pPr>
            <w:r>
              <w:rPr>
                <w:rFonts w:ascii="仿宋_GB2312" w:hAnsi="仿宋_GB2312" w:eastAsia="仿宋_GB2312" w:cs="仿宋_GB2312"/>
              </w:rPr>
              <w:t>是否允许进口产品</w:t>
            </w:r>
          </w:p>
        </w:tc>
        <w:tc>
          <w:tcPr>
            <w:tcW w:w="831" w:type="dxa"/>
          </w:tcPr>
          <w:p w14:paraId="17C13927">
            <w:pPr>
              <w:pStyle w:val="4"/>
            </w:pPr>
            <w:r>
              <w:rPr>
                <w:rFonts w:ascii="仿宋_GB2312" w:hAnsi="仿宋_GB2312" w:eastAsia="仿宋_GB2312" w:cs="仿宋_GB2312"/>
              </w:rPr>
              <w:t>是否属于节能产品</w:t>
            </w:r>
          </w:p>
        </w:tc>
        <w:tc>
          <w:tcPr>
            <w:tcW w:w="831" w:type="dxa"/>
          </w:tcPr>
          <w:p w14:paraId="69FADEF2">
            <w:pPr>
              <w:pStyle w:val="4"/>
            </w:pPr>
            <w:r>
              <w:rPr>
                <w:rFonts w:ascii="仿宋_GB2312" w:hAnsi="仿宋_GB2312" w:eastAsia="仿宋_GB2312" w:cs="仿宋_GB2312"/>
              </w:rPr>
              <w:t>是否属于环境标志产品</w:t>
            </w:r>
          </w:p>
        </w:tc>
      </w:tr>
      <w:tr w14:paraId="42F18DA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6F122E69">
            <w:pPr>
              <w:pStyle w:val="4"/>
            </w:pPr>
            <w:r>
              <w:rPr>
                <w:rFonts w:ascii="仿宋_GB2312" w:hAnsi="仿宋_GB2312" w:eastAsia="仿宋_GB2312" w:cs="仿宋_GB2312"/>
              </w:rPr>
              <w:t>1</w:t>
            </w:r>
          </w:p>
        </w:tc>
        <w:tc>
          <w:tcPr>
            <w:tcW w:w="831" w:type="dxa"/>
          </w:tcPr>
          <w:p w14:paraId="55AA7A94">
            <w:pPr>
              <w:pStyle w:val="4"/>
            </w:pPr>
            <w:r>
              <w:rPr>
                <w:rFonts w:ascii="仿宋_GB2312" w:hAnsi="仿宋_GB2312" w:eastAsia="仿宋_GB2312" w:cs="仿宋_GB2312"/>
              </w:rPr>
              <w:t>精瘦肉、排骨肉</w:t>
            </w:r>
          </w:p>
        </w:tc>
        <w:tc>
          <w:tcPr>
            <w:tcW w:w="831" w:type="dxa"/>
          </w:tcPr>
          <w:p w14:paraId="4FDFA5D9">
            <w:pPr>
              <w:pStyle w:val="4"/>
              <w:jc w:val="right"/>
            </w:pPr>
            <w:r>
              <w:rPr>
                <w:rFonts w:ascii="仿宋_GB2312" w:hAnsi="仿宋_GB2312" w:eastAsia="仿宋_GB2312" w:cs="仿宋_GB2312"/>
              </w:rPr>
              <w:t>1.00</w:t>
            </w:r>
          </w:p>
        </w:tc>
        <w:tc>
          <w:tcPr>
            <w:tcW w:w="831" w:type="dxa"/>
          </w:tcPr>
          <w:p w14:paraId="3DC9D1D7">
            <w:pPr>
              <w:pStyle w:val="4"/>
              <w:jc w:val="right"/>
            </w:pPr>
            <w:r>
              <w:rPr>
                <w:rFonts w:ascii="仿宋_GB2312" w:hAnsi="仿宋_GB2312" w:eastAsia="仿宋_GB2312" w:cs="仿宋_GB2312"/>
              </w:rPr>
              <w:t>3,616,800.00</w:t>
            </w:r>
          </w:p>
        </w:tc>
        <w:tc>
          <w:tcPr>
            <w:tcW w:w="831" w:type="dxa"/>
          </w:tcPr>
          <w:p w14:paraId="34A9667B">
            <w:pPr>
              <w:pStyle w:val="4"/>
            </w:pPr>
            <w:r>
              <w:rPr>
                <w:rFonts w:ascii="仿宋_GB2312" w:hAnsi="仿宋_GB2312" w:eastAsia="仿宋_GB2312" w:cs="仿宋_GB2312"/>
              </w:rPr>
              <w:t>批</w:t>
            </w:r>
          </w:p>
        </w:tc>
        <w:tc>
          <w:tcPr>
            <w:tcW w:w="831" w:type="dxa"/>
          </w:tcPr>
          <w:p w14:paraId="25EEEF64">
            <w:pPr>
              <w:pStyle w:val="4"/>
            </w:pPr>
            <w:r>
              <w:rPr>
                <w:rFonts w:ascii="仿宋_GB2312" w:hAnsi="仿宋_GB2312" w:eastAsia="仿宋_GB2312" w:cs="仿宋_GB2312"/>
              </w:rPr>
              <w:t>批发业</w:t>
            </w:r>
          </w:p>
        </w:tc>
        <w:tc>
          <w:tcPr>
            <w:tcW w:w="831" w:type="dxa"/>
          </w:tcPr>
          <w:p w14:paraId="05CB6E32">
            <w:pPr>
              <w:pStyle w:val="4"/>
            </w:pPr>
            <w:r>
              <w:rPr>
                <w:rFonts w:ascii="仿宋_GB2312" w:hAnsi="仿宋_GB2312" w:eastAsia="仿宋_GB2312" w:cs="仿宋_GB2312"/>
              </w:rPr>
              <w:t>否</w:t>
            </w:r>
          </w:p>
        </w:tc>
        <w:tc>
          <w:tcPr>
            <w:tcW w:w="831" w:type="dxa"/>
          </w:tcPr>
          <w:p w14:paraId="0C1D5819">
            <w:pPr>
              <w:pStyle w:val="4"/>
            </w:pPr>
            <w:r>
              <w:rPr>
                <w:rFonts w:ascii="仿宋_GB2312" w:hAnsi="仿宋_GB2312" w:eastAsia="仿宋_GB2312" w:cs="仿宋_GB2312"/>
              </w:rPr>
              <w:t>否</w:t>
            </w:r>
          </w:p>
        </w:tc>
        <w:tc>
          <w:tcPr>
            <w:tcW w:w="831" w:type="dxa"/>
          </w:tcPr>
          <w:p w14:paraId="5FA7FB35">
            <w:pPr>
              <w:pStyle w:val="4"/>
            </w:pPr>
            <w:r>
              <w:rPr>
                <w:rFonts w:ascii="仿宋_GB2312" w:hAnsi="仿宋_GB2312" w:eastAsia="仿宋_GB2312" w:cs="仿宋_GB2312"/>
              </w:rPr>
              <w:t>否</w:t>
            </w:r>
          </w:p>
        </w:tc>
        <w:tc>
          <w:tcPr>
            <w:tcW w:w="831" w:type="dxa"/>
          </w:tcPr>
          <w:p w14:paraId="7A752CA4">
            <w:pPr>
              <w:pStyle w:val="4"/>
            </w:pPr>
            <w:r>
              <w:rPr>
                <w:rFonts w:ascii="仿宋_GB2312" w:hAnsi="仿宋_GB2312" w:eastAsia="仿宋_GB2312" w:cs="仿宋_GB2312"/>
              </w:rPr>
              <w:t>否</w:t>
            </w:r>
          </w:p>
        </w:tc>
      </w:tr>
    </w:tbl>
    <w:p w14:paraId="6C746DFE">
      <w:pPr>
        <w:pStyle w:val="4"/>
      </w:pPr>
      <w:r>
        <w:rPr>
          <w:rFonts w:ascii="仿宋_GB2312" w:hAnsi="仿宋_GB2312" w:eastAsia="仿宋_GB2312" w:cs="仿宋_GB2312"/>
        </w:rPr>
        <w:t>采购包20：</w:t>
      </w:r>
    </w:p>
    <w:p w14:paraId="74B84802">
      <w:pPr>
        <w:pStyle w:val="4"/>
      </w:pPr>
      <w:r>
        <w:rPr>
          <w:rFonts w:ascii="仿宋_GB2312" w:hAnsi="仿宋_GB2312" w:eastAsia="仿宋_GB2312" w:cs="仿宋_GB2312"/>
        </w:rPr>
        <w:t>采购包预算金额（元）: 3,616,800.00</w:t>
      </w:r>
    </w:p>
    <w:p w14:paraId="6AC8EAF3">
      <w:pPr>
        <w:pStyle w:val="4"/>
      </w:pPr>
      <w:r>
        <w:rPr>
          <w:rFonts w:ascii="仿宋_GB2312" w:hAnsi="仿宋_GB2312" w:eastAsia="仿宋_GB2312" w:cs="仿宋_GB2312"/>
        </w:rPr>
        <w:t>采购包最高限价（元）: 3,616,800.00</w:t>
      </w:r>
    </w:p>
    <w:p w14:paraId="7EF5E88A">
      <w:pPr>
        <w:pStyle w:val="4"/>
      </w:pPr>
      <w:r>
        <w:rPr>
          <w:rFonts w:ascii="仿宋_GB2312" w:hAnsi="仿宋_GB2312" w:eastAsia="仿宋_GB2312" w:cs="仿宋_GB2312"/>
        </w:rPr>
        <w:t>供应商报价不允许超过标的金额</w:t>
      </w:r>
    </w:p>
    <w:p w14:paraId="2319F38C">
      <w:pPr>
        <w:pStyle w:val="4"/>
      </w:pPr>
      <w:r>
        <w:rPr>
          <w:rFonts w:ascii="仿宋_GB2312" w:hAnsi="仿宋_GB2312" w:eastAsia="仿宋_GB2312" w:cs="仿宋_GB2312"/>
        </w:rPr>
        <w:t>（招单价的）供应商报价不允许超过标的单价</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784"/>
        <w:gridCol w:w="806"/>
        <w:gridCol w:w="806"/>
        <w:gridCol w:w="1416"/>
        <w:gridCol w:w="785"/>
        <w:gridCol w:w="785"/>
        <w:gridCol w:w="785"/>
        <w:gridCol w:w="785"/>
        <w:gridCol w:w="785"/>
        <w:gridCol w:w="785"/>
      </w:tblGrid>
      <w:tr w14:paraId="4C36785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294D111A">
            <w:pPr>
              <w:pStyle w:val="4"/>
            </w:pPr>
            <w:r>
              <w:rPr>
                <w:rFonts w:ascii="仿宋_GB2312" w:hAnsi="仿宋_GB2312" w:eastAsia="仿宋_GB2312" w:cs="仿宋_GB2312"/>
              </w:rPr>
              <w:t>序号</w:t>
            </w:r>
          </w:p>
        </w:tc>
        <w:tc>
          <w:tcPr>
            <w:tcW w:w="831" w:type="dxa"/>
          </w:tcPr>
          <w:p w14:paraId="1EED729A">
            <w:pPr>
              <w:pStyle w:val="4"/>
            </w:pPr>
            <w:r>
              <w:rPr>
                <w:rFonts w:ascii="仿宋_GB2312" w:hAnsi="仿宋_GB2312" w:eastAsia="仿宋_GB2312" w:cs="仿宋_GB2312"/>
              </w:rPr>
              <w:t>标的名称</w:t>
            </w:r>
          </w:p>
        </w:tc>
        <w:tc>
          <w:tcPr>
            <w:tcW w:w="831" w:type="dxa"/>
          </w:tcPr>
          <w:p w14:paraId="6C547D1A">
            <w:pPr>
              <w:pStyle w:val="4"/>
            </w:pPr>
            <w:r>
              <w:rPr>
                <w:rFonts w:ascii="仿宋_GB2312" w:hAnsi="仿宋_GB2312" w:eastAsia="仿宋_GB2312" w:cs="仿宋_GB2312"/>
              </w:rPr>
              <w:t>数量</w:t>
            </w:r>
          </w:p>
        </w:tc>
        <w:tc>
          <w:tcPr>
            <w:tcW w:w="831" w:type="dxa"/>
          </w:tcPr>
          <w:p w14:paraId="3897887B">
            <w:pPr>
              <w:pStyle w:val="4"/>
            </w:pPr>
            <w:r>
              <w:rPr>
                <w:rFonts w:ascii="仿宋_GB2312" w:hAnsi="仿宋_GB2312" w:eastAsia="仿宋_GB2312" w:cs="仿宋_GB2312"/>
              </w:rPr>
              <w:t>标的金额 （元）</w:t>
            </w:r>
          </w:p>
        </w:tc>
        <w:tc>
          <w:tcPr>
            <w:tcW w:w="831" w:type="dxa"/>
          </w:tcPr>
          <w:p w14:paraId="7718618C">
            <w:pPr>
              <w:pStyle w:val="4"/>
            </w:pPr>
            <w:r>
              <w:rPr>
                <w:rFonts w:ascii="仿宋_GB2312" w:hAnsi="仿宋_GB2312" w:eastAsia="仿宋_GB2312" w:cs="仿宋_GB2312"/>
              </w:rPr>
              <w:t>计量单位</w:t>
            </w:r>
          </w:p>
        </w:tc>
        <w:tc>
          <w:tcPr>
            <w:tcW w:w="831" w:type="dxa"/>
          </w:tcPr>
          <w:p w14:paraId="36034549">
            <w:pPr>
              <w:pStyle w:val="4"/>
            </w:pPr>
            <w:r>
              <w:rPr>
                <w:rFonts w:ascii="仿宋_GB2312" w:hAnsi="仿宋_GB2312" w:eastAsia="仿宋_GB2312" w:cs="仿宋_GB2312"/>
              </w:rPr>
              <w:t>所属行业</w:t>
            </w:r>
          </w:p>
        </w:tc>
        <w:tc>
          <w:tcPr>
            <w:tcW w:w="831" w:type="dxa"/>
          </w:tcPr>
          <w:p w14:paraId="765DF4AD">
            <w:pPr>
              <w:pStyle w:val="4"/>
            </w:pPr>
            <w:r>
              <w:rPr>
                <w:rFonts w:ascii="仿宋_GB2312" w:hAnsi="仿宋_GB2312" w:eastAsia="仿宋_GB2312" w:cs="仿宋_GB2312"/>
              </w:rPr>
              <w:t>是否核心产品</w:t>
            </w:r>
          </w:p>
        </w:tc>
        <w:tc>
          <w:tcPr>
            <w:tcW w:w="831" w:type="dxa"/>
          </w:tcPr>
          <w:p w14:paraId="34C7E15B">
            <w:pPr>
              <w:pStyle w:val="4"/>
            </w:pPr>
            <w:r>
              <w:rPr>
                <w:rFonts w:ascii="仿宋_GB2312" w:hAnsi="仿宋_GB2312" w:eastAsia="仿宋_GB2312" w:cs="仿宋_GB2312"/>
              </w:rPr>
              <w:t>是否允许进口产品</w:t>
            </w:r>
          </w:p>
        </w:tc>
        <w:tc>
          <w:tcPr>
            <w:tcW w:w="831" w:type="dxa"/>
          </w:tcPr>
          <w:p w14:paraId="5851D6BE">
            <w:pPr>
              <w:pStyle w:val="4"/>
            </w:pPr>
            <w:r>
              <w:rPr>
                <w:rFonts w:ascii="仿宋_GB2312" w:hAnsi="仿宋_GB2312" w:eastAsia="仿宋_GB2312" w:cs="仿宋_GB2312"/>
              </w:rPr>
              <w:t>是否属于节能产品</w:t>
            </w:r>
          </w:p>
        </w:tc>
        <w:tc>
          <w:tcPr>
            <w:tcW w:w="831" w:type="dxa"/>
          </w:tcPr>
          <w:p w14:paraId="1983315D">
            <w:pPr>
              <w:pStyle w:val="4"/>
            </w:pPr>
            <w:r>
              <w:rPr>
                <w:rFonts w:ascii="仿宋_GB2312" w:hAnsi="仿宋_GB2312" w:eastAsia="仿宋_GB2312" w:cs="仿宋_GB2312"/>
              </w:rPr>
              <w:t>是否属于环境标志产品</w:t>
            </w:r>
          </w:p>
        </w:tc>
      </w:tr>
      <w:tr w14:paraId="09F4059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41FAFA15">
            <w:pPr>
              <w:pStyle w:val="4"/>
            </w:pPr>
            <w:r>
              <w:rPr>
                <w:rFonts w:ascii="仿宋_GB2312" w:hAnsi="仿宋_GB2312" w:eastAsia="仿宋_GB2312" w:cs="仿宋_GB2312"/>
              </w:rPr>
              <w:t>1</w:t>
            </w:r>
          </w:p>
        </w:tc>
        <w:tc>
          <w:tcPr>
            <w:tcW w:w="831" w:type="dxa"/>
          </w:tcPr>
          <w:p w14:paraId="572080EC">
            <w:pPr>
              <w:pStyle w:val="4"/>
            </w:pPr>
            <w:r>
              <w:rPr>
                <w:rFonts w:ascii="仿宋_GB2312" w:hAnsi="仿宋_GB2312" w:eastAsia="仿宋_GB2312" w:cs="仿宋_GB2312"/>
              </w:rPr>
              <w:t>精瘦肉、排骨肉</w:t>
            </w:r>
          </w:p>
        </w:tc>
        <w:tc>
          <w:tcPr>
            <w:tcW w:w="831" w:type="dxa"/>
          </w:tcPr>
          <w:p w14:paraId="37C35C82">
            <w:pPr>
              <w:pStyle w:val="4"/>
              <w:jc w:val="right"/>
            </w:pPr>
            <w:r>
              <w:rPr>
                <w:rFonts w:ascii="仿宋_GB2312" w:hAnsi="仿宋_GB2312" w:eastAsia="仿宋_GB2312" w:cs="仿宋_GB2312"/>
              </w:rPr>
              <w:t>1.00</w:t>
            </w:r>
          </w:p>
        </w:tc>
        <w:tc>
          <w:tcPr>
            <w:tcW w:w="831" w:type="dxa"/>
          </w:tcPr>
          <w:p w14:paraId="72CDCA7D">
            <w:pPr>
              <w:pStyle w:val="4"/>
              <w:jc w:val="right"/>
            </w:pPr>
            <w:r>
              <w:rPr>
                <w:rFonts w:ascii="仿宋_GB2312" w:hAnsi="仿宋_GB2312" w:eastAsia="仿宋_GB2312" w:cs="仿宋_GB2312"/>
              </w:rPr>
              <w:t>3,616,800.00</w:t>
            </w:r>
          </w:p>
        </w:tc>
        <w:tc>
          <w:tcPr>
            <w:tcW w:w="831" w:type="dxa"/>
          </w:tcPr>
          <w:p w14:paraId="15FCC64A">
            <w:pPr>
              <w:pStyle w:val="4"/>
            </w:pPr>
            <w:r>
              <w:rPr>
                <w:rFonts w:ascii="仿宋_GB2312" w:hAnsi="仿宋_GB2312" w:eastAsia="仿宋_GB2312" w:cs="仿宋_GB2312"/>
              </w:rPr>
              <w:t>批</w:t>
            </w:r>
          </w:p>
        </w:tc>
        <w:tc>
          <w:tcPr>
            <w:tcW w:w="831" w:type="dxa"/>
          </w:tcPr>
          <w:p w14:paraId="05BE9EB0">
            <w:pPr>
              <w:pStyle w:val="4"/>
            </w:pPr>
            <w:r>
              <w:rPr>
                <w:rFonts w:ascii="仿宋_GB2312" w:hAnsi="仿宋_GB2312" w:eastAsia="仿宋_GB2312" w:cs="仿宋_GB2312"/>
              </w:rPr>
              <w:t>批发业</w:t>
            </w:r>
          </w:p>
        </w:tc>
        <w:tc>
          <w:tcPr>
            <w:tcW w:w="831" w:type="dxa"/>
          </w:tcPr>
          <w:p w14:paraId="53FBE055">
            <w:pPr>
              <w:pStyle w:val="4"/>
            </w:pPr>
            <w:r>
              <w:rPr>
                <w:rFonts w:ascii="仿宋_GB2312" w:hAnsi="仿宋_GB2312" w:eastAsia="仿宋_GB2312" w:cs="仿宋_GB2312"/>
              </w:rPr>
              <w:t>否</w:t>
            </w:r>
          </w:p>
        </w:tc>
        <w:tc>
          <w:tcPr>
            <w:tcW w:w="831" w:type="dxa"/>
          </w:tcPr>
          <w:p w14:paraId="0DE15A24">
            <w:pPr>
              <w:pStyle w:val="4"/>
            </w:pPr>
            <w:r>
              <w:rPr>
                <w:rFonts w:ascii="仿宋_GB2312" w:hAnsi="仿宋_GB2312" w:eastAsia="仿宋_GB2312" w:cs="仿宋_GB2312"/>
              </w:rPr>
              <w:t>否</w:t>
            </w:r>
          </w:p>
        </w:tc>
        <w:tc>
          <w:tcPr>
            <w:tcW w:w="831" w:type="dxa"/>
          </w:tcPr>
          <w:p w14:paraId="01445A17">
            <w:pPr>
              <w:pStyle w:val="4"/>
            </w:pPr>
            <w:r>
              <w:rPr>
                <w:rFonts w:ascii="仿宋_GB2312" w:hAnsi="仿宋_GB2312" w:eastAsia="仿宋_GB2312" w:cs="仿宋_GB2312"/>
              </w:rPr>
              <w:t>否</w:t>
            </w:r>
          </w:p>
        </w:tc>
        <w:tc>
          <w:tcPr>
            <w:tcW w:w="831" w:type="dxa"/>
          </w:tcPr>
          <w:p w14:paraId="294DD4EE">
            <w:pPr>
              <w:pStyle w:val="4"/>
            </w:pPr>
            <w:r>
              <w:rPr>
                <w:rFonts w:ascii="仿宋_GB2312" w:hAnsi="仿宋_GB2312" w:eastAsia="仿宋_GB2312" w:cs="仿宋_GB2312"/>
              </w:rPr>
              <w:t>否</w:t>
            </w:r>
          </w:p>
        </w:tc>
      </w:tr>
    </w:tbl>
    <w:p w14:paraId="3A506FA4">
      <w:pPr>
        <w:pStyle w:val="4"/>
      </w:pPr>
      <w:r>
        <w:rPr>
          <w:rFonts w:ascii="仿宋_GB2312" w:hAnsi="仿宋_GB2312" w:eastAsia="仿宋_GB2312" w:cs="仿宋_GB2312"/>
        </w:rPr>
        <w:t>采购包21：</w:t>
      </w:r>
    </w:p>
    <w:p w14:paraId="740609FD">
      <w:pPr>
        <w:pStyle w:val="4"/>
      </w:pPr>
      <w:r>
        <w:rPr>
          <w:rFonts w:ascii="仿宋_GB2312" w:hAnsi="仿宋_GB2312" w:eastAsia="仿宋_GB2312" w:cs="仿宋_GB2312"/>
        </w:rPr>
        <w:t>采购包预算金额（元）: 3,616,800.00</w:t>
      </w:r>
    </w:p>
    <w:p w14:paraId="255859EB">
      <w:pPr>
        <w:pStyle w:val="4"/>
      </w:pPr>
      <w:r>
        <w:rPr>
          <w:rFonts w:ascii="仿宋_GB2312" w:hAnsi="仿宋_GB2312" w:eastAsia="仿宋_GB2312" w:cs="仿宋_GB2312"/>
        </w:rPr>
        <w:t>采购包最高限价（元）: 3,616,800.00</w:t>
      </w:r>
    </w:p>
    <w:p w14:paraId="1DD93536">
      <w:pPr>
        <w:pStyle w:val="4"/>
      </w:pPr>
      <w:r>
        <w:rPr>
          <w:rFonts w:ascii="仿宋_GB2312" w:hAnsi="仿宋_GB2312" w:eastAsia="仿宋_GB2312" w:cs="仿宋_GB2312"/>
        </w:rPr>
        <w:t>供应商报价不允许超过标的金额</w:t>
      </w:r>
    </w:p>
    <w:p w14:paraId="6821BC92">
      <w:pPr>
        <w:pStyle w:val="4"/>
      </w:pPr>
      <w:r>
        <w:rPr>
          <w:rFonts w:ascii="仿宋_GB2312" w:hAnsi="仿宋_GB2312" w:eastAsia="仿宋_GB2312" w:cs="仿宋_GB2312"/>
        </w:rPr>
        <w:t>（招单价的）供应商报价不允许超过标的单价</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784"/>
        <w:gridCol w:w="806"/>
        <w:gridCol w:w="806"/>
        <w:gridCol w:w="1416"/>
        <w:gridCol w:w="785"/>
        <w:gridCol w:w="785"/>
        <w:gridCol w:w="785"/>
        <w:gridCol w:w="785"/>
        <w:gridCol w:w="785"/>
        <w:gridCol w:w="785"/>
      </w:tblGrid>
      <w:tr w14:paraId="2CB6550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2DEE774C">
            <w:pPr>
              <w:pStyle w:val="4"/>
            </w:pPr>
            <w:r>
              <w:rPr>
                <w:rFonts w:ascii="仿宋_GB2312" w:hAnsi="仿宋_GB2312" w:eastAsia="仿宋_GB2312" w:cs="仿宋_GB2312"/>
              </w:rPr>
              <w:t>序号</w:t>
            </w:r>
          </w:p>
        </w:tc>
        <w:tc>
          <w:tcPr>
            <w:tcW w:w="831" w:type="dxa"/>
          </w:tcPr>
          <w:p w14:paraId="6A7635AC">
            <w:pPr>
              <w:pStyle w:val="4"/>
            </w:pPr>
            <w:r>
              <w:rPr>
                <w:rFonts w:ascii="仿宋_GB2312" w:hAnsi="仿宋_GB2312" w:eastAsia="仿宋_GB2312" w:cs="仿宋_GB2312"/>
              </w:rPr>
              <w:t>标的名称</w:t>
            </w:r>
          </w:p>
        </w:tc>
        <w:tc>
          <w:tcPr>
            <w:tcW w:w="831" w:type="dxa"/>
          </w:tcPr>
          <w:p w14:paraId="124A67B6">
            <w:pPr>
              <w:pStyle w:val="4"/>
            </w:pPr>
            <w:r>
              <w:rPr>
                <w:rFonts w:ascii="仿宋_GB2312" w:hAnsi="仿宋_GB2312" w:eastAsia="仿宋_GB2312" w:cs="仿宋_GB2312"/>
              </w:rPr>
              <w:t>数量</w:t>
            </w:r>
          </w:p>
        </w:tc>
        <w:tc>
          <w:tcPr>
            <w:tcW w:w="831" w:type="dxa"/>
          </w:tcPr>
          <w:p w14:paraId="177CF821">
            <w:pPr>
              <w:pStyle w:val="4"/>
            </w:pPr>
            <w:r>
              <w:rPr>
                <w:rFonts w:ascii="仿宋_GB2312" w:hAnsi="仿宋_GB2312" w:eastAsia="仿宋_GB2312" w:cs="仿宋_GB2312"/>
              </w:rPr>
              <w:t>标的金额 （元）</w:t>
            </w:r>
          </w:p>
        </w:tc>
        <w:tc>
          <w:tcPr>
            <w:tcW w:w="831" w:type="dxa"/>
          </w:tcPr>
          <w:p w14:paraId="72897972">
            <w:pPr>
              <w:pStyle w:val="4"/>
            </w:pPr>
            <w:r>
              <w:rPr>
                <w:rFonts w:ascii="仿宋_GB2312" w:hAnsi="仿宋_GB2312" w:eastAsia="仿宋_GB2312" w:cs="仿宋_GB2312"/>
              </w:rPr>
              <w:t>计量单位</w:t>
            </w:r>
          </w:p>
        </w:tc>
        <w:tc>
          <w:tcPr>
            <w:tcW w:w="831" w:type="dxa"/>
          </w:tcPr>
          <w:p w14:paraId="201551CF">
            <w:pPr>
              <w:pStyle w:val="4"/>
            </w:pPr>
            <w:r>
              <w:rPr>
                <w:rFonts w:ascii="仿宋_GB2312" w:hAnsi="仿宋_GB2312" w:eastAsia="仿宋_GB2312" w:cs="仿宋_GB2312"/>
              </w:rPr>
              <w:t>所属行业</w:t>
            </w:r>
          </w:p>
        </w:tc>
        <w:tc>
          <w:tcPr>
            <w:tcW w:w="831" w:type="dxa"/>
          </w:tcPr>
          <w:p w14:paraId="45E795C5">
            <w:pPr>
              <w:pStyle w:val="4"/>
            </w:pPr>
            <w:r>
              <w:rPr>
                <w:rFonts w:ascii="仿宋_GB2312" w:hAnsi="仿宋_GB2312" w:eastAsia="仿宋_GB2312" w:cs="仿宋_GB2312"/>
              </w:rPr>
              <w:t>是否核心产品</w:t>
            </w:r>
          </w:p>
        </w:tc>
        <w:tc>
          <w:tcPr>
            <w:tcW w:w="831" w:type="dxa"/>
          </w:tcPr>
          <w:p w14:paraId="7A36561A">
            <w:pPr>
              <w:pStyle w:val="4"/>
            </w:pPr>
            <w:r>
              <w:rPr>
                <w:rFonts w:ascii="仿宋_GB2312" w:hAnsi="仿宋_GB2312" w:eastAsia="仿宋_GB2312" w:cs="仿宋_GB2312"/>
              </w:rPr>
              <w:t>是否允许进口产品</w:t>
            </w:r>
          </w:p>
        </w:tc>
        <w:tc>
          <w:tcPr>
            <w:tcW w:w="831" w:type="dxa"/>
          </w:tcPr>
          <w:p w14:paraId="0F93BFB3">
            <w:pPr>
              <w:pStyle w:val="4"/>
            </w:pPr>
            <w:r>
              <w:rPr>
                <w:rFonts w:ascii="仿宋_GB2312" w:hAnsi="仿宋_GB2312" w:eastAsia="仿宋_GB2312" w:cs="仿宋_GB2312"/>
              </w:rPr>
              <w:t>是否属于节能产品</w:t>
            </w:r>
          </w:p>
        </w:tc>
        <w:tc>
          <w:tcPr>
            <w:tcW w:w="831" w:type="dxa"/>
          </w:tcPr>
          <w:p w14:paraId="286FA4B5">
            <w:pPr>
              <w:pStyle w:val="4"/>
            </w:pPr>
            <w:r>
              <w:rPr>
                <w:rFonts w:ascii="仿宋_GB2312" w:hAnsi="仿宋_GB2312" w:eastAsia="仿宋_GB2312" w:cs="仿宋_GB2312"/>
              </w:rPr>
              <w:t>是否属于环境标志产品</w:t>
            </w:r>
          </w:p>
        </w:tc>
      </w:tr>
      <w:tr w14:paraId="264C7B3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3D0D3B30">
            <w:pPr>
              <w:pStyle w:val="4"/>
            </w:pPr>
            <w:r>
              <w:rPr>
                <w:rFonts w:ascii="仿宋_GB2312" w:hAnsi="仿宋_GB2312" w:eastAsia="仿宋_GB2312" w:cs="仿宋_GB2312"/>
              </w:rPr>
              <w:t>1</w:t>
            </w:r>
          </w:p>
        </w:tc>
        <w:tc>
          <w:tcPr>
            <w:tcW w:w="831" w:type="dxa"/>
          </w:tcPr>
          <w:p w14:paraId="15968CFC">
            <w:pPr>
              <w:pStyle w:val="4"/>
            </w:pPr>
            <w:r>
              <w:rPr>
                <w:rFonts w:ascii="仿宋_GB2312" w:hAnsi="仿宋_GB2312" w:eastAsia="仿宋_GB2312" w:cs="仿宋_GB2312"/>
              </w:rPr>
              <w:t>精瘦肉、排骨肉</w:t>
            </w:r>
          </w:p>
        </w:tc>
        <w:tc>
          <w:tcPr>
            <w:tcW w:w="831" w:type="dxa"/>
          </w:tcPr>
          <w:p w14:paraId="2CDFD20A">
            <w:pPr>
              <w:pStyle w:val="4"/>
              <w:jc w:val="right"/>
            </w:pPr>
            <w:r>
              <w:rPr>
                <w:rFonts w:ascii="仿宋_GB2312" w:hAnsi="仿宋_GB2312" w:eastAsia="仿宋_GB2312" w:cs="仿宋_GB2312"/>
              </w:rPr>
              <w:t>1.00</w:t>
            </w:r>
          </w:p>
        </w:tc>
        <w:tc>
          <w:tcPr>
            <w:tcW w:w="831" w:type="dxa"/>
          </w:tcPr>
          <w:p w14:paraId="193C609C">
            <w:pPr>
              <w:pStyle w:val="4"/>
              <w:jc w:val="right"/>
            </w:pPr>
            <w:r>
              <w:rPr>
                <w:rFonts w:ascii="仿宋_GB2312" w:hAnsi="仿宋_GB2312" w:eastAsia="仿宋_GB2312" w:cs="仿宋_GB2312"/>
              </w:rPr>
              <w:t>3,616,800.00</w:t>
            </w:r>
          </w:p>
        </w:tc>
        <w:tc>
          <w:tcPr>
            <w:tcW w:w="831" w:type="dxa"/>
          </w:tcPr>
          <w:p w14:paraId="77676ECC">
            <w:pPr>
              <w:pStyle w:val="4"/>
            </w:pPr>
            <w:r>
              <w:rPr>
                <w:rFonts w:ascii="仿宋_GB2312" w:hAnsi="仿宋_GB2312" w:eastAsia="仿宋_GB2312" w:cs="仿宋_GB2312"/>
              </w:rPr>
              <w:t>批</w:t>
            </w:r>
          </w:p>
        </w:tc>
        <w:tc>
          <w:tcPr>
            <w:tcW w:w="831" w:type="dxa"/>
          </w:tcPr>
          <w:p w14:paraId="41644615">
            <w:pPr>
              <w:pStyle w:val="4"/>
            </w:pPr>
            <w:r>
              <w:rPr>
                <w:rFonts w:ascii="仿宋_GB2312" w:hAnsi="仿宋_GB2312" w:eastAsia="仿宋_GB2312" w:cs="仿宋_GB2312"/>
              </w:rPr>
              <w:t>批发业</w:t>
            </w:r>
          </w:p>
        </w:tc>
        <w:tc>
          <w:tcPr>
            <w:tcW w:w="831" w:type="dxa"/>
          </w:tcPr>
          <w:p w14:paraId="308EE793">
            <w:pPr>
              <w:pStyle w:val="4"/>
            </w:pPr>
            <w:r>
              <w:rPr>
                <w:rFonts w:ascii="仿宋_GB2312" w:hAnsi="仿宋_GB2312" w:eastAsia="仿宋_GB2312" w:cs="仿宋_GB2312"/>
              </w:rPr>
              <w:t>否</w:t>
            </w:r>
          </w:p>
        </w:tc>
        <w:tc>
          <w:tcPr>
            <w:tcW w:w="831" w:type="dxa"/>
          </w:tcPr>
          <w:p w14:paraId="61780114">
            <w:pPr>
              <w:pStyle w:val="4"/>
            </w:pPr>
            <w:r>
              <w:rPr>
                <w:rFonts w:ascii="仿宋_GB2312" w:hAnsi="仿宋_GB2312" w:eastAsia="仿宋_GB2312" w:cs="仿宋_GB2312"/>
              </w:rPr>
              <w:t>否</w:t>
            </w:r>
          </w:p>
        </w:tc>
        <w:tc>
          <w:tcPr>
            <w:tcW w:w="831" w:type="dxa"/>
          </w:tcPr>
          <w:p w14:paraId="275A75A8">
            <w:pPr>
              <w:pStyle w:val="4"/>
            </w:pPr>
            <w:r>
              <w:rPr>
                <w:rFonts w:ascii="仿宋_GB2312" w:hAnsi="仿宋_GB2312" w:eastAsia="仿宋_GB2312" w:cs="仿宋_GB2312"/>
              </w:rPr>
              <w:t>否</w:t>
            </w:r>
          </w:p>
        </w:tc>
        <w:tc>
          <w:tcPr>
            <w:tcW w:w="831" w:type="dxa"/>
          </w:tcPr>
          <w:p w14:paraId="4DB7C331">
            <w:pPr>
              <w:pStyle w:val="4"/>
            </w:pPr>
            <w:r>
              <w:rPr>
                <w:rFonts w:ascii="仿宋_GB2312" w:hAnsi="仿宋_GB2312" w:eastAsia="仿宋_GB2312" w:cs="仿宋_GB2312"/>
              </w:rPr>
              <w:t>否</w:t>
            </w:r>
          </w:p>
        </w:tc>
      </w:tr>
    </w:tbl>
    <w:p w14:paraId="2F2F9803">
      <w:pPr>
        <w:pStyle w:val="4"/>
      </w:pPr>
      <w:r>
        <w:rPr>
          <w:rFonts w:ascii="仿宋_GB2312" w:hAnsi="仿宋_GB2312" w:eastAsia="仿宋_GB2312" w:cs="仿宋_GB2312"/>
        </w:rPr>
        <w:t>采购包22：</w:t>
      </w:r>
    </w:p>
    <w:p w14:paraId="64868CE0">
      <w:pPr>
        <w:pStyle w:val="4"/>
      </w:pPr>
      <w:r>
        <w:rPr>
          <w:rFonts w:ascii="仿宋_GB2312" w:hAnsi="仿宋_GB2312" w:eastAsia="仿宋_GB2312" w:cs="仿宋_GB2312"/>
        </w:rPr>
        <w:t>采购包预算金额（元）: 3,616,800.00</w:t>
      </w:r>
    </w:p>
    <w:p w14:paraId="06F8910F">
      <w:pPr>
        <w:pStyle w:val="4"/>
      </w:pPr>
      <w:r>
        <w:rPr>
          <w:rFonts w:ascii="仿宋_GB2312" w:hAnsi="仿宋_GB2312" w:eastAsia="仿宋_GB2312" w:cs="仿宋_GB2312"/>
        </w:rPr>
        <w:t>采购包最高限价（元）: 3,616,800.00</w:t>
      </w:r>
    </w:p>
    <w:p w14:paraId="7A2725DE">
      <w:pPr>
        <w:pStyle w:val="4"/>
      </w:pPr>
      <w:r>
        <w:rPr>
          <w:rFonts w:ascii="仿宋_GB2312" w:hAnsi="仿宋_GB2312" w:eastAsia="仿宋_GB2312" w:cs="仿宋_GB2312"/>
        </w:rPr>
        <w:t>供应商报价不允许超过标的金额</w:t>
      </w:r>
    </w:p>
    <w:p w14:paraId="6191F671">
      <w:pPr>
        <w:pStyle w:val="4"/>
      </w:pPr>
      <w:r>
        <w:rPr>
          <w:rFonts w:ascii="仿宋_GB2312" w:hAnsi="仿宋_GB2312" w:eastAsia="仿宋_GB2312" w:cs="仿宋_GB2312"/>
        </w:rPr>
        <w:t>（招单价的）供应商报价不允许超过标的单价</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784"/>
        <w:gridCol w:w="806"/>
        <w:gridCol w:w="806"/>
        <w:gridCol w:w="1416"/>
        <w:gridCol w:w="785"/>
        <w:gridCol w:w="785"/>
        <w:gridCol w:w="785"/>
        <w:gridCol w:w="785"/>
        <w:gridCol w:w="785"/>
        <w:gridCol w:w="785"/>
      </w:tblGrid>
      <w:tr w14:paraId="7B969B3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71D0C29A">
            <w:pPr>
              <w:pStyle w:val="4"/>
            </w:pPr>
            <w:r>
              <w:rPr>
                <w:rFonts w:ascii="仿宋_GB2312" w:hAnsi="仿宋_GB2312" w:eastAsia="仿宋_GB2312" w:cs="仿宋_GB2312"/>
              </w:rPr>
              <w:t>序号</w:t>
            </w:r>
          </w:p>
        </w:tc>
        <w:tc>
          <w:tcPr>
            <w:tcW w:w="831" w:type="dxa"/>
          </w:tcPr>
          <w:p w14:paraId="04DCD3B3">
            <w:pPr>
              <w:pStyle w:val="4"/>
            </w:pPr>
            <w:r>
              <w:rPr>
                <w:rFonts w:ascii="仿宋_GB2312" w:hAnsi="仿宋_GB2312" w:eastAsia="仿宋_GB2312" w:cs="仿宋_GB2312"/>
              </w:rPr>
              <w:t>标的名称</w:t>
            </w:r>
          </w:p>
        </w:tc>
        <w:tc>
          <w:tcPr>
            <w:tcW w:w="831" w:type="dxa"/>
          </w:tcPr>
          <w:p w14:paraId="6E68BF27">
            <w:pPr>
              <w:pStyle w:val="4"/>
            </w:pPr>
            <w:r>
              <w:rPr>
                <w:rFonts w:ascii="仿宋_GB2312" w:hAnsi="仿宋_GB2312" w:eastAsia="仿宋_GB2312" w:cs="仿宋_GB2312"/>
              </w:rPr>
              <w:t>数量</w:t>
            </w:r>
          </w:p>
        </w:tc>
        <w:tc>
          <w:tcPr>
            <w:tcW w:w="831" w:type="dxa"/>
          </w:tcPr>
          <w:p w14:paraId="02931D74">
            <w:pPr>
              <w:pStyle w:val="4"/>
            </w:pPr>
            <w:r>
              <w:rPr>
                <w:rFonts w:ascii="仿宋_GB2312" w:hAnsi="仿宋_GB2312" w:eastAsia="仿宋_GB2312" w:cs="仿宋_GB2312"/>
              </w:rPr>
              <w:t>标的金额 （元）</w:t>
            </w:r>
          </w:p>
        </w:tc>
        <w:tc>
          <w:tcPr>
            <w:tcW w:w="831" w:type="dxa"/>
          </w:tcPr>
          <w:p w14:paraId="554E075A">
            <w:pPr>
              <w:pStyle w:val="4"/>
            </w:pPr>
            <w:r>
              <w:rPr>
                <w:rFonts w:ascii="仿宋_GB2312" w:hAnsi="仿宋_GB2312" w:eastAsia="仿宋_GB2312" w:cs="仿宋_GB2312"/>
              </w:rPr>
              <w:t>计量单位</w:t>
            </w:r>
          </w:p>
        </w:tc>
        <w:tc>
          <w:tcPr>
            <w:tcW w:w="831" w:type="dxa"/>
          </w:tcPr>
          <w:p w14:paraId="4BB55DD4">
            <w:pPr>
              <w:pStyle w:val="4"/>
            </w:pPr>
            <w:r>
              <w:rPr>
                <w:rFonts w:ascii="仿宋_GB2312" w:hAnsi="仿宋_GB2312" w:eastAsia="仿宋_GB2312" w:cs="仿宋_GB2312"/>
              </w:rPr>
              <w:t>所属行业</w:t>
            </w:r>
          </w:p>
        </w:tc>
        <w:tc>
          <w:tcPr>
            <w:tcW w:w="831" w:type="dxa"/>
          </w:tcPr>
          <w:p w14:paraId="52B60D0C">
            <w:pPr>
              <w:pStyle w:val="4"/>
            </w:pPr>
            <w:r>
              <w:rPr>
                <w:rFonts w:ascii="仿宋_GB2312" w:hAnsi="仿宋_GB2312" w:eastAsia="仿宋_GB2312" w:cs="仿宋_GB2312"/>
              </w:rPr>
              <w:t>是否核心产品</w:t>
            </w:r>
          </w:p>
        </w:tc>
        <w:tc>
          <w:tcPr>
            <w:tcW w:w="831" w:type="dxa"/>
          </w:tcPr>
          <w:p w14:paraId="618B3CDD">
            <w:pPr>
              <w:pStyle w:val="4"/>
            </w:pPr>
            <w:r>
              <w:rPr>
                <w:rFonts w:ascii="仿宋_GB2312" w:hAnsi="仿宋_GB2312" w:eastAsia="仿宋_GB2312" w:cs="仿宋_GB2312"/>
              </w:rPr>
              <w:t>是否允许进口产品</w:t>
            </w:r>
          </w:p>
        </w:tc>
        <w:tc>
          <w:tcPr>
            <w:tcW w:w="831" w:type="dxa"/>
          </w:tcPr>
          <w:p w14:paraId="178F0C34">
            <w:pPr>
              <w:pStyle w:val="4"/>
            </w:pPr>
            <w:r>
              <w:rPr>
                <w:rFonts w:ascii="仿宋_GB2312" w:hAnsi="仿宋_GB2312" w:eastAsia="仿宋_GB2312" w:cs="仿宋_GB2312"/>
              </w:rPr>
              <w:t>是否属于节能产品</w:t>
            </w:r>
          </w:p>
        </w:tc>
        <w:tc>
          <w:tcPr>
            <w:tcW w:w="831" w:type="dxa"/>
          </w:tcPr>
          <w:p w14:paraId="4736C305">
            <w:pPr>
              <w:pStyle w:val="4"/>
            </w:pPr>
            <w:r>
              <w:rPr>
                <w:rFonts w:ascii="仿宋_GB2312" w:hAnsi="仿宋_GB2312" w:eastAsia="仿宋_GB2312" w:cs="仿宋_GB2312"/>
              </w:rPr>
              <w:t>是否属于环境标志产品</w:t>
            </w:r>
          </w:p>
        </w:tc>
      </w:tr>
      <w:tr w14:paraId="2605FBC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60B9D659">
            <w:pPr>
              <w:pStyle w:val="4"/>
            </w:pPr>
            <w:r>
              <w:rPr>
                <w:rFonts w:ascii="仿宋_GB2312" w:hAnsi="仿宋_GB2312" w:eastAsia="仿宋_GB2312" w:cs="仿宋_GB2312"/>
              </w:rPr>
              <w:t>1</w:t>
            </w:r>
          </w:p>
        </w:tc>
        <w:tc>
          <w:tcPr>
            <w:tcW w:w="831" w:type="dxa"/>
          </w:tcPr>
          <w:p w14:paraId="25D1436F">
            <w:pPr>
              <w:pStyle w:val="4"/>
            </w:pPr>
            <w:r>
              <w:rPr>
                <w:rFonts w:ascii="仿宋_GB2312" w:hAnsi="仿宋_GB2312" w:eastAsia="仿宋_GB2312" w:cs="仿宋_GB2312"/>
              </w:rPr>
              <w:t>精瘦肉、排骨肉</w:t>
            </w:r>
          </w:p>
        </w:tc>
        <w:tc>
          <w:tcPr>
            <w:tcW w:w="831" w:type="dxa"/>
          </w:tcPr>
          <w:p w14:paraId="2639DFA7">
            <w:pPr>
              <w:pStyle w:val="4"/>
              <w:jc w:val="right"/>
            </w:pPr>
            <w:r>
              <w:rPr>
                <w:rFonts w:ascii="仿宋_GB2312" w:hAnsi="仿宋_GB2312" w:eastAsia="仿宋_GB2312" w:cs="仿宋_GB2312"/>
              </w:rPr>
              <w:t>1.00</w:t>
            </w:r>
          </w:p>
        </w:tc>
        <w:tc>
          <w:tcPr>
            <w:tcW w:w="831" w:type="dxa"/>
          </w:tcPr>
          <w:p w14:paraId="281B7870">
            <w:pPr>
              <w:pStyle w:val="4"/>
              <w:jc w:val="right"/>
            </w:pPr>
            <w:r>
              <w:rPr>
                <w:rFonts w:ascii="仿宋_GB2312" w:hAnsi="仿宋_GB2312" w:eastAsia="仿宋_GB2312" w:cs="仿宋_GB2312"/>
              </w:rPr>
              <w:t>3,616,800.00</w:t>
            </w:r>
          </w:p>
        </w:tc>
        <w:tc>
          <w:tcPr>
            <w:tcW w:w="831" w:type="dxa"/>
          </w:tcPr>
          <w:p w14:paraId="0ABC4806">
            <w:pPr>
              <w:pStyle w:val="4"/>
            </w:pPr>
            <w:r>
              <w:rPr>
                <w:rFonts w:ascii="仿宋_GB2312" w:hAnsi="仿宋_GB2312" w:eastAsia="仿宋_GB2312" w:cs="仿宋_GB2312"/>
              </w:rPr>
              <w:t>批</w:t>
            </w:r>
          </w:p>
        </w:tc>
        <w:tc>
          <w:tcPr>
            <w:tcW w:w="831" w:type="dxa"/>
          </w:tcPr>
          <w:p w14:paraId="29BFEE14">
            <w:pPr>
              <w:pStyle w:val="4"/>
            </w:pPr>
            <w:r>
              <w:rPr>
                <w:rFonts w:ascii="仿宋_GB2312" w:hAnsi="仿宋_GB2312" w:eastAsia="仿宋_GB2312" w:cs="仿宋_GB2312"/>
              </w:rPr>
              <w:t>批发业</w:t>
            </w:r>
          </w:p>
        </w:tc>
        <w:tc>
          <w:tcPr>
            <w:tcW w:w="831" w:type="dxa"/>
          </w:tcPr>
          <w:p w14:paraId="1B3F7CAE">
            <w:pPr>
              <w:pStyle w:val="4"/>
            </w:pPr>
            <w:r>
              <w:rPr>
                <w:rFonts w:ascii="仿宋_GB2312" w:hAnsi="仿宋_GB2312" w:eastAsia="仿宋_GB2312" w:cs="仿宋_GB2312"/>
              </w:rPr>
              <w:t>否</w:t>
            </w:r>
          </w:p>
        </w:tc>
        <w:tc>
          <w:tcPr>
            <w:tcW w:w="831" w:type="dxa"/>
          </w:tcPr>
          <w:p w14:paraId="001A677F">
            <w:pPr>
              <w:pStyle w:val="4"/>
            </w:pPr>
            <w:r>
              <w:rPr>
                <w:rFonts w:ascii="仿宋_GB2312" w:hAnsi="仿宋_GB2312" w:eastAsia="仿宋_GB2312" w:cs="仿宋_GB2312"/>
              </w:rPr>
              <w:t>否</w:t>
            </w:r>
          </w:p>
        </w:tc>
        <w:tc>
          <w:tcPr>
            <w:tcW w:w="831" w:type="dxa"/>
          </w:tcPr>
          <w:p w14:paraId="06CE8D7D">
            <w:pPr>
              <w:pStyle w:val="4"/>
            </w:pPr>
            <w:r>
              <w:rPr>
                <w:rFonts w:ascii="仿宋_GB2312" w:hAnsi="仿宋_GB2312" w:eastAsia="仿宋_GB2312" w:cs="仿宋_GB2312"/>
              </w:rPr>
              <w:t>否</w:t>
            </w:r>
          </w:p>
        </w:tc>
        <w:tc>
          <w:tcPr>
            <w:tcW w:w="831" w:type="dxa"/>
          </w:tcPr>
          <w:p w14:paraId="1DDE2076">
            <w:pPr>
              <w:pStyle w:val="4"/>
            </w:pPr>
            <w:r>
              <w:rPr>
                <w:rFonts w:ascii="仿宋_GB2312" w:hAnsi="仿宋_GB2312" w:eastAsia="仿宋_GB2312" w:cs="仿宋_GB2312"/>
              </w:rPr>
              <w:t>否</w:t>
            </w:r>
          </w:p>
        </w:tc>
      </w:tr>
    </w:tbl>
    <w:p w14:paraId="6EC27C26">
      <w:pPr>
        <w:pStyle w:val="4"/>
      </w:pPr>
      <w:r>
        <w:rPr>
          <w:rFonts w:ascii="仿宋_GB2312" w:hAnsi="仿宋_GB2312" w:eastAsia="仿宋_GB2312" w:cs="仿宋_GB2312"/>
        </w:rPr>
        <w:t>采购包23：</w:t>
      </w:r>
    </w:p>
    <w:p w14:paraId="24313725">
      <w:pPr>
        <w:pStyle w:val="4"/>
      </w:pPr>
      <w:r>
        <w:rPr>
          <w:rFonts w:ascii="仿宋_GB2312" w:hAnsi="仿宋_GB2312" w:eastAsia="仿宋_GB2312" w:cs="仿宋_GB2312"/>
        </w:rPr>
        <w:t>采购包预算金额（元）: 3,616,800.00</w:t>
      </w:r>
    </w:p>
    <w:p w14:paraId="3BF86B0A">
      <w:pPr>
        <w:pStyle w:val="4"/>
      </w:pPr>
      <w:r>
        <w:rPr>
          <w:rFonts w:ascii="仿宋_GB2312" w:hAnsi="仿宋_GB2312" w:eastAsia="仿宋_GB2312" w:cs="仿宋_GB2312"/>
        </w:rPr>
        <w:t>采购包最高限价（元）: 3,616,800.00</w:t>
      </w:r>
    </w:p>
    <w:p w14:paraId="117AD770">
      <w:pPr>
        <w:pStyle w:val="4"/>
      </w:pPr>
      <w:r>
        <w:rPr>
          <w:rFonts w:ascii="仿宋_GB2312" w:hAnsi="仿宋_GB2312" w:eastAsia="仿宋_GB2312" w:cs="仿宋_GB2312"/>
        </w:rPr>
        <w:t>供应商报价不允许超过标的金额</w:t>
      </w:r>
    </w:p>
    <w:p w14:paraId="6B4FF816">
      <w:pPr>
        <w:pStyle w:val="4"/>
      </w:pPr>
      <w:r>
        <w:rPr>
          <w:rFonts w:ascii="仿宋_GB2312" w:hAnsi="仿宋_GB2312" w:eastAsia="仿宋_GB2312" w:cs="仿宋_GB2312"/>
        </w:rPr>
        <w:t>（招单价的）供应商报价不允许超过标的单价</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784"/>
        <w:gridCol w:w="806"/>
        <w:gridCol w:w="806"/>
        <w:gridCol w:w="1416"/>
        <w:gridCol w:w="785"/>
        <w:gridCol w:w="785"/>
        <w:gridCol w:w="785"/>
        <w:gridCol w:w="785"/>
        <w:gridCol w:w="785"/>
        <w:gridCol w:w="785"/>
      </w:tblGrid>
      <w:tr w14:paraId="4B8C4D4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54BE186D">
            <w:pPr>
              <w:pStyle w:val="4"/>
            </w:pPr>
            <w:r>
              <w:rPr>
                <w:rFonts w:ascii="仿宋_GB2312" w:hAnsi="仿宋_GB2312" w:eastAsia="仿宋_GB2312" w:cs="仿宋_GB2312"/>
              </w:rPr>
              <w:t>序号</w:t>
            </w:r>
          </w:p>
        </w:tc>
        <w:tc>
          <w:tcPr>
            <w:tcW w:w="831" w:type="dxa"/>
          </w:tcPr>
          <w:p w14:paraId="39357E9A">
            <w:pPr>
              <w:pStyle w:val="4"/>
            </w:pPr>
            <w:r>
              <w:rPr>
                <w:rFonts w:ascii="仿宋_GB2312" w:hAnsi="仿宋_GB2312" w:eastAsia="仿宋_GB2312" w:cs="仿宋_GB2312"/>
              </w:rPr>
              <w:t>标的名称</w:t>
            </w:r>
          </w:p>
        </w:tc>
        <w:tc>
          <w:tcPr>
            <w:tcW w:w="831" w:type="dxa"/>
          </w:tcPr>
          <w:p w14:paraId="7E5282C9">
            <w:pPr>
              <w:pStyle w:val="4"/>
            </w:pPr>
            <w:r>
              <w:rPr>
                <w:rFonts w:ascii="仿宋_GB2312" w:hAnsi="仿宋_GB2312" w:eastAsia="仿宋_GB2312" w:cs="仿宋_GB2312"/>
              </w:rPr>
              <w:t>数量</w:t>
            </w:r>
          </w:p>
        </w:tc>
        <w:tc>
          <w:tcPr>
            <w:tcW w:w="831" w:type="dxa"/>
          </w:tcPr>
          <w:p w14:paraId="039F6770">
            <w:pPr>
              <w:pStyle w:val="4"/>
            </w:pPr>
            <w:r>
              <w:rPr>
                <w:rFonts w:ascii="仿宋_GB2312" w:hAnsi="仿宋_GB2312" w:eastAsia="仿宋_GB2312" w:cs="仿宋_GB2312"/>
              </w:rPr>
              <w:t>标的金额 （元）</w:t>
            </w:r>
          </w:p>
        </w:tc>
        <w:tc>
          <w:tcPr>
            <w:tcW w:w="831" w:type="dxa"/>
          </w:tcPr>
          <w:p w14:paraId="45CAD3F9">
            <w:pPr>
              <w:pStyle w:val="4"/>
            </w:pPr>
            <w:r>
              <w:rPr>
                <w:rFonts w:ascii="仿宋_GB2312" w:hAnsi="仿宋_GB2312" w:eastAsia="仿宋_GB2312" w:cs="仿宋_GB2312"/>
              </w:rPr>
              <w:t>计量单位</w:t>
            </w:r>
          </w:p>
        </w:tc>
        <w:tc>
          <w:tcPr>
            <w:tcW w:w="831" w:type="dxa"/>
          </w:tcPr>
          <w:p w14:paraId="29025EC8">
            <w:pPr>
              <w:pStyle w:val="4"/>
            </w:pPr>
            <w:r>
              <w:rPr>
                <w:rFonts w:ascii="仿宋_GB2312" w:hAnsi="仿宋_GB2312" w:eastAsia="仿宋_GB2312" w:cs="仿宋_GB2312"/>
              </w:rPr>
              <w:t>所属行业</w:t>
            </w:r>
          </w:p>
        </w:tc>
        <w:tc>
          <w:tcPr>
            <w:tcW w:w="831" w:type="dxa"/>
          </w:tcPr>
          <w:p w14:paraId="728BB571">
            <w:pPr>
              <w:pStyle w:val="4"/>
            </w:pPr>
            <w:r>
              <w:rPr>
                <w:rFonts w:ascii="仿宋_GB2312" w:hAnsi="仿宋_GB2312" w:eastAsia="仿宋_GB2312" w:cs="仿宋_GB2312"/>
              </w:rPr>
              <w:t>是否核心产品</w:t>
            </w:r>
          </w:p>
        </w:tc>
        <w:tc>
          <w:tcPr>
            <w:tcW w:w="831" w:type="dxa"/>
          </w:tcPr>
          <w:p w14:paraId="3B675F0B">
            <w:pPr>
              <w:pStyle w:val="4"/>
            </w:pPr>
            <w:r>
              <w:rPr>
                <w:rFonts w:ascii="仿宋_GB2312" w:hAnsi="仿宋_GB2312" w:eastAsia="仿宋_GB2312" w:cs="仿宋_GB2312"/>
              </w:rPr>
              <w:t>是否允许进口产品</w:t>
            </w:r>
          </w:p>
        </w:tc>
        <w:tc>
          <w:tcPr>
            <w:tcW w:w="831" w:type="dxa"/>
          </w:tcPr>
          <w:p w14:paraId="5E7B28A6">
            <w:pPr>
              <w:pStyle w:val="4"/>
            </w:pPr>
            <w:r>
              <w:rPr>
                <w:rFonts w:ascii="仿宋_GB2312" w:hAnsi="仿宋_GB2312" w:eastAsia="仿宋_GB2312" w:cs="仿宋_GB2312"/>
              </w:rPr>
              <w:t>是否属于节能产品</w:t>
            </w:r>
          </w:p>
        </w:tc>
        <w:tc>
          <w:tcPr>
            <w:tcW w:w="831" w:type="dxa"/>
          </w:tcPr>
          <w:p w14:paraId="5E4DE614">
            <w:pPr>
              <w:pStyle w:val="4"/>
            </w:pPr>
            <w:r>
              <w:rPr>
                <w:rFonts w:ascii="仿宋_GB2312" w:hAnsi="仿宋_GB2312" w:eastAsia="仿宋_GB2312" w:cs="仿宋_GB2312"/>
              </w:rPr>
              <w:t>是否属于环境标志产品</w:t>
            </w:r>
          </w:p>
        </w:tc>
      </w:tr>
      <w:tr w14:paraId="2523BEC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2F1CC851">
            <w:pPr>
              <w:pStyle w:val="4"/>
            </w:pPr>
            <w:r>
              <w:rPr>
                <w:rFonts w:ascii="仿宋_GB2312" w:hAnsi="仿宋_GB2312" w:eastAsia="仿宋_GB2312" w:cs="仿宋_GB2312"/>
              </w:rPr>
              <w:t>1</w:t>
            </w:r>
          </w:p>
        </w:tc>
        <w:tc>
          <w:tcPr>
            <w:tcW w:w="831" w:type="dxa"/>
          </w:tcPr>
          <w:p w14:paraId="2918E3D3">
            <w:pPr>
              <w:pStyle w:val="4"/>
            </w:pPr>
            <w:r>
              <w:rPr>
                <w:rFonts w:ascii="仿宋_GB2312" w:hAnsi="仿宋_GB2312" w:eastAsia="仿宋_GB2312" w:cs="仿宋_GB2312"/>
              </w:rPr>
              <w:t>精瘦肉、排骨肉</w:t>
            </w:r>
          </w:p>
        </w:tc>
        <w:tc>
          <w:tcPr>
            <w:tcW w:w="831" w:type="dxa"/>
          </w:tcPr>
          <w:p w14:paraId="06418C52">
            <w:pPr>
              <w:pStyle w:val="4"/>
              <w:jc w:val="right"/>
            </w:pPr>
            <w:r>
              <w:rPr>
                <w:rFonts w:ascii="仿宋_GB2312" w:hAnsi="仿宋_GB2312" w:eastAsia="仿宋_GB2312" w:cs="仿宋_GB2312"/>
              </w:rPr>
              <w:t>1.00</w:t>
            </w:r>
          </w:p>
        </w:tc>
        <w:tc>
          <w:tcPr>
            <w:tcW w:w="831" w:type="dxa"/>
          </w:tcPr>
          <w:p w14:paraId="1E8232CE">
            <w:pPr>
              <w:pStyle w:val="4"/>
              <w:jc w:val="right"/>
            </w:pPr>
            <w:r>
              <w:rPr>
                <w:rFonts w:ascii="仿宋_GB2312" w:hAnsi="仿宋_GB2312" w:eastAsia="仿宋_GB2312" w:cs="仿宋_GB2312"/>
              </w:rPr>
              <w:t>3,616,800.00</w:t>
            </w:r>
          </w:p>
        </w:tc>
        <w:tc>
          <w:tcPr>
            <w:tcW w:w="831" w:type="dxa"/>
          </w:tcPr>
          <w:p w14:paraId="5CE97B07">
            <w:pPr>
              <w:pStyle w:val="4"/>
            </w:pPr>
            <w:r>
              <w:rPr>
                <w:rFonts w:ascii="仿宋_GB2312" w:hAnsi="仿宋_GB2312" w:eastAsia="仿宋_GB2312" w:cs="仿宋_GB2312"/>
              </w:rPr>
              <w:t>批</w:t>
            </w:r>
          </w:p>
        </w:tc>
        <w:tc>
          <w:tcPr>
            <w:tcW w:w="831" w:type="dxa"/>
          </w:tcPr>
          <w:p w14:paraId="24753646">
            <w:pPr>
              <w:pStyle w:val="4"/>
            </w:pPr>
            <w:r>
              <w:rPr>
                <w:rFonts w:ascii="仿宋_GB2312" w:hAnsi="仿宋_GB2312" w:eastAsia="仿宋_GB2312" w:cs="仿宋_GB2312"/>
              </w:rPr>
              <w:t>批发业</w:t>
            </w:r>
          </w:p>
        </w:tc>
        <w:tc>
          <w:tcPr>
            <w:tcW w:w="831" w:type="dxa"/>
          </w:tcPr>
          <w:p w14:paraId="7F71899E">
            <w:pPr>
              <w:pStyle w:val="4"/>
            </w:pPr>
            <w:r>
              <w:rPr>
                <w:rFonts w:ascii="仿宋_GB2312" w:hAnsi="仿宋_GB2312" w:eastAsia="仿宋_GB2312" w:cs="仿宋_GB2312"/>
              </w:rPr>
              <w:t>否</w:t>
            </w:r>
          </w:p>
        </w:tc>
        <w:tc>
          <w:tcPr>
            <w:tcW w:w="831" w:type="dxa"/>
          </w:tcPr>
          <w:p w14:paraId="027B3C96">
            <w:pPr>
              <w:pStyle w:val="4"/>
            </w:pPr>
            <w:r>
              <w:rPr>
                <w:rFonts w:ascii="仿宋_GB2312" w:hAnsi="仿宋_GB2312" w:eastAsia="仿宋_GB2312" w:cs="仿宋_GB2312"/>
              </w:rPr>
              <w:t>否</w:t>
            </w:r>
          </w:p>
        </w:tc>
        <w:tc>
          <w:tcPr>
            <w:tcW w:w="831" w:type="dxa"/>
          </w:tcPr>
          <w:p w14:paraId="7BD78482">
            <w:pPr>
              <w:pStyle w:val="4"/>
            </w:pPr>
            <w:r>
              <w:rPr>
                <w:rFonts w:ascii="仿宋_GB2312" w:hAnsi="仿宋_GB2312" w:eastAsia="仿宋_GB2312" w:cs="仿宋_GB2312"/>
              </w:rPr>
              <w:t>否</w:t>
            </w:r>
          </w:p>
        </w:tc>
        <w:tc>
          <w:tcPr>
            <w:tcW w:w="831" w:type="dxa"/>
          </w:tcPr>
          <w:p w14:paraId="4C7D5352">
            <w:pPr>
              <w:pStyle w:val="4"/>
            </w:pPr>
            <w:r>
              <w:rPr>
                <w:rFonts w:ascii="仿宋_GB2312" w:hAnsi="仿宋_GB2312" w:eastAsia="仿宋_GB2312" w:cs="仿宋_GB2312"/>
              </w:rPr>
              <w:t>否</w:t>
            </w:r>
          </w:p>
        </w:tc>
      </w:tr>
    </w:tbl>
    <w:p w14:paraId="2FF79460">
      <w:pPr>
        <w:pStyle w:val="4"/>
      </w:pPr>
      <w:r>
        <w:rPr>
          <w:rFonts w:ascii="仿宋_GB2312" w:hAnsi="仿宋_GB2312" w:eastAsia="仿宋_GB2312" w:cs="仿宋_GB2312"/>
        </w:rPr>
        <w:t>采购包24：</w:t>
      </w:r>
    </w:p>
    <w:p w14:paraId="0C37CC3C">
      <w:pPr>
        <w:pStyle w:val="4"/>
      </w:pPr>
      <w:r>
        <w:rPr>
          <w:rFonts w:ascii="仿宋_GB2312" w:hAnsi="仿宋_GB2312" w:eastAsia="仿宋_GB2312" w:cs="仿宋_GB2312"/>
        </w:rPr>
        <w:t>采购包预算金额（元）: 2,740,000.00</w:t>
      </w:r>
    </w:p>
    <w:p w14:paraId="503724A3">
      <w:pPr>
        <w:pStyle w:val="4"/>
      </w:pPr>
      <w:r>
        <w:rPr>
          <w:rFonts w:ascii="仿宋_GB2312" w:hAnsi="仿宋_GB2312" w:eastAsia="仿宋_GB2312" w:cs="仿宋_GB2312"/>
        </w:rPr>
        <w:t>采购包最高限价（元）: 2,740,000.00</w:t>
      </w:r>
    </w:p>
    <w:p w14:paraId="7E715336">
      <w:pPr>
        <w:pStyle w:val="4"/>
      </w:pPr>
      <w:r>
        <w:rPr>
          <w:rFonts w:ascii="仿宋_GB2312" w:hAnsi="仿宋_GB2312" w:eastAsia="仿宋_GB2312" w:cs="仿宋_GB2312"/>
        </w:rPr>
        <w:t>供应商报价不允许超过标的金额</w:t>
      </w:r>
    </w:p>
    <w:p w14:paraId="10F61813">
      <w:pPr>
        <w:pStyle w:val="4"/>
      </w:pPr>
      <w:r>
        <w:rPr>
          <w:rFonts w:ascii="仿宋_GB2312" w:hAnsi="仿宋_GB2312" w:eastAsia="仿宋_GB2312" w:cs="仿宋_GB2312"/>
        </w:rPr>
        <w:t>（招单价的）供应商报价不允许超过标的单价</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784"/>
        <w:gridCol w:w="806"/>
        <w:gridCol w:w="806"/>
        <w:gridCol w:w="1416"/>
        <w:gridCol w:w="785"/>
        <w:gridCol w:w="785"/>
        <w:gridCol w:w="785"/>
        <w:gridCol w:w="785"/>
        <w:gridCol w:w="785"/>
        <w:gridCol w:w="785"/>
      </w:tblGrid>
      <w:tr w14:paraId="62034F9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7B26E88C">
            <w:pPr>
              <w:pStyle w:val="4"/>
            </w:pPr>
            <w:r>
              <w:rPr>
                <w:rFonts w:ascii="仿宋_GB2312" w:hAnsi="仿宋_GB2312" w:eastAsia="仿宋_GB2312" w:cs="仿宋_GB2312"/>
              </w:rPr>
              <w:t>序号</w:t>
            </w:r>
          </w:p>
        </w:tc>
        <w:tc>
          <w:tcPr>
            <w:tcW w:w="831" w:type="dxa"/>
          </w:tcPr>
          <w:p w14:paraId="76B3879F">
            <w:pPr>
              <w:pStyle w:val="4"/>
            </w:pPr>
            <w:r>
              <w:rPr>
                <w:rFonts w:ascii="仿宋_GB2312" w:hAnsi="仿宋_GB2312" w:eastAsia="仿宋_GB2312" w:cs="仿宋_GB2312"/>
              </w:rPr>
              <w:t>标的名称</w:t>
            </w:r>
          </w:p>
        </w:tc>
        <w:tc>
          <w:tcPr>
            <w:tcW w:w="831" w:type="dxa"/>
          </w:tcPr>
          <w:p w14:paraId="7A7D1A9E">
            <w:pPr>
              <w:pStyle w:val="4"/>
            </w:pPr>
            <w:r>
              <w:rPr>
                <w:rFonts w:ascii="仿宋_GB2312" w:hAnsi="仿宋_GB2312" w:eastAsia="仿宋_GB2312" w:cs="仿宋_GB2312"/>
              </w:rPr>
              <w:t>数量</w:t>
            </w:r>
          </w:p>
        </w:tc>
        <w:tc>
          <w:tcPr>
            <w:tcW w:w="831" w:type="dxa"/>
          </w:tcPr>
          <w:p w14:paraId="758C4708">
            <w:pPr>
              <w:pStyle w:val="4"/>
            </w:pPr>
            <w:r>
              <w:rPr>
                <w:rFonts w:ascii="仿宋_GB2312" w:hAnsi="仿宋_GB2312" w:eastAsia="仿宋_GB2312" w:cs="仿宋_GB2312"/>
              </w:rPr>
              <w:t>标的金额 （元）</w:t>
            </w:r>
          </w:p>
        </w:tc>
        <w:tc>
          <w:tcPr>
            <w:tcW w:w="831" w:type="dxa"/>
          </w:tcPr>
          <w:p w14:paraId="24343431">
            <w:pPr>
              <w:pStyle w:val="4"/>
            </w:pPr>
            <w:r>
              <w:rPr>
                <w:rFonts w:ascii="仿宋_GB2312" w:hAnsi="仿宋_GB2312" w:eastAsia="仿宋_GB2312" w:cs="仿宋_GB2312"/>
              </w:rPr>
              <w:t>计量单位</w:t>
            </w:r>
          </w:p>
        </w:tc>
        <w:tc>
          <w:tcPr>
            <w:tcW w:w="831" w:type="dxa"/>
          </w:tcPr>
          <w:p w14:paraId="2A689F82">
            <w:pPr>
              <w:pStyle w:val="4"/>
            </w:pPr>
            <w:r>
              <w:rPr>
                <w:rFonts w:ascii="仿宋_GB2312" w:hAnsi="仿宋_GB2312" w:eastAsia="仿宋_GB2312" w:cs="仿宋_GB2312"/>
              </w:rPr>
              <w:t>所属行业</w:t>
            </w:r>
          </w:p>
        </w:tc>
        <w:tc>
          <w:tcPr>
            <w:tcW w:w="831" w:type="dxa"/>
          </w:tcPr>
          <w:p w14:paraId="21A834B4">
            <w:pPr>
              <w:pStyle w:val="4"/>
            </w:pPr>
            <w:r>
              <w:rPr>
                <w:rFonts w:ascii="仿宋_GB2312" w:hAnsi="仿宋_GB2312" w:eastAsia="仿宋_GB2312" w:cs="仿宋_GB2312"/>
              </w:rPr>
              <w:t>是否核心产品</w:t>
            </w:r>
          </w:p>
        </w:tc>
        <w:tc>
          <w:tcPr>
            <w:tcW w:w="831" w:type="dxa"/>
          </w:tcPr>
          <w:p w14:paraId="7BD4E87D">
            <w:pPr>
              <w:pStyle w:val="4"/>
            </w:pPr>
            <w:r>
              <w:rPr>
                <w:rFonts w:ascii="仿宋_GB2312" w:hAnsi="仿宋_GB2312" w:eastAsia="仿宋_GB2312" w:cs="仿宋_GB2312"/>
              </w:rPr>
              <w:t>是否允许进口产品</w:t>
            </w:r>
          </w:p>
        </w:tc>
        <w:tc>
          <w:tcPr>
            <w:tcW w:w="831" w:type="dxa"/>
          </w:tcPr>
          <w:p w14:paraId="13855524">
            <w:pPr>
              <w:pStyle w:val="4"/>
            </w:pPr>
            <w:r>
              <w:rPr>
                <w:rFonts w:ascii="仿宋_GB2312" w:hAnsi="仿宋_GB2312" w:eastAsia="仿宋_GB2312" w:cs="仿宋_GB2312"/>
              </w:rPr>
              <w:t>是否属于节能产品</w:t>
            </w:r>
          </w:p>
        </w:tc>
        <w:tc>
          <w:tcPr>
            <w:tcW w:w="831" w:type="dxa"/>
          </w:tcPr>
          <w:p w14:paraId="17334044">
            <w:pPr>
              <w:pStyle w:val="4"/>
            </w:pPr>
            <w:r>
              <w:rPr>
                <w:rFonts w:ascii="仿宋_GB2312" w:hAnsi="仿宋_GB2312" w:eastAsia="仿宋_GB2312" w:cs="仿宋_GB2312"/>
              </w:rPr>
              <w:t>是否属于环境标志产品</w:t>
            </w:r>
          </w:p>
        </w:tc>
      </w:tr>
      <w:tr w14:paraId="30BE3F3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182072C8">
            <w:pPr>
              <w:pStyle w:val="4"/>
            </w:pPr>
            <w:r>
              <w:rPr>
                <w:rFonts w:ascii="仿宋_GB2312" w:hAnsi="仿宋_GB2312" w:eastAsia="仿宋_GB2312" w:cs="仿宋_GB2312"/>
              </w:rPr>
              <w:t>1</w:t>
            </w:r>
          </w:p>
        </w:tc>
        <w:tc>
          <w:tcPr>
            <w:tcW w:w="831" w:type="dxa"/>
          </w:tcPr>
          <w:p w14:paraId="44C481E4">
            <w:pPr>
              <w:pStyle w:val="4"/>
            </w:pPr>
            <w:r>
              <w:rPr>
                <w:rFonts w:ascii="仿宋_GB2312" w:hAnsi="仿宋_GB2312" w:eastAsia="仿宋_GB2312" w:cs="仿宋_GB2312"/>
              </w:rPr>
              <w:t>鸡腿、鸡脯</w:t>
            </w:r>
          </w:p>
        </w:tc>
        <w:tc>
          <w:tcPr>
            <w:tcW w:w="831" w:type="dxa"/>
          </w:tcPr>
          <w:p w14:paraId="33EE2AB9">
            <w:pPr>
              <w:pStyle w:val="4"/>
              <w:jc w:val="right"/>
            </w:pPr>
            <w:r>
              <w:rPr>
                <w:rFonts w:ascii="仿宋_GB2312" w:hAnsi="仿宋_GB2312" w:eastAsia="仿宋_GB2312" w:cs="仿宋_GB2312"/>
              </w:rPr>
              <w:t>1.00</w:t>
            </w:r>
          </w:p>
        </w:tc>
        <w:tc>
          <w:tcPr>
            <w:tcW w:w="831" w:type="dxa"/>
          </w:tcPr>
          <w:p w14:paraId="2C8114FA">
            <w:pPr>
              <w:pStyle w:val="4"/>
              <w:jc w:val="right"/>
            </w:pPr>
            <w:r>
              <w:rPr>
                <w:rFonts w:ascii="仿宋_GB2312" w:hAnsi="仿宋_GB2312" w:eastAsia="仿宋_GB2312" w:cs="仿宋_GB2312"/>
              </w:rPr>
              <w:t>2,740,000.00</w:t>
            </w:r>
          </w:p>
        </w:tc>
        <w:tc>
          <w:tcPr>
            <w:tcW w:w="831" w:type="dxa"/>
          </w:tcPr>
          <w:p w14:paraId="02A6F60E">
            <w:pPr>
              <w:pStyle w:val="4"/>
            </w:pPr>
            <w:r>
              <w:rPr>
                <w:rFonts w:ascii="仿宋_GB2312" w:hAnsi="仿宋_GB2312" w:eastAsia="仿宋_GB2312" w:cs="仿宋_GB2312"/>
              </w:rPr>
              <w:t>批</w:t>
            </w:r>
          </w:p>
        </w:tc>
        <w:tc>
          <w:tcPr>
            <w:tcW w:w="831" w:type="dxa"/>
          </w:tcPr>
          <w:p w14:paraId="5DC3AC78">
            <w:pPr>
              <w:pStyle w:val="4"/>
            </w:pPr>
            <w:r>
              <w:rPr>
                <w:rFonts w:ascii="仿宋_GB2312" w:hAnsi="仿宋_GB2312" w:eastAsia="仿宋_GB2312" w:cs="仿宋_GB2312"/>
              </w:rPr>
              <w:t>批发业</w:t>
            </w:r>
          </w:p>
        </w:tc>
        <w:tc>
          <w:tcPr>
            <w:tcW w:w="831" w:type="dxa"/>
          </w:tcPr>
          <w:p w14:paraId="196CAB0F">
            <w:pPr>
              <w:pStyle w:val="4"/>
            </w:pPr>
            <w:r>
              <w:rPr>
                <w:rFonts w:ascii="仿宋_GB2312" w:hAnsi="仿宋_GB2312" w:eastAsia="仿宋_GB2312" w:cs="仿宋_GB2312"/>
              </w:rPr>
              <w:t>否</w:t>
            </w:r>
          </w:p>
        </w:tc>
        <w:tc>
          <w:tcPr>
            <w:tcW w:w="831" w:type="dxa"/>
          </w:tcPr>
          <w:p w14:paraId="0B24B26A">
            <w:pPr>
              <w:pStyle w:val="4"/>
            </w:pPr>
            <w:r>
              <w:rPr>
                <w:rFonts w:ascii="仿宋_GB2312" w:hAnsi="仿宋_GB2312" w:eastAsia="仿宋_GB2312" w:cs="仿宋_GB2312"/>
              </w:rPr>
              <w:t>否</w:t>
            </w:r>
          </w:p>
        </w:tc>
        <w:tc>
          <w:tcPr>
            <w:tcW w:w="831" w:type="dxa"/>
          </w:tcPr>
          <w:p w14:paraId="1BFDEE8F">
            <w:pPr>
              <w:pStyle w:val="4"/>
            </w:pPr>
            <w:r>
              <w:rPr>
                <w:rFonts w:ascii="仿宋_GB2312" w:hAnsi="仿宋_GB2312" w:eastAsia="仿宋_GB2312" w:cs="仿宋_GB2312"/>
              </w:rPr>
              <w:t>否</w:t>
            </w:r>
          </w:p>
        </w:tc>
        <w:tc>
          <w:tcPr>
            <w:tcW w:w="831" w:type="dxa"/>
          </w:tcPr>
          <w:p w14:paraId="4F2B6A9B">
            <w:pPr>
              <w:pStyle w:val="4"/>
            </w:pPr>
            <w:r>
              <w:rPr>
                <w:rFonts w:ascii="仿宋_GB2312" w:hAnsi="仿宋_GB2312" w:eastAsia="仿宋_GB2312" w:cs="仿宋_GB2312"/>
              </w:rPr>
              <w:t>否</w:t>
            </w:r>
          </w:p>
        </w:tc>
      </w:tr>
    </w:tbl>
    <w:p w14:paraId="6E6E1406">
      <w:pPr>
        <w:pStyle w:val="4"/>
      </w:pPr>
      <w:r>
        <w:rPr>
          <w:rFonts w:ascii="仿宋_GB2312" w:hAnsi="仿宋_GB2312" w:eastAsia="仿宋_GB2312" w:cs="仿宋_GB2312"/>
        </w:rPr>
        <w:t>采购包25：</w:t>
      </w:r>
    </w:p>
    <w:p w14:paraId="345E2E2D">
      <w:pPr>
        <w:pStyle w:val="4"/>
      </w:pPr>
      <w:r>
        <w:rPr>
          <w:rFonts w:ascii="仿宋_GB2312" w:hAnsi="仿宋_GB2312" w:eastAsia="仿宋_GB2312" w:cs="仿宋_GB2312"/>
        </w:rPr>
        <w:t>采购包预算金额（元）: 2,740,000.00</w:t>
      </w:r>
    </w:p>
    <w:p w14:paraId="3C732A16">
      <w:pPr>
        <w:pStyle w:val="4"/>
      </w:pPr>
      <w:r>
        <w:rPr>
          <w:rFonts w:ascii="仿宋_GB2312" w:hAnsi="仿宋_GB2312" w:eastAsia="仿宋_GB2312" w:cs="仿宋_GB2312"/>
        </w:rPr>
        <w:t>采购包最高限价（元）: 2,740,000.00</w:t>
      </w:r>
    </w:p>
    <w:p w14:paraId="5A0582E4">
      <w:pPr>
        <w:pStyle w:val="4"/>
      </w:pPr>
      <w:r>
        <w:rPr>
          <w:rFonts w:ascii="仿宋_GB2312" w:hAnsi="仿宋_GB2312" w:eastAsia="仿宋_GB2312" w:cs="仿宋_GB2312"/>
        </w:rPr>
        <w:t>供应商报价不允许超过标的金额</w:t>
      </w:r>
    </w:p>
    <w:p w14:paraId="10BBDC3E">
      <w:pPr>
        <w:pStyle w:val="4"/>
      </w:pPr>
      <w:r>
        <w:rPr>
          <w:rFonts w:ascii="仿宋_GB2312" w:hAnsi="仿宋_GB2312" w:eastAsia="仿宋_GB2312" w:cs="仿宋_GB2312"/>
        </w:rPr>
        <w:t>（招单价的）供应商报价不允许超过标的单价</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784"/>
        <w:gridCol w:w="806"/>
        <w:gridCol w:w="806"/>
        <w:gridCol w:w="1416"/>
        <w:gridCol w:w="785"/>
        <w:gridCol w:w="785"/>
        <w:gridCol w:w="785"/>
        <w:gridCol w:w="785"/>
        <w:gridCol w:w="785"/>
        <w:gridCol w:w="785"/>
      </w:tblGrid>
      <w:tr w14:paraId="20BEFAB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7A51127E">
            <w:pPr>
              <w:pStyle w:val="4"/>
            </w:pPr>
            <w:r>
              <w:rPr>
                <w:rFonts w:ascii="仿宋_GB2312" w:hAnsi="仿宋_GB2312" w:eastAsia="仿宋_GB2312" w:cs="仿宋_GB2312"/>
              </w:rPr>
              <w:t>序号</w:t>
            </w:r>
          </w:p>
        </w:tc>
        <w:tc>
          <w:tcPr>
            <w:tcW w:w="831" w:type="dxa"/>
          </w:tcPr>
          <w:p w14:paraId="0DE54F2C">
            <w:pPr>
              <w:pStyle w:val="4"/>
            </w:pPr>
            <w:r>
              <w:rPr>
                <w:rFonts w:ascii="仿宋_GB2312" w:hAnsi="仿宋_GB2312" w:eastAsia="仿宋_GB2312" w:cs="仿宋_GB2312"/>
              </w:rPr>
              <w:t>标的名称</w:t>
            </w:r>
          </w:p>
        </w:tc>
        <w:tc>
          <w:tcPr>
            <w:tcW w:w="831" w:type="dxa"/>
          </w:tcPr>
          <w:p w14:paraId="2B2E9799">
            <w:pPr>
              <w:pStyle w:val="4"/>
            </w:pPr>
            <w:r>
              <w:rPr>
                <w:rFonts w:ascii="仿宋_GB2312" w:hAnsi="仿宋_GB2312" w:eastAsia="仿宋_GB2312" w:cs="仿宋_GB2312"/>
              </w:rPr>
              <w:t>数量</w:t>
            </w:r>
          </w:p>
        </w:tc>
        <w:tc>
          <w:tcPr>
            <w:tcW w:w="831" w:type="dxa"/>
          </w:tcPr>
          <w:p w14:paraId="167C511C">
            <w:pPr>
              <w:pStyle w:val="4"/>
            </w:pPr>
            <w:r>
              <w:rPr>
                <w:rFonts w:ascii="仿宋_GB2312" w:hAnsi="仿宋_GB2312" w:eastAsia="仿宋_GB2312" w:cs="仿宋_GB2312"/>
              </w:rPr>
              <w:t>标的金额 （元）</w:t>
            </w:r>
          </w:p>
        </w:tc>
        <w:tc>
          <w:tcPr>
            <w:tcW w:w="831" w:type="dxa"/>
          </w:tcPr>
          <w:p w14:paraId="069F925C">
            <w:pPr>
              <w:pStyle w:val="4"/>
            </w:pPr>
            <w:r>
              <w:rPr>
                <w:rFonts w:ascii="仿宋_GB2312" w:hAnsi="仿宋_GB2312" w:eastAsia="仿宋_GB2312" w:cs="仿宋_GB2312"/>
              </w:rPr>
              <w:t>计量单位</w:t>
            </w:r>
          </w:p>
        </w:tc>
        <w:tc>
          <w:tcPr>
            <w:tcW w:w="831" w:type="dxa"/>
          </w:tcPr>
          <w:p w14:paraId="6341791B">
            <w:pPr>
              <w:pStyle w:val="4"/>
            </w:pPr>
            <w:r>
              <w:rPr>
                <w:rFonts w:ascii="仿宋_GB2312" w:hAnsi="仿宋_GB2312" w:eastAsia="仿宋_GB2312" w:cs="仿宋_GB2312"/>
              </w:rPr>
              <w:t>所属行业</w:t>
            </w:r>
          </w:p>
        </w:tc>
        <w:tc>
          <w:tcPr>
            <w:tcW w:w="831" w:type="dxa"/>
          </w:tcPr>
          <w:p w14:paraId="105FCF9C">
            <w:pPr>
              <w:pStyle w:val="4"/>
            </w:pPr>
            <w:r>
              <w:rPr>
                <w:rFonts w:ascii="仿宋_GB2312" w:hAnsi="仿宋_GB2312" w:eastAsia="仿宋_GB2312" w:cs="仿宋_GB2312"/>
              </w:rPr>
              <w:t>是否核心产品</w:t>
            </w:r>
          </w:p>
        </w:tc>
        <w:tc>
          <w:tcPr>
            <w:tcW w:w="831" w:type="dxa"/>
          </w:tcPr>
          <w:p w14:paraId="7BB3D5CA">
            <w:pPr>
              <w:pStyle w:val="4"/>
            </w:pPr>
            <w:r>
              <w:rPr>
                <w:rFonts w:ascii="仿宋_GB2312" w:hAnsi="仿宋_GB2312" w:eastAsia="仿宋_GB2312" w:cs="仿宋_GB2312"/>
              </w:rPr>
              <w:t>是否允许进口产品</w:t>
            </w:r>
          </w:p>
        </w:tc>
        <w:tc>
          <w:tcPr>
            <w:tcW w:w="831" w:type="dxa"/>
          </w:tcPr>
          <w:p w14:paraId="77BB9B82">
            <w:pPr>
              <w:pStyle w:val="4"/>
            </w:pPr>
            <w:r>
              <w:rPr>
                <w:rFonts w:ascii="仿宋_GB2312" w:hAnsi="仿宋_GB2312" w:eastAsia="仿宋_GB2312" w:cs="仿宋_GB2312"/>
              </w:rPr>
              <w:t>是否属于节能产品</w:t>
            </w:r>
          </w:p>
        </w:tc>
        <w:tc>
          <w:tcPr>
            <w:tcW w:w="831" w:type="dxa"/>
          </w:tcPr>
          <w:p w14:paraId="4A55345B">
            <w:pPr>
              <w:pStyle w:val="4"/>
            </w:pPr>
            <w:r>
              <w:rPr>
                <w:rFonts w:ascii="仿宋_GB2312" w:hAnsi="仿宋_GB2312" w:eastAsia="仿宋_GB2312" w:cs="仿宋_GB2312"/>
              </w:rPr>
              <w:t>是否属于环境标志产品</w:t>
            </w:r>
          </w:p>
        </w:tc>
      </w:tr>
      <w:tr w14:paraId="438278E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6EFAD543">
            <w:pPr>
              <w:pStyle w:val="4"/>
            </w:pPr>
            <w:r>
              <w:rPr>
                <w:rFonts w:ascii="仿宋_GB2312" w:hAnsi="仿宋_GB2312" w:eastAsia="仿宋_GB2312" w:cs="仿宋_GB2312"/>
              </w:rPr>
              <w:t>1</w:t>
            </w:r>
          </w:p>
        </w:tc>
        <w:tc>
          <w:tcPr>
            <w:tcW w:w="831" w:type="dxa"/>
          </w:tcPr>
          <w:p w14:paraId="132117C0">
            <w:pPr>
              <w:pStyle w:val="4"/>
            </w:pPr>
            <w:r>
              <w:rPr>
                <w:rFonts w:ascii="仿宋_GB2312" w:hAnsi="仿宋_GB2312" w:eastAsia="仿宋_GB2312" w:cs="仿宋_GB2312"/>
              </w:rPr>
              <w:t>鸡腿、鸡脯</w:t>
            </w:r>
          </w:p>
        </w:tc>
        <w:tc>
          <w:tcPr>
            <w:tcW w:w="831" w:type="dxa"/>
          </w:tcPr>
          <w:p w14:paraId="12072BC9">
            <w:pPr>
              <w:pStyle w:val="4"/>
              <w:jc w:val="right"/>
            </w:pPr>
            <w:r>
              <w:rPr>
                <w:rFonts w:ascii="仿宋_GB2312" w:hAnsi="仿宋_GB2312" w:eastAsia="仿宋_GB2312" w:cs="仿宋_GB2312"/>
              </w:rPr>
              <w:t>1.00</w:t>
            </w:r>
          </w:p>
        </w:tc>
        <w:tc>
          <w:tcPr>
            <w:tcW w:w="831" w:type="dxa"/>
          </w:tcPr>
          <w:p w14:paraId="42179830">
            <w:pPr>
              <w:pStyle w:val="4"/>
              <w:jc w:val="right"/>
            </w:pPr>
            <w:r>
              <w:rPr>
                <w:rFonts w:ascii="仿宋_GB2312" w:hAnsi="仿宋_GB2312" w:eastAsia="仿宋_GB2312" w:cs="仿宋_GB2312"/>
              </w:rPr>
              <w:t>2,740,000.00</w:t>
            </w:r>
          </w:p>
        </w:tc>
        <w:tc>
          <w:tcPr>
            <w:tcW w:w="831" w:type="dxa"/>
          </w:tcPr>
          <w:p w14:paraId="77EA5371">
            <w:pPr>
              <w:pStyle w:val="4"/>
            </w:pPr>
            <w:r>
              <w:rPr>
                <w:rFonts w:ascii="仿宋_GB2312" w:hAnsi="仿宋_GB2312" w:eastAsia="仿宋_GB2312" w:cs="仿宋_GB2312"/>
              </w:rPr>
              <w:t>批</w:t>
            </w:r>
          </w:p>
        </w:tc>
        <w:tc>
          <w:tcPr>
            <w:tcW w:w="831" w:type="dxa"/>
          </w:tcPr>
          <w:p w14:paraId="0C6E6166">
            <w:pPr>
              <w:pStyle w:val="4"/>
            </w:pPr>
            <w:r>
              <w:rPr>
                <w:rFonts w:ascii="仿宋_GB2312" w:hAnsi="仿宋_GB2312" w:eastAsia="仿宋_GB2312" w:cs="仿宋_GB2312"/>
              </w:rPr>
              <w:t>批发业</w:t>
            </w:r>
          </w:p>
        </w:tc>
        <w:tc>
          <w:tcPr>
            <w:tcW w:w="831" w:type="dxa"/>
          </w:tcPr>
          <w:p w14:paraId="3CB62953">
            <w:pPr>
              <w:pStyle w:val="4"/>
            </w:pPr>
            <w:r>
              <w:rPr>
                <w:rFonts w:ascii="仿宋_GB2312" w:hAnsi="仿宋_GB2312" w:eastAsia="仿宋_GB2312" w:cs="仿宋_GB2312"/>
              </w:rPr>
              <w:t>否</w:t>
            </w:r>
          </w:p>
        </w:tc>
        <w:tc>
          <w:tcPr>
            <w:tcW w:w="831" w:type="dxa"/>
          </w:tcPr>
          <w:p w14:paraId="1E870186">
            <w:pPr>
              <w:pStyle w:val="4"/>
            </w:pPr>
            <w:r>
              <w:rPr>
                <w:rFonts w:ascii="仿宋_GB2312" w:hAnsi="仿宋_GB2312" w:eastAsia="仿宋_GB2312" w:cs="仿宋_GB2312"/>
              </w:rPr>
              <w:t>否</w:t>
            </w:r>
          </w:p>
        </w:tc>
        <w:tc>
          <w:tcPr>
            <w:tcW w:w="831" w:type="dxa"/>
          </w:tcPr>
          <w:p w14:paraId="3A07616A">
            <w:pPr>
              <w:pStyle w:val="4"/>
            </w:pPr>
            <w:r>
              <w:rPr>
                <w:rFonts w:ascii="仿宋_GB2312" w:hAnsi="仿宋_GB2312" w:eastAsia="仿宋_GB2312" w:cs="仿宋_GB2312"/>
              </w:rPr>
              <w:t>否</w:t>
            </w:r>
          </w:p>
        </w:tc>
        <w:tc>
          <w:tcPr>
            <w:tcW w:w="831" w:type="dxa"/>
          </w:tcPr>
          <w:p w14:paraId="35F260A6">
            <w:pPr>
              <w:pStyle w:val="4"/>
            </w:pPr>
            <w:r>
              <w:rPr>
                <w:rFonts w:ascii="仿宋_GB2312" w:hAnsi="仿宋_GB2312" w:eastAsia="仿宋_GB2312" w:cs="仿宋_GB2312"/>
              </w:rPr>
              <w:t>否</w:t>
            </w:r>
          </w:p>
        </w:tc>
      </w:tr>
    </w:tbl>
    <w:p w14:paraId="6D832221">
      <w:pPr>
        <w:pStyle w:val="4"/>
      </w:pPr>
      <w:r>
        <w:rPr>
          <w:rFonts w:ascii="仿宋_GB2312" w:hAnsi="仿宋_GB2312" w:eastAsia="仿宋_GB2312" w:cs="仿宋_GB2312"/>
        </w:rPr>
        <w:t>采购包26：</w:t>
      </w:r>
    </w:p>
    <w:p w14:paraId="4FC7A364">
      <w:pPr>
        <w:pStyle w:val="4"/>
      </w:pPr>
      <w:r>
        <w:rPr>
          <w:rFonts w:ascii="仿宋_GB2312" w:hAnsi="仿宋_GB2312" w:eastAsia="仿宋_GB2312" w:cs="仿宋_GB2312"/>
        </w:rPr>
        <w:t>采购包预算金额（元）: 2,740,000.00</w:t>
      </w:r>
    </w:p>
    <w:p w14:paraId="5738FC12">
      <w:pPr>
        <w:pStyle w:val="4"/>
      </w:pPr>
      <w:r>
        <w:rPr>
          <w:rFonts w:ascii="仿宋_GB2312" w:hAnsi="仿宋_GB2312" w:eastAsia="仿宋_GB2312" w:cs="仿宋_GB2312"/>
        </w:rPr>
        <w:t>采购包最高限价（元）: 2,740,000.00</w:t>
      </w:r>
    </w:p>
    <w:p w14:paraId="4170343E">
      <w:pPr>
        <w:pStyle w:val="4"/>
      </w:pPr>
      <w:r>
        <w:rPr>
          <w:rFonts w:ascii="仿宋_GB2312" w:hAnsi="仿宋_GB2312" w:eastAsia="仿宋_GB2312" w:cs="仿宋_GB2312"/>
        </w:rPr>
        <w:t>供应商报价不允许超过标的金额</w:t>
      </w:r>
    </w:p>
    <w:p w14:paraId="1731BAAF">
      <w:pPr>
        <w:pStyle w:val="4"/>
      </w:pPr>
      <w:r>
        <w:rPr>
          <w:rFonts w:ascii="仿宋_GB2312" w:hAnsi="仿宋_GB2312" w:eastAsia="仿宋_GB2312" w:cs="仿宋_GB2312"/>
        </w:rPr>
        <w:t>（招单价的）供应商报价不允许超过标的单价</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784"/>
        <w:gridCol w:w="806"/>
        <w:gridCol w:w="806"/>
        <w:gridCol w:w="1416"/>
        <w:gridCol w:w="785"/>
        <w:gridCol w:w="785"/>
        <w:gridCol w:w="785"/>
        <w:gridCol w:w="785"/>
        <w:gridCol w:w="785"/>
        <w:gridCol w:w="785"/>
      </w:tblGrid>
      <w:tr w14:paraId="7A25255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57706EE0">
            <w:pPr>
              <w:pStyle w:val="4"/>
            </w:pPr>
            <w:r>
              <w:rPr>
                <w:rFonts w:ascii="仿宋_GB2312" w:hAnsi="仿宋_GB2312" w:eastAsia="仿宋_GB2312" w:cs="仿宋_GB2312"/>
              </w:rPr>
              <w:t>序号</w:t>
            </w:r>
          </w:p>
        </w:tc>
        <w:tc>
          <w:tcPr>
            <w:tcW w:w="831" w:type="dxa"/>
          </w:tcPr>
          <w:p w14:paraId="3C884126">
            <w:pPr>
              <w:pStyle w:val="4"/>
            </w:pPr>
            <w:r>
              <w:rPr>
                <w:rFonts w:ascii="仿宋_GB2312" w:hAnsi="仿宋_GB2312" w:eastAsia="仿宋_GB2312" w:cs="仿宋_GB2312"/>
              </w:rPr>
              <w:t>标的名称</w:t>
            </w:r>
          </w:p>
        </w:tc>
        <w:tc>
          <w:tcPr>
            <w:tcW w:w="831" w:type="dxa"/>
          </w:tcPr>
          <w:p w14:paraId="766FB0FE">
            <w:pPr>
              <w:pStyle w:val="4"/>
            </w:pPr>
            <w:r>
              <w:rPr>
                <w:rFonts w:ascii="仿宋_GB2312" w:hAnsi="仿宋_GB2312" w:eastAsia="仿宋_GB2312" w:cs="仿宋_GB2312"/>
              </w:rPr>
              <w:t>数量</w:t>
            </w:r>
          </w:p>
        </w:tc>
        <w:tc>
          <w:tcPr>
            <w:tcW w:w="831" w:type="dxa"/>
          </w:tcPr>
          <w:p w14:paraId="5ED6E02F">
            <w:pPr>
              <w:pStyle w:val="4"/>
            </w:pPr>
            <w:r>
              <w:rPr>
                <w:rFonts w:ascii="仿宋_GB2312" w:hAnsi="仿宋_GB2312" w:eastAsia="仿宋_GB2312" w:cs="仿宋_GB2312"/>
              </w:rPr>
              <w:t>标的金额 （元）</w:t>
            </w:r>
          </w:p>
        </w:tc>
        <w:tc>
          <w:tcPr>
            <w:tcW w:w="831" w:type="dxa"/>
          </w:tcPr>
          <w:p w14:paraId="1B397EF8">
            <w:pPr>
              <w:pStyle w:val="4"/>
            </w:pPr>
            <w:r>
              <w:rPr>
                <w:rFonts w:ascii="仿宋_GB2312" w:hAnsi="仿宋_GB2312" w:eastAsia="仿宋_GB2312" w:cs="仿宋_GB2312"/>
              </w:rPr>
              <w:t>计量单位</w:t>
            </w:r>
          </w:p>
        </w:tc>
        <w:tc>
          <w:tcPr>
            <w:tcW w:w="831" w:type="dxa"/>
          </w:tcPr>
          <w:p w14:paraId="0A2DE0F4">
            <w:pPr>
              <w:pStyle w:val="4"/>
            </w:pPr>
            <w:r>
              <w:rPr>
                <w:rFonts w:ascii="仿宋_GB2312" w:hAnsi="仿宋_GB2312" w:eastAsia="仿宋_GB2312" w:cs="仿宋_GB2312"/>
              </w:rPr>
              <w:t>所属行业</w:t>
            </w:r>
          </w:p>
        </w:tc>
        <w:tc>
          <w:tcPr>
            <w:tcW w:w="831" w:type="dxa"/>
          </w:tcPr>
          <w:p w14:paraId="080DAB1A">
            <w:pPr>
              <w:pStyle w:val="4"/>
            </w:pPr>
            <w:r>
              <w:rPr>
                <w:rFonts w:ascii="仿宋_GB2312" w:hAnsi="仿宋_GB2312" w:eastAsia="仿宋_GB2312" w:cs="仿宋_GB2312"/>
              </w:rPr>
              <w:t>是否核心产品</w:t>
            </w:r>
          </w:p>
        </w:tc>
        <w:tc>
          <w:tcPr>
            <w:tcW w:w="831" w:type="dxa"/>
          </w:tcPr>
          <w:p w14:paraId="7309D4B6">
            <w:pPr>
              <w:pStyle w:val="4"/>
            </w:pPr>
            <w:r>
              <w:rPr>
                <w:rFonts w:ascii="仿宋_GB2312" w:hAnsi="仿宋_GB2312" w:eastAsia="仿宋_GB2312" w:cs="仿宋_GB2312"/>
              </w:rPr>
              <w:t>是否允许进口产品</w:t>
            </w:r>
          </w:p>
        </w:tc>
        <w:tc>
          <w:tcPr>
            <w:tcW w:w="831" w:type="dxa"/>
          </w:tcPr>
          <w:p w14:paraId="7AB10D08">
            <w:pPr>
              <w:pStyle w:val="4"/>
            </w:pPr>
            <w:r>
              <w:rPr>
                <w:rFonts w:ascii="仿宋_GB2312" w:hAnsi="仿宋_GB2312" w:eastAsia="仿宋_GB2312" w:cs="仿宋_GB2312"/>
              </w:rPr>
              <w:t>是否属于节能产品</w:t>
            </w:r>
          </w:p>
        </w:tc>
        <w:tc>
          <w:tcPr>
            <w:tcW w:w="831" w:type="dxa"/>
          </w:tcPr>
          <w:p w14:paraId="2611A5CE">
            <w:pPr>
              <w:pStyle w:val="4"/>
            </w:pPr>
            <w:r>
              <w:rPr>
                <w:rFonts w:ascii="仿宋_GB2312" w:hAnsi="仿宋_GB2312" w:eastAsia="仿宋_GB2312" w:cs="仿宋_GB2312"/>
              </w:rPr>
              <w:t>是否属于环境标志产品</w:t>
            </w:r>
          </w:p>
        </w:tc>
      </w:tr>
      <w:tr w14:paraId="56457E2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11BEB65A">
            <w:pPr>
              <w:pStyle w:val="4"/>
            </w:pPr>
            <w:r>
              <w:rPr>
                <w:rFonts w:ascii="仿宋_GB2312" w:hAnsi="仿宋_GB2312" w:eastAsia="仿宋_GB2312" w:cs="仿宋_GB2312"/>
              </w:rPr>
              <w:t>1</w:t>
            </w:r>
          </w:p>
        </w:tc>
        <w:tc>
          <w:tcPr>
            <w:tcW w:w="831" w:type="dxa"/>
          </w:tcPr>
          <w:p w14:paraId="2B887D59">
            <w:pPr>
              <w:pStyle w:val="4"/>
            </w:pPr>
            <w:r>
              <w:rPr>
                <w:rFonts w:ascii="仿宋_GB2312" w:hAnsi="仿宋_GB2312" w:eastAsia="仿宋_GB2312" w:cs="仿宋_GB2312"/>
              </w:rPr>
              <w:t>鸡腿、鸡脯</w:t>
            </w:r>
          </w:p>
        </w:tc>
        <w:tc>
          <w:tcPr>
            <w:tcW w:w="831" w:type="dxa"/>
          </w:tcPr>
          <w:p w14:paraId="13D291DD">
            <w:pPr>
              <w:pStyle w:val="4"/>
              <w:jc w:val="right"/>
            </w:pPr>
            <w:r>
              <w:rPr>
                <w:rFonts w:ascii="仿宋_GB2312" w:hAnsi="仿宋_GB2312" w:eastAsia="仿宋_GB2312" w:cs="仿宋_GB2312"/>
              </w:rPr>
              <w:t>1.00</w:t>
            </w:r>
          </w:p>
        </w:tc>
        <w:tc>
          <w:tcPr>
            <w:tcW w:w="831" w:type="dxa"/>
          </w:tcPr>
          <w:p w14:paraId="7ED200CC">
            <w:pPr>
              <w:pStyle w:val="4"/>
              <w:jc w:val="right"/>
            </w:pPr>
            <w:r>
              <w:rPr>
                <w:rFonts w:ascii="仿宋_GB2312" w:hAnsi="仿宋_GB2312" w:eastAsia="仿宋_GB2312" w:cs="仿宋_GB2312"/>
              </w:rPr>
              <w:t>2,740,000.00</w:t>
            </w:r>
          </w:p>
        </w:tc>
        <w:tc>
          <w:tcPr>
            <w:tcW w:w="831" w:type="dxa"/>
          </w:tcPr>
          <w:p w14:paraId="1BD8504F">
            <w:pPr>
              <w:pStyle w:val="4"/>
            </w:pPr>
            <w:r>
              <w:rPr>
                <w:rFonts w:ascii="仿宋_GB2312" w:hAnsi="仿宋_GB2312" w:eastAsia="仿宋_GB2312" w:cs="仿宋_GB2312"/>
              </w:rPr>
              <w:t>批</w:t>
            </w:r>
          </w:p>
        </w:tc>
        <w:tc>
          <w:tcPr>
            <w:tcW w:w="831" w:type="dxa"/>
          </w:tcPr>
          <w:p w14:paraId="7D6CFD71">
            <w:pPr>
              <w:pStyle w:val="4"/>
            </w:pPr>
            <w:r>
              <w:rPr>
                <w:rFonts w:ascii="仿宋_GB2312" w:hAnsi="仿宋_GB2312" w:eastAsia="仿宋_GB2312" w:cs="仿宋_GB2312"/>
              </w:rPr>
              <w:t>批发业</w:t>
            </w:r>
          </w:p>
        </w:tc>
        <w:tc>
          <w:tcPr>
            <w:tcW w:w="831" w:type="dxa"/>
          </w:tcPr>
          <w:p w14:paraId="74DCD3D3">
            <w:pPr>
              <w:pStyle w:val="4"/>
            </w:pPr>
            <w:r>
              <w:rPr>
                <w:rFonts w:ascii="仿宋_GB2312" w:hAnsi="仿宋_GB2312" w:eastAsia="仿宋_GB2312" w:cs="仿宋_GB2312"/>
              </w:rPr>
              <w:t>否</w:t>
            </w:r>
          </w:p>
        </w:tc>
        <w:tc>
          <w:tcPr>
            <w:tcW w:w="831" w:type="dxa"/>
          </w:tcPr>
          <w:p w14:paraId="76F2ADA8">
            <w:pPr>
              <w:pStyle w:val="4"/>
            </w:pPr>
            <w:r>
              <w:rPr>
                <w:rFonts w:ascii="仿宋_GB2312" w:hAnsi="仿宋_GB2312" w:eastAsia="仿宋_GB2312" w:cs="仿宋_GB2312"/>
              </w:rPr>
              <w:t>否</w:t>
            </w:r>
          </w:p>
        </w:tc>
        <w:tc>
          <w:tcPr>
            <w:tcW w:w="831" w:type="dxa"/>
          </w:tcPr>
          <w:p w14:paraId="60DC08E7">
            <w:pPr>
              <w:pStyle w:val="4"/>
            </w:pPr>
            <w:r>
              <w:rPr>
                <w:rFonts w:ascii="仿宋_GB2312" w:hAnsi="仿宋_GB2312" w:eastAsia="仿宋_GB2312" w:cs="仿宋_GB2312"/>
              </w:rPr>
              <w:t>否</w:t>
            </w:r>
          </w:p>
        </w:tc>
        <w:tc>
          <w:tcPr>
            <w:tcW w:w="831" w:type="dxa"/>
          </w:tcPr>
          <w:p w14:paraId="5F28A5B1">
            <w:pPr>
              <w:pStyle w:val="4"/>
            </w:pPr>
            <w:r>
              <w:rPr>
                <w:rFonts w:ascii="仿宋_GB2312" w:hAnsi="仿宋_GB2312" w:eastAsia="仿宋_GB2312" w:cs="仿宋_GB2312"/>
              </w:rPr>
              <w:t>否</w:t>
            </w:r>
          </w:p>
        </w:tc>
      </w:tr>
    </w:tbl>
    <w:p w14:paraId="3FC98CCA">
      <w:pPr>
        <w:pStyle w:val="4"/>
      </w:pPr>
      <w:r>
        <w:rPr>
          <w:rFonts w:ascii="仿宋_GB2312" w:hAnsi="仿宋_GB2312" w:eastAsia="仿宋_GB2312" w:cs="仿宋_GB2312"/>
        </w:rPr>
        <w:t>采购包27：</w:t>
      </w:r>
    </w:p>
    <w:p w14:paraId="09918219">
      <w:pPr>
        <w:pStyle w:val="4"/>
      </w:pPr>
      <w:r>
        <w:rPr>
          <w:rFonts w:ascii="仿宋_GB2312" w:hAnsi="仿宋_GB2312" w:eastAsia="仿宋_GB2312" w:cs="仿宋_GB2312"/>
        </w:rPr>
        <w:t>采购包预算金额（元）: 2,740,000.00</w:t>
      </w:r>
    </w:p>
    <w:p w14:paraId="63DE718B">
      <w:pPr>
        <w:pStyle w:val="4"/>
      </w:pPr>
      <w:r>
        <w:rPr>
          <w:rFonts w:ascii="仿宋_GB2312" w:hAnsi="仿宋_GB2312" w:eastAsia="仿宋_GB2312" w:cs="仿宋_GB2312"/>
        </w:rPr>
        <w:t>采购包最高限价（元）: 2,740,000.00</w:t>
      </w:r>
    </w:p>
    <w:p w14:paraId="675E21CE">
      <w:pPr>
        <w:pStyle w:val="4"/>
      </w:pPr>
      <w:r>
        <w:rPr>
          <w:rFonts w:ascii="仿宋_GB2312" w:hAnsi="仿宋_GB2312" w:eastAsia="仿宋_GB2312" w:cs="仿宋_GB2312"/>
        </w:rPr>
        <w:t>供应商报价不允许超过标的金额</w:t>
      </w:r>
    </w:p>
    <w:p w14:paraId="61D89972">
      <w:pPr>
        <w:pStyle w:val="4"/>
      </w:pPr>
      <w:r>
        <w:rPr>
          <w:rFonts w:ascii="仿宋_GB2312" w:hAnsi="仿宋_GB2312" w:eastAsia="仿宋_GB2312" w:cs="仿宋_GB2312"/>
        </w:rPr>
        <w:t>（招单价的）供应商报价不允许超过标的单价</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784"/>
        <w:gridCol w:w="806"/>
        <w:gridCol w:w="806"/>
        <w:gridCol w:w="1416"/>
        <w:gridCol w:w="785"/>
        <w:gridCol w:w="785"/>
        <w:gridCol w:w="785"/>
        <w:gridCol w:w="785"/>
        <w:gridCol w:w="785"/>
        <w:gridCol w:w="785"/>
      </w:tblGrid>
      <w:tr w14:paraId="68DC443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2C374315">
            <w:pPr>
              <w:pStyle w:val="4"/>
            </w:pPr>
            <w:r>
              <w:rPr>
                <w:rFonts w:ascii="仿宋_GB2312" w:hAnsi="仿宋_GB2312" w:eastAsia="仿宋_GB2312" w:cs="仿宋_GB2312"/>
              </w:rPr>
              <w:t>序号</w:t>
            </w:r>
          </w:p>
        </w:tc>
        <w:tc>
          <w:tcPr>
            <w:tcW w:w="831" w:type="dxa"/>
          </w:tcPr>
          <w:p w14:paraId="015F1A3B">
            <w:pPr>
              <w:pStyle w:val="4"/>
            </w:pPr>
            <w:r>
              <w:rPr>
                <w:rFonts w:ascii="仿宋_GB2312" w:hAnsi="仿宋_GB2312" w:eastAsia="仿宋_GB2312" w:cs="仿宋_GB2312"/>
              </w:rPr>
              <w:t>标的名称</w:t>
            </w:r>
          </w:p>
        </w:tc>
        <w:tc>
          <w:tcPr>
            <w:tcW w:w="831" w:type="dxa"/>
          </w:tcPr>
          <w:p w14:paraId="3BDE3F87">
            <w:pPr>
              <w:pStyle w:val="4"/>
            </w:pPr>
            <w:r>
              <w:rPr>
                <w:rFonts w:ascii="仿宋_GB2312" w:hAnsi="仿宋_GB2312" w:eastAsia="仿宋_GB2312" w:cs="仿宋_GB2312"/>
              </w:rPr>
              <w:t>数量</w:t>
            </w:r>
          </w:p>
        </w:tc>
        <w:tc>
          <w:tcPr>
            <w:tcW w:w="831" w:type="dxa"/>
          </w:tcPr>
          <w:p w14:paraId="60CA1B19">
            <w:pPr>
              <w:pStyle w:val="4"/>
            </w:pPr>
            <w:r>
              <w:rPr>
                <w:rFonts w:ascii="仿宋_GB2312" w:hAnsi="仿宋_GB2312" w:eastAsia="仿宋_GB2312" w:cs="仿宋_GB2312"/>
              </w:rPr>
              <w:t>标的金额 （元）</w:t>
            </w:r>
          </w:p>
        </w:tc>
        <w:tc>
          <w:tcPr>
            <w:tcW w:w="831" w:type="dxa"/>
          </w:tcPr>
          <w:p w14:paraId="489DD9ED">
            <w:pPr>
              <w:pStyle w:val="4"/>
            </w:pPr>
            <w:r>
              <w:rPr>
                <w:rFonts w:ascii="仿宋_GB2312" w:hAnsi="仿宋_GB2312" w:eastAsia="仿宋_GB2312" w:cs="仿宋_GB2312"/>
              </w:rPr>
              <w:t>计量单位</w:t>
            </w:r>
          </w:p>
        </w:tc>
        <w:tc>
          <w:tcPr>
            <w:tcW w:w="831" w:type="dxa"/>
          </w:tcPr>
          <w:p w14:paraId="317E2CCB">
            <w:pPr>
              <w:pStyle w:val="4"/>
            </w:pPr>
            <w:r>
              <w:rPr>
                <w:rFonts w:ascii="仿宋_GB2312" w:hAnsi="仿宋_GB2312" w:eastAsia="仿宋_GB2312" w:cs="仿宋_GB2312"/>
              </w:rPr>
              <w:t>所属行业</w:t>
            </w:r>
          </w:p>
        </w:tc>
        <w:tc>
          <w:tcPr>
            <w:tcW w:w="831" w:type="dxa"/>
          </w:tcPr>
          <w:p w14:paraId="11A9B2F3">
            <w:pPr>
              <w:pStyle w:val="4"/>
            </w:pPr>
            <w:r>
              <w:rPr>
                <w:rFonts w:ascii="仿宋_GB2312" w:hAnsi="仿宋_GB2312" w:eastAsia="仿宋_GB2312" w:cs="仿宋_GB2312"/>
              </w:rPr>
              <w:t>是否核心产品</w:t>
            </w:r>
          </w:p>
        </w:tc>
        <w:tc>
          <w:tcPr>
            <w:tcW w:w="831" w:type="dxa"/>
          </w:tcPr>
          <w:p w14:paraId="00638711">
            <w:pPr>
              <w:pStyle w:val="4"/>
            </w:pPr>
            <w:r>
              <w:rPr>
                <w:rFonts w:ascii="仿宋_GB2312" w:hAnsi="仿宋_GB2312" w:eastAsia="仿宋_GB2312" w:cs="仿宋_GB2312"/>
              </w:rPr>
              <w:t>是否允许进口产品</w:t>
            </w:r>
          </w:p>
        </w:tc>
        <w:tc>
          <w:tcPr>
            <w:tcW w:w="831" w:type="dxa"/>
          </w:tcPr>
          <w:p w14:paraId="77709171">
            <w:pPr>
              <w:pStyle w:val="4"/>
            </w:pPr>
            <w:r>
              <w:rPr>
                <w:rFonts w:ascii="仿宋_GB2312" w:hAnsi="仿宋_GB2312" w:eastAsia="仿宋_GB2312" w:cs="仿宋_GB2312"/>
              </w:rPr>
              <w:t>是否属于节能产品</w:t>
            </w:r>
          </w:p>
        </w:tc>
        <w:tc>
          <w:tcPr>
            <w:tcW w:w="831" w:type="dxa"/>
          </w:tcPr>
          <w:p w14:paraId="2D66815F">
            <w:pPr>
              <w:pStyle w:val="4"/>
            </w:pPr>
            <w:r>
              <w:rPr>
                <w:rFonts w:ascii="仿宋_GB2312" w:hAnsi="仿宋_GB2312" w:eastAsia="仿宋_GB2312" w:cs="仿宋_GB2312"/>
              </w:rPr>
              <w:t>是否属于环境标志产品</w:t>
            </w:r>
          </w:p>
        </w:tc>
      </w:tr>
      <w:tr w14:paraId="6C43F33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479F9CDE">
            <w:pPr>
              <w:pStyle w:val="4"/>
            </w:pPr>
            <w:r>
              <w:rPr>
                <w:rFonts w:ascii="仿宋_GB2312" w:hAnsi="仿宋_GB2312" w:eastAsia="仿宋_GB2312" w:cs="仿宋_GB2312"/>
              </w:rPr>
              <w:t>1</w:t>
            </w:r>
          </w:p>
        </w:tc>
        <w:tc>
          <w:tcPr>
            <w:tcW w:w="831" w:type="dxa"/>
          </w:tcPr>
          <w:p w14:paraId="62A27AF1">
            <w:pPr>
              <w:pStyle w:val="4"/>
            </w:pPr>
            <w:r>
              <w:rPr>
                <w:rFonts w:ascii="仿宋_GB2312" w:hAnsi="仿宋_GB2312" w:eastAsia="仿宋_GB2312" w:cs="仿宋_GB2312"/>
              </w:rPr>
              <w:t>鸡腿、鸡脯</w:t>
            </w:r>
          </w:p>
        </w:tc>
        <w:tc>
          <w:tcPr>
            <w:tcW w:w="831" w:type="dxa"/>
          </w:tcPr>
          <w:p w14:paraId="7A689CC3">
            <w:pPr>
              <w:pStyle w:val="4"/>
              <w:jc w:val="right"/>
            </w:pPr>
            <w:r>
              <w:rPr>
                <w:rFonts w:ascii="仿宋_GB2312" w:hAnsi="仿宋_GB2312" w:eastAsia="仿宋_GB2312" w:cs="仿宋_GB2312"/>
              </w:rPr>
              <w:t>1.00</w:t>
            </w:r>
          </w:p>
        </w:tc>
        <w:tc>
          <w:tcPr>
            <w:tcW w:w="831" w:type="dxa"/>
          </w:tcPr>
          <w:p w14:paraId="622793AB">
            <w:pPr>
              <w:pStyle w:val="4"/>
              <w:jc w:val="right"/>
            </w:pPr>
            <w:r>
              <w:rPr>
                <w:rFonts w:ascii="仿宋_GB2312" w:hAnsi="仿宋_GB2312" w:eastAsia="仿宋_GB2312" w:cs="仿宋_GB2312"/>
              </w:rPr>
              <w:t>2,740,000.00</w:t>
            </w:r>
          </w:p>
        </w:tc>
        <w:tc>
          <w:tcPr>
            <w:tcW w:w="831" w:type="dxa"/>
          </w:tcPr>
          <w:p w14:paraId="04A4AC8E">
            <w:pPr>
              <w:pStyle w:val="4"/>
            </w:pPr>
            <w:r>
              <w:rPr>
                <w:rFonts w:ascii="仿宋_GB2312" w:hAnsi="仿宋_GB2312" w:eastAsia="仿宋_GB2312" w:cs="仿宋_GB2312"/>
              </w:rPr>
              <w:t>批</w:t>
            </w:r>
          </w:p>
        </w:tc>
        <w:tc>
          <w:tcPr>
            <w:tcW w:w="831" w:type="dxa"/>
          </w:tcPr>
          <w:p w14:paraId="6E8C378B">
            <w:pPr>
              <w:pStyle w:val="4"/>
            </w:pPr>
            <w:r>
              <w:rPr>
                <w:rFonts w:ascii="仿宋_GB2312" w:hAnsi="仿宋_GB2312" w:eastAsia="仿宋_GB2312" w:cs="仿宋_GB2312"/>
              </w:rPr>
              <w:t>批发业</w:t>
            </w:r>
          </w:p>
        </w:tc>
        <w:tc>
          <w:tcPr>
            <w:tcW w:w="831" w:type="dxa"/>
          </w:tcPr>
          <w:p w14:paraId="15A72BF4">
            <w:pPr>
              <w:pStyle w:val="4"/>
            </w:pPr>
            <w:r>
              <w:rPr>
                <w:rFonts w:ascii="仿宋_GB2312" w:hAnsi="仿宋_GB2312" w:eastAsia="仿宋_GB2312" w:cs="仿宋_GB2312"/>
              </w:rPr>
              <w:t>否</w:t>
            </w:r>
          </w:p>
        </w:tc>
        <w:tc>
          <w:tcPr>
            <w:tcW w:w="831" w:type="dxa"/>
          </w:tcPr>
          <w:p w14:paraId="62F7C22C">
            <w:pPr>
              <w:pStyle w:val="4"/>
            </w:pPr>
            <w:r>
              <w:rPr>
                <w:rFonts w:ascii="仿宋_GB2312" w:hAnsi="仿宋_GB2312" w:eastAsia="仿宋_GB2312" w:cs="仿宋_GB2312"/>
              </w:rPr>
              <w:t>否</w:t>
            </w:r>
          </w:p>
        </w:tc>
        <w:tc>
          <w:tcPr>
            <w:tcW w:w="831" w:type="dxa"/>
          </w:tcPr>
          <w:p w14:paraId="6C90B0F0">
            <w:pPr>
              <w:pStyle w:val="4"/>
            </w:pPr>
            <w:r>
              <w:rPr>
                <w:rFonts w:ascii="仿宋_GB2312" w:hAnsi="仿宋_GB2312" w:eastAsia="仿宋_GB2312" w:cs="仿宋_GB2312"/>
              </w:rPr>
              <w:t>否</w:t>
            </w:r>
          </w:p>
        </w:tc>
        <w:tc>
          <w:tcPr>
            <w:tcW w:w="831" w:type="dxa"/>
          </w:tcPr>
          <w:p w14:paraId="705E7351">
            <w:pPr>
              <w:pStyle w:val="4"/>
            </w:pPr>
            <w:r>
              <w:rPr>
                <w:rFonts w:ascii="仿宋_GB2312" w:hAnsi="仿宋_GB2312" w:eastAsia="仿宋_GB2312" w:cs="仿宋_GB2312"/>
              </w:rPr>
              <w:t>否</w:t>
            </w:r>
          </w:p>
        </w:tc>
      </w:tr>
    </w:tbl>
    <w:p w14:paraId="3F849DED">
      <w:pPr>
        <w:pStyle w:val="4"/>
      </w:pPr>
      <w:r>
        <w:rPr>
          <w:rFonts w:ascii="仿宋_GB2312" w:hAnsi="仿宋_GB2312" w:eastAsia="仿宋_GB2312" w:cs="仿宋_GB2312"/>
        </w:rPr>
        <w:t>采购包28：</w:t>
      </w:r>
    </w:p>
    <w:p w14:paraId="5C0BFD15">
      <w:pPr>
        <w:pStyle w:val="4"/>
      </w:pPr>
      <w:r>
        <w:rPr>
          <w:rFonts w:ascii="仿宋_GB2312" w:hAnsi="仿宋_GB2312" w:eastAsia="仿宋_GB2312" w:cs="仿宋_GB2312"/>
        </w:rPr>
        <w:t>采购包预算金额（元）: 2,740,000.00</w:t>
      </w:r>
    </w:p>
    <w:p w14:paraId="5A6481F6">
      <w:pPr>
        <w:pStyle w:val="4"/>
      </w:pPr>
      <w:r>
        <w:rPr>
          <w:rFonts w:ascii="仿宋_GB2312" w:hAnsi="仿宋_GB2312" w:eastAsia="仿宋_GB2312" w:cs="仿宋_GB2312"/>
        </w:rPr>
        <w:t>采购包最高限价（元）: 2,740,000.00</w:t>
      </w:r>
    </w:p>
    <w:p w14:paraId="2EAD4AFE">
      <w:pPr>
        <w:pStyle w:val="4"/>
      </w:pPr>
      <w:r>
        <w:rPr>
          <w:rFonts w:ascii="仿宋_GB2312" w:hAnsi="仿宋_GB2312" w:eastAsia="仿宋_GB2312" w:cs="仿宋_GB2312"/>
        </w:rPr>
        <w:t>供应商报价不允许超过标的金额</w:t>
      </w:r>
    </w:p>
    <w:p w14:paraId="4D9C24E1">
      <w:pPr>
        <w:pStyle w:val="4"/>
      </w:pPr>
      <w:r>
        <w:rPr>
          <w:rFonts w:ascii="仿宋_GB2312" w:hAnsi="仿宋_GB2312" w:eastAsia="仿宋_GB2312" w:cs="仿宋_GB2312"/>
        </w:rPr>
        <w:t>（招单价的）供应商报价不允许超过标的单价</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784"/>
        <w:gridCol w:w="806"/>
        <w:gridCol w:w="806"/>
        <w:gridCol w:w="1416"/>
        <w:gridCol w:w="785"/>
        <w:gridCol w:w="785"/>
        <w:gridCol w:w="785"/>
        <w:gridCol w:w="785"/>
        <w:gridCol w:w="785"/>
        <w:gridCol w:w="785"/>
      </w:tblGrid>
      <w:tr w14:paraId="2C2C43F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2C2F1762">
            <w:pPr>
              <w:pStyle w:val="4"/>
            </w:pPr>
            <w:r>
              <w:rPr>
                <w:rFonts w:ascii="仿宋_GB2312" w:hAnsi="仿宋_GB2312" w:eastAsia="仿宋_GB2312" w:cs="仿宋_GB2312"/>
              </w:rPr>
              <w:t>序号</w:t>
            </w:r>
          </w:p>
        </w:tc>
        <w:tc>
          <w:tcPr>
            <w:tcW w:w="831" w:type="dxa"/>
          </w:tcPr>
          <w:p w14:paraId="4A927856">
            <w:pPr>
              <w:pStyle w:val="4"/>
            </w:pPr>
            <w:r>
              <w:rPr>
                <w:rFonts w:ascii="仿宋_GB2312" w:hAnsi="仿宋_GB2312" w:eastAsia="仿宋_GB2312" w:cs="仿宋_GB2312"/>
              </w:rPr>
              <w:t>标的名称</w:t>
            </w:r>
          </w:p>
        </w:tc>
        <w:tc>
          <w:tcPr>
            <w:tcW w:w="831" w:type="dxa"/>
          </w:tcPr>
          <w:p w14:paraId="5F58605C">
            <w:pPr>
              <w:pStyle w:val="4"/>
            </w:pPr>
            <w:r>
              <w:rPr>
                <w:rFonts w:ascii="仿宋_GB2312" w:hAnsi="仿宋_GB2312" w:eastAsia="仿宋_GB2312" w:cs="仿宋_GB2312"/>
              </w:rPr>
              <w:t>数量</w:t>
            </w:r>
          </w:p>
        </w:tc>
        <w:tc>
          <w:tcPr>
            <w:tcW w:w="831" w:type="dxa"/>
          </w:tcPr>
          <w:p w14:paraId="3F476938">
            <w:pPr>
              <w:pStyle w:val="4"/>
            </w:pPr>
            <w:r>
              <w:rPr>
                <w:rFonts w:ascii="仿宋_GB2312" w:hAnsi="仿宋_GB2312" w:eastAsia="仿宋_GB2312" w:cs="仿宋_GB2312"/>
              </w:rPr>
              <w:t>标的金额 （元）</w:t>
            </w:r>
          </w:p>
        </w:tc>
        <w:tc>
          <w:tcPr>
            <w:tcW w:w="831" w:type="dxa"/>
          </w:tcPr>
          <w:p w14:paraId="495F94D9">
            <w:pPr>
              <w:pStyle w:val="4"/>
            </w:pPr>
            <w:r>
              <w:rPr>
                <w:rFonts w:ascii="仿宋_GB2312" w:hAnsi="仿宋_GB2312" w:eastAsia="仿宋_GB2312" w:cs="仿宋_GB2312"/>
              </w:rPr>
              <w:t>计量单位</w:t>
            </w:r>
          </w:p>
        </w:tc>
        <w:tc>
          <w:tcPr>
            <w:tcW w:w="831" w:type="dxa"/>
          </w:tcPr>
          <w:p w14:paraId="30D84CCC">
            <w:pPr>
              <w:pStyle w:val="4"/>
            </w:pPr>
            <w:r>
              <w:rPr>
                <w:rFonts w:ascii="仿宋_GB2312" w:hAnsi="仿宋_GB2312" w:eastAsia="仿宋_GB2312" w:cs="仿宋_GB2312"/>
              </w:rPr>
              <w:t>所属行业</w:t>
            </w:r>
          </w:p>
        </w:tc>
        <w:tc>
          <w:tcPr>
            <w:tcW w:w="831" w:type="dxa"/>
          </w:tcPr>
          <w:p w14:paraId="09AFAB81">
            <w:pPr>
              <w:pStyle w:val="4"/>
            </w:pPr>
            <w:r>
              <w:rPr>
                <w:rFonts w:ascii="仿宋_GB2312" w:hAnsi="仿宋_GB2312" w:eastAsia="仿宋_GB2312" w:cs="仿宋_GB2312"/>
              </w:rPr>
              <w:t>是否核心产品</w:t>
            </w:r>
          </w:p>
        </w:tc>
        <w:tc>
          <w:tcPr>
            <w:tcW w:w="831" w:type="dxa"/>
          </w:tcPr>
          <w:p w14:paraId="3B4AA25E">
            <w:pPr>
              <w:pStyle w:val="4"/>
            </w:pPr>
            <w:r>
              <w:rPr>
                <w:rFonts w:ascii="仿宋_GB2312" w:hAnsi="仿宋_GB2312" w:eastAsia="仿宋_GB2312" w:cs="仿宋_GB2312"/>
              </w:rPr>
              <w:t>是否允许进口产品</w:t>
            </w:r>
          </w:p>
        </w:tc>
        <w:tc>
          <w:tcPr>
            <w:tcW w:w="831" w:type="dxa"/>
          </w:tcPr>
          <w:p w14:paraId="39C8C4EC">
            <w:pPr>
              <w:pStyle w:val="4"/>
            </w:pPr>
            <w:r>
              <w:rPr>
                <w:rFonts w:ascii="仿宋_GB2312" w:hAnsi="仿宋_GB2312" w:eastAsia="仿宋_GB2312" w:cs="仿宋_GB2312"/>
              </w:rPr>
              <w:t>是否属于节能产品</w:t>
            </w:r>
          </w:p>
        </w:tc>
        <w:tc>
          <w:tcPr>
            <w:tcW w:w="831" w:type="dxa"/>
          </w:tcPr>
          <w:p w14:paraId="2BEAC808">
            <w:pPr>
              <w:pStyle w:val="4"/>
            </w:pPr>
            <w:r>
              <w:rPr>
                <w:rFonts w:ascii="仿宋_GB2312" w:hAnsi="仿宋_GB2312" w:eastAsia="仿宋_GB2312" w:cs="仿宋_GB2312"/>
              </w:rPr>
              <w:t>是否属于环境标志产品</w:t>
            </w:r>
          </w:p>
        </w:tc>
      </w:tr>
      <w:tr w14:paraId="06D02C8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0D12FE40">
            <w:pPr>
              <w:pStyle w:val="4"/>
            </w:pPr>
            <w:r>
              <w:rPr>
                <w:rFonts w:ascii="仿宋_GB2312" w:hAnsi="仿宋_GB2312" w:eastAsia="仿宋_GB2312" w:cs="仿宋_GB2312"/>
              </w:rPr>
              <w:t>1</w:t>
            </w:r>
          </w:p>
        </w:tc>
        <w:tc>
          <w:tcPr>
            <w:tcW w:w="831" w:type="dxa"/>
          </w:tcPr>
          <w:p w14:paraId="1CF8911E">
            <w:pPr>
              <w:pStyle w:val="4"/>
            </w:pPr>
            <w:r>
              <w:rPr>
                <w:rFonts w:ascii="仿宋_GB2312" w:hAnsi="仿宋_GB2312" w:eastAsia="仿宋_GB2312" w:cs="仿宋_GB2312"/>
              </w:rPr>
              <w:t>鸡腿、鸡脯</w:t>
            </w:r>
          </w:p>
        </w:tc>
        <w:tc>
          <w:tcPr>
            <w:tcW w:w="831" w:type="dxa"/>
          </w:tcPr>
          <w:p w14:paraId="7E38E5EE">
            <w:pPr>
              <w:pStyle w:val="4"/>
              <w:jc w:val="right"/>
            </w:pPr>
            <w:r>
              <w:rPr>
                <w:rFonts w:ascii="仿宋_GB2312" w:hAnsi="仿宋_GB2312" w:eastAsia="仿宋_GB2312" w:cs="仿宋_GB2312"/>
              </w:rPr>
              <w:t>1.00</w:t>
            </w:r>
          </w:p>
        </w:tc>
        <w:tc>
          <w:tcPr>
            <w:tcW w:w="831" w:type="dxa"/>
          </w:tcPr>
          <w:p w14:paraId="0328E586">
            <w:pPr>
              <w:pStyle w:val="4"/>
              <w:jc w:val="right"/>
            </w:pPr>
            <w:r>
              <w:rPr>
                <w:rFonts w:ascii="仿宋_GB2312" w:hAnsi="仿宋_GB2312" w:eastAsia="仿宋_GB2312" w:cs="仿宋_GB2312"/>
              </w:rPr>
              <w:t>2,740,000.00</w:t>
            </w:r>
          </w:p>
        </w:tc>
        <w:tc>
          <w:tcPr>
            <w:tcW w:w="831" w:type="dxa"/>
          </w:tcPr>
          <w:p w14:paraId="13E0EF07">
            <w:pPr>
              <w:pStyle w:val="4"/>
            </w:pPr>
            <w:r>
              <w:rPr>
                <w:rFonts w:ascii="仿宋_GB2312" w:hAnsi="仿宋_GB2312" w:eastAsia="仿宋_GB2312" w:cs="仿宋_GB2312"/>
              </w:rPr>
              <w:t>批</w:t>
            </w:r>
          </w:p>
        </w:tc>
        <w:tc>
          <w:tcPr>
            <w:tcW w:w="831" w:type="dxa"/>
          </w:tcPr>
          <w:p w14:paraId="432DE0D9">
            <w:pPr>
              <w:pStyle w:val="4"/>
            </w:pPr>
            <w:r>
              <w:rPr>
                <w:rFonts w:ascii="仿宋_GB2312" w:hAnsi="仿宋_GB2312" w:eastAsia="仿宋_GB2312" w:cs="仿宋_GB2312"/>
              </w:rPr>
              <w:t>批发业</w:t>
            </w:r>
          </w:p>
        </w:tc>
        <w:tc>
          <w:tcPr>
            <w:tcW w:w="831" w:type="dxa"/>
          </w:tcPr>
          <w:p w14:paraId="3335E434">
            <w:pPr>
              <w:pStyle w:val="4"/>
            </w:pPr>
            <w:r>
              <w:rPr>
                <w:rFonts w:ascii="仿宋_GB2312" w:hAnsi="仿宋_GB2312" w:eastAsia="仿宋_GB2312" w:cs="仿宋_GB2312"/>
              </w:rPr>
              <w:t>否</w:t>
            </w:r>
          </w:p>
        </w:tc>
        <w:tc>
          <w:tcPr>
            <w:tcW w:w="831" w:type="dxa"/>
          </w:tcPr>
          <w:p w14:paraId="3D4475ED">
            <w:pPr>
              <w:pStyle w:val="4"/>
            </w:pPr>
            <w:r>
              <w:rPr>
                <w:rFonts w:ascii="仿宋_GB2312" w:hAnsi="仿宋_GB2312" w:eastAsia="仿宋_GB2312" w:cs="仿宋_GB2312"/>
              </w:rPr>
              <w:t>否</w:t>
            </w:r>
          </w:p>
        </w:tc>
        <w:tc>
          <w:tcPr>
            <w:tcW w:w="831" w:type="dxa"/>
          </w:tcPr>
          <w:p w14:paraId="6EE8CB0E">
            <w:pPr>
              <w:pStyle w:val="4"/>
            </w:pPr>
            <w:r>
              <w:rPr>
                <w:rFonts w:ascii="仿宋_GB2312" w:hAnsi="仿宋_GB2312" w:eastAsia="仿宋_GB2312" w:cs="仿宋_GB2312"/>
              </w:rPr>
              <w:t>否</w:t>
            </w:r>
          </w:p>
        </w:tc>
        <w:tc>
          <w:tcPr>
            <w:tcW w:w="831" w:type="dxa"/>
          </w:tcPr>
          <w:p w14:paraId="3A9FCD62">
            <w:pPr>
              <w:pStyle w:val="4"/>
            </w:pPr>
            <w:r>
              <w:rPr>
                <w:rFonts w:ascii="仿宋_GB2312" w:hAnsi="仿宋_GB2312" w:eastAsia="仿宋_GB2312" w:cs="仿宋_GB2312"/>
              </w:rPr>
              <w:t>否</w:t>
            </w:r>
          </w:p>
        </w:tc>
      </w:tr>
    </w:tbl>
    <w:p w14:paraId="4B9F3820">
      <w:pPr>
        <w:pStyle w:val="4"/>
        <w:outlineLvl w:val="2"/>
      </w:pPr>
      <w:r>
        <w:rPr>
          <w:rFonts w:ascii="仿宋_GB2312" w:hAnsi="仿宋_GB2312" w:eastAsia="仿宋_GB2312" w:cs="仿宋_GB2312"/>
          <w:b/>
          <w:sz w:val="28"/>
        </w:rPr>
        <w:t>3.3技术要求</w:t>
      </w:r>
    </w:p>
    <w:p w14:paraId="76C6BC4E">
      <w:pPr>
        <w:pStyle w:val="4"/>
      </w:pPr>
      <w:r>
        <w:rPr>
          <w:rFonts w:ascii="仿宋_GB2312" w:hAnsi="仿宋_GB2312" w:eastAsia="仿宋_GB2312" w:cs="仿宋_GB2312"/>
        </w:rPr>
        <w:t>采购包1：</w:t>
      </w:r>
    </w:p>
    <w:p w14:paraId="651522DD">
      <w:pPr>
        <w:pStyle w:val="4"/>
      </w:pPr>
      <w:r>
        <w:rPr>
          <w:rFonts w:ascii="仿宋_GB2312" w:hAnsi="仿宋_GB2312" w:eastAsia="仿宋_GB2312" w:cs="仿宋_GB2312"/>
        </w:rPr>
        <w:t>标的名称：鸡蛋</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2769"/>
        <w:gridCol w:w="2769"/>
        <w:gridCol w:w="2769"/>
      </w:tblGrid>
      <w:tr w14:paraId="67415B3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769" w:type="dxa"/>
          </w:tcPr>
          <w:p w14:paraId="4CE5B788">
            <w:pPr>
              <w:pStyle w:val="4"/>
            </w:pPr>
            <w:r>
              <w:rPr>
                <w:rFonts w:ascii="仿宋_GB2312" w:hAnsi="仿宋_GB2312" w:eastAsia="仿宋_GB2312" w:cs="仿宋_GB2312"/>
              </w:rPr>
              <w:t xml:space="preserve"> 序号</w:t>
            </w:r>
          </w:p>
        </w:tc>
        <w:tc>
          <w:tcPr>
            <w:tcW w:w="2769" w:type="dxa"/>
          </w:tcPr>
          <w:p w14:paraId="01247A5C">
            <w:pPr>
              <w:pStyle w:val="4"/>
            </w:pPr>
            <w:r>
              <w:rPr>
                <w:rFonts w:ascii="仿宋_GB2312" w:hAnsi="仿宋_GB2312" w:eastAsia="仿宋_GB2312" w:cs="仿宋_GB2312"/>
              </w:rPr>
              <w:t xml:space="preserve"> 参数性质</w:t>
            </w:r>
          </w:p>
        </w:tc>
        <w:tc>
          <w:tcPr>
            <w:tcW w:w="2769" w:type="dxa"/>
          </w:tcPr>
          <w:p w14:paraId="43F49027">
            <w:pPr>
              <w:pStyle w:val="4"/>
            </w:pPr>
            <w:r>
              <w:rPr>
                <w:rFonts w:ascii="仿宋_GB2312" w:hAnsi="仿宋_GB2312" w:eastAsia="仿宋_GB2312" w:cs="仿宋_GB2312"/>
              </w:rPr>
              <w:t xml:space="preserve"> 技术参数与性能指标</w:t>
            </w:r>
          </w:p>
        </w:tc>
      </w:tr>
      <w:tr w14:paraId="1FED774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769" w:type="dxa"/>
          </w:tcPr>
          <w:p w14:paraId="60161DD1">
            <w:pPr>
              <w:pStyle w:val="4"/>
            </w:pPr>
            <w:r>
              <w:rPr>
                <w:rFonts w:ascii="仿宋_GB2312" w:hAnsi="仿宋_GB2312" w:eastAsia="仿宋_GB2312" w:cs="仿宋_GB2312"/>
              </w:rPr>
              <w:t>1</w:t>
            </w:r>
          </w:p>
        </w:tc>
        <w:tc>
          <w:tcPr>
            <w:tcW w:w="2769" w:type="dxa"/>
          </w:tcPr>
          <w:p w14:paraId="292CC027">
            <w:pPr>
              <w:pStyle w:val="4"/>
            </w:pPr>
            <w:r>
              <w:rPr>
                <w:rFonts w:ascii="仿宋_GB2312" w:hAnsi="仿宋_GB2312" w:eastAsia="仿宋_GB2312" w:cs="仿宋_GB2312"/>
              </w:rPr>
              <w:t>★</w:t>
            </w:r>
          </w:p>
        </w:tc>
        <w:tc>
          <w:tcPr>
            <w:tcW w:w="2769" w:type="dxa"/>
          </w:tcPr>
          <w:p w14:paraId="67319C1D">
            <w:pPr>
              <w:pStyle w:val="4"/>
              <w:spacing w:before="195" w:after="120"/>
              <w:ind w:firstLine="560"/>
              <w:jc w:val="both"/>
            </w:pPr>
            <w:r>
              <w:rPr>
                <w:rFonts w:ascii="仿宋_GB2312" w:hAnsi="仿宋_GB2312" w:eastAsia="仿宋_GB2312" w:cs="仿宋_GB2312"/>
                <w:sz w:val="21"/>
              </w:rPr>
              <w:t>技术参数：（1）规格标准：≥55g/个；（2）单位：Kg；（3）标段量：226050；（4）应满足国家标准：GB2749-2015符合中华人民共和国农业行业标准NY/T754-2011，产品壳包装外观应无残缺，无破损，不得有发霉等异味，包装要足斤足量，干净整洁，不得受潮，不得破损；应使用无毒卫生的包装；所提供的鲜鸡蛋从养鸡场的产蛋日期至送货日期不得超出保质期的1/3（包括产蛋日），5至10月高温天气须适当缩短配送日期；供应产品质量（色泽、气味、状态）、存储、配送等方面均符合相关要求。</w:t>
            </w:r>
          </w:p>
          <w:p w14:paraId="30B92F30">
            <w:pPr>
              <w:pStyle w:val="4"/>
              <w:spacing w:before="195" w:after="120"/>
              <w:ind w:firstLine="560"/>
              <w:jc w:val="both"/>
            </w:pPr>
            <w:r>
              <w:rPr>
                <w:rFonts w:ascii="仿宋_GB2312" w:hAnsi="仿宋_GB2312" w:eastAsia="仿宋_GB2312" w:cs="仿宋_GB2312"/>
                <w:sz w:val="21"/>
              </w:rPr>
              <w:t>★技术要求必须响应并完全满足，不允许发生负偏离，否则投标无效</w:t>
            </w:r>
          </w:p>
        </w:tc>
      </w:tr>
      <w:tr w14:paraId="373F6D5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769" w:type="dxa"/>
          </w:tcPr>
          <w:p w14:paraId="08424685">
            <w:pPr>
              <w:pStyle w:val="4"/>
            </w:pPr>
            <w:r>
              <w:rPr>
                <w:rFonts w:ascii="仿宋_GB2312" w:hAnsi="仿宋_GB2312" w:eastAsia="仿宋_GB2312" w:cs="仿宋_GB2312"/>
              </w:rPr>
              <w:t>2</w:t>
            </w:r>
          </w:p>
        </w:tc>
        <w:tc>
          <w:tcPr>
            <w:tcW w:w="2769" w:type="dxa"/>
          </w:tcPr>
          <w:p w14:paraId="02C6C8A9"/>
        </w:tc>
        <w:tc>
          <w:tcPr>
            <w:tcW w:w="2769" w:type="dxa"/>
          </w:tcPr>
          <w:p w14:paraId="7DDAAC2E">
            <w:pPr>
              <w:pStyle w:val="4"/>
            </w:pPr>
            <w:r>
              <w:rPr>
                <w:rFonts w:ascii="仿宋_GB2312" w:hAnsi="仿宋_GB2312" w:eastAsia="仿宋_GB2312" w:cs="仿宋_GB2312"/>
                <w:sz w:val="21"/>
              </w:rPr>
              <w:t>单价限价：鸡蛋10元/Kg。</w:t>
            </w:r>
          </w:p>
          <w:p w14:paraId="1D26FFDC">
            <w:pPr>
              <w:pStyle w:val="4"/>
            </w:pPr>
            <w:r>
              <w:rPr>
                <w:rFonts w:ascii="仿宋_GB2312" w:hAnsi="仿宋_GB2312" w:eastAsia="仿宋_GB2312" w:cs="仿宋_GB2312"/>
                <w:sz w:val="21"/>
              </w:rPr>
              <w:t>注：投标报价按照单价报价，产品价格不得超过单品限制价格</w:t>
            </w:r>
          </w:p>
        </w:tc>
      </w:tr>
    </w:tbl>
    <w:p w14:paraId="0EACAEE8">
      <w:pPr>
        <w:pStyle w:val="4"/>
      </w:pPr>
      <w:r>
        <w:rPr>
          <w:rFonts w:ascii="仿宋_GB2312" w:hAnsi="仿宋_GB2312" w:eastAsia="仿宋_GB2312" w:cs="仿宋_GB2312"/>
        </w:rPr>
        <w:t>采购包2：</w:t>
      </w:r>
    </w:p>
    <w:p w14:paraId="159DFE14">
      <w:pPr>
        <w:pStyle w:val="4"/>
      </w:pPr>
      <w:r>
        <w:rPr>
          <w:rFonts w:ascii="仿宋_GB2312" w:hAnsi="仿宋_GB2312" w:eastAsia="仿宋_GB2312" w:cs="仿宋_GB2312"/>
        </w:rPr>
        <w:t>标的名称：鸡蛋</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2769"/>
        <w:gridCol w:w="2769"/>
        <w:gridCol w:w="2769"/>
      </w:tblGrid>
      <w:tr w14:paraId="5F4C2C3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769" w:type="dxa"/>
          </w:tcPr>
          <w:p w14:paraId="7A81783F">
            <w:pPr>
              <w:pStyle w:val="4"/>
            </w:pPr>
            <w:r>
              <w:rPr>
                <w:rFonts w:ascii="仿宋_GB2312" w:hAnsi="仿宋_GB2312" w:eastAsia="仿宋_GB2312" w:cs="仿宋_GB2312"/>
              </w:rPr>
              <w:t xml:space="preserve"> 序号</w:t>
            </w:r>
          </w:p>
        </w:tc>
        <w:tc>
          <w:tcPr>
            <w:tcW w:w="2769" w:type="dxa"/>
          </w:tcPr>
          <w:p w14:paraId="1825968F">
            <w:pPr>
              <w:pStyle w:val="4"/>
            </w:pPr>
            <w:r>
              <w:rPr>
                <w:rFonts w:ascii="仿宋_GB2312" w:hAnsi="仿宋_GB2312" w:eastAsia="仿宋_GB2312" w:cs="仿宋_GB2312"/>
              </w:rPr>
              <w:t xml:space="preserve"> 参数性质</w:t>
            </w:r>
          </w:p>
        </w:tc>
        <w:tc>
          <w:tcPr>
            <w:tcW w:w="2769" w:type="dxa"/>
          </w:tcPr>
          <w:p w14:paraId="5F87C583">
            <w:pPr>
              <w:pStyle w:val="4"/>
            </w:pPr>
            <w:r>
              <w:rPr>
                <w:rFonts w:ascii="仿宋_GB2312" w:hAnsi="仿宋_GB2312" w:eastAsia="仿宋_GB2312" w:cs="仿宋_GB2312"/>
              </w:rPr>
              <w:t xml:space="preserve"> 技术参数与性能指标</w:t>
            </w:r>
          </w:p>
        </w:tc>
      </w:tr>
      <w:tr w14:paraId="3CB3E02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769" w:type="dxa"/>
          </w:tcPr>
          <w:p w14:paraId="453F87BE">
            <w:pPr>
              <w:pStyle w:val="4"/>
            </w:pPr>
            <w:r>
              <w:rPr>
                <w:rFonts w:ascii="仿宋_GB2312" w:hAnsi="仿宋_GB2312" w:eastAsia="仿宋_GB2312" w:cs="仿宋_GB2312"/>
              </w:rPr>
              <w:t>1</w:t>
            </w:r>
          </w:p>
        </w:tc>
        <w:tc>
          <w:tcPr>
            <w:tcW w:w="2769" w:type="dxa"/>
          </w:tcPr>
          <w:p w14:paraId="0419B73D">
            <w:pPr>
              <w:pStyle w:val="4"/>
            </w:pPr>
            <w:r>
              <w:rPr>
                <w:rFonts w:ascii="仿宋_GB2312" w:hAnsi="仿宋_GB2312" w:eastAsia="仿宋_GB2312" w:cs="仿宋_GB2312"/>
              </w:rPr>
              <w:t>★</w:t>
            </w:r>
          </w:p>
        </w:tc>
        <w:tc>
          <w:tcPr>
            <w:tcW w:w="2769" w:type="dxa"/>
          </w:tcPr>
          <w:p w14:paraId="3CC138D0">
            <w:pPr>
              <w:pStyle w:val="4"/>
              <w:spacing w:before="195" w:after="120"/>
              <w:ind w:firstLine="560"/>
              <w:jc w:val="both"/>
            </w:pPr>
            <w:r>
              <w:rPr>
                <w:rFonts w:ascii="仿宋_GB2312" w:hAnsi="仿宋_GB2312" w:eastAsia="仿宋_GB2312" w:cs="仿宋_GB2312"/>
                <w:sz w:val="21"/>
              </w:rPr>
              <w:t>技术参数：（1）规格标准：≥55g/个；（2）单位：Kg；（3）标段量：226050；（4）应满足国家标准：GB2749-2015符合中华人民共和国农业行业标准NY/T754-2011，产品壳包装外观应无残缺，无破损，不得有发霉等异味，包装要足斤足量，干净整洁，不得受潮，不得破损；应使用无毒卫生的包装；所提供的鲜鸡蛋从养鸡场的产蛋日期至送货日期不得超出保质期的1/3（包括产蛋日），5至10月高温天气须适当缩短配送日期；供应产品质量（色泽、气味、状态）、存储、配送等方面均符合相关要求。</w:t>
            </w:r>
          </w:p>
          <w:p w14:paraId="2E51E851">
            <w:pPr>
              <w:pStyle w:val="4"/>
              <w:spacing w:before="195" w:after="120"/>
              <w:ind w:firstLine="560"/>
              <w:jc w:val="both"/>
            </w:pPr>
            <w:r>
              <w:rPr>
                <w:rFonts w:ascii="仿宋_GB2312" w:hAnsi="仿宋_GB2312" w:eastAsia="仿宋_GB2312" w:cs="仿宋_GB2312"/>
                <w:sz w:val="21"/>
              </w:rPr>
              <w:t>★技术要求必须响应并完全满足，不允许发生负偏离，否则投标无效</w:t>
            </w:r>
          </w:p>
        </w:tc>
      </w:tr>
      <w:tr w14:paraId="05EDAED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769" w:type="dxa"/>
          </w:tcPr>
          <w:p w14:paraId="0B00F447">
            <w:pPr>
              <w:pStyle w:val="4"/>
            </w:pPr>
            <w:r>
              <w:rPr>
                <w:rFonts w:ascii="仿宋_GB2312" w:hAnsi="仿宋_GB2312" w:eastAsia="仿宋_GB2312" w:cs="仿宋_GB2312"/>
              </w:rPr>
              <w:t>2</w:t>
            </w:r>
          </w:p>
        </w:tc>
        <w:tc>
          <w:tcPr>
            <w:tcW w:w="2769" w:type="dxa"/>
          </w:tcPr>
          <w:p w14:paraId="7D58C8B6"/>
        </w:tc>
        <w:tc>
          <w:tcPr>
            <w:tcW w:w="2769" w:type="dxa"/>
          </w:tcPr>
          <w:p w14:paraId="3B03CC50">
            <w:pPr>
              <w:pStyle w:val="4"/>
            </w:pPr>
            <w:r>
              <w:rPr>
                <w:rFonts w:ascii="仿宋_GB2312" w:hAnsi="仿宋_GB2312" w:eastAsia="仿宋_GB2312" w:cs="仿宋_GB2312"/>
                <w:sz w:val="21"/>
              </w:rPr>
              <w:t>单价限价：鸡蛋10元/Kg。</w:t>
            </w:r>
          </w:p>
          <w:p w14:paraId="5E29EBE9">
            <w:pPr>
              <w:pStyle w:val="4"/>
            </w:pPr>
            <w:r>
              <w:rPr>
                <w:rFonts w:ascii="仿宋_GB2312" w:hAnsi="仿宋_GB2312" w:eastAsia="仿宋_GB2312" w:cs="仿宋_GB2312"/>
                <w:sz w:val="21"/>
              </w:rPr>
              <w:t>注：投标报价按照单价报价，产品价格不得超过单品限制价格</w:t>
            </w:r>
          </w:p>
        </w:tc>
      </w:tr>
    </w:tbl>
    <w:p w14:paraId="037B033C">
      <w:pPr>
        <w:pStyle w:val="4"/>
      </w:pPr>
      <w:r>
        <w:rPr>
          <w:rFonts w:ascii="仿宋_GB2312" w:hAnsi="仿宋_GB2312" w:eastAsia="仿宋_GB2312" w:cs="仿宋_GB2312"/>
        </w:rPr>
        <w:t>采购包3：</w:t>
      </w:r>
    </w:p>
    <w:p w14:paraId="6546F028">
      <w:pPr>
        <w:pStyle w:val="4"/>
      </w:pPr>
      <w:r>
        <w:rPr>
          <w:rFonts w:ascii="仿宋_GB2312" w:hAnsi="仿宋_GB2312" w:eastAsia="仿宋_GB2312" w:cs="仿宋_GB2312"/>
        </w:rPr>
        <w:t>标的名称：鸡蛋</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2769"/>
        <w:gridCol w:w="2769"/>
        <w:gridCol w:w="2769"/>
      </w:tblGrid>
      <w:tr w14:paraId="11E5152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769" w:type="dxa"/>
          </w:tcPr>
          <w:p w14:paraId="55B16E8F">
            <w:pPr>
              <w:pStyle w:val="4"/>
            </w:pPr>
            <w:r>
              <w:rPr>
                <w:rFonts w:ascii="仿宋_GB2312" w:hAnsi="仿宋_GB2312" w:eastAsia="仿宋_GB2312" w:cs="仿宋_GB2312"/>
              </w:rPr>
              <w:t xml:space="preserve"> 序号</w:t>
            </w:r>
          </w:p>
        </w:tc>
        <w:tc>
          <w:tcPr>
            <w:tcW w:w="2769" w:type="dxa"/>
          </w:tcPr>
          <w:p w14:paraId="391A994C">
            <w:pPr>
              <w:pStyle w:val="4"/>
            </w:pPr>
            <w:r>
              <w:rPr>
                <w:rFonts w:ascii="仿宋_GB2312" w:hAnsi="仿宋_GB2312" w:eastAsia="仿宋_GB2312" w:cs="仿宋_GB2312"/>
              </w:rPr>
              <w:t xml:space="preserve"> 参数性质</w:t>
            </w:r>
          </w:p>
        </w:tc>
        <w:tc>
          <w:tcPr>
            <w:tcW w:w="2769" w:type="dxa"/>
          </w:tcPr>
          <w:p w14:paraId="7AD40DFC">
            <w:pPr>
              <w:pStyle w:val="4"/>
            </w:pPr>
            <w:r>
              <w:rPr>
                <w:rFonts w:ascii="仿宋_GB2312" w:hAnsi="仿宋_GB2312" w:eastAsia="仿宋_GB2312" w:cs="仿宋_GB2312"/>
              </w:rPr>
              <w:t xml:space="preserve"> 技术参数与性能指标</w:t>
            </w:r>
          </w:p>
        </w:tc>
      </w:tr>
      <w:tr w14:paraId="52DA507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769" w:type="dxa"/>
          </w:tcPr>
          <w:p w14:paraId="5E9F4D99">
            <w:pPr>
              <w:pStyle w:val="4"/>
            </w:pPr>
            <w:r>
              <w:rPr>
                <w:rFonts w:ascii="仿宋_GB2312" w:hAnsi="仿宋_GB2312" w:eastAsia="仿宋_GB2312" w:cs="仿宋_GB2312"/>
              </w:rPr>
              <w:t>1</w:t>
            </w:r>
          </w:p>
        </w:tc>
        <w:tc>
          <w:tcPr>
            <w:tcW w:w="2769" w:type="dxa"/>
          </w:tcPr>
          <w:p w14:paraId="143E3CE7">
            <w:pPr>
              <w:pStyle w:val="4"/>
            </w:pPr>
            <w:r>
              <w:rPr>
                <w:rFonts w:ascii="仿宋_GB2312" w:hAnsi="仿宋_GB2312" w:eastAsia="仿宋_GB2312" w:cs="仿宋_GB2312"/>
              </w:rPr>
              <w:t>★</w:t>
            </w:r>
          </w:p>
        </w:tc>
        <w:tc>
          <w:tcPr>
            <w:tcW w:w="2769" w:type="dxa"/>
          </w:tcPr>
          <w:p w14:paraId="280CBDEE">
            <w:pPr>
              <w:pStyle w:val="4"/>
              <w:spacing w:before="195" w:after="120"/>
              <w:ind w:firstLine="560"/>
              <w:jc w:val="both"/>
            </w:pPr>
            <w:r>
              <w:rPr>
                <w:rFonts w:ascii="仿宋_GB2312" w:hAnsi="仿宋_GB2312" w:eastAsia="仿宋_GB2312" w:cs="仿宋_GB2312"/>
                <w:sz w:val="21"/>
              </w:rPr>
              <w:t>技术参数：（1）规格标准：≥55g/个；（2）单位：Kg；（3）标段量：232900；（4）应满足国家标准：GB2749-2015符合中华人民共和国农业行业标准NY/T754-2011，产品壳包装外观应无残缺，无破损，不得有发霉等异味，包装要足斤足量，干净整洁，不得受潮，不得破损；应使用无毒卫生的包装；所提供的鲜鸡蛋从养鸡场的产蛋日期至送货日期不得超出保质期的1/3（包括产蛋日），5至10月高温天气须适当缩短配送日期；供应产品质量（色泽、气味、状态）、存储、配送等方面均符合相关要求。</w:t>
            </w:r>
          </w:p>
          <w:p w14:paraId="4C32EE58">
            <w:pPr>
              <w:pStyle w:val="4"/>
              <w:spacing w:before="195" w:after="120"/>
              <w:ind w:firstLine="560"/>
              <w:jc w:val="both"/>
            </w:pPr>
            <w:r>
              <w:rPr>
                <w:rFonts w:ascii="仿宋_GB2312" w:hAnsi="仿宋_GB2312" w:eastAsia="仿宋_GB2312" w:cs="仿宋_GB2312"/>
                <w:sz w:val="21"/>
              </w:rPr>
              <w:t>★技术要求必须响应并完全满足，不允许发生负偏离，否则投标无效</w:t>
            </w:r>
          </w:p>
        </w:tc>
      </w:tr>
      <w:tr w14:paraId="0BC2E2B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769" w:type="dxa"/>
          </w:tcPr>
          <w:p w14:paraId="738E0E58">
            <w:pPr>
              <w:pStyle w:val="4"/>
            </w:pPr>
            <w:r>
              <w:rPr>
                <w:rFonts w:ascii="仿宋_GB2312" w:hAnsi="仿宋_GB2312" w:eastAsia="仿宋_GB2312" w:cs="仿宋_GB2312"/>
              </w:rPr>
              <w:t>2</w:t>
            </w:r>
          </w:p>
        </w:tc>
        <w:tc>
          <w:tcPr>
            <w:tcW w:w="2769" w:type="dxa"/>
          </w:tcPr>
          <w:p w14:paraId="1C8678EB"/>
        </w:tc>
        <w:tc>
          <w:tcPr>
            <w:tcW w:w="2769" w:type="dxa"/>
          </w:tcPr>
          <w:p w14:paraId="13E5FC54">
            <w:pPr>
              <w:pStyle w:val="4"/>
            </w:pPr>
            <w:r>
              <w:rPr>
                <w:rFonts w:ascii="仿宋_GB2312" w:hAnsi="仿宋_GB2312" w:eastAsia="仿宋_GB2312" w:cs="仿宋_GB2312"/>
                <w:sz w:val="21"/>
              </w:rPr>
              <w:t>单价限价：鸡蛋10元/Kg。</w:t>
            </w:r>
          </w:p>
          <w:p w14:paraId="2E5AABB5">
            <w:pPr>
              <w:pStyle w:val="4"/>
            </w:pPr>
            <w:r>
              <w:rPr>
                <w:rFonts w:ascii="仿宋_GB2312" w:hAnsi="仿宋_GB2312" w:eastAsia="仿宋_GB2312" w:cs="仿宋_GB2312"/>
                <w:sz w:val="21"/>
              </w:rPr>
              <w:t>注：投标报价按照单价报价，产品价格不得超过单品限制价格</w:t>
            </w:r>
          </w:p>
        </w:tc>
      </w:tr>
    </w:tbl>
    <w:p w14:paraId="4C9F8D06">
      <w:pPr>
        <w:pStyle w:val="4"/>
      </w:pPr>
      <w:r>
        <w:rPr>
          <w:rFonts w:ascii="仿宋_GB2312" w:hAnsi="仿宋_GB2312" w:eastAsia="仿宋_GB2312" w:cs="仿宋_GB2312"/>
        </w:rPr>
        <w:t>采购包4：</w:t>
      </w:r>
    </w:p>
    <w:p w14:paraId="3230CBCF">
      <w:pPr>
        <w:pStyle w:val="4"/>
      </w:pPr>
      <w:r>
        <w:rPr>
          <w:rFonts w:ascii="仿宋_GB2312" w:hAnsi="仿宋_GB2312" w:eastAsia="仿宋_GB2312" w:cs="仿宋_GB2312"/>
        </w:rPr>
        <w:t>标的名称：纯牛奶</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2769"/>
        <w:gridCol w:w="2769"/>
        <w:gridCol w:w="2769"/>
      </w:tblGrid>
      <w:tr w14:paraId="25D551E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769" w:type="dxa"/>
          </w:tcPr>
          <w:p w14:paraId="0E1296A2">
            <w:pPr>
              <w:pStyle w:val="4"/>
            </w:pPr>
            <w:r>
              <w:rPr>
                <w:rFonts w:ascii="仿宋_GB2312" w:hAnsi="仿宋_GB2312" w:eastAsia="仿宋_GB2312" w:cs="仿宋_GB2312"/>
              </w:rPr>
              <w:t xml:space="preserve"> 序号</w:t>
            </w:r>
          </w:p>
        </w:tc>
        <w:tc>
          <w:tcPr>
            <w:tcW w:w="2769" w:type="dxa"/>
          </w:tcPr>
          <w:p w14:paraId="236AB1EE">
            <w:pPr>
              <w:pStyle w:val="4"/>
            </w:pPr>
            <w:r>
              <w:rPr>
                <w:rFonts w:ascii="仿宋_GB2312" w:hAnsi="仿宋_GB2312" w:eastAsia="仿宋_GB2312" w:cs="仿宋_GB2312"/>
              </w:rPr>
              <w:t xml:space="preserve"> 参数性质</w:t>
            </w:r>
          </w:p>
        </w:tc>
        <w:tc>
          <w:tcPr>
            <w:tcW w:w="2769" w:type="dxa"/>
          </w:tcPr>
          <w:p w14:paraId="446EC025">
            <w:pPr>
              <w:pStyle w:val="4"/>
            </w:pPr>
            <w:r>
              <w:rPr>
                <w:rFonts w:ascii="仿宋_GB2312" w:hAnsi="仿宋_GB2312" w:eastAsia="仿宋_GB2312" w:cs="仿宋_GB2312"/>
              </w:rPr>
              <w:t xml:space="preserve"> 技术参数与性能指标</w:t>
            </w:r>
          </w:p>
        </w:tc>
      </w:tr>
      <w:tr w14:paraId="58FBBE8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769" w:type="dxa"/>
          </w:tcPr>
          <w:p w14:paraId="39CC3DE3">
            <w:pPr>
              <w:pStyle w:val="4"/>
            </w:pPr>
            <w:r>
              <w:rPr>
                <w:rFonts w:ascii="仿宋_GB2312" w:hAnsi="仿宋_GB2312" w:eastAsia="仿宋_GB2312" w:cs="仿宋_GB2312"/>
              </w:rPr>
              <w:t>1</w:t>
            </w:r>
          </w:p>
        </w:tc>
        <w:tc>
          <w:tcPr>
            <w:tcW w:w="2769" w:type="dxa"/>
          </w:tcPr>
          <w:p w14:paraId="2258B579">
            <w:pPr>
              <w:pStyle w:val="4"/>
            </w:pPr>
            <w:r>
              <w:rPr>
                <w:rFonts w:ascii="仿宋_GB2312" w:hAnsi="仿宋_GB2312" w:eastAsia="仿宋_GB2312" w:cs="仿宋_GB2312"/>
              </w:rPr>
              <w:t>★</w:t>
            </w:r>
          </w:p>
        </w:tc>
        <w:tc>
          <w:tcPr>
            <w:tcW w:w="2769" w:type="dxa"/>
          </w:tcPr>
          <w:p w14:paraId="3ADEA2B1">
            <w:pPr>
              <w:pStyle w:val="4"/>
              <w:spacing w:before="75" w:after="120"/>
              <w:ind w:firstLine="560"/>
              <w:jc w:val="both"/>
            </w:pPr>
            <w:r>
              <w:rPr>
                <w:rFonts w:ascii="仿宋_GB2312" w:hAnsi="仿宋_GB2312" w:eastAsia="仿宋_GB2312" w:cs="仿宋_GB2312"/>
                <w:sz w:val="21"/>
              </w:rPr>
              <w:t>技术参数：（1）规格标准：蛋白质含量≥3.0g/100ml；（2）单位：盒；（3）标段量：1315200；（4）符合国家标准GB25190-2010的乳制品(灭菌乳)的牛奶，蛋白质含量≥3.0g/100ml，且独立包装每盒大于或等于200ml；包装采用无菌包装材料，同时应为市场流通在售的纯牛奶，符合“安全、营养、方便、价廉”的基本要求，</w:t>
            </w:r>
            <w:r>
              <w:rPr>
                <w:rFonts w:ascii="仿宋_GB2312" w:hAnsi="仿宋_GB2312" w:eastAsia="仿宋_GB2312" w:cs="仿宋_GB2312"/>
                <w:color w:val="000000"/>
                <w:sz w:val="21"/>
              </w:rPr>
              <w:t>配送期不得超出保质期的1/3，</w:t>
            </w:r>
            <w:r>
              <w:rPr>
                <w:rFonts w:ascii="仿宋_GB2312" w:hAnsi="仿宋_GB2312" w:eastAsia="仿宋_GB2312" w:cs="仿宋_GB2312"/>
                <w:sz w:val="21"/>
              </w:rPr>
              <w:t>净含量负偏差符合国家规定。</w:t>
            </w:r>
          </w:p>
          <w:p w14:paraId="67C11751">
            <w:pPr>
              <w:pStyle w:val="4"/>
              <w:jc w:val="both"/>
            </w:pPr>
            <w:r>
              <w:rPr>
                <w:rFonts w:ascii="仿宋_GB2312" w:hAnsi="仿宋_GB2312" w:eastAsia="仿宋_GB2312" w:cs="仿宋_GB2312"/>
                <w:sz w:val="21"/>
              </w:rPr>
              <w:t>★技术要求必须响应并完全满足，不允许发生负偏离，否则投标无效</w:t>
            </w:r>
          </w:p>
        </w:tc>
      </w:tr>
      <w:tr w14:paraId="290FD56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769" w:type="dxa"/>
          </w:tcPr>
          <w:p w14:paraId="5961794F">
            <w:pPr>
              <w:pStyle w:val="4"/>
            </w:pPr>
            <w:r>
              <w:rPr>
                <w:rFonts w:ascii="仿宋_GB2312" w:hAnsi="仿宋_GB2312" w:eastAsia="仿宋_GB2312" w:cs="仿宋_GB2312"/>
              </w:rPr>
              <w:t>2</w:t>
            </w:r>
          </w:p>
        </w:tc>
        <w:tc>
          <w:tcPr>
            <w:tcW w:w="2769" w:type="dxa"/>
          </w:tcPr>
          <w:p w14:paraId="2D2458B0"/>
        </w:tc>
        <w:tc>
          <w:tcPr>
            <w:tcW w:w="2769" w:type="dxa"/>
          </w:tcPr>
          <w:p w14:paraId="417D6AAF">
            <w:pPr>
              <w:pStyle w:val="4"/>
            </w:pPr>
            <w:r>
              <w:rPr>
                <w:rFonts w:ascii="仿宋_GB2312" w:hAnsi="仿宋_GB2312" w:eastAsia="仿宋_GB2312" w:cs="仿宋_GB2312"/>
                <w:sz w:val="21"/>
              </w:rPr>
              <w:t>单价限价：2元/盒</w:t>
            </w:r>
          </w:p>
          <w:p w14:paraId="0303051A">
            <w:pPr>
              <w:pStyle w:val="4"/>
            </w:pPr>
            <w:r>
              <w:rPr>
                <w:rFonts w:ascii="仿宋_GB2312" w:hAnsi="仿宋_GB2312" w:eastAsia="仿宋_GB2312" w:cs="仿宋_GB2312"/>
                <w:sz w:val="21"/>
              </w:rPr>
              <w:t>注：投标报价按照单价报价，产品价格不得超过单品限制价格。</w:t>
            </w:r>
          </w:p>
        </w:tc>
      </w:tr>
    </w:tbl>
    <w:p w14:paraId="4885AB39">
      <w:pPr>
        <w:pStyle w:val="4"/>
      </w:pPr>
      <w:r>
        <w:rPr>
          <w:rFonts w:ascii="仿宋_GB2312" w:hAnsi="仿宋_GB2312" w:eastAsia="仿宋_GB2312" w:cs="仿宋_GB2312"/>
        </w:rPr>
        <w:t>采购包5：</w:t>
      </w:r>
    </w:p>
    <w:p w14:paraId="0E455E70">
      <w:pPr>
        <w:pStyle w:val="4"/>
      </w:pPr>
      <w:r>
        <w:rPr>
          <w:rFonts w:ascii="仿宋_GB2312" w:hAnsi="仿宋_GB2312" w:eastAsia="仿宋_GB2312" w:cs="仿宋_GB2312"/>
        </w:rPr>
        <w:t>标的名称：纯牛奶</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2769"/>
        <w:gridCol w:w="2769"/>
        <w:gridCol w:w="2769"/>
      </w:tblGrid>
      <w:tr w14:paraId="3D587A1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769" w:type="dxa"/>
          </w:tcPr>
          <w:p w14:paraId="5E5472D7">
            <w:pPr>
              <w:pStyle w:val="4"/>
            </w:pPr>
            <w:r>
              <w:rPr>
                <w:rFonts w:ascii="仿宋_GB2312" w:hAnsi="仿宋_GB2312" w:eastAsia="仿宋_GB2312" w:cs="仿宋_GB2312"/>
              </w:rPr>
              <w:t xml:space="preserve"> 序号</w:t>
            </w:r>
          </w:p>
        </w:tc>
        <w:tc>
          <w:tcPr>
            <w:tcW w:w="2769" w:type="dxa"/>
          </w:tcPr>
          <w:p w14:paraId="534D0CE1">
            <w:pPr>
              <w:pStyle w:val="4"/>
            </w:pPr>
            <w:r>
              <w:rPr>
                <w:rFonts w:ascii="仿宋_GB2312" w:hAnsi="仿宋_GB2312" w:eastAsia="仿宋_GB2312" w:cs="仿宋_GB2312"/>
              </w:rPr>
              <w:t xml:space="preserve"> 参数性质</w:t>
            </w:r>
          </w:p>
        </w:tc>
        <w:tc>
          <w:tcPr>
            <w:tcW w:w="2769" w:type="dxa"/>
          </w:tcPr>
          <w:p w14:paraId="753DDB6B">
            <w:pPr>
              <w:pStyle w:val="4"/>
            </w:pPr>
            <w:r>
              <w:rPr>
                <w:rFonts w:ascii="仿宋_GB2312" w:hAnsi="仿宋_GB2312" w:eastAsia="仿宋_GB2312" w:cs="仿宋_GB2312"/>
              </w:rPr>
              <w:t xml:space="preserve"> 技术参数与性能指标</w:t>
            </w:r>
          </w:p>
        </w:tc>
      </w:tr>
      <w:tr w14:paraId="71EC75C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769" w:type="dxa"/>
          </w:tcPr>
          <w:p w14:paraId="208EC85E">
            <w:pPr>
              <w:pStyle w:val="4"/>
            </w:pPr>
            <w:r>
              <w:rPr>
                <w:rFonts w:ascii="仿宋_GB2312" w:hAnsi="仿宋_GB2312" w:eastAsia="仿宋_GB2312" w:cs="仿宋_GB2312"/>
              </w:rPr>
              <w:t>1</w:t>
            </w:r>
          </w:p>
        </w:tc>
        <w:tc>
          <w:tcPr>
            <w:tcW w:w="2769" w:type="dxa"/>
          </w:tcPr>
          <w:p w14:paraId="03FD2892">
            <w:pPr>
              <w:pStyle w:val="4"/>
            </w:pPr>
            <w:r>
              <w:rPr>
                <w:rFonts w:ascii="仿宋_GB2312" w:hAnsi="仿宋_GB2312" w:eastAsia="仿宋_GB2312" w:cs="仿宋_GB2312"/>
              </w:rPr>
              <w:t>★</w:t>
            </w:r>
          </w:p>
        </w:tc>
        <w:tc>
          <w:tcPr>
            <w:tcW w:w="2769" w:type="dxa"/>
          </w:tcPr>
          <w:p w14:paraId="5A2B0F17">
            <w:pPr>
              <w:pStyle w:val="4"/>
              <w:spacing w:before="75" w:after="120"/>
              <w:ind w:firstLine="560"/>
              <w:jc w:val="both"/>
            </w:pPr>
            <w:r>
              <w:rPr>
                <w:rFonts w:ascii="仿宋_GB2312" w:hAnsi="仿宋_GB2312" w:eastAsia="仿宋_GB2312" w:cs="仿宋_GB2312"/>
                <w:sz w:val="21"/>
              </w:rPr>
              <w:t>技术参数：（1）规格标准：蛋白质含量≥3.0g/100ml；（2）单位：盒；（3）标段量：1315200；（4）符合国家标准GB25190-2010的乳制品(灭菌乳)的牛奶，蛋白质含量≥3.0g/100ml，且独立包装每盒大于或等于200ml；包装采用无菌包装材料，同时应为市场流通在售的纯牛奶，符合“安全、营养、方便、价廉”的基本要求，</w:t>
            </w:r>
            <w:r>
              <w:rPr>
                <w:rFonts w:ascii="仿宋_GB2312" w:hAnsi="仿宋_GB2312" w:eastAsia="仿宋_GB2312" w:cs="仿宋_GB2312"/>
                <w:color w:val="000000"/>
                <w:sz w:val="21"/>
              </w:rPr>
              <w:t>配送期不得超出保质期的1/3，</w:t>
            </w:r>
            <w:r>
              <w:rPr>
                <w:rFonts w:ascii="仿宋_GB2312" w:hAnsi="仿宋_GB2312" w:eastAsia="仿宋_GB2312" w:cs="仿宋_GB2312"/>
                <w:sz w:val="21"/>
              </w:rPr>
              <w:t>净含量负偏差符合国家规定。</w:t>
            </w:r>
          </w:p>
          <w:p w14:paraId="3B448FD6">
            <w:pPr>
              <w:pStyle w:val="4"/>
              <w:jc w:val="both"/>
            </w:pPr>
            <w:r>
              <w:rPr>
                <w:rFonts w:ascii="仿宋_GB2312" w:hAnsi="仿宋_GB2312" w:eastAsia="仿宋_GB2312" w:cs="仿宋_GB2312"/>
                <w:sz w:val="21"/>
              </w:rPr>
              <w:t>★技术要求必须响应并完全满足，不允许发生负偏离，否则投标无效</w:t>
            </w:r>
          </w:p>
        </w:tc>
      </w:tr>
      <w:tr w14:paraId="3F47FA4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769" w:type="dxa"/>
          </w:tcPr>
          <w:p w14:paraId="75EF8C9A">
            <w:pPr>
              <w:pStyle w:val="4"/>
            </w:pPr>
            <w:r>
              <w:rPr>
                <w:rFonts w:ascii="仿宋_GB2312" w:hAnsi="仿宋_GB2312" w:eastAsia="仿宋_GB2312" w:cs="仿宋_GB2312"/>
              </w:rPr>
              <w:t>2</w:t>
            </w:r>
          </w:p>
        </w:tc>
        <w:tc>
          <w:tcPr>
            <w:tcW w:w="2769" w:type="dxa"/>
          </w:tcPr>
          <w:p w14:paraId="46AB0727"/>
        </w:tc>
        <w:tc>
          <w:tcPr>
            <w:tcW w:w="2769" w:type="dxa"/>
          </w:tcPr>
          <w:p w14:paraId="048875E3">
            <w:pPr>
              <w:pStyle w:val="4"/>
            </w:pPr>
            <w:r>
              <w:rPr>
                <w:rFonts w:ascii="仿宋_GB2312" w:hAnsi="仿宋_GB2312" w:eastAsia="仿宋_GB2312" w:cs="仿宋_GB2312"/>
                <w:sz w:val="21"/>
              </w:rPr>
              <w:t>单价限价：2元/盒</w:t>
            </w:r>
          </w:p>
          <w:p w14:paraId="178DE633">
            <w:pPr>
              <w:pStyle w:val="4"/>
            </w:pPr>
            <w:r>
              <w:rPr>
                <w:rFonts w:ascii="仿宋_GB2312" w:hAnsi="仿宋_GB2312" w:eastAsia="仿宋_GB2312" w:cs="仿宋_GB2312"/>
                <w:sz w:val="21"/>
              </w:rPr>
              <w:t>注：投标报价按照单价报价，产品价格不得超过单品限制价格。</w:t>
            </w:r>
          </w:p>
        </w:tc>
      </w:tr>
    </w:tbl>
    <w:p w14:paraId="29CB79A1">
      <w:pPr>
        <w:pStyle w:val="4"/>
      </w:pPr>
      <w:r>
        <w:rPr>
          <w:rFonts w:ascii="仿宋_GB2312" w:hAnsi="仿宋_GB2312" w:eastAsia="仿宋_GB2312" w:cs="仿宋_GB2312"/>
        </w:rPr>
        <w:t>采购包6：</w:t>
      </w:r>
    </w:p>
    <w:p w14:paraId="69CFCB37">
      <w:pPr>
        <w:pStyle w:val="4"/>
      </w:pPr>
      <w:r>
        <w:rPr>
          <w:rFonts w:ascii="仿宋_GB2312" w:hAnsi="仿宋_GB2312" w:eastAsia="仿宋_GB2312" w:cs="仿宋_GB2312"/>
        </w:rPr>
        <w:t>标的名称：纯牛奶</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2769"/>
        <w:gridCol w:w="2769"/>
        <w:gridCol w:w="2769"/>
      </w:tblGrid>
      <w:tr w14:paraId="73706F9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769" w:type="dxa"/>
          </w:tcPr>
          <w:p w14:paraId="07276321">
            <w:pPr>
              <w:pStyle w:val="4"/>
            </w:pPr>
            <w:r>
              <w:rPr>
                <w:rFonts w:ascii="仿宋_GB2312" w:hAnsi="仿宋_GB2312" w:eastAsia="仿宋_GB2312" w:cs="仿宋_GB2312"/>
              </w:rPr>
              <w:t xml:space="preserve"> 序号</w:t>
            </w:r>
          </w:p>
        </w:tc>
        <w:tc>
          <w:tcPr>
            <w:tcW w:w="2769" w:type="dxa"/>
          </w:tcPr>
          <w:p w14:paraId="2F1DE5C8">
            <w:pPr>
              <w:pStyle w:val="4"/>
            </w:pPr>
            <w:r>
              <w:rPr>
                <w:rFonts w:ascii="仿宋_GB2312" w:hAnsi="仿宋_GB2312" w:eastAsia="仿宋_GB2312" w:cs="仿宋_GB2312"/>
              </w:rPr>
              <w:t xml:space="preserve"> 参数性质</w:t>
            </w:r>
          </w:p>
        </w:tc>
        <w:tc>
          <w:tcPr>
            <w:tcW w:w="2769" w:type="dxa"/>
          </w:tcPr>
          <w:p w14:paraId="07401765">
            <w:pPr>
              <w:pStyle w:val="4"/>
            </w:pPr>
            <w:r>
              <w:rPr>
                <w:rFonts w:ascii="仿宋_GB2312" w:hAnsi="仿宋_GB2312" w:eastAsia="仿宋_GB2312" w:cs="仿宋_GB2312"/>
              </w:rPr>
              <w:t xml:space="preserve"> 技术参数与性能指标</w:t>
            </w:r>
          </w:p>
        </w:tc>
      </w:tr>
      <w:tr w14:paraId="4FAE11A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769" w:type="dxa"/>
          </w:tcPr>
          <w:p w14:paraId="0F412DDB">
            <w:pPr>
              <w:pStyle w:val="4"/>
            </w:pPr>
            <w:r>
              <w:rPr>
                <w:rFonts w:ascii="仿宋_GB2312" w:hAnsi="仿宋_GB2312" w:eastAsia="仿宋_GB2312" w:cs="仿宋_GB2312"/>
              </w:rPr>
              <w:t>1</w:t>
            </w:r>
          </w:p>
        </w:tc>
        <w:tc>
          <w:tcPr>
            <w:tcW w:w="2769" w:type="dxa"/>
          </w:tcPr>
          <w:p w14:paraId="6B3917E9">
            <w:pPr>
              <w:pStyle w:val="4"/>
            </w:pPr>
            <w:r>
              <w:rPr>
                <w:rFonts w:ascii="仿宋_GB2312" w:hAnsi="仿宋_GB2312" w:eastAsia="仿宋_GB2312" w:cs="仿宋_GB2312"/>
              </w:rPr>
              <w:t>★</w:t>
            </w:r>
          </w:p>
        </w:tc>
        <w:tc>
          <w:tcPr>
            <w:tcW w:w="2769" w:type="dxa"/>
          </w:tcPr>
          <w:p w14:paraId="0446C696">
            <w:pPr>
              <w:pStyle w:val="4"/>
              <w:spacing w:before="75" w:after="120"/>
              <w:ind w:firstLine="560"/>
              <w:jc w:val="both"/>
            </w:pPr>
            <w:r>
              <w:rPr>
                <w:rFonts w:ascii="仿宋_GB2312" w:hAnsi="仿宋_GB2312" w:eastAsia="仿宋_GB2312" w:cs="仿宋_GB2312"/>
                <w:sz w:val="21"/>
              </w:rPr>
              <w:t>技术参数：（1）规格标准：蛋白质含量≥3.0g/100ml；（2）单位：盒；（3）标段量：1397400；（4）符合国家标准GB25190-2010的乳制品(灭菌乳)的牛奶，蛋白质含量≥3.0g/100ml，且独立包装每盒大于或等于200ml；包装采用无菌包装材料，同时应为市场流通在售的纯牛奶，符合“安全、营养、方便、价廉”的基本要求，</w:t>
            </w:r>
            <w:r>
              <w:rPr>
                <w:rFonts w:ascii="仿宋_GB2312" w:hAnsi="仿宋_GB2312" w:eastAsia="仿宋_GB2312" w:cs="仿宋_GB2312"/>
                <w:color w:val="000000"/>
                <w:sz w:val="21"/>
              </w:rPr>
              <w:t>配送期不得超出保质期的1/3，</w:t>
            </w:r>
            <w:r>
              <w:rPr>
                <w:rFonts w:ascii="仿宋_GB2312" w:hAnsi="仿宋_GB2312" w:eastAsia="仿宋_GB2312" w:cs="仿宋_GB2312"/>
                <w:sz w:val="21"/>
              </w:rPr>
              <w:t>净含量负偏差符合国家规定。</w:t>
            </w:r>
          </w:p>
          <w:p w14:paraId="57B16503">
            <w:pPr>
              <w:pStyle w:val="4"/>
              <w:jc w:val="both"/>
            </w:pPr>
            <w:r>
              <w:rPr>
                <w:rFonts w:ascii="仿宋_GB2312" w:hAnsi="仿宋_GB2312" w:eastAsia="仿宋_GB2312" w:cs="仿宋_GB2312"/>
                <w:sz w:val="21"/>
              </w:rPr>
              <w:t>★技术要求必须响应并完全满足，不允许发生负偏离，否则投标无效</w:t>
            </w:r>
          </w:p>
        </w:tc>
      </w:tr>
      <w:tr w14:paraId="7CE2B09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769" w:type="dxa"/>
          </w:tcPr>
          <w:p w14:paraId="46D6EC42">
            <w:pPr>
              <w:pStyle w:val="4"/>
            </w:pPr>
            <w:r>
              <w:rPr>
                <w:rFonts w:ascii="仿宋_GB2312" w:hAnsi="仿宋_GB2312" w:eastAsia="仿宋_GB2312" w:cs="仿宋_GB2312"/>
              </w:rPr>
              <w:t>2</w:t>
            </w:r>
          </w:p>
        </w:tc>
        <w:tc>
          <w:tcPr>
            <w:tcW w:w="2769" w:type="dxa"/>
          </w:tcPr>
          <w:p w14:paraId="2F1A30DB"/>
        </w:tc>
        <w:tc>
          <w:tcPr>
            <w:tcW w:w="2769" w:type="dxa"/>
          </w:tcPr>
          <w:p w14:paraId="149E5DFB">
            <w:pPr>
              <w:pStyle w:val="4"/>
            </w:pPr>
            <w:r>
              <w:rPr>
                <w:rFonts w:ascii="仿宋_GB2312" w:hAnsi="仿宋_GB2312" w:eastAsia="仿宋_GB2312" w:cs="仿宋_GB2312"/>
                <w:sz w:val="21"/>
              </w:rPr>
              <w:t>单价限价：2元/盒</w:t>
            </w:r>
          </w:p>
          <w:p w14:paraId="507602D1">
            <w:pPr>
              <w:pStyle w:val="4"/>
            </w:pPr>
            <w:r>
              <w:rPr>
                <w:rFonts w:ascii="仿宋_GB2312" w:hAnsi="仿宋_GB2312" w:eastAsia="仿宋_GB2312" w:cs="仿宋_GB2312"/>
                <w:sz w:val="21"/>
              </w:rPr>
              <w:t>注：投标报价按照单价报价，产品价格不得超过单品限制价格。</w:t>
            </w:r>
          </w:p>
        </w:tc>
      </w:tr>
    </w:tbl>
    <w:p w14:paraId="766B38B6">
      <w:pPr>
        <w:pStyle w:val="4"/>
      </w:pPr>
      <w:r>
        <w:rPr>
          <w:rFonts w:ascii="仿宋_GB2312" w:hAnsi="仿宋_GB2312" w:eastAsia="仿宋_GB2312" w:cs="仿宋_GB2312"/>
        </w:rPr>
        <w:t>采购包7：</w:t>
      </w:r>
    </w:p>
    <w:p w14:paraId="5B36931B">
      <w:pPr>
        <w:pStyle w:val="4"/>
      </w:pPr>
      <w:r>
        <w:rPr>
          <w:rFonts w:ascii="仿宋_GB2312" w:hAnsi="仿宋_GB2312" w:eastAsia="仿宋_GB2312" w:cs="仿宋_GB2312"/>
        </w:rPr>
        <w:t>标的名称：纯牛奶</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2769"/>
        <w:gridCol w:w="2769"/>
        <w:gridCol w:w="2769"/>
      </w:tblGrid>
      <w:tr w14:paraId="249F8F9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c>
          <w:tcPr>
            <w:tcW w:w="2769" w:type="dxa"/>
          </w:tcPr>
          <w:p w14:paraId="7A30455B">
            <w:pPr>
              <w:pStyle w:val="4"/>
            </w:pPr>
            <w:r>
              <w:rPr>
                <w:rFonts w:ascii="仿宋_GB2312" w:hAnsi="仿宋_GB2312" w:eastAsia="仿宋_GB2312" w:cs="仿宋_GB2312"/>
              </w:rPr>
              <w:t xml:space="preserve"> 序号</w:t>
            </w:r>
          </w:p>
        </w:tc>
        <w:tc>
          <w:tcPr>
            <w:tcW w:w="2769" w:type="dxa"/>
          </w:tcPr>
          <w:p w14:paraId="0A7567E7">
            <w:pPr>
              <w:pStyle w:val="4"/>
            </w:pPr>
            <w:r>
              <w:rPr>
                <w:rFonts w:ascii="仿宋_GB2312" w:hAnsi="仿宋_GB2312" w:eastAsia="仿宋_GB2312" w:cs="仿宋_GB2312"/>
              </w:rPr>
              <w:t xml:space="preserve"> 参数性质</w:t>
            </w:r>
          </w:p>
        </w:tc>
        <w:tc>
          <w:tcPr>
            <w:tcW w:w="2769" w:type="dxa"/>
          </w:tcPr>
          <w:p w14:paraId="4041C865">
            <w:pPr>
              <w:pStyle w:val="4"/>
            </w:pPr>
            <w:r>
              <w:rPr>
                <w:rFonts w:ascii="仿宋_GB2312" w:hAnsi="仿宋_GB2312" w:eastAsia="仿宋_GB2312" w:cs="仿宋_GB2312"/>
              </w:rPr>
              <w:t xml:space="preserve"> 技术参数与性能指标</w:t>
            </w:r>
          </w:p>
        </w:tc>
      </w:tr>
      <w:tr w14:paraId="749D518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769" w:type="dxa"/>
          </w:tcPr>
          <w:p w14:paraId="3A32B29D">
            <w:pPr>
              <w:pStyle w:val="4"/>
            </w:pPr>
            <w:r>
              <w:rPr>
                <w:rFonts w:ascii="仿宋_GB2312" w:hAnsi="仿宋_GB2312" w:eastAsia="仿宋_GB2312" w:cs="仿宋_GB2312"/>
              </w:rPr>
              <w:t>1</w:t>
            </w:r>
          </w:p>
        </w:tc>
        <w:tc>
          <w:tcPr>
            <w:tcW w:w="2769" w:type="dxa"/>
          </w:tcPr>
          <w:p w14:paraId="5BF582AA">
            <w:pPr>
              <w:pStyle w:val="4"/>
            </w:pPr>
            <w:r>
              <w:rPr>
                <w:rFonts w:ascii="仿宋_GB2312" w:hAnsi="仿宋_GB2312" w:eastAsia="仿宋_GB2312" w:cs="仿宋_GB2312"/>
              </w:rPr>
              <w:t>★</w:t>
            </w:r>
          </w:p>
        </w:tc>
        <w:tc>
          <w:tcPr>
            <w:tcW w:w="2769" w:type="dxa"/>
          </w:tcPr>
          <w:p w14:paraId="043EFAF9">
            <w:pPr>
              <w:pStyle w:val="4"/>
              <w:spacing w:before="75" w:after="120"/>
              <w:ind w:firstLine="560"/>
              <w:jc w:val="both"/>
            </w:pPr>
            <w:r>
              <w:rPr>
                <w:rFonts w:ascii="仿宋_GB2312" w:hAnsi="仿宋_GB2312" w:eastAsia="仿宋_GB2312" w:cs="仿宋_GB2312"/>
                <w:sz w:val="21"/>
              </w:rPr>
              <w:t>技术参数：（1）规格标准：蛋白质含量≥3.0g/100ml；（2）单位：盒；（3）标段量：1397400；（4）符合国家标准GB25190-2010的乳制品(灭菌乳)的牛奶，蛋白质含量≥3.0g/100ml，且独立包装每盒大于或等于200ml；包装采用无菌包装材料，同时应为市场流通在售的纯牛奶，符合“安全、营养、方便、价廉”的基本要求，</w:t>
            </w:r>
            <w:r>
              <w:rPr>
                <w:rFonts w:ascii="仿宋_GB2312" w:hAnsi="仿宋_GB2312" w:eastAsia="仿宋_GB2312" w:cs="仿宋_GB2312"/>
                <w:color w:val="000000"/>
                <w:sz w:val="21"/>
              </w:rPr>
              <w:t>配送期不得超出保质期的1/3，</w:t>
            </w:r>
            <w:r>
              <w:rPr>
                <w:rFonts w:ascii="仿宋_GB2312" w:hAnsi="仿宋_GB2312" w:eastAsia="仿宋_GB2312" w:cs="仿宋_GB2312"/>
                <w:sz w:val="21"/>
              </w:rPr>
              <w:t>净含量负偏差符合国家规定。</w:t>
            </w:r>
          </w:p>
          <w:p w14:paraId="3D10178C">
            <w:pPr>
              <w:pStyle w:val="4"/>
              <w:jc w:val="both"/>
            </w:pPr>
            <w:r>
              <w:rPr>
                <w:rFonts w:ascii="仿宋_GB2312" w:hAnsi="仿宋_GB2312" w:eastAsia="仿宋_GB2312" w:cs="仿宋_GB2312"/>
                <w:sz w:val="21"/>
              </w:rPr>
              <w:t>★技术要求必须响应并完全满足，不允许发生负偏离，否则投标无效</w:t>
            </w:r>
          </w:p>
        </w:tc>
      </w:tr>
      <w:tr w14:paraId="0FE8A82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769" w:type="dxa"/>
          </w:tcPr>
          <w:p w14:paraId="39340229">
            <w:pPr>
              <w:pStyle w:val="4"/>
            </w:pPr>
            <w:r>
              <w:rPr>
                <w:rFonts w:ascii="仿宋_GB2312" w:hAnsi="仿宋_GB2312" w:eastAsia="仿宋_GB2312" w:cs="仿宋_GB2312"/>
              </w:rPr>
              <w:t>2</w:t>
            </w:r>
          </w:p>
        </w:tc>
        <w:tc>
          <w:tcPr>
            <w:tcW w:w="2769" w:type="dxa"/>
          </w:tcPr>
          <w:p w14:paraId="6B1478DF"/>
        </w:tc>
        <w:tc>
          <w:tcPr>
            <w:tcW w:w="2769" w:type="dxa"/>
          </w:tcPr>
          <w:p w14:paraId="3251AA12">
            <w:pPr>
              <w:pStyle w:val="4"/>
            </w:pPr>
            <w:r>
              <w:rPr>
                <w:rFonts w:ascii="仿宋_GB2312" w:hAnsi="仿宋_GB2312" w:eastAsia="仿宋_GB2312" w:cs="仿宋_GB2312"/>
                <w:sz w:val="21"/>
              </w:rPr>
              <w:t>单价限价：2元/盒</w:t>
            </w:r>
          </w:p>
          <w:p w14:paraId="2B5E8075">
            <w:pPr>
              <w:pStyle w:val="4"/>
            </w:pPr>
            <w:r>
              <w:rPr>
                <w:rFonts w:ascii="仿宋_GB2312" w:hAnsi="仿宋_GB2312" w:eastAsia="仿宋_GB2312" w:cs="仿宋_GB2312"/>
                <w:sz w:val="21"/>
              </w:rPr>
              <w:t>注：投标报价按照单价报价，产品价格不得超过单品限制价格。</w:t>
            </w:r>
          </w:p>
        </w:tc>
      </w:tr>
    </w:tbl>
    <w:p w14:paraId="14353B7B">
      <w:pPr>
        <w:pStyle w:val="4"/>
      </w:pPr>
      <w:r>
        <w:rPr>
          <w:rFonts w:ascii="仿宋_GB2312" w:hAnsi="仿宋_GB2312" w:eastAsia="仿宋_GB2312" w:cs="仿宋_GB2312"/>
        </w:rPr>
        <w:t>采购包8：</w:t>
      </w:r>
    </w:p>
    <w:p w14:paraId="0EEBBCEC">
      <w:pPr>
        <w:pStyle w:val="4"/>
      </w:pPr>
      <w:r>
        <w:rPr>
          <w:rFonts w:ascii="仿宋_GB2312" w:hAnsi="仿宋_GB2312" w:eastAsia="仿宋_GB2312" w:cs="仿宋_GB2312"/>
        </w:rPr>
        <w:t>标的名称：纯牛奶</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2769"/>
        <w:gridCol w:w="2769"/>
        <w:gridCol w:w="2769"/>
      </w:tblGrid>
      <w:tr w14:paraId="7203BE3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769" w:type="dxa"/>
          </w:tcPr>
          <w:p w14:paraId="20B58FAE">
            <w:pPr>
              <w:pStyle w:val="4"/>
            </w:pPr>
            <w:r>
              <w:rPr>
                <w:rFonts w:ascii="仿宋_GB2312" w:hAnsi="仿宋_GB2312" w:eastAsia="仿宋_GB2312" w:cs="仿宋_GB2312"/>
              </w:rPr>
              <w:t xml:space="preserve"> 序号</w:t>
            </w:r>
          </w:p>
        </w:tc>
        <w:tc>
          <w:tcPr>
            <w:tcW w:w="2769" w:type="dxa"/>
          </w:tcPr>
          <w:p w14:paraId="47E6DAA7">
            <w:pPr>
              <w:pStyle w:val="4"/>
            </w:pPr>
            <w:r>
              <w:rPr>
                <w:rFonts w:ascii="仿宋_GB2312" w:hAnsi="仿宋_GB2312" w:eastAsia="仿宋_GB2312" w:cs="仿宋_GB2312"/>
              </w:rPr>
              <w:t xml:space="preserve"> 参数性质</w:t>
            </w:r>
          </w:p>
        </w:tc>
        <w:tc>
          <w:tcPr>
            <w:tcW w:w="2769" w:type="dxa"/>
          </w:tcPr>
          <w:p w14:paraId="7055F6A0">
            <w:pPr>
              <w:pStyle w:val="4"/>
            </w:pPr>
            <w:r>
              <w:rPr>
                <w:rFonts w:ascii="仿宋_GB2312" w:hAnsi="仿宋_GB2312" w:eastAsia="仿宋_GB2312" w:cs="仿宋_GB2312"/>
              </w:rPr>
              <w:t xml:space="preserve"> 技术参数与性能指标</w:t>
            </w:r>
          </w:p>
        </w:tc>
      </w:tr>
      <w:tr w14:paraId="3C82EE2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769" w:type="dxa"/>
          </w:tcPr>
          <w:p w14:paraId="7B17C8E9">
            <w:pPr>
              <w:pStyle w:val="4"/>
            </w:pPr>
            <w:r>
              <w:rPr>
                <w:rFonts w:ascii="仿宋_GB2312" w:hAnsi="仿宋_GB2312" w:eastAsia="仿宋_GB2312" w:cs="仿宋_GB2312"/>
              </w:rPr>
              <w:t>1</w:t>
            </w:r>
          </w:p>
        </w:tc>
        <w:tc>
          <w:tcPr>
            <w:tcW w:w="2769" w:type="dxa"/>
          </w:tcPr>
          <w:p w14:paraId="547D453A">
            <w:pPr>
              <w:pStyle w:val="4"/>
            </w:pPr>
            <w:r>
              <w:rPr>
                <w:rFonts w:ascii="仿宋_GB2312" w:hAnsi="仿宋_GB2312" w:eastAsia="仿宋_GB2312" w:cs="仿宋_GB2312"/>
              </w:rPr>
              <w:t>★</w:t>
            </w:r>
          </w:p>
        </w:tc>
        <w:tc>
          <w:tcPr>
            <w:tcW w:w="2769" w:type="dxa"/>
          </w:tcPr>
          <w:p w14:paraId="0B803B58">
            <w:pPr>
              <w:pStyle w:val="4"/>
              <w:spacing w:before="75" w:after="120"/>
              <w:ind w:firstLine="560"/>
              <w:jc w:val="both"/>
            </w:pPr>
            <w:r>
              <w:rPr>
                <w:rFonts w:ascii="仿宋_GB2312" w:hAnsi="仿宋_GB2312" w:eastAsia="仿宋_GB2312" w:cs="仿宋_GB2312"/>
                <w:sz w:val="21"/>
              </w:rPr>
              <w:t>技术参数：（1）规格标准：蛋白质含量≥3.0g/100ml；（2）单位：盒；（3）标段量：1397400；（4）符合国家标准GB25190-2010的乳制品(灭菌乳)的牛奶，蛋白质含量≥3.0g/100ml，且独立包装每盒大于或等于200ml；包装采用无菌包装材料，同时应为市场流通在售的纯牛奶，符合“安全、营养、方便、价廉”的基本要求，</w:t>
            </w:r>
            <w:r>
              <w:rPr>
                <w:rFonts w:ascii="仿宋_GB2312" w:hAnsi="仿宋_GB2312" w:eastAsia="仿宋_GB2312" w:cs="仿宋_GB2312"/>
                <w:color w:val="000000"/>
                <w:sz w:val="21"/>
              </w:rPr>
              <w:t>配送期不得超出保质期的1/3，</w:t>
            </w:r>
            <w:r>
              <w:rPr>
                <w:rFonts w:ascii="仿宋_GB2312" w:hAnsi="仿宋_GB2312" w:eastAsia="仿宋_GB2312" w:cs="仿宋_GB2312"/>
                <w:sz w:val="21"/>
              </w:rPr>
              <w:t>净含量负偏差符合国家规定。</w:t>
            </w:r>
          </w:p>
          <w:p w14:paraId="692231D4">
            <w:pPr>
              <w:pStyle w:val="4"/>
              <w:jc w:val="both"/>
            </w:pPr>
            <w:r>
              <w:rPr>
                <w:rFonts w:ascii="仿宋_GB2312" w:hAnsi="仿宋_GB2312" w:eastAsia="仿宋_GB2312" w:cs="仿宋_GB2312"/>
                <w:sz w:val="21"/>
              </w:rPr>
              <w:t>★技术要求必须响应并完全满足，不允许发生负偏离，否则投标无效</w:t>
            </w:r>
          </w:p>
        </w:tc>
      </w:tr>
      <w:tr w14:paraId="6E585E1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769" w:type="dxa"/>
          </w:tcPr>
          <w:p w14:paraId="7D25C5E5">
            <w:pPr>
              <w:pStyle w:val="4"/>
            </w:pPr>
            <w:r>
              <w:rPr>
                <w:rFonts w:ascii="仿宋_GB2312" w:hAnsi="仿宋_GB2312" w:eastAsia="仿宋_GB2312" w:cs="仿宋_GB2312"/>
              </w:rPr>
              <w:t>2</w:t>
            </w:r>
          </w:p>
        </w:tc>
        <w:tc>
          <w:tcPr>
            <w:tcW w:w="2769" w:type="dxa"/>
          </w:tcPr>
          <w:p w14:paraId="17A1E181"/>
        </w:tc>
        <w:tc>
          <w:tcPr>
            <w:tcW w:w="2769" w:type="dxa"/>
          </w:tcPr>
          <w:p w14:paraId="00893D1B">
            <w:pPr>
              <w:pStyle w:val="4"/>
            </w:pPr>
            <w:r>
              <w:rPr>
                <w:rFonts w:ascii="仿宋_GB2312" w:hAnsi="仿宋_GB2312" w:eastAsia="仿宋_GB2312" w:cs="仿宋_GB2312"/>
                <w:sz w:val="21"/>
              </w:rPr>
              <w:t>单价限价：2元/盒</w:t>
            </w:r>
          </w:p>
          <w:p w14:paraId="01261DCD">
            <w:pPr>
              <w:pStyle w:val="4"/>
            </w:pPr>
            <w:r>
              <w:rPr>
                <w:rFonts w:ascii="仿宋_GB2312" w:hAnsi="仿宋_GB2312" w:eastAsia="仿宋_GB2312" w:cs="仿宋_GB2312"/>
                <w:sz w:val="21"/>
              </w:rPr>
              <w:t>注：投标报价按照单价报价，产品价格不得超过单品限制价格。</w:t>
            </w:r>
          </w:p>
        </w:tc>
      </w:tr>
    </w:tbl>
    <w:p w14:paraId="505DEE15">
      <w:pPr>
        <w:pStyle w:val="4"/>
      </w:pPr>
      <w:r>
        <w:rPr>
          <w:rFonts w:ascii="仿宋_GB2312" w:hAnsi="仿宋_GB2312" w:eastAsia="仿宋_GB2312" w:cs="仿宋_GB2312"/>
        </w:rPr>
        <w:t>采购包9：</w:t>
      </w:r>
    </w:p>
    <w:p w14:paraId="50940832">
      <w:pPr>
        <w:pStyle w:val="4"/>
      </w:pPr>
      <w:r>
        <w:rPr>
          <w:rFonts w:ascii="仿宋_GB2312" w:hAnsi="仿宋_GB2312" w:eastAsia="仿宋_GB2312" w:cs="仿宋_GB2312"/>
        </w:rPr>
        <w:t>标的名称：纯牛奶</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2769"/>
        <w:gridCol w:w="2769"/>
        <w:gridCol w:w="2769"/>
      </w:tblGrid>
      <w:tr w14:paraId="45CE7E6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769" w:type="dxa"/>
          </w:tcPr>
          <w:p w14:paraId="6062D7EA">
            <w:pPr>
              <w:pStyle w:val="4"/>
            </w:pPr>
            <w:r>
              <w:rPr>
                <w:rFonts w:ascii="仿宋_GB2312" w:hAnsi="仿宋_GB2312" w:eastAsia="仿宋_GB2312" w:cs="仿宋_GB2312"/>
              </w:rPr>
              <w:t xml:space="preserve"> 序号</w:t>
            </w:r>
          </w:p>
        </w:tc>
        <w:tc>
          <w:tcPr>
            <w:tcW w:w="2769" w:type="dxa"/>
          </w:tcPr>
          <w:p w14:paraId="64CD3035">
            <w:pPr>
              <w:pStyle w:val="4"/>
            </w:pPr>
            <w:r>
              <w:rPr>
                <w:rFonts w:ascii="仿宋_GB2312" w:hAnsi="仿宋_GB2312" w:eastAsia="仿宋_GB2312" w:cs="仿宋_GB2312"/>
              </w:rPr>
              <w:t xml:space="preserve"> 参数性质</w:t>
            </w:r>
          </w:p>
        </w:tc>
        <w:tc>
          <w:tcPr>
            <w:tcW w:w="2769" w:type="dxa"/>
          </w:tcPr>
          <w:p w14:paraId="106DB79C">
            <w:pPr>
              <w:pStyle w:val="4"/>
            </w:pPr>
            <w:r>
              <w:rPr>
                <w:rFonts w:ascii="仿宋_GB2312" w:hAnsi="仿宋_GB2312" w:eastAsia="仿宋_GB2312" w:cs="仿宋_GB2312"/>
              </w:rPr>
              <w:t xml:space="preserve"> 技术参数与性能指标</w:t>
            </w:r>
          </w:p>
        </w:tc>
      </w:tr>
      <w:tr w14:paraId="6394010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769" w:type="dxa"/>
          </w:tcPr>
          <w:p w14:paraId="125056BA">
            <w:pPr>
              <w:pStyle w:val="4"/>
            </w:pPr>
            <w:r>
              <w:rPr>
                <w:rFonts w:ascii="仿宋_GB2312" w:hAnsi="仿宋_GB2312" w:eastAsia="仿宋_GB2312" w:cs="仿宋_GB2312"/>
              </w:rPr>
              <w:t>1</w:t>
            </w:r>
          </w:p>
        </w:tc>
        <w:tc>
          <w:tcPr>
            <w:tcW w:w="2769" w:type="dxa"/>
          </w:tcPr>
          <w:p w14:paraId="536D69E3">
            <w:pPr>
              <w:pStyle w:val="4"/>
            </w:pPr>
            <w:r>
              <w:rPr>
                <w:rFonts w:ascii="仿宋_GB2312" w:hAnsi="仿宋_GB2312" w:eastAsia="仿宋_GB2312" w:cs="仿宋_GB2312"/>
              </w:rPr>
              <w:t>★</w:t>
            </w:r>
          </w:p>
        </w:tc>
        <w:tc>
          <w:tcPr>
            <w:tcW w:w="2769" w:type="dxa"/>
          </w:tcPr>
          <w:p w14:paraId="1B0C9EE6">
            <w:pPr>
              <w:pStyle w:val="4"/>
              <w:spacing w:before="75" w:after="120"/>
              <w:ind w:firstLine="560"/>
              <w:jc w:val="both"/>
            </w:pPr>
            <w:r>
              <w:rPr>
                <w:rFonts w:ascii="仿宋_GB2312" w:hAnsi="仿宋_GB2312" w:eastAsia="仿宋_GB2312" w:cs="仿宋_GB2312"/>
                <w:sz w:val="21"/>
              </w:rPr>
              <w:t>技术参数：（1）规格标准：蛋白质含量≥3.0g/100ml；（2）单位：盒；（3）标段量：1397400；（4）符合国家标准GB25190-2010的乳制品(灭菌乳)的牛奶，蛋白质含量≥3.0g/100ml，且独立包装每盒大于或等于200ml；包装采用无菌包装材料，同时应为市场流通在售的纯牛奶，符合“安全、营养、方便、价廉”的基本要求，</w:t>
            </w:r>
            <w:r>
              <w:rPr>
                <w:rFonts w:ascii="仿宋_GB2312" w:hAnsi="仿宋_GB2312" w:eastAsia="仿宋_GB2312" w:cs="仿宋_GB2312"/>
                <w:color w:val="000000"/>
                <w:sz w:val="21"/>
              </w:rPr>
              <w:t>配送期不得超出保质期的1/3，</w:t>
            </w:r>
            <w:r>
              <w:rPr>
                <w:rFonts w:ascii="仿宋_GB2312" w:hAnsi="仿宋_GB2312" w:eastAsia="仿宋_GB2312" w:cs="仿宋_GB2312"/>
                <w:sz w:val="21"/>
              </w:rPr>
              <w:t>净含量负偏差符合国家规定。</w:t>
            </w:r>
          </w:p>
          <w:p w14:paraId="16B2FC3D">
            <w:pPr>
              <w:pStyle w:val="4"/>
              <w:jc w:val="both"/>
            </w:pPr>
            <w:r>
              <w:rPr>
                <w:rFonts w:ascii="仿宋_GB2312" w:hAnsi="仿宋_GB2312" w:eastAsia="仿宋_GB2312" w:cs="仿宋_GB2312"/>
                <w:sz w:val="21"/>
              </w:rPr>
              <w:t>★技术要求必须响应并完全满足，不允许发生负偏离，否则投标无效</w:t>
            </w:r>
          </w:p>
        </w:tc>
      </w:tr>
      <w:tr w14:paraId="65510CC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769" w:type="dxa"/>
          </w:tcPr>
          <w:p w14:paraId="432AFB4F">
            <w:pPr>
              <w:pStyle w:val="4"/>
            </w:pPr>
            <w:r>
              <w:rPr>
                <w:rFonts w:ascii="仿宋_GB2312" w:hAnsi="仿宋_GB2312" w:eastAsia="仿宋_GB2312" w:cs="仿宋_GB2312"/>
              </w:rPr>
              <w:t>2</w:t>
            </w:r>
          </w:p>
        </w:tc>
        <w:tc>
          <w:tcPr>
            <w:tcW w:w="2769" w:type="dxa"/>
          </w:tcPr>
          <w:p w14:paraId="0CB370CB"/>
        </w:tc>
        <w:tc>
          <w:tcPr>
            <w:tcW w:w="2769" w:type="dxa"/>
          </w:tcPr>
          <w:p w14:paraId="4FD29809">
            <w:pPr>
              <w:pStyle w:val="4"/>
            </w:pPr>
            <w:r>
              <w:rPr>
                <w:rFonts w:ascii="仿宋_GB2312" w:hAnsi="仿宋_GB2312" w:eastAsia="仿宋_GB2312" w:cs="仿宋_GB2312"/>
                <w:sz w:val="21"/>
              </w:rPr>
              <w:t>单价限价：2元/盒</w:t>
            </w:r>
          </w:p>
          <w:p w14:paraId="159C6E47">
            <w:pPr>
              <w:pStyle w:val="4"/>
            </w:pPr>
            <w:r>
              <w:rPr>
                <w:rFonts w:ascii="仿宋_GB2312" w:hAnsi="仿宋_GB2312" w:eastAsia="仿宋_GB2312" w:cs="仿宋_GB2312"/>
                <w:sz w:val="21"/>
              </w:rPr>
              <w:t>注：投标报价按照单价报价，产品价格不得超过单品限制价格。</w:t>
            </w:r>
          </w:p>
        </w:tc>
      </w:tr>
    </w:tbl>
    <w:p w14:paraId="555117FF">
      <w:pPr>
        <w:pStyle w:val="4"/>
      </w:pPr>
      <w:r>
        <w:rPr>
          <w:rFonts w:ascii="仿宋_GB2312" w:hAnsi="仿宋_GB2312" w:eastAsia="仿宋_GB2312" w:cs="仿宋_GB2312"/>
        </w:rPr>
        <w:t>采购包10：</w:t>
      </w:r>
    </w:p>
    <w:p w14:paraId="213D68D5">
      <w:pPr>
        <w:pStyle w:val="4"/>
      </w:pPr>
      <w:r>
        <w:rPr>
          <w:rFonts w:ascii="仿宋_GB2312" w:hAnsi="仿宋_GB2312" w:eastAsia="仿宋_GB2312" w:cs="仿宋_GB2312"/>
        </w:rPr>
        <w:t>标的名称：大米</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2769"/>
        <w:gridCol w:w="2769"/>
        <w:gridCol w:w="2769"/>
      </w:tblGrid>
      <w:tr w14:paraId="0DF8E98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769" w:type="dxa"/>
          </w:tcPr>
          <w:p w14:paraId="0A2DCAD4">
            <w:pPr>
              <w:pStyle w:val="4"/>
            </w:pPr>
            <w:r>
              <w:rPr>
                <w:rFonts w:ascii="仿宋_GB2312" w:hAnsi="仿宋_GB2312" w:eastAsia="仿宋_GB2312" w:cs="仿宋_GB2312"/>
              </w:rPr>
              <w:t xml:space="preserve"> 序号</w:t>
            </w:r>
          </w:p>
        </w:tc>
        <w:tc>
          <w:tcPr>
            <w:tcW w:w="2769" w:type="dxa"/>
          </w:tcPr>
          <w:p w14:paraId="27468D36">
            <w:pPr>
              <w:pStyle w:val="4"/>
            </w:pPr>
            <w:r>
              <w:rPr>
                <w:rFonts w:ascii="仿宋_GB2312" w:hAnsi="仿宋_GB2312" w:eastAsia="仿宋_GB2312" w:cs="仿宋_GB2312"/>
              </w:rPr>
              <w:t xml:space="preserve"> 参数性质</w:t>
            </w:r>
          </w:p>
        </w:tc>
        <w:tc>
          <w:tcPr>
            <w:tcW w:w="2769" w:type="dxa"/>
          </w:tcPr>
          <w:p w14:paraId="0386E93A">
            <w:pPr>
              <w:pStyle w:val="4"/>
            </w:pPr>
            <w:r>
              <w:rPr>
                <w:rFonts w:ascii="仿宋_GB2312" w:hAnsi="仿宋_GB2312" w:eastAsia="仿宋_GB2312" w:cs="仿宋_GB2312"/>
              </w:rPr>
              <w:t xml:space="preserve"> 技术参数与性能指标</w:t>
            </w:r>
          </w:p>
        </w:tc>
      </w:tr>
      <w:tr w14:paraId="0AC9ADE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769" w:type="dxa"/>
          </w:tcPr>
          <w:p w14:paraId="6A247D5C">
            <w:pPr>
              <w:pStyle w:val="4"/>
            </w:pPr>
            <w:r>
              <w:rPr>
                <w:rFonts w:ascii="仿宋_GB2312" w:hAnsi="仿宋_GB2312" w:eastAsia="仿宋_GB2312" w:cs="仿宋_GB2312"/>
              </w:rPr>
              <w:t>1</w:t>
            </w:r>
          </w:p>
        </w:tc>
        <w:tc>
          <w:tcPr>
            <w:tcW w:w="2769" w:type="dxa"/>
          </w:tcPr>
          <w:p w14:paraId="75A5CD71">
            <w:pPr>
              <w:pStyle w:val="4"/>
            </w:pPr>
            <w:r>
              <w:rPr>
                <w:rFonts w:ascii="仿宋_GB2312" w:hAnsi="仿宋_GB2312" w:eastAsia="仿宋_GB2312" w:cs="仿宋_GB2312"/>
              </w:rPr>
              <w:t>★</w:t>
            </w:r>
          </w:p>
        </w:tc>
        <w:tc>
          <w:tcPr>
            <w:tcW w:w="2769" w:type="dxa"/>
          </w:tcPr>
          <w:p w14:paraId="306CA864">
            <w:pPr>
              <w:pStyle w:val="4"/>
              <w:spacing w:before="195" w:after="120"/>
              <w:ind w:right="75" w:firstLine="560"/>
              <w:jc w:val="both"/>
            </w:pPr>
            <w:r>
              <w:rPr>
                <w:rFonts w:ascii="仿宋_GB2312" w:hAnsi="仿宋_GB2312" w:eastAsia="仿宋_GB2312" w:cs="仿宋_GB2312"/>
                <w:sz w:val="21"/>
              </w:rPr>
              <w:t>技术参数：（1）规格标准：一级大米；（2）单位：袋；（3）标段量：18084；（4）包装要求:独立包装；每袋25KG,符合国家标准GB/T1354及其他现行有效的国家标准，一级大米（须提供产品的检验报告或其他证明材料）；便于运输，储存；外包装上必须标明生产日期、保质期、执行标准、储存条件、生产厂家、产地等，剩余保存期不少于保质期的三分之二。</w:t>
            </w:r>
          </w:p>
          <w:p w14:paraId="0E722D72">
            <w:pPr>
              <w:pStyle w:val="4"/>
              <w:spacing w:before="195" w:after="120"/>
              <w:ind w:right="75" w:firstLine="560"/>
              <w:jc w:val="both"/>
            </w:pPr>
            <w:r>
              <w:rPr>
                <w:rFonts w:ascii="仿宋_GB2312" w:hAnsi="仿宋_GB2312" w:eastAsia="仿宋_GB2312" w:cs="仿宋_GB2312"/>
                <w:sz w:val="21"/>
              </w:rPr>
              <w:t>★技术要求必须响应并完全满足，不允许发生负偏离，否则投标无效</w:t>
            </w:r>
          </w:p>
        </w:tc>
      </w:tr>
      <w:tr w14:paraId="5CD8DA4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769" w:type="dxa"/>
          </w:tcPr>
          <w:p w14:paraId="5B4EA652">
            <w:pPr>
              <w:pStyle w:val="4"/>
            </w:pPr>
            <w:r>
              <w:rPr>
                <w:rFonts w:ascii="仿宋_GB2312" w:hAnsi="仿宋_GB2312" w:eastAsia="仿宋_GB2312" w:cs="仿宋_GB2312"/>
              </w:rPr>
              <w:t>2</w:t>
            </w:r>
          </w:p>
        </w:tc>
        <w:tc>
          <w:tcPr>
            <w:tcW w:w="2769" w:type="dxa"/>
          </w:tcPr>
          <w:p w14:paraId="6963187D"/>
        </w:tc>
        <w:tc>
          <w:tcPr>
            <w:tcW w:w="2769" w:type="dxa"/>
          </w:tcPr>
          <w:p w14:paraId="0ACD0F13">
            <w:pPr>
              <w:pStyle w:val="4"/>
            </w:pPr>
            <w:r>
              <w:rPr>
                <w:rFonts w:ascii="仿宋_GB2312" w:hAnsi="仿宋_GB2312" w:eastAsia="仿宋_GB2312" w:cs="仿宋_GB2312"/>
                <w:sz w:val="21"/>
              </w:rPr>
              <w:t>单价限价：130元/袋</w:t>
            </w:r>
          </w:p>
          <w:p w14:paraId="77A9A183">
            <w:pPr>
              <w:pStyle w:val="4"/>
            </w:pPr>
            <w:r>
              <w:rPr>
                <w:rFonts w:ascii="仿宋_GB2312" w:hAnsi="仿宋_GB2312" w:eastAsia="仿宋_GB2312" w:cs="仿宋_GB2312"/>
                <w:sz w:val="21"/>
              </w:rPr>
              <w:t>注：投标报价按照单价报价，产品价格不得超过单品限制价格。</w:t>
            </w:r>
          </w:p>
        </w:tc>
      </w:tr>
    </w:tbl>
    <w:p w14:paraId="080AF16B">
      <w:pPr>
        <w:pStyle w:val="4"/>
      </w:pPr>
      <w:r>
        <w:rPr>
          <w:rFonts w:ascii="仿宋_GB2312" w:hAnsi="仿宋_GB2312" w:eastAsia="仿宋_GB2312" w:cs="仿宋_GB2312"/>
        </w:rPr>
        <w:t>采购包11：</w:t>
      </w:r>
    </w:p>
    <w:p w14:paraId="7F6C7AF6">
      <w:pPr>
        <w:pStyle w:val="4"/>
      </w:pPr>
      <w:r>
        <w:rPr>
          <w:rFonts w:ascii="仿宋_GB2312" w:hAnsi="仿宋_GB2312" w:eastAsia="仿宋_GB2312" w:cs="仿宋_GB2312"/>
        </w:rPr>
        <w:t>标的名称：大米</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2769"/>
        <w:gridCol w:w="2769"/>
        <w:gridCol w:w="2769"/>
      </w:tblGrid>
      <w:tr w14:paraId="53A1177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c>
          <w:tcPr>
            <w:tcW w:w="2769" w:type="dxa"/>
          </w:tcPr>
          <w:p w14:paraId="6ACA2A90">
            <w:pPr>
              <w:pStyle w:val="4"/>
            </w:pPr>
            <w:r>
              <w:rPr>
                <w:rFonts w:ascii="仿宋_GB2312" w:hAnsi="仿宋_GB2312" w:eastAsia="仿宋_GB2312" w:cs="仿宋_GB2312"/>
              </w:rPr>
              <w:t xml:space="preserve"> 序号</w:t>
            </w:r>
          </w:p>
        </w:tc>
        <w:tc>
          <w:tcPr>
            <w:tcW w:w="2769" w:type="dxa"/>
          </w:tcPr>
          <w:p w14:paraId="11E2BE6E">
            <w:pPr>
              <w:pStyle w:val="4"/>
            </w:pPr>
            <w:r>
              <w:rPr>
                <w:rFonts w:ascii="仿宋_GB2312" w:hAnsi="仿宋_GB2312" w:eastAsia="仿宋_GB2312" w:cs="仿宋_GB2312"/>
              </w:rPr>
              <w:t xml:space="preserve"> 参数性质</w:t>
            </w:r>
          </w:p>
        </w:tc>
        <w:tc>
          <w:tcPr>
            <w:tcW w:w="2769" w:type="dxa"/>
          </w:tcPr>
          <w:p w14:paraId="28AB9CB4">
            <w:pPr>
              <w:pStyle w:val="4"/>
            </w:pPr>
            <w:r>
              <w:rPr>
                <w:rFonts w:ascii="仿宋_GB2312" w:hAnsi="仿宋_GB2312" w:eastAsia="仿宋_GB2312" w:cs="仿宋_GB2312"/>
              </w:rPr>
              <w:t xml:space="preserve"> 技术参数与性能指标</w:t>
            </w:r>
          </w:p>
        </w:tc>
      </w:tr>
      <w:tr w14:paraId="7EDDF48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769" w:type="dxa"/>
          </w:tcPr>
          <w:p w14:paraId="17DFFE27">
            <w:pPr>
              <w:pStyle w:val="4"/>
            </w:pPr>
            <w:r>
              <w:rPr>
                <w:rFonts w:ascii="仿宋_GB2312" w:hAnsi="仿宋_GB2312" w:eastAsia="仿宋_GB2312" w:cs="仿宋_GB2312"/>
              </w:rPr>
              <w:t>1</w:t>
            </w:r>
          </w:p>
        </w:tc>
        <w:tc>
          <w:tcPr>
            <w:tcW w:w="2769" w:type="dxa"/>
          </w:tcPr>
          <w:p w14:paraId="4F7947A5">
            <w:pPr>
              <w:pStyle w:val="4"/>
            </w:pPr>
            <w:r>
              <w:rPr>
                <w:rFonts w:ascii="仿宋_GB2312" w:hAnsi="仿宋_GB2312" w:eastAsia="仿宋_GB2312" w:cs="仿宋_GB2312"/>
              </w:rPr>
              <w:t>★</w:t>
            </w:r>
          </w:p>
        </w:tc>
        <w:tc>
          <w:tcPr>
            <w:tcW w:w="2769" w:type="dxa"/>
          </w:tcPr>
          <w:p w14:paraId="53E04767">
            <w:pPr>
              <w:pStyle w:val="4"/>
              <w:spacing w:before="195" w:after="120"/>
              <w:ind w:right="75" w:firstLine="560"/>
              <w:jc w:val="both"/>
            </w:pPr>
            <w:r>
              <w:rPr>
                <w:rFonts w:ascii="仿宋_GB2312" w:hAnsi="仿宋_GB2312" w:eastAsia="仿宋_GB2312" w:cs="仿宋_GB2312"/>
                <w:sz w:val="21"/>
              </w:rPr>
              <w:t>技术参数：（1）规格标准：一级大米；（2）单位：袋；（3）标段量：18084；（4）包装要求:独立包装；每袋25KG,符合国家标准GB/T1354及其他现行有效的国家标准，一级大米（须提供产品的检验报告或其他证明材料）；便于运输，储存；外包装上必须标明生产日期、保质期、执行标准、储存条件、生产厂家、产地等，剩余保存期不少于保质期的三分之二。</w:t>
            </w:r>
          </w:p>
          <w:p w14:paraId="49C9904C">
            <w:pPr>
              <w:pStyle w:val="4"/>
              <w:spacing w:before="195" w:after="120"/>
              <w:ind w:right="75" w:firstLine="560"/>
              <w:jc w:val="both"/>
            </w:pPr>
            <w:r>
              <w:rPr>
                <w:rFonts w:ascii="仿宋_GB2312" w:hAnsi="仿宋_GB2312" w:eastAsia="仿宋_GB2312" w:cs="仿宋_GB2312"/>
                <w:sz w:val="21"/>
              </w:rPr>
              <w:t>★技术要求必须响应并完全满足，不允许发生负偏离，否则投标无效</w:t>
            </w:r>
          </w:p>
        </w:tc>
      </w:tr>
      <w:tr w14:paraId="664D798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769" w:type="dxa"/>
          </w:tcPr>
          <w:p w14:paraId="072A1640">
            <w:pPr>
              <w:pStyle w:val="4"/>
            </w:pPr>
            <w:r>
              <w:rPr>
                <w:rFonts w:ascii="仿宋_GB2312" w:hAnsi="仿宋_GB2312" w:eastAsia="仿宋_GB2312" w:cs="仿宋_GB2312"/>
              </w:rPr>
              <w:t>2</w:t>
            </w:r>
          </w:p>
        </w:tc>
        <w:tc>
          <w:tcPr>
            <w:tcW w:w="2769" w:type="dxa"/>
          </w:tcPr>
          <w:p w14:paraId="659687C8"/>
        </w:tc>
        <w:tc>
          <w:tcPr>
            <w:tcW w:w="2769" w:type="dxa"/>
          </w:tcPr>
          <w:p w14:paraId="7D453A57">
            <w:pPr>
              <w:pStyle w:val="4"/>
            </w:pPr>
            <w:r>
              <w:rPr>
                <w:rFonts w:ascii="仿宋_GB2312" w:hAnsi="仿宋_GB2312" w:eastAsia="仿宋_GB2312" w:cs="仿宋_GB2312"/>
                <w:sz w:val="21"/>
              </w:rPr>
              <w:t>单价限价：130元/袋</w:t>
            </w:r>
          </w:p>
          <w:p w14:paraId="031AC215">
            <w:pPr>
              <w:pStyle w:val="4"/>
            </w:pPr>
            <w:r>
              <w:rPr>
                <w:rFonts w:ascii="仿宋_GB2312" w:hAnsi="仿宋_GB2312" w:eastAsia="仿宋_GB2312" w:cs="仿宋_GB2312"/>
                <w:sz w:val="21"/>
              </w:rPr>
              <w:t>注：投标报价按照单价报价，产品价格不得超过单品限制价格。</w:t>
            </w:r>
          </w:p>
        </w:tc>
      </w:tr>
    </w:tbl>
    <w:p w14:paraId="2087B862">
      <w:pPr>
        <w:pStyle w:val="4"/>
      </w:pPr>
      <w:r>
        <w:rPr>
          <w:rFonts w:ascii="仿宋_GB2312" w:hAnsi="仿宋_GB2312" w:eastAsia="仿宋_GB2312" w:cs="仿宋_GB2312"/>
        </w:rPr>
        <w:t>采购包12：</w:t>
      </w:r>
    </w:p>
    <w:p w14:paraId="4093AB5A">
      <w:pPr>
        <w:pStyle w:val="4"/>
      </w:pPr>
      <w:r>
        <w:rPr>
          <w:rFonts w:ascii="仿宋_GB2312" w:hAnsi="仿宋_GB2312" w:eastAsia="仿宋_GB2312" w:cs="仿宋_GB2312"/>
        </w:rPr>
        <w:t>标的名称：大米</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2769"/>
        <w:gridCol w:w="2769"/>
        <w:gridCol w:w="2769"/>
      </w:tblGrid>
      <w:tr w14:paraId="6A64CEE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769" w:type="dxa"/>
          </w:tcPr>
          <w:p w14:paraId="1CC110EA">
            <w:pPr>
              <w:pStyle w:val="4"/>
            </w:pPr>
            <w:r>
              <w:rPr>
                <w:rFonts w:ascii="仿宋_GB2312" w:hAnsi="仿宋_GB2312" w:eastAsia="仿宋_GB2312" w:cs="仿宋_GB2312"/>
              </w:rPr>
              <w:t xml:space="preserve"> 序号</w:t>
            </w:r>
          </w:p>
        </w:tc>
        <w:tc>
          <w:tcPr>
            <w:tcW w:w="2769" w:type="dxa"/>
          </w:tcPr>
          <w:p w14:paraId="0C28691D">
            <w:pPr>
              <w:pStyle w:val="4"/>
            </w:pPr>
            <w:r>
              <w:rPr>
                <w:rFonts w:ascii="仿宋_GB2312" w:hAnsi="仿宋_GB2312" w:eastAsia="仿宋_GB2312" w:cs="仿宋_GB2312"/>
              </w:rPr>
              <w:t xml:space="preserve"> 参数性质</w:t>
            </w:r>
          </w:p>
        </w:tc>
        <w:tc>
          <w:tcPr>
            <w:tcW w:w="2769" w:type="dxa"/>
          </w:tcPr>
          <w:p w14:paraId="2CED2521">
            <w:pPr>
              <w:pStyle w:val="4"/>
            </w:pPr>
            <w:r>
              <w:rPr>
                <w:rFonts w:ascii="仿宋_GB2312" w:hAnsi="仿宋_GB2312" w:eastAsia="仿宋_GB2312" w:cs="仿宋_GB2312"/>
              </w:rPr>
              <w:t xml:space="preserve"> 技术参数与性能指标</w:t>
            </w:r>
          </w:p>
        </w:tc>
      </w:tr>
      <w:tr w14:paraId="75A71B0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769" w:type="dxa"/>
          </w:tcPr>
          <w:p w14:paraId="755B008A">
            <w:pPr>
              <w:pStyle w:val="4"/>
            </w:pPr>
            <w:r>
              <w:rPr>
                <w:rFonts w:ascii="仿宋_GB2312" w:hAnsi="仿宋_GB2312" w:eastAsia="仿宋_GB2312" w:cs="仿宋_GB2312"/>
              </w:rPr>
              <w:t>1</w:t>
            </w:r>
          </w:p>
        </w:tc>
        <w:tc>
          <w:tcPr>
            <w:tcW w:w="2769" w:type="dxa"/>
          </w:tcPr>
          <w:p w14:paraId="2CAA9989">
            <w:pPr>
              <w:pStyle w:val="4"/>
            </w:pPr>
            <w:r>
              <w:rPr>
                <w:rFonts w:ascii="仿宋_GB2312" w:hAnsi="仿宋_GB2312" w:eastAsia="仿宋_GB2312" w:cs="仿宋_GB2312"/>
              </w:rPr>
              <w:t>★</w:t>
            </w:r>
          </w:p>
        </w:tc>
        <w:tc>
          <w:tcPr>
            <w:tcW w:w="2769" w:type="dxa"/>
          </w:tcPr>
          <w:p w14:paraId="6E8B4D8C">
            <w:pPr>
              <w:pStyle w:val="4"/>
              <w:spacing w:before="195" w:after="120"/>
              <w:ind w:right="75" w:firstLine="560"/>
              <w:jc w:val="both"/>
            </w:pPr>
            <w:r>
              <w:rPr>
                <w:rFonts w:ascii="仿宋_GB2312" w:hAnsi="仿宋_GB2312" w:eastAsia="仿宋_GB2312" w:cs="仿宋_GB2312"/>
                <w:sz w:val="21"/>
              </w:rPr>
              <w:t>技术参数：（1）规格标准：一级大米；（2）单位：袋；（3）标段量：18632；（4）包装要求:独立包装；每袋25KG,符合国家标准GB/T1354及其他现行有效的国家标准，一级大米（须提供产品的检验报告或其他证明材料）；便于运输，储存；外包装上必须标明生产日期、保质期、执行标准、储存条件、生产厂家、产地等，剩余保存期不少于保质期的三分之二。</w:t>
            </w:r>
          </w:p>
          <w:p w14:paraId="032B3308">
            <w:pPr>
              <w:pStyle w:val="4"/>
              <w:spacing w:before="195" w:after="120"/>
              <w:ind w:right="75" w:firstLine="560"/>
              <w:jc w:val="both"/>
            </w:pPr>
            <w:r>
              <w:rPr>
                <w:rFonts w:ascii="仿宋_GB2312" w:hAnsi="仿宋_GB2312" w:eastAsia="仿宋_GB2312" w:cs="仿宋_GB2312"/>
                <w:sz w:val="21"/>
              </w:rPr>
              <w:t>★技术要求必须响应并完全满足，不允许发生负偏离，否则投标无效</w:t>
            </w:r>
          </w:p>
        </w:tc>
      </w:tr>
      <w:tr w14:paraId="68313F6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769" w:type="dxa"/>
          </w:tcPr>
          <w:p w14:paraId="3F676442">
            <w:pPr>
              <w:pStyle w:val="4"/>
            </w:pPr>
            <w:r>
              <w:rPr>
                <w:rFonts w:ascii="仿宋_GB2312" w:hAnsi="仿宋_GB2312" w:eastAsia="仿宋_GB2312" w:cs="仿宋_GB2312"/>
              </w:rPr>
              <w:t>2</w:t>
            </w:r>
          </w:p>
        </w:tc>
        <w:tc>
          <w:tcPr>
            <w:tcW w:w="2769" w:type="dxa"/>
          </w:tcPr>
          <w:p w14:paraId="0FE9AD43"/>
        </w:tc>
        <w:tc>
          <w:tcPr>
            <w:tcW w:w="2769" w:type="dxa"/>
          </w:tcPr>
          <w:p w14:paraId="29E853EC">
            <w:pPr>
              <w:pStyle w:val="4"/>
            </w:pPr>
            <w:r>
              <w:rPr>
                <w:rFonts w:ascii="仿宋_GB2312" w:hAnsi="仿宋_GB2312" w:eastAsia="仿宋_GB2312" w:cs="仿宋_GB2312"/>
                <w:sz w:val="21"/>
              </w:rPr>
              <w:t>单价限价：130元/袋</w:t>
            </w:r>
          </w:p>
          <w:p w14:paraId="4A4C63F4">
            <w:pPr>
              <w:pStyle w:val="4"/>
            </w:pPr>
            <w:r>
              <w:rPr>
                <w:rFonts w:ascii="仿宋_GB2312" w:hAnsi="仿宋_GB2312" w:eastAsia="仿宋_GB2312" w:cs="仿宋_GB2312"/>
                <w:sz w:val="21"/>
              </w:rPr>
              <w:t>注：投标报价按照单价报价，产品价格不得超过单品限制价格。</w:t>
            </w:r>
          </w:p>
        </w:tc>
      </w:tr>
    </w:tbl>
    <w:p w14:paraId="723088D6">
      <w:pPr>
        <w:pStyle w:val="4"/>
      </w:pPr>
      <w:r>
        <w:rPr>
          <w:rFonts w:ascii="仿宋_GB2312" w:hAnsi="仿宋_GB2312" w:eastAsia="仿宋_GB2312" w:cs="仿宋_GB2312"/>
        </w:rPr>
        <w:t>采购包13：</w:t>
      </w:r>
    </w:p>
    <w:p w14:paraId="283B76FB">
      <w:pPr>
        <w:pStyle w:val="4"/>
      </w:pPr>
      <w:r>
        <w:rPr>
          <w:rFonts w:ascii="仿宋_GB2312" w:hAnsi="仿宋_GB2312" w:eastAsia="仿宋_GB2312" w:cs="仿宋_GB2312"/>
        </w:rPr>
        <w:t>标的名称：面粉</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2769"/>
        <w:gridCol w:w="2769"/>
        <w:gridCol w:w="2769"/>
      </w:tblGrid>
      <w:tr w14:paraId="721B163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c>
          <w:tcPr>
            <w:tcW w:w="2769" w:type="dxa"/>
          </w:tcPr>
          <w:p w14:paraId="3EEDA201">
            <w:pPr>
              <w:pStyle w:val="4"/>
            </w:pPr>
            <w:r>
              <w:rPr>
                <w:rFonts w:ascii="仿宋_GB2312" w:hAnsi="仿宋_GB2312" w:eastAsia="仿宋_GB2312" w:cs="仿宋_GB2312"/>
              </w:rPr>
              <w:t xml:space="preserve"> 序号</w:t>
            </w:r>
          </w:p>
        </w:tc>
        <w:tc>
          <w:tcPr>
            <w:tcW w:w="2769" w:type="dxa"/>
          </w:tcPr>
          <w:p w14:paraId="07370E9B">
            <w:pPr>
              <w:pStyle w:val="4"/>
            </w:pPr>
            <w:r>
              <w:rPr>
                <w:rFonts w:ascii="仿宋_GB2312" w:hAnsi="仿宋_GB2312" w:eastAsia="仿宋_GB2312" w:cs="仿宋_GB2312"/>
              </w:rPr>
              <w:t xml:space="preserve"> 参数性质</w:t>
            </w:r>
          </w:p>
        </w:tc>
        <w:tc>
          <w:tcPr>
            <w:tcW w:w="2769" w:type="dxa"/>
          </w:tcPr>
          <w:p w14:paraId="016D6D9E">
            <w:pPr>
              <w:pStyle w:val="4"/>
            </w:pPr>
            <w:r>
              <w:rPr>
                <w:rFonts w:ascii="仿宋_GB2312" w:hAnsi="仿宋_GB2312" w:eastAsia="仿宋_GB2312" w:cs="仿宋_GB2312"/>
              </w:rPr>
              <w:t xml:space="preserve"> 技术参数与性能指标</w:t>
            </w:r>
          </w:p>
        </w:tc>
      </w:tr>
      <w:tr w14:paraId="58E8B2A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769" w:type="dxa"/>
          </w:tcPr>
          <w:p w14:paraId="5D7C219E">
            <w:pPr>
              <w:pStyle w:val="4"/>
            </w:pPr>
            <w:r>
              <w:rPr>
                <w:rFonts w:ascii="仿宋_GB2312" w:hAnsi="仿宋_GB2312" w:eastAsia="仿宋_GB2312" w:cs="仿宋_GB2312"/>
              </w:rPr>
              <w:t>1</w:t>
            </w:r>
          </w:p>
        </w:tc>
        <w:tc>
          <w:tcPr>
            <w:tcW w:w="2769" w:type="dxa"/>
          </w:tcPr>
          <w:p w14:paraId="6D72C31C">
            <w:pPr>
              <w:pStyle w:val="4"/>
            </w:pPr>
            <w:r>
              <w:rPr>
                <w:rFonts w:ascii="仿宋_GB2312" w:hAnsi="仿宋_GB2312" w:eastAsia="仿宋_GB2312" w:cs="仿宋_GB2312"/>
              </w:rPr>
              <w:t>★</w:t>
            </w:r>
          </w:p>
        </w:tc>
        <w:tc>
          <w:tcPr>
            <w:tcW w:w="2769" w:type="dxa"/>
          </w:tcPr>
          <w:p w14:paraId="1E16BC8E">
            <w:pPr>
              <w:pStyle w:val="4"/>
              <w:jc w:val="both"/>
            </w:pPr>
            <w:r>
              <w:rPr>
                <w:rFonts w:ascii="仿宋_GB2312" w:hAnsi="仿宋_GB2312" w:eastAsia="仿宋_GB2312" w:cs="仿宋_GB2312"/>
                <w:sz w:val="21"/>
              </w:rPr>
              <w:t>技术参数：（1）规格标准：精制粉；（2）单位：袋；（3）标段量：27500；（4）面粉:为25Kg/袋独立包装,符合GB/T1355—2021标准及其他现行有效的国家标准，精制粉，（须提供由国家认定质量检测机构出具的检验报告）。便于运输、储存，外包装上必须标明生产日期、保质期、执行标准、储存条件、生产厂家、产地等，剩余保存期不少于保质期的三分之二。</w:t>
            </w:r>
          </w:p>
          <w:p w14:paraId="10546E55">
            <w:pPr>
              <w:pStyle w:val="4"/>
              <w:jc w:val="both"/>
            </w:pPr>
            <w:r>
              <w:rPr>
                <w:rFonts w:ascii="仿宋_GB2312" w:hAnsi="仿宋_GB2312" w:eastAsia="仿宋_GB2312" w:cs="仿宋_GB2312"/>
                <w:sz w:val="21"/>
              </w:rPr>
              <w:t>★技术要求必须响应并完全满足，不允许发生负偏离，否则投标无效</w:t>
            </w:r>
          </w:p>
        </w:tc>
      </w:tr>
      <w:tr w14:paraId="43D1AD2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769" w:type="dxa"/>
          </w:tcPr>
          <w:p w14:paraId="0EADD5B3">
            <w:pPr>
              <w:pStyle w:val="4"/>
            </w:pPr>
            <w:r>
              <w:rPr>
                <w:rFonts w:ascii="仿宋_GB2312" w:hAnsi="仿宋_GB2312" w:eastAsia="仿宋_GB2312" w:cs="仿宋_GB2312"/>
              </w:rPr>
              <w:t>2</w:t>
            </w:r>
          </w:p>
        </w:tc>
        <w:tc>
          <w:tcPr>
            <w:tcW w:w="2769" w:type="dxa"/>
          </w:tcPr>
          <w:p w14:paraId="408722FF"/>
        </w:tc>
        <w:tc>
          <w:tcPr>
            <w:tcW w:w="2769" w:type="dxa"/>
          </w:tcPr>
          <w:p w14:paraId="10AEAA2F">
            <w:pPr>
              <w:pStyle w:val="4"/>
            </w:pPr>
            <w:r>
              <w:rPr>
                <w:rFonts w:ascii="仿宋_GB2312" w:hAnsi="仿宋_GB2312" w:eastAsia="仿宋_GB2312" w:cs="仿宋_GB2312"/>
                <w:sz w:val="21"/>
              </w:rPr>
              <w:t>单价限价：100元/袋</w:t>
            </w:r>
          </w:p>
          <w:p w14:paraId="7DC387FD">
            <w:pPr>
              <w:pStyle w:val="4"/>
            </w:pPr>
            <w:r>
              <w:rPr>
                <w:rFonts w:ascii="仿宋_GB2312" w:hAnsi="仿宋_GB2312" w:eastAsia="仿宋_GB2312" w:cs="仿宋_GB2312"/>
                <w:sz w:val="21"/>
              </w:rPr>
              <w:t>注：投标报价按照单价报价，产品价格不得超过单品限制价格</w:t>
            </w:r>
          </w:p>
        </w:tc>
      </w:tr>
    </w:tbl>
    <w:p w14:paraId="5B465D74">
      <w:pPr>
        <w:pStyle w:val="4"/>
      </w:pPr>
      <w:r>
        <w:rPr>
          <w:rFonts w:ascii="仿宋_GB2312" w:hAnsi="仿宋_GB2312" w:eastAsia="仿宋_GB2312" w:cs="仿宋_GB2312"/>
        </w:rPr>
        <w:t>采购包14：</w:t>
      </w:r>
    </w:p>
    <w:p w14:paraId="2F3D997F">
      <w:pPr>
        <w:pStyle w:val="4"/>
      </w:pPr>
      <w:r>
        <w:rPr>
          <w:rFonts w:ascii="仿宋_GB2312" w:hAnsi="仿宋_GB2312" w:eastAsia="仿宋_GB2312" w:cs="仿宋_GB2312"/>
        </w:rPr>
        <w:t>标的名称：面粉</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2769"/>
        <w:gridCol w:w="2769"/>
        <w:gridCol w:w="2769"/>
      </w:tblGrid>
      <w:tr w14:paraId="0991AE5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769" w:type="dxa"/>
          </w:tcPr>
          <w:p w14:paraId="4DADC7CD">
            <w:pPr>
              <w:pStyle w:val="4"/>
            </w:pPr>
            <w:r>
              <w:rPr>
                <w:rFonts w:ascii="仿宋_GB2312" w:hAnsi="仿宋_GB2312" w:eastAsia="仿宋_GB2312" w:cs="仿宋_GB2312"/>
              </w:rPr>
              <w:t xml:space="preserve"> 序号</w:t>
            </w:r>
          </w:p>
        </w:tc>
        <w:tc>
          <w:tcPr>
            <w:tcW w:w="2769" w:type="dxa"/>
          </w:tcPr>
          <w:p w14:paraId="4AA9C49D">
            <w:pPr>
              <w:pStyle w:val="4"/>
            </w:pPr>
            <w:r>
              <w:rPr>
                <w:rFonts w:ascii="仿宋_GB2312" w:hAnsi="仿宋_GB2312" w:eastAsia="仿宋_GB2312" w:cs="仿宋_GB2312"/>
              </w:rPr>
              <w:t xml:space="preserve"> 参数性质</w:t>
            </w:r>
          </w:p>
        </w:tc>
        <w:tc>
          <w:tcPr>
            <w:tcW w:w="2769" w:type="dxa"/>
          </w:tcPr>
          <w:p w14:paraId="5BB94C73">
            <w:pPr>
              <w:pStyle w:val="4"/>
            </w:pPr>
            <w:r>
              <w:rPr>
                <w:rFonts w:ascii="仿宋_GB2312" w:hAnsi="仿宋_GB2312" w:eastAsia="仿宋_GB2312" w:cs="仿宋_GB2312"/>
              </w:rPr>
              <w:t xml:space="preserve"> 技术参数与性能指标</w:t>
            </w:r>
          </w:p>
        </w:tc>
      </w:tr>
      <w:tr w14:paraId="3EC4F7D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769" w:type="dxa"/>
          </w:tcPr>
          <w:p w14:paraId="09CBCE16">
            <w:pPr>
              <w:pStyle w:val="4"/>
            </w:pPr>
            <w:r>
              <w:rPr>
                <w:rFonts w:ascii="仿宋_GB2312" w:hAnsi="仿宋_GB2312" w:eastAsia="仿宋_GB2312" w:cs="仿宋_GB2312"/>
              </w:rPr>
              <w:t>1</w:t>
            </w:r>
          </w:p>
        </w:tc>
        <w:tc>
          <w:tcPr>
            <w:tcW w:w="2769" w:type="dxa"/>
          </w:tcPr>
          <w:p w14:paraId="61C5CB79">
            <w:pPr>
              <w:pStyle w:val="4"/>
            </w:pPr>
            <w:r>
              <w:rPr>
                <w:rFonts w:ascii="仿宋_GB2312" w:hAnsi="仿宋_GB2312" w:eastAsia="仿宋_GB2312" w:cs="仿宋_GB2312"/>
              </w:rPr>
              <w:t>★</w:t>
            </w:r>
          </w:p>
        </w:tc>
        <w:tc>
          <w:tcPr>
            <w:tcW w:w="2769" w:type="dxa"/>
          </w:tcPr>
          <w:p w14:paraId="6F3F83FD">
            <w:pPr>
              <w:pStyle w:val="4"/>
              <w:jc w:val="both"/>
            </w:pPr>
            <w:r>
              <w:rPr>
                <w:rFonts w:ascii="仿宋_GB2312" w:hAnsi="仿宋_GB2312" w:eastAsia="仿宋_GB2312" w:cs="仿宋_GB2312"/>
                <w:sz w:val="21"/>
              </w:rPr>
              <w:t>技术参数：（1）规格标准：精制粉；（2）单位：袋；（3）标段量：27500；（4）面粉:为25Kg/袋独立包装,符合GB/T1355—2021标准及其他现行有效的国家标准，精制粉，（须提供由国家认定质量检测机构出具的检验报告）。便于运输、储存，外包装上必须标明生产日期、保质期、执行标准、储存条件、生产厂家、产地等，剩余保存期不少于保质期的三分之二。</w:t>
            </w:r>
          </w:p>
          <w:p w14:paraId="5C0A6CB9">
            <w:pPr>
              <w:pStyle w:val="4"/>
              <w:jc w:val="both"/>
            </w:pPr>
            <w:r>
              <w:rPr>
                <w:rFonts w:ascii="仿宋_GB2312" w:hAnsi="仿宋_GB2312" w:eastAsia="仿宋_GB2312" w:cs="仿宋_GB2312"/>
                <w:sz w:val="21"/>
              </w:rPr>
              <w:t>★技术要求必须响应并完全满足，不允许发生负偏离，否则投标无效</w:t>
            </w:r>
          </w:p>
        </w:tc>
      </w:tr>
      <w:tr w14:paraId="2A5D44F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769" w:type="dxa"/>
          </w:tcPr>
          <w:p w14:paraId="391CC94D">
            <w:pPr>
              <w:pStyle w:val="4"/>
            </w:pPr>
            <w:r>
              <w:rPr>
                <w:rFonts w:ascii="仿宋_GB2312" w:hAnsi="仿宋_GB2312" w:eastAsia="仿宋_GB2312" w:cs="仿宋_GB2312"/>
              </w:rPr>
              <w:t>2</w:t>
            </w:r>
          </w:p>
        </w:tc>
        <w:tc>
          <w:tcPr>
            <w:tcW w:w="2769" w:type="dxa"/>
          </w:tcPr>
          <w:p w14:paraId="6728FD58"/>
        </w:tc>
        <w:tc>
          <w:tcPr>
            <w:tcW w:w="2769" w:type="dxa"/>
          </w:tcPr>
          <w:p w14:paraId="2AA4B96E">
            <w:pPr>
              <w:pStyle w:val="4"/>
            </w:pPr>
            <w:r>
              <w:rPr>
                <w:rFonts w:ascii="仿宋_GB2312" w:hAnsi="仿宋_GB2312" w:eastAsia="仿宋_GB2312" w:cs="仿宋_GB2312"/>
                <w:sz w:val="21"/>
              </w:rPr>
              <w:t>单价限价：100元/袋</w:t>
            </w:r>
          </w:p>
          <w:p w14:paraId="2F5A712D">
            <w:pPr>
              <w:pStyle w:val="4"/>
            </w:pPr>
            <w:r>
              <w:rPr>
                <w:rFonts w:ascii="仿宋_GB2312" w:hAnsi="仿宋_GB2312" w:eastAsia="仿宋_GB2312" w:cs="仿宋_GB2312"/>
                <w:sz w:val="21"/>
              </w:rPr>
              <w:t>注：投标报价按照单价报价，产品价格不得超过单品限制价格</w:t>
            </w:r>
          </w:p>
        </w:tc>
      </w:tr>
    </w:tbl>
    <w:p w14:paraId="1E5253CC">
      <w:pPr>
        <w:pStyle w:val="4"/>
      </w:pPr>
      <w:r>
        <w:rPr>
          <w:rFonts w:ascii="仿宋_GB2312" w:hAnsi="仿宋_GB2312" w:eastAsia="仿宋_GB2312" w:cs="仿宋_GB2312"/>
        </w:rPr>
        <w:t>采购包15：</w:t>
      </w:r>
    </w:p>
    <w:p w14:paraId="1A97C78C">
      <w:pPr>
        <w:pStyle w:val="4"/>
      </w:pPr>
      <w:r>
        <w:rPr>
          <w:rFonts w:ascii="仿宋_GB2312" w:hAnsi="仿宋_GB2312" w:eastAsia="仿宋_GB2312" w:cs="仿宋_GB2312"/>
        </w:rPr>
        <w:t>标的名称：面粉</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2769"/>
        <w:gridCol w:w="2769"/>
        <w:gridCol w:w="2769"/>
      </w:tblGrid>
      <w:tr w14:paraId="0823E70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c>
          <w:tcPr>
            <w:tcW w:w="2769" w:type="dxa"/>
          </w:tcPr>
          <w:p w14:paraId="1635A1AC">
            <w:pPr>
              <w:pStyle w:val="4"/>
            </w:pPr>
            <w:r>
              <w:rPr>
                <w:rFonts w:ascii="仿宋_GB2312" w:hAnsi="仿宋_GB2312" w:eastAsia="仿宋_GB2312" w:cs="仿宋_GB2312"/>
              </w:rPr>
              <w:t xml:space="preserve"> 序号</w:t>
            </w:r>
          </w:p>
        </w:tc>
        <w:tc>
          <w:tcPr>
            <w:tcW w:w="2769" w:type="dxa"/>
          </w:tcPr>
          <w:p w14:paraId="39914A7B">
            <w:pPr>
              <w:pStyle w:val="4"/>
            </w:pPr>
            <w:r>
              <w:rPr>
                <w:rFonts w:ascii="仿宋_GB2312" w:hAnsi="仿宋_GB2312" w:eastAsia="仿宋_GB2312" w:cs="仿宋_GB2312"/>
              </w:rPr>
              <w:t xml:space="preserve"> 参数性质</w:t>
            </w:r>
          </w:p>
        </w:tc>
        <w:tc>
          <w:tcPr>
            <w:tcW w:w="2769" w:type="dxa"/>
          </w:tcPr>
          <w:p w14:paraId="1968D13D">
            <w:pPr>
              <w:pStyle w:val="4"/>
            </w:pPr>
            <w:r>
              <w:rPr>
                <w:rFonts w:ascii="仿宋_GB2312" w:hAnsi="仿宋_GB2312" w:eastAsia="仿宋_GB2312" w:cs="仿宋_GB2312"/>
              </w:rPr>
              <w:t xml:space="preserve"> 技术参数与性能指标</w:t>
            </w:r>
          </w:p>
        </w:tc>
      </w:tr>
      <w:tr w14:paraId="41C07F7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769" w:type="dxa"/>
          </w:tcPr>
          <w:p w14:paraId="554DFA1C">
            <w:pPr>
              <w:pStyle w:val="4"/>
            </w:pPr>
            <w:r>
              <w:rPr>
                <w:rFonts w:ascii="仿宋_GB2312" w:hAnsi="仿宋_GB2312" w:eastAsia="仿宋_GB2312" w:cs="仿宋_GB2312"/>
              </w:rPr>
              <w:t>1</w:t>
            </w:r>
          </w:p>
        </w:tc>
        <w:tc>
          <w:tcPr>
            <w:tcW w:w="2769" w:type="dxa"/>
          </w:tcPr>
          <w:p w14:paraId="1CBF1CFD">
            <w:pPr>
              <w:pStyle w:val="4"/>
            </w:pPr>
            <w:r>
              <w:rPr>
                <w:rFonts w:ascii="仿宋_GB2312" w:hAnsi="仿宋_GB2312" w:eastAsia="仿宋_GB2312" w:cs="仿宋_GB2312"/>
              </w:rPr>
              <w:t>★</w:t>
            </w:r>
          </w:p>
        </w:tc>
        <w:tc>
          <w:tcPr>
            <w:tcW w:w="2769" w:type="dxa"/>
          </w:tcPr>
          <w:p w14:paraId="1C93C073">
            <w:pPr>
              <w:pStyle w:val="4"/>
              <w:jc w:val="both"/>
            </w:pPr>
            <w:r>
              <w:rPr>
                <w:rFonts w:ascii="仿宋_GB2312" w:hAnsi="仿宋_GB2312" w:eastAsia="仿宋_GB2312" w:cs="仿宋_GB2312"/>
                <w:sz w:val="21"/>
              </w:rPr>
              <w:t>技术参数：（1）规格标准：精制粉；（2）单位：袋；（3）标段量：27500；（4）面粉:为25Kg/袋独立包装,符合GB/T1355—2021标准及其他现行有效的国家标准，精制粉，（须提供由国家认定质量检测机构出具的检验报告）。便于运输、储存，外包装上必须标明生产日期、保质期、执行标准、储存条件、生产厂家、产地等，剩余保存期不少于保质期的三分之二。</w:t>
            </w:r>
          </w:p>
          <w:p w14:paraId="4F68E1D3">
            <w:pPr>
              <w:pStyle w:val="4"/>
              <w:jc w:val="both"/>
            </w:pPr>
            <w:r>
              <w:rPr>
                <w:rFonts w:ascii="仿宋_GB2312" w:hAnsi="仿宋_GB2312" w:eastAsia="仿宋_GB2312" w:cs="仿宋_GB2312"/>
                <w:sz w:val="21"/>
              </w:rPr>
              <w:t>★技术要求必须响应并完全满足，不允许发生负偏离，否则投标无效</w:t>
            </w:r>
          </w:p>
        </w:tc>
      </w:tr>
      <w:tr w14:paraId="7538BC3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769" w:type="dxa"/>
          </w:tcPr>
          <w:p w14:paraId="6F839649">
            <w:pPr>
              <w:pStyle w:val="4"/>
            </w:pPr>
            <w:r>
              <w:rPr>
                <w:rFonts w:ascii="仿宋_GB2312" w:hAnsi="仿宋_GB2312" w:eastAsia="仿宋_GB2312" w:cs="仿宋_GB2312"/>
              </w:rPr>
              <w:t>2</w:t>
            </w:r>
          </w:p>
        </w:tc>
        <w:tc>
          <w:tcPr>
            <w:tcW w:w="2769" w:type="dxa"/>
          </w:tcPr>
          <w:p w14:paraId="7145E50E"/>
        </w:tc>
        <w:tc>
          <w:tcPr>
            <w:tcW w:w="2769" w:type="dxa"/>
          </w:tcPr>
          <w:p w14:paraId="59D43176">
            <w:pPr>
              <w:pStyle w:val="4"/>
            </w:pPr>
            <w:r>
              <w:rPr>
                <w:rFonts w:ascii="仿宋_GB2312" w:hAnsi="仿宋_GB2312" w:eastAsia="仿宋_GB2312" w:cs="仿宋_GB2312"/>
                <w:sz w:val="21"/>
              </w:rPr>
              <w:t>单价限价：100元/袋</w:t>
            </w:r>
          </w:p>
          <w:p w14:paraId="0F81875E">
            <w:pPr>
              <w:pStyle w:val="4"/>
            </w:pPr>
            <w:r>
              <w:rPr>
                <w:rFonts w:ascii="仿宋_GB2312" w:hAnsi="仿宋_GB2312" w:eastAsia="仿宋_GB2312" w:cs="仿宋_GB2312"/>
                <w:sz w:val="21"/>
              </w:rPr>
              <w:t>注：投标报价按照单价报价，产品价格不得超过单品限制价格</w:t>
            </w:r>
          </w:p>
        </w:tc>
      </w:tr>
    </w:tbl>
    <w:p w14:paraId="128FA2B6">
      <w:pPr>
        <w:pStyle w:val="4"/>
      </w:pPr>
      <w:r>
        <w:rPr>
          <w:rFonts w:ascii="仿宋_GB2312" w:hAnsi="仿宋_GB2312" w:eastAsia="仿宋_GB2312" w:cs="仿宋_GB2312"/>
        </w:rPr>
        <w:t>采购包16：</w:t>
      </w:r>
    </w:p>
    <w:p w14:paraId="2A4171C6">
      <w:pPr>
        <w:pStyle w:val="4"/>
      </w:pPr>
      <w:r>
        <w:rPr>
          <w:rFonts w:ascii="仿宋_GB2312" w:hAnsi="仿宋_GB2312" w:eastAsia="仿宋_GB2312" w:cs="仿宋_GB2312"/>
        </w:rPr>
        <w:t>标的名称：面粉</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2769"/>
        <w:gridCol w:w="2769"/>
        <w:gridCol w:w="2769"/>
      </w:tblGrid>
      <w:tr w14:paraId="42D9FF2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769" w:type="dxa"/>
          </w:tcPr>
          <w:p w14:paraId="7ED8B9FF">
            <w:pPr>
              <w:pStyle w:val="4"/>
            </w:pPr>
            <w:r>
              <w:rPr>
                <w:rFonts w:ascii="仿宋_GB2312" w:hAnsi="仿宋_GB2312" w:eastAsia="仿宋_GB2312" w:cs="仿宋_GB2312"/>
              </w:rPr>
              <w:t xml:space="preserve"> 序号</w:t>
            </w:r>
          </w:p>
        </w:tc>
        <w:tc>
          <w:tcPr>
            <w:tcW w:w="2769" w:type="dxa"/>
          </w:tcPr>
          <w:p w14:paraId="0C84B551">
            <w:pPr>
              <w:pStyle w:val="4"/>
            </w:pPr>
            <w:r>
              <w:rPr>
                <w:rFonts w:ascii="仿宋_GB2312" w:hAnsi="仿宋_GB2312" w:eastAsia="仿宋_GB2312" w:cs="仿宋_GB2312"/>
              </w:rPr>
              <w:t xml:space="preserve"> 参数性质</w:t>
            </w:r>
          </w:p>
        </w:tc>
        <w:tc>
          <w:tcPr>
            <w:tcW w:w="2769" w:type="dxa"/>
          </w:tcPr>
          <w:p w14:paraId="19698903">
            <w:pPr>
              <w:pStyle w:val="4"/>
            </w:pPr>
            <w:r>
              <w:rPr>
                <w:rFonts w:ascii="仿宋_GB2312" w:hAnsi="仿宋_GB2312" w:eastAsia="仿宋_GB2312" w:cs="仿宋_GB2312"/>
              </w:rPr>
              <w:t xml:space="preserve"> 技术参数与性能指标</w:t>
            </w:r>
          </w:p>
        </w:tc>
      </w:tr>
      <w:tr w14:paraId="58C0060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769" w:type="dxa"/>
          </w:tcPr>
          <w:p w14:paraId="57D73B92">
            <w:pPr>
              <w:pStyle w:val="4"/>
            </w:pPr>
            <w:r>
              <w:rPr>
                <w:rFonts w:ascii="仿宋_GB2312" w:hAnsi="仿宋_GB2312" w:eastAsia="仿宋_GB2312" w:cs="仿宋_GB2312"/>
              </w:rPr>
              <w:t>1</w:t>
            </w:r>
          </w:p>
        </w:tc>
        <w:tc>
          <w:tcPr>
            <w:tcW w:w="2769" w:type="dxa"/>
          </w:tcPr>
          <w:p w14:paraId="7CC696DE">
            <w:pPr>
              <w:pStyle w:val="4"/>
            </w:pPr>
            <w:r>
              <w:rPr>
                <w:rFonts w:ascii="仿宋_GB2312" w:hAnsi="仿宋_GB2312" w:eastAsia="仿宋_GB2312" w:cs="仿宋_GB2312"/>
              </w:rPr>
              <w:t>★</w:t>
            </w:r>
          </w:p>
        </w:tc>
        <w:tc>
          <w:tcPr>
            <w:tcW w:w="2769" w:type="dxa"/>
          </w:tcPr>
          <w:p w14:paraId="56B715CB">
            <w:pPr>
              <w:pStyle w:val="4"/>
              <w:jc w:val="both"/>
            </w:pPr>
            <w:r>
              <w:rPr>
                <w:rFonts w:ascii="仿宋_GB2312" w:hAnsi="仿宋_GB2312" w:eastAsia="仿宋_GB2312" w:cs="仿宋_GB2312"/>
                <w:sz w:val="21"/>
              </w:rPr>
              <w:t>技术参数：（1）规格标准：精制粉；（2）单位：袋；（3）标段量：27500；（4）面粉:为25Kg/袋独立包装,符合GB/T1355—2021标准及其他现行有效的国家标准，精制粉，（须提供由国家认定质量检测机构出具的检验报告）。便于运输、储存，外包装上必须标明生产日期、保质期、执行标准、储存条件、生产厂家、产地等，剩余保存期不少于保质期的三分之二。</w:t>
            </w:r>
          </w:p>
          <w:p w14:paraId="4A48671C">
            <w:pPr>
              <w:pStyle w:val="4"/>
              <w:jc w:val="both"/>
            </w:pPr>
            <w:r>
              <w:rPr>
                <w:rFonts w:ascii="仿宋_GB2312" w:hAnsi="仿宋_GB2312" w:eastAsia="仿宋_GB2312" w:cs="仿宋_GB2312"/>
                <w:sz w:val="21"/>
              </w:rPr>
              <w:t>★技术要求必须响应并完全满足，不允许发生负偏离，否则投标无效</w:t>
            </w:r>
          </w:p>
        </w:tc>
      </w:tr>
      <w:tr w14:paraId="4D966AE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769" w:type="dxa"/>
          </w:tcPr>
          <w:p w14:paraId="5FF211CD">
            <w:pPr>
              <w:pStyle w:val="4"/>
            </w:pPr>
            <w:r>
              <w:rPr>
                <w:rFonts w:ascii="仿宋_GB2312" w:hAnsi="仿宋_GB2312" w:eastAsia="仿宋_GB2312" w:cs="仿宋_GB2312"/>
              </w:rPr>
              <w:t>2</w:t>
            </w:r>
          </w:p>
        </w:tc>
        <w:tc>
          <w:tcPr>
            <w:tcW w:w="2769" w:type="dxa"/>
          </w:tcPr>
          <w:p w14:paraId="1D715B9F"/>
        </w:tc>
        <w:tc>
          <w:tcPr>
            <w:tcW w:w="2769" w:type="dxa"/>
          </w:tcPr>
          <w:p w14:paraId="434E23DA">
            <w:pPr>
              <w:pStyle w:val="4"/>
            </w:pPr>
            <w:r>
              <w:rPr>
                <w:rFonts w:ascii="仿宋_GB2312" w:hAnsi="仿宋_GB2312" w:eastAsia="仿宋_GB2312" w:cs="仿宋_GB2312"/>
                <w:sz w:val="21"/>
              </w:rPr>
              <w:t>单价限价：100元/袋</w:t>
            </w:r>
          </w:p>
          <w:p w14:paraId="2699FDF6">
            <w:pPr>
              <w:pStyle w:val="4"/>
            </w:pPr>
            <w:r>
              <w:rPr>
                <w:rFonts w:ascii="仿宋_GB2312" w:hAnsi="仿宋_GB2312" w:eastAsia="仿宋_GB2312" w:cs="仿宋_GB2312"/>
                <w:sz w:val="21"/>
              </w:rPr>
              <w:t>注：投标报价按照单价报价，产品价格不得超过单品限制价格</w:t>
            </w:r>
          </w:p>
        </w:tc>
      </w:tr>
    </w:tbl>
    <w:p w14:paraId="71D3528C">
      <w:pPr>
        <w:pStyle w:val="4"/>
      </w:pPr>
      <w:r>
        <w:rPr>
          <w:rFonts w:ascii="仿宋_GB2312" w:hAnsi="仿宋_GB2312" w:eastAsia="仿宋_GB2312" w:cs="仿宋_GB2312"/>
        </w:rPr>
        <w:t>采购包17：</w:t>
      </w:r>
    </w:p>
    <w:p w14:paraId="571FA1E2">
      <w:pPr>
        <w:pStyle w:val="4"/>
      </w:pPr>
      <w:r>
        <w:rPr>
          <w:rFonts w:ascii="仿宋_GB2312" w:hAnsi="仿宋_GB2312" w:eastAsia="仿宋_GB2312" w:cs="仿宋_GB2312"/>
        </w:rPr>
        <w:t>标的名称：食用油</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2769"/>
        <w:gridCol w:w="2769"/>
        <w:gridCol w:w="2769"/>
      </w:tblGrid>
      <w:tr w14:paraId="6598388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769" w:type="dxa"/>
          </w:tcPr>
          <w:p w14:paraId="27A1F8F6">
            <w:pPr>
              <w:pStyle w:val="4"/>
            </w:pPr>
            <w:r>
              <w:rPr>
                <w:rFonts w:ascii="仿宋_GB2312" w:hAnsi="仿宋_GB2312" w:eastAsia="仿宋_GB2312" w:cs="仿宋_GB2312"/>
              </w:rPr>
              <w:t xml:space="preserve"> 序号</w:t>
            </w:r>
          </w:p>
        </w:tc>
        <w:tc>
          <w:tcPr>
            <w:tcW w:w="2769" w:type="dxa"/>
          </w:tcPr>
          <w:p w14:paraId="08481AEF">
            <w:pPr>
              <w:pStyle w:val="4"/>
            </w:pPr>
            <w:r>
              <w:rPr>
                <w:rFonts w:ascii="仿宋_GB2312" w:hAnsi="仿宋_GB2312" w:eastAsia="仿宋_GB2312" w:cs="仿宋_GB2312"/>
              </w:rPr>
              <w:t xml:space="preserve"> 参数性质</w:t>
            </w:r>
          </w:p>
        </w:tc>
        <w:tc>
          <w:tcPr>
            <w:tcW w:w="2769" w:type="dxa"/>
          </w:tcPr>
          <w:p w14:paraId="5AC80DFD">
            <w:pPr>
              <w:pStyle w:val="4"/>
            </w:pPr>
            <w:r>
              <w:rPr>
                <w:rFonts w:ascii="仿宋_GB2312" w:hAnsi="仿宋_GB2312" w:eastAsia="仿宋_GB2312" w:cs="仿宋_GB2312"/>
              </w:rPr>
              <w:t xml:space="preserve"> 技术参数与性能指标</w:t>
            </w:r>
          </w:p>
        </w:tc>
      </w:tr>
      <w:tr w14:paraId="73BE7E9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769" w:type="dxa"/>
          </w:tcPr>
          <w:p w14:paraId="4BA91FB3">
            <w:pPr>
              <w:pStyle w:val="4"/>
            </w:pPr>
            <w:r>
              <w:rPr>
                <w:rFonts w:ascii="仿宋_GB2312" w:hAnsi="仿宋_GB2312" w:eastAsia="仿宋_GB2312" w:cs="仿宋_GB2312"/>
              </w:rPr>
              <w:t>1</w:t>
            </w:r>
          </w:p>
        </w:tc>
        <w:tc>
          <w:tcPr>
            <w:tcW w:w="2769" w:type="dxa"/>
          </w:tcPr>
          <w:p w14:paraId="1598C6B0">
            <w:pPr>
              <w:pStyle w:val="4"/>
            </w:pPr>
            <w:r>
              <w:rPr>
                <w:rFonts w:ascii="仿宋_GB2312" w:hAnsi="仿宋_GB2312" w:eastAsia="仿宋_GB2312" w:cs="仿宋_GB2312"/>
              </w:rPr>
              <w:t>★</w:t>
            </w:r>
          </w:p>
        </w:tc>
        <w:tc>
          <w:tcPr>
            <w:tcW w:w="2769" w:type="dxa"/>
          </w:tcPr>
          <w:p w14:paraId="79BF2F00">
            <w:pPr>
              <w:pStyle w:val="4"/>
              <w:jc w:val="both"/>
            </w:pPr>
            <w:r>
              <w:rPr>
                <w:rFonts w:ascii="仿宋_GB2312" w:hAnsi="仿宋_GB2312" w:eastAsia="仿宋_GB2312" w:cs="仿宋_GB2312"/>
                <w:color w:val="000000"/>
                <w:sz w:val="21"/>
                <w:shd w:val="clear" w:fill="FFFFFF"/>
              </w:rPr>
              <w:t>技术参数：（1）规格标准：一级非转压榨菜籽油；（2）单位：桶；（3）标段量：12550；（4）独立包装，每桶16.4L/桶，符合GB/T1536—2021标准及其他现行有效的国家标准，且为一级非转压榨菜籽油</w:t>
            </w:r>
            <w:r>
              <w:rPr>
                <w:rFonts w:ascii="仿宋_GB2312" w:hAnsi="仿宋_GB2312" w:eastAsia="仿宋_GB2312" w:cs="仿宋_GB2312"/>
                <w:sz w:val="21"/>
              </w:rPr>
              <w:t>。食用油应外包装完好，有SC标志，标明品名、厂名、重量、 生产日期、保质期或保存期、 执行标准，剩余保存期不少于保质期的三分之二，具有产品合格证。具有正常植物油的色泽、透明度、气味和滋味，无焦臭、酸败及其他异味。</w:t>
            </w:r>
          </w:p>
          <w:p w14:paraId="401261A8">
            <w:pPr>
              <w:pStyle w:val="4"/>
              <w:jc w:val="both"/>
            </w:pPr>
            <w:r>
              <w:rPr>
                <w:rFonts w:ascii="仿宋_GB2312" w:hAnsi="仿宋_GB2312" w:eastAsia="仿宋_GB2312" w:cs="仿宋_GB2312"/>
                <w:sz w:val="21"/>
              </w:rPr>
              <w:t>★技术要求必须响应并完全满足，不允许发生负偏离，否则投标无效。</w:t>
            </w:r>
          </w:p>
        </w:tc>
      </w:tr>
      <w:tr w14:paraId="2B2E01F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769" w:type="dxa"/>
          </w:tcPr>
          <w:p w14:paraId="38FBF363">
            <w:pPr>
              <w:pStyle w:val="4"/>
            </w:pPr>
            <w:r>
              <w:rPr>
                <w:rFonts w:ascii="仿宋_GB2312" w:hAnsi="仿宋_GB2312" w:eastAsia="仿宋_GB2312" w:cs="仿宋_GB2312"/>
              </w:rPr>
              <w:t>2</w:t>
            </w:r>
          </w:p>
        </w:tc>
        <w:tc>
          <w:tcPr>
            <w:tcW w:w="2769" w:type="dxa"/>
          </w:tcPr>
          <w:p w14:paraId="0D79A726"/>
        </w:tc>
        <w:tc>
          <w:tcPr>
            <w:tcW w:w="2769" w:type="dxa"/>
          </w:tcPr>
          <w:p w14:paraId="522AE3B2">
            <w:pPr>
              <w:pStyle w:val="4"/>
            </w:pPr>
            <w:r>
              <w:rPr>
                <w:rFonts w:ascii="仿宋_GB2312" w:hAnsi="仿宋_GB2312" w:eastAsia="仿宋_GB2312" w:cs="仿宋_GB2312"/>
                <w:sz w:val="21"/>
              </w:rPr>
              <w:t>单价限价：220元/桶</w:t>
            </w:r>
          </w:p>
          <w:p w14:paraId="530ECC18">
            <w:pPr>
              <w:pStyle w:val="4"/>
            </w:pPr>
            <w:r>
              <w:rPr>
                <w:rFonts w:ascii="仿宋_GB2312" w:hAnsi="仿宋_GB2312" w:eastAsia="仿宋_GB2312" w:cs="仿宋_GB2312"/>
                <w:sz w:val="21"/>
              </w:rPr>
              <w:t>注：投标报价按照单价报价，产品价格不得超过单品限制价格。</w:t>
            </w:r>
          </w:p>
        </w:tc>
      </w:tr>
    </w:tbl>
    <w:p w14:paraId="0D49EAB0">
      <w:pPr>
        <w:pStyle w:val="4"/>
      </w:pPr>
      <w:r>
        <w:rPr>
          <w:rFonts w:ascii="仿宋_GB2312" w:hAnsi="仿宋_GB2312" w:eastAsia="仿宋_GB2312" w:cs="仿宋_GB2312"/>
        </w:rPr>
        <w:t>采购包18：</w:t>
      </w:r>
    </w:p>
    <w:p w14:paraId="2A3D574B">
      <w:pPr>
        <w:pStyle w:val="4"/>
      </w:pPr>
      <w:r>
        <w:rPr>
          <w:rFonts w:ascii="仿宋_GB2312" w:hAnsi="仿宋_GB2312" w:eastAsia="仿宋_GB2312" w:cs="仿宋_GB2312"/>
        </w:rPr>
        <w:t>标的名称：食用油</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2769"/>
        <w:gridCol w:w="2769"/>
        <w:gridCol w:w="2769"/>
      </w:tblGrid>
      <w:tr w14:paraId="7B6661C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769" w:type="dxa"/>
          </w:tcPr>
          <w:p w14:paraId="559475FC">
            <w:pPr>
              <w:pStyle w:val="4"/>
            </w:pPr>
            <w:r>
              <w:rPr>
                <w:rFonts w:ascii="仿宋_GB2312" w:hAnsi="仿宋_GB2312" w:eastAsia="仿宋_GB2312" w:cs="仿宋_GB2312"/>
              </w:rPr>
              <w:t xml:space="preserve"> 序号</w:t>
            </w:r>
          </w:p>
        </w:tc>
        <w:tc>
          <w:tcPr>
            <w:tcW w:w="2769" w:type="dxa"/>
          </w:tcPr>
          <w:p w14:paraId="24F34B59">
            <w:pPr>
              <w:pStyle w:val="4"/>
            </w:pPr>
            <w:r>
              <w:rPr>
                <w:rFonts w:ascii="仿宋_GB2312" w:hAnsi="仿宋_GB2312" w:eastAsia="仿宋_GB2312" w:cs="仿宋_GB2312"/>
              </w:rPr>
              <w:t xml:space="preserve"> 参数性质</w:t>
            </w:r>
          </w:p>
        </w:tc>
        <w:tc>
          <w:tcPr>
            <w:tcW w:w="2769" w:type="dxa"/>
          </w:tcPr>
          <w:p w14:paraId="0007F4F0">
            <w:pPr>
              <w:pStyle w:val="4"/>
            </w:pPr>
            <w:r>
              <w:rPr>
                <w:rFonts w:ascii="仿宋_GB2312" w:hAnsi="仿宋_GB2312" w:eastAsia="仿宋_GB2312" w:cs="仿宋_GB2312"/>
              </w:rPr>
              <w:t xml:space="preserve"> 技术参数与性能指标</w:t>
            </w:r>
          </w:p>
        </w:tc>
      </w:tr>
      <w:tr w14:paraId="3AC4DF2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769" w:type="dxa"/>
          </w:tcPr>
          <w:p w14:paraId="0157897B">
            <w:pPr>
              <w:pStyle w:val="4"/>
            </w:pPr>
            <w:r>
              <w:rPr>
                <w:rFonts w:ascii="仿宋_GB2312" w:hAnsi="仿宋_GB2312" w:eastAsia="仿宋_GB2312" w:cs="仿宋_GB2312"/>
              </w:rPr>
              <w:t>1</w:t>
            </w:r>
          </w:p>
        </w:tc>
        <w:tc>
          <w:tcPr>
            <w:tcW w:w="2769" w:type="dxa"/>
          </w:tcPr>
          <w:p w14:paraId="3EB3F009">
            <w:pPr>
              <w:pStyle w:val="4"/>
            </w:pPr>
            <w:r>
              <w:rPr>
                <w:rFonts w:ascii="仿宋_GB2312" w:hAnsi="仿宋_GB2312" w:eastAsia="仿宋_GB2312" w:cs="仿宋_GB2312"/>
              </w:rPr>
              <w:t>★</w:t>
            </w:r>
          </w:p>
        </w:tc>
        <w:tc>
          <w:tcPr>
            <w:tcW w:w="2769" w:type="dxa"/>
          </w:tcPr>
          <w:p w14:paraId="70F47DA9">
            <w:pPr>
              <w:pStyle w:val="4"/>
              <w:jc w:val="both"/>
            </w:pPr>
            <w:r>
              <w:rPr>
                <w:rFonts w:ascii="仿宋_GB2312" w:hAnsi="仿宋_GB2312" w:eastAsia="仿宋_GB2312" w:cs="仿宋_GB2312"/>
                <w:color w:val="000000"/>
                <w:sz w:val="21"/>
                <w:shd w:val="clear" w:fill="FFFFFF"/>
              </w:rPr>
              <w:t>技术参数：（1）规格标准：一级非转压榨菜籽油；（2）单位：桶；（3）标段量：12550；（4）独立包装，每桶16.4L/桶，符合GB/T1536—2021标准及其他现行有效的国家标准，且为一级非转压榨菜籽油</w:t>
            </w:r>
            <w:r>
              <w:rPr>
                <w:rFonts w:ascii="仿宋_GB2312" w:hAnsi="仿宋_GB2312" w:eastAsia="仿宋_GB2312" w:cs="仿宋_GB2312"/>
                <w:sz w:val="21"/>
              </w:rPr>
              <w:t>。食用油应外包装完好，有SC标志，标明品名、厂名、重量、 生产日期、保质期或保存期、 执行标准，剩余保存期不少于保质期的三分之二，具有产品合格证。具有正常植物油的色泽、透明度、气味和滋味，无焦臭、酸败及其他异味。</w:t>
            </w:r>
          </w:p>
          <w:p w14:paraId="3D6DC030">
            <w:pPr>
              <w:pStyle w:val="4"/>
              <w:jc w:val="both"/>
            </w:pPr>
            <w:r>
              <w:rPr>
                <w:rFonts w:ascii="仿宋_GB2312" w:hAnsi="仿宋_GB2312" w:eastAsia="仿宋_GB2312" w:cs="仿宋_GB2312"/>
                <w:sz w:val="21"/>
              </w:rPr>
              <w:t>★技术要求必须响应并完全满足，不允许发生负偏离，否则投标无效。</w:t>
            </w:r>
          </w:p>
        </w:tc>
      </w:tr>
      <w:tr w14:paraId="086AAA5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769" w:type="dxa"/>
          </w:tcPr>
          <w:p w14:paraId="677DAEC7">
            <w:pPr>
              <w:pStyle w:val="4"/>
            </w:pPr>
            <w:r>
              <w:rPr>
                <w:rFonts w:ascii="仿宋_GB2312" w:hAnsi="仿宋_GB2312" w:eastAsia="仿宋_GB2312" w:cs="仿宋_GB2312"/>
              </w:rPr>
              <w:t>2</w:t>
            </w:r>
          </w:p>
        </w:tc>
        <w:tc>
          <w:tcPr>
            <w:tcW w:w="2769" w:type="dxa"/>
          </w:tcPr>
          <w:p w14:paraId="3759DF24"/>
        </w:tc>
        <w:tc>
          <w:tcPr>
            <w:tcW w:w="2769" w:type="dxa"/>
          </w:tcPr>
          <w:p w14:paraId="6E5C0DD3">
            <w:pPr>
              <w:pStyle w:val="4"/>
            </w:pPr>
            <w:r>
              <w:rPr>
                <w:rFonts w:ascii="仿宋_GB2312" w:hAnsi="仿宋_GB2312" w:eastAsia="仿宋_GB2312" w:cs="仿宋_GB2312"/>
                <w:sz w:val="21"/>
              </w:rPr>
              <w:t>单价限价：220元/桶</w:t>
            </w:r>
          </w:p>
          <w:p w14:paraId="7DAC2BC6">
            <w:pPr>
              <w:pStyle w:val="4"/>
            </w:pPr>
            <w:r>
              <w:rPr>
                <w:rFonts w:ascii="仿宋_GB2312" w:hAnsi="仿宋_GB2312" w:eastAsia="仿宋_GB2312" w:cs="仿宋_GB2312"/>
                <w:sz w:val="21"/>
              </w:rPr>
              <w:t>注：投标报价按照单价报价，产品价格不得超过单品限制价格。</w:t>
            </w:r>
          </w:p>
        </w:tc>
      </w:tr>
    </w:tbl>
    <w:p w14:paraId="3E1EE43C">
      <w:pPr>
        <w:pStyle w:val="4"/>
      </w:pPr>
      <w:r>
        <w:rPr>
          <w:rFonts w:ascii="仿宋_GB2312" w:hAnsi="仿宋_GB2312" w:eastAsia="仿宋_GB2312" w:cs="仿宋_GB2312"/>
        </w:rPr>
        <w:t>采购包19：</w:t>
      </w:r>
    </w:p>
    <w:p w14:paraId="286F4CBA">
      <w:pPr>
        <w:pStyle w:val="4"/>
      </w:pPr>
      <w:r>
        <w:rPr>
          <w:rFonts w:ascii="仿宋_GB2312" w:hAnsi="仿宋_GB2312" w:eastAsia="仿宋_GB2312" w:cs="仿宋_GB2312"/>
        </w:rPr>
        <w:t>标的名称：精瘦肉、排骨肉</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2769"/>
        <w:gridCol w:w="2769"/>
        <w:gridCol w:w="2769"/>
      </w:tblGrid>
      <w:tr w14:paraId="3896359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769" w:type="dxa"/>
          </w:tcPr>
          <w:p w14:paraId="6F514091">
            <w:pPr>
              <w:pStyle w:val="4"/>
            </w:pPr>
            <w:r>
              <w:rPr>
                <w:rFonts w:ascii="仿宋_GB2312" w:hAnsi="仿宋_GB2312" w:eastAsia="仿宋_GB2312" w:cs="仿宋_GB2312"/>
              </w:rPr>
              <w:t xml:space="preserve"> 序号</w:t>
            </w:r>
          </w:p>
        </w:tc>
        <w:tc>
          <w:tcPr>
            <w:tcW w:w="2769" w:type="dxa"/>
          </w:tcPr>
          <w:p w14:paraId="6AB22643">
            <w:pPr>
              <w:pStyle w:val="4"/>
            </w:pPr>
            <w:r>
              <w:rPr>
                <w:rFonts w:ascii="仿宋_GB2312" w:hAnsi="仿宋_GB2312" w:eastAsia="仿宋_GB2312" w:cs="仿宋_GB2312"/>
              </w:rPr>
              <w:t xml:space="preserve"> 参数性质</w:t>
            </w:r>
          </w:p>
        </w:tc>
        <w:tc>
          <w:tcPr>
            <w:tcW w:w="2769" w:type="dxa"/>
          </w:tcPr>
          <w:p w14:paraId="49690206">
            <w:pPr>
              <w:pStyle w:val="4"/>
            </w:pPr>
            <w:r>
              <w:rPr>
                <w:rFonts w:ascii="仿宋_GB2312" w:hAnsi="仿宋_GB2312" w:eastAsia="仿宋_GB2312" w:cs="仿宋_GB2312"/>
              </w:rPr>
              <w:t xml:space="preserve"> 技术参数与性能指标</w:t>
            </w:r>
          </w:p>
        </w:tc>
      </w:tr>
      <w:tr w14:paraId="53E2906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769" w:type="dxa"/>
          </w:tcPr>
          <w:p w14:paraId="1850C43A">
            <w:pPr>
              <w:pStyle w:val="4"/>
            </w:pPr>
            <w:r>
              <w:rPr>
                <w:rFonts w:ascii="仿宋_GB2312" w:hAnsi="仿宋_GB2312" w:eastAsia="仿宋_GB2312" w:cs="仿宋_GB2312"/>
              </w:rPr>
              <w:t>1</w:t>
            </w:r>
          </w:p>
        </w:tc>
        <w:tc>
          <w:tcPr>
            <w:tcW w:w="2769" w:type="dxa"/>
          </w:tcPr>
          <w:p w14:paraId="458362C4">
            <w:pPr>
              <w:pStyle w:val="4"/>
            </w:pPr>
            <w:r>
              <w:rPr>
                <w:rFonts w:ascii="仿宋_GB2312" w:hAnsi="仿宋_GB2312" w:eastAsia="仿宋_GB2312" w:cs="仿宋_GB2312"/>
              </w:rPr>
              <w:t>★</w:t>
            </w:r>
          </w:p>
        </w:tc>
        <w:tc>
          <w:tcPr>
            <w:tcW w:w="2769" w:type="dxa"/>
          </w:tcPr>
          <w:p w14:paraId="53D3FE84">
            <w:pPr>
              <w:pStyle w:val="4"/>
              <w:jc w:val="both"/>
            </w:pPr>
            <w:r>
              <w:rPr>
                <w:rFonts w:ascii="仿宋_GB2312" w:hAnsi="仿宋_GB2312" w:eastAsia="仿宋_GB2312" w:cs="仿宋_GB2312"/>
                <w:sz w:val="21"/>
              </w:rPr>
              <w:t>1、精瘦肉技术参数：（1）规格标准：冷鲜精瘦肉；（2）单位：Kg；（3）标段量：54800；（4）①合国家标准GB2707标准及其他现行有效的国家标准，每批次配送产品均有“两章两证”、一报告，且表皮干净、无毛、无明显伤痕、不湿不黏、肉色鲜红、脂肪洁白无味、无淤血及淋巴的冷鲜猪肉；②供应商须至少配备1辆冷链运输车，并提供相关冷链配送证明资料，配送人员需具有有效的健康证明（必须冷链配送以确保食品安全）。</w:t>
            </w:r>
          </w:p>
          <w:p w14:paraId="2A4A1864">
            <w:pPr>
              <w:pStyle w:val="4"/>
              <w:jc w:val="both"/>
            </w:pPr>
            <w:r>
              <w:rPr>
                <w:rFonts w:ascii="仿宋_GB2312" w:hAnsi="仿宋_GB2312" w:eastAsia="仿宋_GB2312" w:cs="仿宋_GB2312"/>
                <w:sz w:val="21"/>
              </w:rPr>
              <w:t>2、排骨肉技术参数：（1）规格标准：冷鲜去颈去尾通排；（2）单位：Kg；（3）标段量：54800；（4）①合国家标准GB2707标准及其他现行有效的国家标准，每批次配送产品均有“两章两证”、一报告，且表皮干净、无毛、无明显伤痕、不湿不黏、肉色鲜红、脂肪洁白无味、无淤血及淋巴的冷鲜猪肉；②供应商须至少配备1辆冷链运输车，并提供相关冷链配送证明资料，配送人员需具有有效的健康证明（必须冷链配送以确保食品安全）。</w:t>
            </w:r>
          </w:p>
          <w:p w14:paraId="37FE9204">
            <w:pPr>
              <w:pStyle w:val="4"/>
              <w:jc w:val="both"/>
            </w:pPr>
            <w:r>
              <w:rPr>
                <w:rFonts w:ascii="仿宋_GB2312" w:hAnsi="仿宋_GB2312" w:eastAsia="仿宋_GB2312" w:cs="仿宋_GB2312"/>
                <w:sz w:val="21"/>
              </w:rPr>
              <w:t>★技术要求必须响应并完全满足，不允许发生负偏离，否则投标无效。</w:t>
            </w:r>
          </w:p>
        </w:tc>
      </w:tr>
      <w:tr w14:paraId="6A612AB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769" w:type="dxa"/>
          </w:tcPr>
          <w:p w14:paraId="521F436D">
            <w:pPr>
              <w:pStyle w:val="4"/>
            </w:pPr>
            <w:r>
              <w:rPr>
                <w:rFonts w:ascii="仿宋_GB2312" w:hAnsi="仿宋_GB2312" w:eastAsia="仿宋_GB2312" w:cs="仿宋_GB2312"/>
              </w:rPr>
              <w:t>2</w:t>
            </w:r>
          </w:p>
        </w:tc>
        <w:tc>
          <w:tcPr>
            <w:tcW w:w="2769" w:type="dxa"/>
          </w:tcPr>
          <w:p w14:paraId="33F627C6"/>
        </w:tc>
        <w:tc>
          <w:tcPr>
            <w:tcW w:w="2769" w:type="dxa"/>
          </w:tcPr>
          <w:p w14:paraId="47F1D269">
            <w:pPr>
              <w:pStyle w:val="4"/>
            </w:pPr>
            <w:r>
              <w:rPr>
                <w:rFonts w:ascii="仿宋_GB2312" w:hAnsi="仿宋_GB2312" w:eastAsia="仿宋_GB2312" w:cs="仿宋_GB2312"/>
                <w:sz w:val="21"/>
              </w:rPr>
              <w:t>单价限价：精瘦肉：29元/Kg;</w:t>
            </w:r>
          </w:p>
          <w:p w14:paraId="48BC05B0">
            <w:pPr>
              <w:pStyle w:val="4"/>
            </w:pPr>
            <w:r>
              <w:rPr>
                <w:rFonts w:ascii="仿宋_GB2312" w:hAnsi="仿宋_GB2312" w:eastAsia="仿宋_GB2312" w:cs="仿宋_GB2312"/>
                <w:sz w:val="21"/>
              </w:rPr>
              <w:t xml:space="preserve">      去颈去尾通排：37元/Kg.</w:t>
            </w:r>
          </w:p>
          <w:p w14:paraId="4CDCEED2">
            <w:pPr>
              <w:pStyle w:val="4"/>
            </w:pPr>
            <w:r>
              <w:rPr>
                <w:rFonts w:ascii="仿宋_GB2312" w:hAnsi="仿宋_GB2312" w:eastAsia="仿宋_GB2312" w:cs="仿宋_GB2312"/>
                <w:sz w:val="21"/>
              </w:rPr>
              <w:t>注：投标报价按照单价报价，产品价格不得超过单品限制价格。</w:t>
            </w:r>
          </w:p>
        </w:tc>
      </w:tr>
    </w:tbl>
    <w:p w14:paraId="3E10DE4F">
      <w:pPr>
        <w:pStyle w:val="4"/>
      </w:pPr>
      <w:r>
        <w:rPr>
          <w:rFonts w:ascii="仿宋_GB2312" w:hAnsi="仿宋_GB2312" w:eastAsia="仿宋_GB2312" w:cs="仿宋_GB2312"/>
        </w:rPr>
        <w:t>采购包20：</w:t>
      </w:r>
    </w:p>
    <w:p w14:paraId="7BE8F757">
      <w:pPr>
        <w:pStyle w:val="4"/>
      </w:pPr>
      <w:r>
        <w:rPr>
          <w:rFonts w:ascii="仿宋_GB2312" w:hAnsi="仿宋_GB2312" w:eastAsia="仿宋_GB2312" w:cs="仿宋_GB2312"/>
        </w:rPr>
        <w:t>标的名称：精瘦肉、排骨肉</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2769"/>
        <w:gridCol w:w="2769"/>
        <w:gridCol w:w="2769"/>
      </w:tblGrid>
      <w:tr w14:paraId="4FF02D8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769" w:type="dxa"/>
          </w:tcPr>
          <w:p w14:paraId="43CBA33B">
            <w:pPr>
              <w:pStyle w:val="4"/>
            </w:pPr>
            <w:r>
              <w:rPr>
                <w:rFonts w:ascii="仿宋_GB2312" w:hAnsi="仿宋_GB2312" w:eastAsia="仿宋_GB2312" w:cs="仿宋_GB2312"/>
              </w:rPr>
              <w:t xml:space="preserve"> 序号</w:t>
            </w:r>
          </w:p>
        </w:tc>
        <w:tc>
          <w:tcPr>
            <w:tcW w:w="2769" w:type="dxa"/>
          </w:tcPr>
          <w:p w14:paraId="3D635A27">
            <w:pPr>
              <w:pStyle w:val="4"/>
            </w:pPr>
            <w:r>
              <w:rPr>
                <w:rFonts w:ascii="仿宋_GB2312" w:hAnsi="仿宋_GB2312" w:eastAsia="仿宋_GB2312" w:cs="仿宋_GB2312"/>
              </w:rPr>
              <w:t xml:space="preserve"> 参数性质</w:t>
            </w:r>
          </w:p>
        </w:tc>
        <w:tc>
          <w:tcPr>
            <w:tcW w:w="2769" w:type="dxa"/>
          </w:tcPr>
          <w:p w14:paraId="4002C4FA">
            <w:pPr>
              <w:pStyle w:val="4"/>
            </w:pPr>
            <w:r>
              <w:rPr>
                <w:rFonts w:ascii="仿宋_GB2312" w:hAnsi="仿宋_GB2312" w:eastAsia="仿宋_GB2312" w:cs="仿宋_GB2312"/>
              </w:rPr>
              <w:t xml:space="preserve"> 技术参数与性能指标</w:t>
            </w:r>
          </w:p>
        </w:tc>
      </w:tr>
      <w:tr w14:paraId="38EBC08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769" w:type="dxa"/>
          </w:tcPr>
          <w:p w14:paraId="7DEFBA09">
            <w:pPr>
              <w:pStyle w:val="4"/>
            </w:pPr>
            <w:r>
              <w:rPr>
                <w:rFonts w:ascii="仿宋_GB2312" w:hAnsi="仿宋_GB2312" w:eastAsia="仿宋_GB2312" w:cs="仿宋_GB2312"/>
              </w:rPr>
              <w:t>1</w:t>
            </w:r>
          </w:p>
        </w:tc>
        <w:tc>
          <w:tcPr>
            <w:tcW w:w="2769" w:type="dxa"/>
          </w:tcPr>
          <w:p w14:paraId="480185A5">
            <w:pPr>
              <w:pStyle w:val="4"/>
            </w:pPr>
            <w:r>
              <w:rPr>
                <w:rFonts w:ascii="仿宋_GB2312" w:hAnsi="仿宋_GB2312" w:eastAsia="仿宋_GB2312" w:cs="仿宋_GB2312"/>
              </w:rPr>
              <w:t>★</w:t>
            </w:r>
          </w:p>
        </w:tc>
        <w:tc>
          <w:tcPr>
            <w:tcW w:w="2769" w:type="dxa"/>
          </w:tcPr>
          <w:p w14:paraId="6FF6AF68">
            <w:pPr>
              <w:pStyle w:val="4"/>
              <w:jc w:val="both"/>
            </w:pPr>
            <w:r>
              <w:rPr>
                <w:rFonts w:ascii="仿宋_GB2312" w:hAnsi="仿宋_GB2312" w:eastAsia="仿宋_GB2312" w:cs="仿宋_GB2312"/>
                <w:sz w:val="21"/>
              </w:rPr>
              <w:t>1、精瘦肉技术参数：（1）规格标准：冷鲜精瘦肉；（2）单位：Kg；（3）标段量：54800；（4）①合国家标准GB2707标准及其他现行有效的国家标准，每批次配送产品均有“两章两证”、一报告，且表皮干净、无毛、无明显伤痕、不湿不黏、肉色鲜红、脂肪洁白无味、无淤血及淋巴的冷鲜猪肉；②供应商须至少配备1辆冷链运输车，并提供相关冷链配送证明资料，配送人员需具有有效的健康证明（必须冷链配送以确保食品安全）。</w:t>
            </w:r>
          </w:p>
          <w:p w14:paraId="0C417D79">
            <w:pPr>
              <w:pStyle w:val="4"/>
              <w:jc w:val="both"/>
            </w:pPr>
            <w:r>
              <w:rPr>
                <w:rFonts w:ascii="仿宋_GB2312" w:hAnsi="仿宋_GB2312" w:eastAsia="仿宋_GB2312" w:cs="仿宋_GB2312"/>
                <w:sz w:val="21"/>
              </w:rPr>
              <w:t>2、排骨肉技术参数：（1）规格标准：冷鲜去颈去尾通排；（2）单位：Kg；（3）标段量：54800；（4）①合国家标准GB2707标准及其他现行有效的国家标准，每批次配送产品均有“两章两证”、一报告，且表皮干净、无毛、无明显伤痕、不湿不黏、肉色鲜红、脂肪洁白无味、无淤血及淋巴的冷鲜猪肉；②供应商须至少配备1辆冷链运输车，并提供相关冷链配送证明资料，配送人员需具有有效的健康证明（必须冷链配送以确保食品安全）。</w:t>
            </w:r>
          </w:p>
          <w:p w14:paraId="75E11C5A">
            <w:pPr>
              <w:pStyle w:val="4"/>
              <w:jc w:val="both"/>
            </w:pPr>
            <w:r>
              <w:rPr>
                <w:rFonts w:ascii="仿宋_GB2312" w:hAnsi="仿宋_GB2312" w:eastAsia="仿宋_GB2312" w:cs="仿宋_GB2312"/>
                <w:sz w:val="21"/>
              </w:rPr>
              <w:t>★技术要求必须响应并完全满足，不允许发生负偏离，否则投标无效。</w:t>
            </w:r>
          </w:p>
        </w:tc>
      </w:tr>
      <w:tr w14:paraId="76EA540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769" w:type="dxa"/>
          </w:tcPr>
          <w:p w14:paraId="539D9718">
            <w:pPr>
              <w:pStyle w:val="4"/>
            </w:pPr>
            <w:r>
              <w:rPr>
                <w:rFonts w:ascii="仿宋_GB2312" w:hAnsi="仿宋_GB2312" w:eastAsia="仿宋_GB2312" w:cs="仿宋_GB2312"/>
              </w:rPr>
              <w:t>2</w:t>
            </w:r>
          </w:p>
        </w:tc>
        <w:tc>
          <w:tcPr>
            <w:tcW w:w="2769" w:type="dxa"/>
          </w:tcPr>
          <w:p w14:paraId="508D8A7C"/>
        </w:tc>
        <w:tc>
          <w:tcPr>
            <w:tcW w:w="2769" w:type="dxa"/>
          </w:tcPr>
          <w:p w14:paraId="44493C68">
            <w:pPr>
              <w:pStyle w:val="4"/>
            </w:pPr>
            <w:r>
              <w:rPr>
                <w:rFonts w:ascii="仿宋_GB2312" w:hAnsi="仿宋_GB2312" w:eastAsia="仿宋_GB2312" w:cs="仿宋_GB2312"/>
                <w:sz w:val="21"/>
              </w:rPr>
              <w:t>单价限价：精瘦肉：29元/Kg;</w:t>
            </w:r>
          </w:p>
          <w:p w14:paraId="24B1B59E">
            <w:pPr>
              <w:pStyle w:val="4"/>
            </w:pPr>
            <w:r>
              <w:rPr>
                <w:rFonts w:ascii="仿宋_GB2312" w:hAnsi="仿宋_GB2312" w:eastAsia="仿宋_GB2312" w:cs="仿宋_GB2312"/>
                <w:sz w:val="21"/>
              </w:rPr>
              <w:t xml:space="preserve">      去颈去尾通排：37元/Kg.</w:t>
            </w:r>
          </w:p>
          <w:p w14:paraId="73FFD699">
            <w:pPr>
              <w:pStyle w:val="4"/>
            </w:pPr>
            <w:r>
              <w:rPr>
                <w:rFonts w:ascii="仿宋_GB2312" w:hAnsi="仿宋_GB2312" w:eastAsia="仿宋_GB2312" w:cs="仿宋_GB2312"/>
                <w:sz w:val="21"/>
              </w:rPr>
              <w:t>注：投标报价按照单价报价，产品价格不得超过单品限制价格。</w:t>
            </w:r>
          </w:p>
        </w:tc>
      </w:tr>
    </w:tbl>
    <w:p w14:paraId="5A0FF5BA">
      <w:pPr>
        <w:pStyle w:val="4"/>
      </w:pPr>
      <w:r>
        <w:rPr>
          <w:rFonts w:ascii="仿宋_GB2312" w:hAnsi="仿宋_GB2312" w:eastAsia="仿宋_GB2312" w:cs="仿宋_GB2312"/>
        </w:rPr>
        <w:t>采购包21：</w:t>
      </w:r>
    </w:p>
    <w:p w14:paraId="38644CA4">
      <w:pPr>
        <w:pStyle w:val="4"/>
      </w:pPr>
      <w:r>
        <w:rPr>
          <w:rFonts w:ascii="仿宋_GB2312" w:hAnsi="仿宋_GB2312" w:eastAsia="仿宋_GB2312" w:cs="仿宋_GB2312"/>
        </w:rPr>
        <w:t>标的名称：精瘦肉、排骨肉</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2769"/>
        <w:gridCol w:w="2769"/>
        <w:gridCol w:w="2769"/>
      </w:tblGrid>
      <w:tr w14:paraId="16CB4CE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c>
          <w:tcPr>
            <w:tcW w:w="2769" w:type="dxa"/>
          </w:tcPr>
          <w:p w14:paraId="749C3956">
            <w:pPr>
              <w:pStyle w:val="4"/>
            </w:pPr>
            <w:r>
              <w:rPr>
                <w:rFonts w:ascii="仿宋_GB2312" w:hAnsi="仿宋_GB2312" w:eastAsia="仿宋_GB2312" w:cs="仿宋_GB2312"/>
              </w:rPr>
              <w:t xml:space="preserve"> 序号</w:t>
            </w:r>
          </w:p>
        </w:tc>
        <w:tc>
          <w:tcPr>
            <w:tcW w:w="2769" w:type="dxa"/>
          </w:tcPr>
          <w:p w14:paraId="2D77EEDF">
            <w:pPr>
              <w:pStyle w:val="4"/>
            </w:pPr>
            <w:r>
              <w:rPr>
                <w:rFonts w:ascii="仿宋_GB2312" w:hAnsi="仿宋_GB2312" w:eastAsia="仿宋_GB2312" w:cs="仿宋_GB2312"/>
              </w:rPr>
              <w:t xml:space="preserve"> 参数性质</w:t>
            </w:r>
          </w:p>
        </w:tc>
        <w:tc>
          <w:tcPr>
            <w:tcW w:w="2769" w:type="dxa"/>
          </w:tcPr>
          <w:p w14:paraId="7EAAE607">
            <w:pPr>
              <w:pStyle w:val="4"/>
            </w:pPr>
            <w:r>
              <w:rPr>
                <w:rFonts w:ascii="仿宋_GB2312" w:hAnsi="仿宋_GB2312" w:eastAsia="仿宋_GB2312" w:cs="仿宋_GB2312"/>
              </w:rPr>
              <w:t xml:space="preserve"> 技术参数与性能指标</w:t>
            </w:r>
          </w:p>
        </w:tc>
      </w:tr>
      <w:tr w14:paraId="4EDA8B0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769" w:type="dxa"/>
          </w:tcPr>
          <w:p w14:paraId="1F8BD2A4">
            <w:pPr>
              <w:pStyle w:val="4"/>
            </w:pPr>
            <w:r>
              <w:rPr>
                <w:rFonts w:ascii="仿宋_GB2312" w:hAnsi="仿宋_GB2312" w:eastAsia="仿宋_GB2312" w:cs="仿宋_GB2312"/>
              </w:rPr>
              <w:t>1</w:t>
            </w:r>
          </w:p>
        </w:tc>
        <w:tc>
          <w:tcPr>
            <w:tcW w:w="2769" w:type="dxa"/>
          </w:tcPr>
          <w:p w14:paraId="0E84EE12">
            <w:pPr>
              <w:pStyle w:val="4"/>
            </w:pPr>
            <w:r>
              <w:rPr>
                <w:rFonts w:ascii="仿宋_GB2312" w:hAnsi="仿宋_GB2312" w:eastAsia="仿宋_GB2312" w:cs="仿宋_GB2312"/>
              </w:rPr>
              <w:t>★</w:t>
            </w:r>
          </w:p>
        </w:tc>
        <w:tc>
          <w:tcPr>
            <w:tcW w:w="2769" w:type="dxa"/>
          </w:tcPr>
          <w:p w14:paraId="7C7EDBE2">
            <w:pPr>
              <w:pStyle w:val="4"/>
              <w:jc w:val="both"/>
            </w:pPr>
            <w:r>
              <w:rPr>
                <w:rFonts w:ascii="仿宋_GB2312" w:hAnsi="仿宋_GB2312" w:eastAsia="仿宋_GB2312" w:cs="仿宋_GB2312"/>
                <w:sz w:val="21"/>
              </w:rPr>
              <w:t>1、精瘦肉技术参数：（1）规格标准：冷鲜精瘦肉；（2）单位：Kg；（3）标段量：54800；（4）①合国家标准GB2707标准及其他现行有效的国家标准，每批次配送产品均有“两章两证”、一报告，且表皮干净、无毛、无明显伤痕、不湿不黏、肉色鲜红、脂肪洁白无味、无淤血及淋巴的冷鲜猪肉；②供应商须至少配备1辆冷链运输车，并提供相关冷链配送证明资料，配送人员需具有有效的健康证明（必须冷链配送以确保食品安全）。</w:t>
            </w:r>
          </w:p>
          <w:p w14:paraId="721437E8">
            <w:pPr>
              <w:pStyle w:val="4"/>
              <w:jc w:val="both"/>
            </w:pPr>
            <w:r>
              <w:rPr>
                <w:rFonts w:ascii="仿宋_GB2312" w:hAnsi="仿宋_GB2312" w:eastAsia="仿宋_GB2312" w:cs="仿宋_GB2312"/>
                <w:sz w:val="21"/>
              </w:rPr>
              <w:t>2、排骨肉技术参数：（1）规格标准：冷鲜去颈去尾通排；（2）单位：Kg；（3）标段量：54800；（4）①合国家标准GB2707标准及其他现行有效的国家标准，每批次配送产品均有“两章两证”、一报告，且表皮干净、无毛、无明显伤痕、不湿不黏、肉色鲜红、脂肪洁白无味、无淤血及淋巴的冷鲜猪肉；②供应商须至少配备1辆冷链运输车，并提供相关冷链配送证明资料，配送人员需具有有效的健康证明（必须冷链配送以确保食品安全）。</w:t>
            </w:r>
          </w:p>
          <w:p w14:paraId="2DAB596C">
            <w:pPr>
              <w:pStyle w:val="4"/>
              <w:jc w:val="both"/>
            </w:pPr>
            <w:r>
              <w:rPr>
                <w:rFonts w:ascii="仿宋_GB2312" w:hAnsi="仿宋_GB2312" w:eastAsia="仿宋_GB2312" w:cs="仿宋_GB2312"/>
                <w:sz w:val="21"/>
              </w:rPr>
              <w:t>★技术要求必须响应并完全满足，不允许发生负偏离，否则投标无效。</w:t>
            </w:r>
          </w:p>
        </w:tc>
      </w:tr>
      <w:tr w14:paraId="7634C61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769" w:type="dxa"/>
          </w:tcPr>
          <w:p w14:paraId="04C34776">
            <w:pPr>
              <w:pStyle w:val="4"/>
            </w:pPr>
            <w:r>
              <w:rPr>
                <w:rFonts w:ascii="仿宋_GB2312" w:hAnsi="仿宋_GB2312" w:eastAsia="仿宋_GB2312" w:cs="仿宋_GB2312"/>
              </w:rPr>
              <w:t>2</w:t>
            </w:r>
          </w:p>
        </w:tc>
        <w:tc>
          <w:tcPr>
            <w:tcW w:w="2769" w:type="dxa"/>
          </w:tcPr>
          <w:p w14:paraId="69D5089F"/>
        </w:tc>
        <w:tc>
          <w:tcPr>
            <w:tcW w:w="2769" w:type="dxa"/>
          </w:tcPr>
          <w:p w14:paraId="4E2F21B0">
            <w:pPr>
              <w:pStyle w:val="4"/>
            </w:pPr>
            <w:r>
              <w:rPr>
                <w:rFonts w:ascii="仿宋_GB2312" w:hAnsi="仿宋_GB2312" w:eastAsia="仿宋_GB2312" w:cs="仿宋_GB2312"/>
                <w:sz w:val="21"/>
              </w:rPr>
              <w:t>单价限价：精瘦肉：29元/Kg;</w:t>
            </w:r>
          </w:p>
          <w:p w14:paraId="3B1053CA">
            <w:pPr>
              <w:pStyle w:val="4"/>
            </w:pPr>
            <w:r>
              <w:rPr>
                <w:rFonts w:ascii="仿宋_GB2312" w:hAnsi="仿宋_GB2312" w:eastAsia="仿宋_GB2312" w:cs="仿宋_GB2312"/>
                <w:sz w:val="21"/>
              </w:rPr>
              <w:t xml:space="preserve">      去颈去尾通排：37元/Kg.</w:t>
            </w:r>
          </w:p>
          <w:p w14:paraId="0259295E">
            <w:pPr>
              <w:pStyle w:val="4"/>
            </w:pPr>
            <w:r>
              <w:rPr>
                <w:rFonts w:ascii="仿宋_GB2312" w:hAnsi="仿宋_GB2312" w:eastAsia="仿宋_GB2312" w:cs="仿宋_GB2312"/>
                <w:sz w:val="21"/>
              </w:rPr>
              <w:t>注：投标报价按照单价报价，产品价格不得超过单品限制价格。</w:t>
            </w:r>
          </w:p>
        </w:tc>
      </w:tr>
    </w:tbl>
    <w:p w14:paraId="11E569CD">
      <w:pPr>
        <w:pStyle w:val="4"/>
      </w:pPr>
      <w:r>
        <w:rPr>
          <w:rFonts w:ascii="仿宋_GB2312" w:hAnsi="仿宋_GB2312" w:eastAsia="仿宋_GB2312" w:cs="仿宋_GB2312"/>
        </w:rPr>
        <w:t>采购包22：</w:t>
      </w:r>
    </w:p>
    <w:p w14:paraId="0C571A97">
      <w:pPr>
        <w:pStyle w:val="4"/>
      </w:pPr>
      <w:r>
        <w:rPr>
          <w:rFonts w:ascii="仿宋_GB2312" w:hAnsi="仿宋_GB2312" w:eastAsia="仿宋_GB2312" w:cs="仿宋_GB2312"/>
        </w:rPr>
        <w:t>标的名称：精瘦肉、排骨肉</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2769"/>
        <w:gridCol w:w="2769"/>
        <w:gridCol w:w="2769"/>
      </w:tblGrid>
      <w:tr w14:paraId="61D2C6E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769" w:type="dxa"/>
          </w:tcPr>
          <w:p w14:paraId="192D1529">
            <w:pPr>
              <w:pStyle w:val="4"/>
            </w:pPr>
            <w:r>
              <w:rPr>
                <w:rFonts w:ascii="仿宋_GB2312" w:hAnsi="仿宋_GB2312" w:eastAsia="仿宋_GB2312" w:cs="仿宋_GB2312"/>
              </w:rPr>
              <w:t xml:space="preserve"> 序号</w:t>
            </w:r>
          </w:p>
        </w:tc>
        <w:tc>
          <w:tcPr>
            <w:tcW w:w="2769" w:type="dxa"/>
          </w:tcPr>
          <w:p w14:paraId="10FB9D6F">
            <w:pPr>
              <w:pStyle w:val="4"/>
            </w:pPr>
            <w:r>
              <w:rPr>
                <w:rFonts w:ascii="仿宋_GB2312" w:hAnsi="仿宋_GB2312" w:eastAsia="仿宋_GB2312" w:cs="仿宋_GB2312"/>
              </w:rPr>
              <w:t xml:space="preserve"> 参数性质</w:t>
            </w:r>
          </w:p>
        </w:tc>
        <w:tc>
          <w:tcPr>
            <w:tcW w:w="2769" w:type="dxa"/>
          </w:tcPr>
          <w:p w14:paraId="42613E60">
            <w:pPr>
              <w:pStyle w:val="4"/>
            </w:pPr>
            <w:r>
              <w:rPr>
                <w:rFonts w:ascii="仿宋_GB2312" w:hAnsi="仿宋_GB2312" w:eastAsia="仿宋_GB2312" w:cs="仿宋_GB2312"/>
              </w:rPr>
              <w:t xml:space="preserve"> 技术参数与性能指标</w:t>
            </w:r>
          </w:p>
        </w:tc>
      </w:tr>
      <w:tr w14:paraId="6051754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769" w:type="dxa"/>
          </w:tcPr>
          <w:p w14:paraId="7BAFDC95">
            <w:pPr>
              <w:pStyle w:val="4"/>
            </w:pPr>
            <w:r>
              <w:rPr>
                <w:rFonts w:ascii="仿宋_GB2312" w:hAnsi="仿宋_GB2312" w:eastAsia="仿宋_GB2312" w:cs="仿宋_GB2312"/>
              </w:rPr>
              <w:t>1</w:t>
            </w:r>
          </w:p>
        </w:tc>
        <w:tc>
          <w:tcPr>
            <w:tcW w:w="2769" w:type="dxa"/>
          </w:tcPr>
          <w:p w14:paraId="52D079DF">
            <w:pPr>
              <w:pStyle w:val="4"/>
            </w:pPr>
            <w:r>
              <w:rPr>
                <w:rFonts w:ascii="仿宋_GB2312" w:hAnsi="仿宋_GB2312" w:eastAsia="仿宋_GB2312" w:cs="仿宋_GB2312"/>
              </w:rPr>
              <w:t>★</w:t>
            </w:r>
          </w:p>
        </w:tc>
        <w:tc>
          <w:tcPr>
            <w:tcW w:w="2769" w:type="dxa"/>
          </w:tcPr>
          <w:p w14:paraId="0AA20A7D">
            <w:pPr>
              <w:pStyle w:val="4"/>
              <w:jc w:val="both"/>
            </w:pPr>
            <w:r>
              <w:rPr>
                <w:rFonts w:ascii="仿宋_GB2312" w:hAnsi="仿宋_GB2312" w:eastAsia="仿宋_GB2312" w:cs="仿宋_GB2312"/>
                <w:sz w:val="21"/>
              </w:rPr>
              <w:t>1、精瘦肉技术参数：（1）规格标准：冷鲜精瘦肉；（2）单位：Kg；（3）标段量：54800；（4）①合国家标准GB2707标准及其他现行有效的国家标准，每批次配送产品均有“两章两证”、一报告，且表皮干净、无毛、无明显伤痕、不湿不黏、肉色鲜红、脂肪洁白无味、无淤血及淋巴的冷鲜猪肉；②供应商须至少配备1辆冷链运输车，并提供相关冷链配送证明资料，配送人员需具有有效的健康证明（必须冷链配送以确保食品安全）。</w:t>
            </w:r>
          </w:p>
          <w:p w14:paraId="76B5A283">
            <w:pPr>
              <w:pStyle w:val="4"/>
              <w:jc w:val="both"/>
            </w:pPr>
            <w:r>
              <w:rPr>
                <w:rFonts w:ascii="仿宋_GB2312" w:hAnsi="仿宋_GB2312" w:eastAsia="仿宋_GB2312" w:cs="仿宋_GB2312"/>
                <w:sz w:val="21"/>
              </w:rPr>
              <w:t>2、排骨肉技术参数：（1）规格标准：冷鲜去颈去尾通排；（2）单位：Kg；（3）标段量：54800；（4）①合国家标准GB2707标准及其他现行有效的国家标准，每批次配送产品均有“两章两证”、一报告，且表皮干净、无毛、无明显伤痕、不湿不黏、肉色鲜红、脂肪洁白无味、无淤血及淋巴的冷鲜猪肉；②供应商须至少配备1辆冷链运输车，并提供相关冷链配送证明资料，配送人员需具有有效的健康证明（必须冷链配送以确保食品安全）。</w:t>
            </w:r>
          </w:p>
          <w:p w14:paraId="327629A9">
            <w:pPr>
              <w:pStyle w:val="4"/>
              <w:jc w:val="both"/>
            </w:pPr>
            <w:r>
              <w:rPr>
                <w:rFonts w:ascii="仿宋_GB2312" w:hAnsi="仿宋_GB2312" w:eastAsia="仿宋_GB2312" w:cs="仿宋_GB2312"/>
                <w:sz w:val="21"/>
              </w:rPr>
              <w:t>★技术要求必须响应并完全满足，不允许发生负偏离，否则投标无效。</w:t>
            </w:r>
          </w:p>
        </w:tc>
      </w:tr>
      <w:tr w14:paraId="70EE02F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769" w:type="dxa"/>
          </w:tcPr>
          <w:p w14:paraId="039B45EA">
            <w:pPr>
              <w:pStyle w:val="4"/>
            </w:pPr>
            <w:r>
              <w:rPr>
                <w:rFonts w:ascii="仿宋_GB2312" w:hAnsi="仿宋_GB2312" w:eastAsia="仿宋_GB2312" w:cs="仿宋_GB2312"/>
              </w:rPr>
              <w:t>2</w:t>
            </w:r>
          </w:p>
        </w:tc>
        <w:tc>
          <w:tcPr>
            <w:tcW w:w="2769" w:type="dxa"/>
          </w:tcPr>
          <w:p w14:paraId="636824DE"/>
        </w:tc>
        <w:tc>
          <w:tcPr>
            <w:tcW w:w="2769" w:type="dxa"/>
          </w:tcPr>
          <w:p w14:paraId="75D37CDD">
            <w:pPr>
              <w:pStyle w:val="4"/>
            </w:pPr>
            <w:r>
              <w:rPr>
                <w:rFonts w:ascii="仿宋_GB2312" w:hAnsi="仿宋_GB2312" w:eastAsia="仿宋_GB2312" w:cs="仿宋_GB2312"/>
                <w:sz w:val="21"/>
              </w:rPr>
              <w:t>单价限价：精瘦肉：29元/Kg;</w:t>
            </w:r>
          </w:p>
          <w:p w14:paraId="0B5D2E50">
            <w:pPr>
              <w:pStyle w:val="4"/>
            </w:pPr>
            <w:r>
              <w:rPr>
                <w:rFonts w:ascii="仿宋_GB2312" w:hAnsi="仿宋_GB2312" w:eastAsia="仿宋_GB2312" w:cs="仿宋_GB2312"/>
                <w:sz w:val="21"/>
              </w:rPr>
              <w:t xml:space="preserve">      去颈去尾通排：37元/Kg.</w:t>
            </w:r>
          </w:p>
          <w:p w14:paraId="35313566">
            <w:pPr>
              <w:pStyle w:val="4"/>
            </w:pPr>
            <w:r>
              <w:rPr>
                <w:rFonts w:ascii="仿宋_GB2312" w:hAnsi="仿宋_GB2312" w:eastAsia="仿宋_GB2312" w:cs="仿宋_GB2312"/>
                <w:sz w:val="21"/>
              </w:rPr>
              <w:t>注：投标报价按照单价报价，产品价格不得超过单品限制价格。</w:t>
            </w:r>
          </w:p>
        </w:tc>
      </w:tr>
    </w:tbl>
    <w:p w14:paraId="363E3401">
      <w:pPr>
        <w:pStyle w:val="4"/>
      </w:pPr>
      <w:r>
        <w:rPr>
          <w:rFonts w:ascii="仿宋_GB2312" w:hAnsi="仿宋_GB2312" w:eastAsia="仿宋_GB2312" w:cs="仿宋_GB2312"/>
        </w:rPr>
        <w:t>采购包23：</w:t>
      </w:r>
    </w:p>
    <w:p w14:paraId="4EB85CA0">
      <w:pPr>
        <w:pStyle w:val="4"/>
      </w:pPr>
      <w:r>
        <w:rPr>
          <w:rFonts w:ascii="仿宋_GB2312" w:hAnsi="仿宋_GB2312" w:eastAsia="仿宋_GB2312" w:cs="仿宋_GB2312"/>
        </w:rPr>
        <w:t>标的名称：精瘦肉、排骨肉</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2769"/>
        <w:gridCol w:w="2769"/>
        <w:gridCol w:w="2769"/>
      </w:tblGrid>
      <w:tr w14:paraId="592E5EB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769" w:type="dxa"/>
          </w:tcPr>
          <w:p w14:paraId="1BEC5A94">
            <w:pPr>
              <w:pStyle w:val="4"/>
            </w:pPr>
            <w:r>
              <w:rPr>
                <w:rFonts w:ascii="仿宋_GB2312" w:hAnsi="仿宋_GB2312" w:eastAsia="仿宋_GB2312" w:cs="仿宋_GB2312"/>
              </w:rPr>
              <w:t xml:space="preserve"> 序号</w:t>
            </w:r>
          </w:p>
        </w:tc>
        <w:tc>
          <w:tcPr>
            <w:tcW w:w="2769" w:type="dxa"/>
          </w:tcPr>
          <w:p w14:paraId="05F1EE74">
            <w:pPr>
              <w:pStyle w:val="4"/>
            </w:pPr>
            <w:r>
              <w:rPr>
                <w:rFonts w:ascii="仿宋_GB2312" w:hAnsi="仿宋_GB2312" w:eastAsia="仿宋_GB2312" w:cs="仿宋_GB2312"/>
              </w:rPr>
              <w:t xml:space="preserve"> 参数性质</w:t>
            </w:r>
          </w:p>
        </w:tc>
        <w:tc>
          <w:tcPr>
            <w:tcW w:w="2769" w:type="dxa"/>
          </w:tcPr>
          <w:p w14:paraId="55E47CBB">
            <w:pPr>
              <w:pStyle w:val="4"/>
            </w:pPr>
            <w:r>
              <w:rPr>
                <w:rFonts w:ascii="仿宋_GB2312" w:hAnsi="仿宋_GB2312" w:eastAsia="仿宋_GB2312" w:cs="仿宋_GB2312"/>
              </w:rPr>
              <w:t xml:space="preserve"> 技术参数与性能指标</w:t>
            </w:r>
          </w:p>
        </w:tc>
      </w:tr>
      <w:tr w14:paraId="3E3B0CD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769" w:type="dxa"/>
          </w:tcPr>
          <w:p w14:paraId="762DE562">
            <w:pPr>
              <w:pStyle w:val="4"/>
            </w:pPr>
            <w:r>
              <w:rPr>
                <w:rFonts w:ascii="仿宋_GB2312" w:hAnsi="仿宋_GB2312" w:eastAsia="仿宋_GB2312" w:cs="仿宋_GB2312"/>
              </w:rPr>
              <w:t>1</w:t>
            </w:r>
          </w:p>
        </w:tc>
        <w:tc>
          <w:tcPr>
            <w:tcW w:w="2769" w:type="dxa"/>
          </w:tcPr>
          <w:p w14:paraId="6C4ADB12">
            <w:pPr>
              <w:pStyle w:val="4"/>
            </w:pPr>
            <w:r>
              <w:rPr>
                <w:rFonts w:ascii="仿宋_GB2312" w:hAnsi="仿宋_GB2312" w:eastAsia="仿宋_GB2312" w:cs="仿宋_GB2312"/>
              </w:rPr>
              <w:t>★</w:t>
            </w:r>
          </w:p>
        </w:tc>
        <w:tc>
          <w:tcPr>
            <w:tcW w:w="2769" w:type="dxa"/>
          </w:tcPr>
          <w:p w14:paraId="12CCB686">
            <w:pPr>
              <w:pStyle w:val="4"/>
              <w:jc w:val="both"/>
            </w:pPr>
            <w:r>
              <w:rPr>
                <w:rFonts w:ascii="仿宋_GB2312" w:hAnsi="仿宋_GB2312" w:eastAsia="仿宋_GB2312" w:cs="仿宋_GB2312"/>
                <w:sz w:val="21"/>
              </w:rPr>
              <w:t>1、精瘦肉技术参数：（1）规格标准：冷鲜精瘦肉；（2）单位：Kg；（3）标段量：54800；（4）①合国家标准GB2707标准及其他现行有效的国家标准，每批次配送产品均有“两章两证”、一报告，且表皮干净、无毛、无明显伤痕、不湿不黏、肉色鲜红、脂肪洁白无味、无淤血及淋巴的冷鲜猪肉；②供应商须至少配备1辆冷链运输车，并提供相关冷链配送证明资料，配送人员需具有有效的健康证明（必须冷链配送以确保食品安全）。</w:t>
            </w:r>
          </w:p>
          <w:p w14:paraId="02D10143">
            <w:pPr>
              <w:pStyle w:val="4"/>
              <w:jc w:val="both"/>
            </w:pPr>
            <w:r>
              <w:rPr>
                <w:rFonts w:ascii="仿宋_GB2312" w:hAnsi="仿宋_GB2312" w:eastAsia="仿宋_GB2312" w:cs="仿宋_GB2312"/>
                <w:sz w:val="21"/>
              </w:rPr>
              <w:t>2、排骨肉技术参数：（1）规格标准：冷鲜去颈去尾通排；（2）单位：Kg；（3）标段量：54800；（4）①合国家标准GB2707标准及其他现行有效的国家标准，每批次配送产品均有“两章两证”、一报告，且表皮干净、无毛、无明显伤痕、不湿不黏、肉色鲜红、脂肪洁白无味、无淤血及淋巴的冷鲜猪肉；②供应商须至少配备1辆冷链运输车，并提供相关冷链配送证明资料，配送人员需具有有效的健康证明（必须冷链配送以确保食品安全）。</w:t>
            </w:r>
          </w:p>
          <w:p w14:paraId="68D2A6B6">
            <w:pPr>
              <w:pStyle w:val="4"/>
              <w:jc w:val="both"/>
            </w:pPr>
            <w:r>
              <w:rPr>
                <w:rFonts w:ascii="仿宋_GB2312" w:hAnsi="仿宋_GB2312" w:eastAsia="仿宋_GB2312" w:cs="仿宋_GB2312"/>
                <w:sz w:val="21"/>
              </w:rPr>
              <w:t>★技术要求必须响应并完全满足，不允许发生负偏离，否则投标无效。</w:t>
            </w:r>
          </w:p>
        </w:tc>
      </w:tr>
      <w:tr w14:paraId="736D6BD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769" w:type="dxa"/>
          </w:tcPr>
          <w:p w14:paraId="4F80934D">
            <w:pPr>
              <w:pStyle w:val="4"/>
            </w:pPr>
            <w:r>
              <w:rPr>
                <w:rFonts w:ascii="仿宋_GB2312" w:hAnsi="仿宋_GB2312" w:eastAsia="仿宋_GB2312" w:cs="仿宋_GB2312"/>
              </w:rPr>
              <w:t>2</w:t>
            </w:r>
          </w:p>
        </w:tc>
        <w:tc>
          <w:tcPr>
            <w:tcW w:w="2769" w:type="dxa"/>
          </w:tcPr>
          <w:p w14:paraId="0C1245C9"/>
        </w:tc>
        <w:tc>
          <w:tcPr>
            <w:tcW w:w="2769" w:type="dxa"/>
          </w:tcPr>
          <w:p w14:paraId="09DD83C7">
            <w:pPr>
              <w:pStyle w:val="4"/>
            </w:pPr>
            <w:r>
              <w:rPr>
                <w:rFonts w:ascii="仿宋_GB2312" w:hAnsi="仿宋_GB2312" w:eastAsia="仿宋_GB2312" w:cs="仿宋_GB2312"/>
                <w:sz w:val="21"/>
              </w:rPr>
              <w:t>单价限价：精瘦肉：29元/Kg;</w:t>
            </w:r>
          </w:p>
          <w:p w14:paraId="0FB21BAC">
            <w:pPr>
              <w:pStyle w:val="4"/>
            </w:pPr>
            <w:r>
              <w:rPr>
                <w:rFonts w:ascii="仿宋_GB2312" w:hAnsi="仿宋_GB2312" w:eastAsia="仿宋_GB2312" w:cs="仿宋_GB2312"/>
                <w:sz w:val="21"/>
              </w:rPr>
              <w:t xml:space="preserve">      去颈去尾通排：37元/Kg.</w:t>
            </w:r>
          </w:p>
          <w:p w14:paraId="7BE4A62E">
            <w:pPr>
              <w:pStyle w:val="4"/>
            </w:pPr>
            <w:r>
              <w:rPr>
                <w:rFonts w:ascii="仿宋_GB2312" w:hAnsi="仿宋_GB2312" w:eastAsia="仿宋_GB2312" w:cs="仿宋_GB2312"/>
                <w:sz w:val="21"/>
              </w:rPr>
              <w:t>注：投标报价按照单价报价，产品价格不得超过单品限制价格。</w:t>
            </w:r>
          </w:p>
        </w:tc>
      </w:tr>
    </w:tbl>
    <w:p w14:paraId="3349AB0F">
      <w:pPr>
        <w:pStyle w:val="4"/>
      </w:pPr>
      <w:r>
        <w:rPr>
          <w:rFonts w:ascii="仿宋_GB2312" w:hAnsi="仿宋_GB2312" w:eastAsia="仿宋_GB2312" w:cs="仿宋_GB2312"/>
        </w:rPr>
        <w:t>采购包24：</w:t>
      </w:r>
    </w:p>
    <w:p w14:paraId="553A881A">
      <w:pPr>
        <w:pStyle w:val="4"/>
      </w:pPr>
      <w:r>
        <w:rPr>
          <w:rFonts w:ascii="仿宋_GB2312" w:hAnsi="仿宋_GB2312" w:eastAsia="仿宋_GB2312" w:cs="仿宋_GB2312"/>
        </w:rPr>
        <w:t>标的名称：鸡腿、鸡脯</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2769"/>
        <w:gridCol w:w="2769"/>
        <w:gridCol w:w="2769"/>
      </w:tblGrid>
      <w:tr w14:paraId="5D93EA8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769" w:type="dxa"/>
          </w:tcPr>
          <w:p w14:paraId="6291546F">
            <w:pPr>
              <w:pStyle w:val="4"/>
            </w:pPr>
            <w:r>
              <w:rPr>
                <w:rFonts w:ascii="仿宋_GB2312" w:hAnsi="仿宋_GB2312" w:eastAsia="仿宋_GB2312" w:cs="仿宋_GB2312"/>
              </w:rPr>
              <w:t xml:space="preserve"> 序号</w:t>
            </w:r>
          </w:p>
        </w:tc>
        <w:tc>
          <w:tcPr>
            <w:tcW w:w="2769" w:type="dxa"/>
          </w:tcPr>
          <w:p w14:paraId="214873A8">
            <w:pPr>
              <w:pStyle w:val="4"/>
            </w:pPr>
            <w:r>
              <w:rPr>
                <w:rFonts w:ascii="仿宋_GB2312" w:hAnsi="仿宋_GB2312" w:eastAsia="仿宋_GB2312" w:cs="仿宋_GB2312"/>
              </w:rPr>
              <w:t xml:space="preserve"> 参数性质</w:t>
            </w:r>
          </w:p>
        </w:tc>
        <w:tc>
          <w:tcPr>
            <w:tcW w:w="2769" w:type="dxa"/>
          </w:tcPr>
          <w:p w14:paraId="0A12FB25">
            <w:pPr>
              <w:pStyle w:val="4"/>
            </w:pPr>
            <w:r>
              <w:rPr>
                <w:rFonts w:ascii="仿宋_GB2312" w:hAnsi="仿宋_GB2312" w:eastAsia="仿宋_GB2312" w:cs="仿宋_GB2312"/>
              </w:rPr>
              <w:t xml:space="preserve"> 技术参数与性能指标</w:t>
            </w:r>
          </w:p>
        </w:tc>
      </w:tr>
      <w:tr w14:paraId="76102AC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769" w:type="dxa"/>
          </w:tcPr>
          <w:p w14:paraId="39CDC118">
            <w:pPr>
              <w:pStyle w:val="4"/>
            </w:pPr>
            <w:r>
              <w:rPr>
                <w:rFonts w:ascii="仿宋_GB2312" w:hAnsi="仿宋_GB2312" w:eastAsia="仿宋_GB2312" w:cs="仿宋_GB2312"/>
              </w:rPr>
              <w:t>1</w:t>
            </w:r>
          </w:p>
        </w:tc>
        <w:tc>
          <w:tcPr>
            <w:tcW w:w="2769" w:type="dxa"/>
          </w:tcPr>
          <w:p w14:paraId="6133AC2C">
            <w:pPr>
              <w:pStyle w:val="4"/>
            </w:pPr>
            <w:r>
              <w:rPr>
                <w:rFonts w:ascii="仿宋_GB2312" w:hAnsi="仿宋_GB2312" w:eastAsia="仿宋_GB2312" w:cs="仿宋_GB2312"/>
              </w:rPr>
              <w:t>★</w:t>
            </w:r>
          </w:p>
        </w:tc>
        <w:tc>
          <w:tcPr>
            <w:tcW w:w="2769" w:type="dxa"/>
          </w:tcPr>
          <w:p w14:paraId="04111BD6">
            <w:pPr>
              <w:pStyle w:val="4"/>
              <w:jc w:val="both"/>
            </w:pPr>
            <w:r>
              <w:rPr>
                <w:rFonts w:ascii="仿宋_GB2312" w:hAnsi="仿宋_GB2312" w:eastAsia="仿宋_GB2312" w:cs="仿宋_GB2312"/>
                <w:sz w:val="21"/>
              </w:rPr>
              <w:t>1、鸡腿技术参数：（1）规格标准：冷冻（每根大于100g小于120g）；（2）单位：Kg；（3）标段量：54800；（4）①符合国家标准GB2707标准及其他现行有效的国家标准，每批次配送产品均有“两章两证”，且表皮干净、无毛、无明显伤痕且无异味；②供应商须至少配备1辆冷链运输车，并提供相关冷链配送证明资料，配送人员需具有有效的健康证明（必须冷链配送以确保食品安全）。</w:t>
            </w:r>
          </w:p>
          <w:p w14:paraId="4157700B">
            <w:pPr>
              <w:pStyle w:val="4"/>
              <w:jc w:val="both"/>
            </w:pPr>
            <w:r>
              <w:rPr>
                <w:rFonts w:ascii="仿宋_GB2312" w:hAnsi="仿宋_GB2312" w:eastAsia="仿宋_GB2312" w:cs="仿宋_GB2312"/>
                <w:sz w:val="21"/>
              </w:rPr>
              <w:t>2、鸡脯技术参数：（1）规格标准：冷冻；（2）单位：Kg；（3）标段量：54800；（4）①符合国家标准GB2707标准及其他现行有效的国家标准，每批次配送产品均有“两章两证”，且表皮干净、无毛、无明显伤痕且无异味；②供应商须至少配备1辆冷链运输车，并提供相关冷链配送证明资料，配送人员需具有有效的健康证明（必须冷链配送以确保食品安全）。</w:t>
            </w:r>
          </w:p>
          <w:p w14:paraId="35BAC20A">
            <w:pPr>
              <w:pStyle w:val="4"/>
              <w:jc w:val="both"/>
            </w:pPr>
            <w:r>
              <w:rPr>
                <w:rFonts w:ascii="仿宋_GB2312" w:hAnsi="仿宋_GB2312" w:eastAsia="仿宋_GB2312" w:cs="仿宋_GB2312"/>
                <w:sz w:val="21"/>
              </w:rPr>
              <w:t>注：★技术要求必须响应并完全满足，不允许发生负偏离，否则投标无效。</w:t>
            </w:r>
          </w:p>
        </w:tc>
      </w:tr>
      <w:tr w14:paraId="7BAEB52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769" w:type="dxa"/>
          </w:tcPr>
          <w:p w14:paraId="5BCCAA68">
            <w:pPr>
              <w:pStyle w:val="4"/>
            </w:pPr>
            <w:r>
              <w:rPr>
                <w:rFonts w:ascii="仿宋_GB2312" w:hAnsi="仿宋_GB2312" w:eastAsia="仿宋_GB2312" w:cs="仿宋_GB2312"/>
              </w:rPr>
              <w:t>2</w:t>
            </w:r>
          </w:p>
        </w:tc>
        <w:tc>
          <w:tcPr>
            <w:tcW w:w="2769" w:type="dxa"/>
          </w:tcPr>
          <w:p w14:paraId="6191A9A4"/>
        </w:tc>
        <w:tc>
          <w:tcPr>
            <w:tcW w:w="2769" w:type="dxa"/>
          </w:tcPr>
          <w:p w14:paraId="436E1393">
            <w:pPr>
              <w:pStyle w:val="4"/>
            </w:pPr>
            <w:r>
              <w:rPr>
                <w:rFonts w:ascii="仿宋_GB2312" w:hAnsi="仿宋_GB2312" w:eastAsia="仿宋_GB2312" w:cs="仿宋_GB2312"/>
                <w:sz w:val="21"/>
              </w:rPr>
              <w:t>单价限价：鸡腿：26元/Kg;</w:t>
            </w:r>
          </w:p>
          <w:p w14:paraId="0744755C">
            <w:pPr>
              <w:pStyle w:val="4"/>
            </w:pPr>
            <w:r>
              <w:rPr>
                <w:rFonts w:ascii="仿宋_GB2312" w:hAnsi="仿宋_GB2312" w:eastAsia="仿宋_GB2312" w:cs="仿宋_GB2312"/>
                <w:sz w:val="21"/>
              </w:rPr>
              <w:t xml:space="preserve">       鸡脯：24元/Kg。</w:t>
            </w:r>
          </w:p>
          <w:p w14:paraId="22B75127">
            <w:pPr>
              <w:pStyle w:val="4"/>
            </w:pPr>
            <w:r>
              <w:rPr>
                <w:rFonts w:ascii="仿宋_GB2312" w:hAnsi="仿宋_GB2312" w:eastAsia="仿宋_GB2312" w:cs="仿宋_GB2312"/>
                <w:sz w:val="21"/>
              </w:rPr>
              <w:t>注：投标报价按照单价报价，产品价格不得超过单品限制价格。</w:t>
            </w:r>
          </w:p>
        </w:tc>
      </w:tr>
    </w:tbl>
    <w:p w14:paraId="5FCAD6A3">
      <w:pPr>
        <w:pStyle w:val="4"/>
      </w:pPr>
      <w:r>
        <w:rPr>
          <w:rFonts w:ascii="仿宋_GB2312" w:hAnsi="仿宋_GB2312" w:eastAsia="仿宋_GB2312" w:cs="仿宋_GB2312"/>
        </w:rPr>
        <w:t>采购包25：</w:t>
      </w:r>
    </w:p>
    <w:p w14:paraId="137DA5AA">
      <w:pPr>
        <w:pStyle w:val="4"/>
      </w:pPr>
      <w:r>
        <w:rPr>
          <w:rFonts w:ascii="仿宋_GB2312" w:hAnsi="仿宋_GB2312" w:eastAsia="仿宋_GB2312" w:cs="仿宋_GB2312"/>
        </w:rPr>
        <w:t>标的名称：鸡腿、鸡脯</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2769"/>
        <w:gridCol w:w="2769"/>
        <w:gridCol w:w="2769"/>
      </w:tblGrid>
      <w:tr w14:paraId="1735170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769" w:type="dxa"/>
          </w:tcPr>
          <w:p w14:paraId="0FD7F3A2">
            <w:pPr>
              <w:pStyle w:val="4"/>
            </w:pPr>
            <w:r>
              <w:rPr>
                <w:rFonts w:ascii="仿宋_GB2312" w:hAnsi="仿宋_GB2312" w:eastAsia="仿宋_GB2312" w:cs="仿宋_GB2312"/>
              </w:rPr>
              <w:t xml:space="preserve"> 序号</w:t>
            </w:r>
          </w:p>
        </w:tc>
        <w:tc>
          <w:tcPr>
            <w:tcW w:w="2769" w:type="dxa"/>
          </w:tcPr>
          <w:p w14:paraId="277FBA15">
            <w:pPr>
              <w:pStyle w:val="4"/>
            </w:pPr>
            <w:r>
              <w:rPr>
                <w:rFonts w:ascii="仿宋_GB2312" w:hAnsi="仿宋_GB2312" w:eastAsia="仿宋_GB2312" w:cs="仿宋_GB2312"/>
              </w:rPr>
              <w:t xml:space="preserve"> 参数性质</w:t>
            </w:r>
          </w:p>
        </w:tc>
        <w:tc>
          <w:tcPr>
            <w:tcW w:w="2769" w:type="dxa"/>
          </w:tcPr>
          <w:p w14:paraId="254F344C">
            <w:pPr>
              <w:pStyle w:val="4"/>
            </w:pPr>
            <w:r>
              <w:rPr>
                <w:rFonts w:ascii="仿宋_GB2312" w:hAnsi="仿宋_GB2312" w:eastAsia="仿宋_GB2312" w:cs="仿宋_GB2312"/>
              </w:rPr>
              <w:t xml:space="preserve"> 技术参数与性能指标</w:t>
            </w:r>
          </w:p>
        </w:tc>
      </w:tr>
      <w:tr w14:paraId="2032787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769" w:type="dxa"/>
          </w:tcPr>
          <w:p w14:paraId="0ED29666">
            <w:pPr>
              <w:pStyle w:val="4"/>
            </w:pPr>
            <w:r>
              <w:rPr>
                <w:rFonts w:ascii="仿宋_GB2312" w:hAnsi="仿宋_GB2312" w:eastAsia="仿宋_GB2312" w:cs="仿宋_GB2312"/>
              </w:rPr>
              <w:t>1</w:t>
            </w:r>
          </w:p>
        </w:tc>
        <w:tc>
          <w:tcPr>
            <w:tcW w:w="2769" w:type="dxa"/>
          </w:tcPr>
          <w:p w14:paraId="13474152">
            <w:pPr>
              <w:pStyle w:val="4"/>
            </w:pPr>
            <w:r>
              <w:rPr>
                <w:rFonts w:ascii="仿宋_GB2312" w:hAnsi="仿宋_GB2312" w:eastAsia="仿宋_GB2312" w:cs="仿宋_GB2312"/>
              </w:rPr>
              <w:t>★</w:t>
            </w:r>
          </w:p>
        </w:tc>
        <w:tc>
          <w:tcPr>
            <w:tcW w:w="2769" w:type="dxa"/>
          </w:tcPr>
          <w:p w14:paraId="145F09F0">
            <w:pPr>
              <w:pStyle w:val="4"/>
              <w:jc w:val="both"/>
            </w:pPr>
            <w:r>
              <w:rPr>
                <w:rFonts w:ascii="仿宋_GB2312" w:hAnsi="仿宋_GB2312" w:eastAsia="仿宋_GB2312" w:cs="仿宋_GB2312"/>
                <w:sz w:val="21"/>
              </w:rPr>
              <w:t>1、鸡腿技术参数：（1）规格标准：冷冻（每根大于100g小于120g）；（2）单位：Kg；（3）标段量：54800；（4）①符合国家标准GB2707标准及其他现行有效的国家标准，每批次配送产品均有“两章两证”，且表皮干净、无毛、无明显伤痕且无异味；②供应商须至少配备1辆冷链运输车，并提供相关冷链配送证明资料，配送人员需具有有效的健康证明（必须冷链配送以确保食品安全）。</w:t>
            </w:r>
          </w:p>
          <w:p w14:paraId="4680C824">
            <w:pPr>
              <w:pStyle w:val="4"/>
              <w:jc w:val="both"/>
            </w:pPr>
            <w:r>
              <w:rPr>
                <w:rFonts w:ascii="仿宋_GB2312" w:hAnsi="仿宋_GB2312" w:eastAsia="仿宋_GB2312" w:cs="仿宋_GB2312"/>
                <w:sz w:val="21"/>
              </w:rPr>
              <w:t>2、鸡脯技术参数：（1）规格标准：冷冻；（2）单位：Kg；（3）标段量：54800；（4）①符合国家标准GB2707标准及其他现行有效的国家标准，每批次配送产品均有“两章两证”，且表皮干净、无毛、无明显伤痕且无异味；②供应商须至少配备1辆冷链运输车，并提供相关冷链配送证明资料，配送人员需具有有效的健康证明（必须冷链配送以确保食品安全）。</w:t>
            </w:r>
          </w:p>
          <w:p w14:paraId="7FB8C051">
            <w:pPr>
              <w:pStyle w:val="4"/>
              <w:jc w:val="both"/>
            </w:pPr>
            <w:r>
              <w:rPr>
                <w:rFonts w:ascii="仿宋_GB2312" w:hAnsi="仿宋_GB2312" w:eastAsia="仿宋_GB2312" w:cs="仿宋_GB2312"/>
                <w:sz w:val="21"/>
              </w:rPr>
              <w:t>注：★技术要求必须响应并完全满足，不允许发生负偏离，否则投标无效。</w:t>
            </w:r>
          </w:p>
        </w:tc>
      </w:tr>
      <w:tr w14:paraId="5424733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769" w:type="dxa"/>
          </w:tcPr>
          <w:p w14:paraId="42A97DF9">
            <w:pPr>
              <w:pStyle w:val="4"/>
            </w:pPr>
            <w:r>
              <w:rPr>
                <w:rFonts w:ascii="仿宋_GB2312" w:hAnsi="仿宋_GB2312" w:eastAsia="仿宋_GB2312" w:cs="仿宋_GB2312"/>
              </w:rPr>
              <w:t>2</w:t>
            </w:r>
          </w:p>
        </w:tc>
        <w:tc>
          <w:tcPr>
            <w:tcW w:w="2769" w:type="dxa"/>
          </w:tcPr>
          <w:p w14:paraId="72E0E0AD"/>
        </w:tc>
        <w:tc>
          <w:tcPr>
            <w:tcW w:w="2769" w:type="dxa"/>
          </w:tcPr>
          <w:p w14:paraId="0FC2D449">
            <w:pPr>
              <w:pStyle w:val="4"/>
            </w:pPr>
            <w:r>
              <w:rPr>
                <w:rFonts w:ascii="仿宋_GB2312" w:hAnsi="仿宋_GB2312" w:eastAsia="仿宋_GB2312" w:cs="仿宋_GB2312"/>
                <w:sz w:val="21"/>
              </w:rPr>
              <w:t>单价限价：鸡腿：26元/Kg;</w:t>
            </w:r>
          </w:p>
          <w:p w14:paraId="2644A3AB">
            <w:pPr>
              <w:pStyle w:val="4"/>
            </w:pPr>
            <w:r>
              <w:rPr>
                <w:rFonts w:ascii="仿宋_GB2312" w:hAnsi="仿宋_GB2312" w:eastAsia="仿宋_GB2312" w:cs="仿宋_GB2312"/>
                <w:sz w:val="21"/>
              </w:rPr>
              <w:t xml:space="preserve">       鸡脯：24元/Kg。</w:t>
            </w:r>
          </w:p>
          <w:p w14:paraId="3F47798A">
            <w:pPr>
              <w:pStyle w:val="4"/>
            </w:pPr>
            <w:r>
              <w:rPr>
                <w:rFonts w:ascii="仿宋_GB2312" w:hAnsi="仿宋_GB2312" w:eastAsia="仿宋_GB2312" w:cs="仿宋_GB2312"/>
                <w:sz w:val="21"/>
              </w:rPr>
              <w:t>注：投标报价按照单价报价，产品价格不得超过单品限制价格。</w:t>
            </w:r>
          </w:p>
        </w:tc>
      </w:tr>
    </w:tbl>
    <w:p w14:paraId="6538F398">
      <w:pPr>
        <w:pStyle w:val="4"/>
      </w:pPr>
      <w:r>
        <w:rPr>
          <w:rFonts w:ascii="仿宋_GB2312" w:hAnsi="仿宋_GB2312" w:eastAsia="仿宋_GB2312" w:cs="仿宋_GB2312"/>
        </w:rPr>
        <w:t>采购包26：</w:t>
      </w:r>
    </w:p>
    <w:p w14:paraId="3A31F6C5">
      <w:pPr>
        <w:pStyle w:val="4"/>
      </w:pPr>
      <w:r>
        <w:rPr>
          <w:rFonts w:ascii="仿宋_GB2312" w:hAnsi="仿宋_GB2312" w:eastAsia="仿宋_GB2312" w:cs="仿宋_GB2312"/>
        </w:rPr>
        <w:t>标的名称：鸡腿、鸡脯</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2769"/>
        <w:gridCol w:w="2769"/>
        <w:gridCol w:w="2769"/>
      </w:tblGrid>
      <w:tr w14:paraId="784DF7F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769" w:type="dxa"/>
          </w:tcPr>
          <w:p w14:paraId="53BC444D">
            <w:pPr>
              <w:pStyle w:val="4"/>
            </w:pPr>
            <w:r>
              <w:rPr>
                <w:rFonts w:ascii="仿宋_GB2312" w:hAnsi="仿宋_GB2312" w:eastAsia="仿宋_GB2312" w:cs="仿宋_GB2312"/>
              </w:rPr>
              <w:t xml:space="preserve"> 序号</w:t>
            </w:r>
          </w:p>
        </w:tc>
        <w:tc>
          <w:tcPr>
            <w:tcW w:w="2769" w:type="dxa"/>
          </w:tcPr>
          <w:p w14:paraId="21624354">
            <w:pPr>
              <w:pStyle w:val="4"/>
            </w:pPr>
            <w:r>
              <w:rPr>
                <w:rFonts w:ascii="仿宋_GB2312" w:hAnsi="仿宋_GB2312" w:eastAsia="仿宋_GB2312" w:cs="仿宋_GB2312"/>
              </w:rPr>
              <w:t xml:space="preserve"> 参数性质</w:t>
            </w:r>
          </w:p>
        </w:tc>
        <w:tc>
          <w:tcPr>
            <w:tcW w:w="2769" w:type="dxa"/>
          </w:tcPr>
          <w:p w14:paraId="2310B9AE">
            <w:pPr>
              <w:pStyle w:val="4"/>
            </w:pPr>
            <w:r>
              <w:rPr>
                <w:rFonts w:ascii="仿宋_GB2312" w:hAnsi="仿宋_GB2312" w:eastAsia="仿宋_GB2312" w:cs="仿宋_GB2312"/>
              </w:rPr>
              <w:t xml:space="preserve"> 技术参数与性能指标</w:t>
            </w:r>
          </w:p>
        </w:tc>
      </w:tr>
      <w:tr w14:paraId="572E38E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c>
          <w:tcPr>
            <w:tcW w:w="2769" w:type="dxa"/>
          </w:tcPr>
          <w:p w14:paraId="70AF0940">
            <w:pPr>
              <w:pStyle w:val="4"/>
            </w:pPr>
            <w:r>
              <w:rPr>
                <w:rFonts w:ascii="仿宋_GB2312" w:hAnsi="仿宋_GB2312" w:eastAsia="仿宋_GB2312" w:cs="仿宋_GB2312"/>
              </w:rPr>
              <w:t>1</w:t>
            </w:r>
          </w:p>
        </w:tc>
        <w:tc>
          <w:tcPr>
            <w:tcW w:w="2769" w:type="dxa"/>
          </w:tcPr>
          <w:p w14:paraId="5F376708">
            <w:pPr>
              <w:pStyle w:val="4"/>
            </w:pPr>
            <w:r>
              <w:rPr>
                <w:rFonts w:ascii="仿宋_GB2312" w:hAnsi="仿宋_GB2312" w:eastAsia="仿宋_GB2312" w:cs="仿宋_GB2312"/>
              </w:rPr>
              <w:t>★</w:t>
            </w:r>
          </w:p>
        </w:tc>
        <w:tc>
          <w:tcPr>
            <w:tcW w:w="2769" w:type="dxa"/>
          </w:tcPr>
          <w:p w14:paraId="3371186C">
            <w:pPr>
              <w:pStyle w:val="4"/>
              <w:jc w:val="both"/>
            </w:pPr>
            <w:r>
              <w:rPr>
                <w:rFonts w:ascii="仿宋_GB2312" w:hAnsi="仿宋_GB2312" w:eastAsia="仿宋_GB2312" w:cs="仿宋_GB2312"/>
                <w:sz w:val="21"/>
              </w:rPr>
              <w:t>1、鸡腿技术参数：（1）规格标准：冷冻（每根大于100g小于120g）；（2）单位：Kg；（3）标段量：54800；（4）①符合国家标准GB2707标准及其他现行有效的国家标准，每批次配送产品均有“两章两证”，且表皮干净、无毛、无明显伤痕且无异味；②供应商须至少配备1辆冷链运输车，并提供相关冷链配送证明资料，配送人员需具有有效的健康证明（必须冷链配送以确保食品安全）。</w:t>
            </w:r>
          </w:p>
          <w:p w14:paraId="7B95CDB2">
            <w:pPr>
              <w:pStyle w:val="4"/>
              <w:jc w:val="both"/>
            </w:pPr>
            <w:r>
              <w:rPr>
                <w:rFonts w:ascii="仿宋_GB2312" w:hAnsi="仿宋_GB2312" w:eastAsia="仿宋_GB2312" w:cs="仿宋_GB2312"/>
                <w:sz w:val="21"/>
              </w:rPr>
              <w:t>2、鸡脯技术参数：（1）规格标准：冷冻；（2）单位：Kg；（3）标段量：54800；（4）①符合国家标准GB2707标准及其他现行有效的国家标准，每批次配送产品均有“两章两证”，且表皮干净、无毛、无明显伤痕且无异味；②供应商须至少配备1辆冷链运输车，并提供相关冷链配送证明资料，配送人员需具有有效的健康证明（必须冷链配送以确保食品安全）。</w:t>
            </w:r>
          </w:p>
          <w:p w14:paraId="6834872B">
            <w:pPr>
              <w:pStyle w:val="4"/>
              <w:jc w:val="both"/>
            </w:pPr>
            <w:r>
              <w:rPr>
                <w:rFonts w:ascii="仿宋_GB2312" w:hAnsi="仿宋_GB2312" w:eastAsia="仿宋_GB2312" w:cs="仿宋_GB2312"/>
                <w:sz w:val="21"/>
              </w:rPr>
              <w:t>注：★技术要求必须响应并完全满足，不允许发生负偏离，否则投标无效。</w:t>
            </w:r>
          </w:p>
        </w:tc>
      </w:tr>
      <w:tr w14:paraId="4C18F1D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769" w:type="dxa"/>
          </w:tcPr>
          <w:p w14:paraId="176FC394">
            <w:pPr>
              <w:pStyle w:val="4"/>
            </w:pPr>
            <w:r>
              <w:rPr>
                <w:rFonts w:ascii="仿宋_GB2312" w:hAnsi="仿宋_GB2312" w:eastAsia="仿宋_GB2312" w:cs="仿宋_GB2312"/>
              </w:rPr>
              <w:t>2</w:t>
            </w:r>
          </w:p>
        </w:tc>
        <w:tc>
          <w:tcPr>
            <w:tcW w:w="2769" w:type="dxa"/>
          </w:tcPr>
          <w:p w14:paraId="7DD9C851"/>
        </w:tc>
        <w:tc>
          <w:tcPr>
            <w:tcW w:w="2769" w:type="dxa"/>
          </w:tcPr>
          <w:p w14:paraId="7EB634A0">
            <w:pPr>
              <w:pStyle w:val="4"/>
            </w:pPr>
            <w:r>
              <w:rPr>
                <w:rFonts w:ascii="仿宋_GB2312" w:hAnsi="仿宋_GB2312" w:eastAsia="仿宋_GB2312" w:cs="仿宋_GB2312"/>
                <w:sz w:val="21"/>
              </w:rPr>
              <w:t>单价限价：鸡腿：26元/Kg;</w:t>
            </w:r>
          </w:p>
          <w:p w14:paraId="47AF7368">
            <w:pPr>
              <w:pStyle w:val="4"/>
            </w:pPr>
            <w:r>
              <w:rPr>
                <w:rFonts w:ascii="仿宋_GB2312" w:hAnsi="仿宋_GB2312" w:eastAsia="仿宋_GB2312" w:cs="仿宋_GB2312"/>
                <w:sz w:val="21"/>
              </w:rPr>
              <w:t xml:space="preserve">       鸡脯：24元/Kg。</w:t>
            </w:r>
          </w:p>
          <w:p w14:paraId="6027AF02">
            <w:pPr>
              <w:pStyle w:val="4"/>
            </w:pPr>
            <w:r>
              <w:rPr>
                <w:rFonts w:ascii="仿宋_GB2312" w:hAnsi="仿宋_GB2312" w:eastAsia="仿宋_GB2312" w:cs="仿宋_GB2312"/>
                <w:sz w:val="21"/>
              </w:rPr>
              <w:t>注：投标报价按照单价报价，产品价格不得超过单品限制价格。</w:t>
            </w:r>
          </w:p>
        </w:tc>
      </w:tr>
    </w:tbl>
    <w:p w14:paraId="18DDA847">
      <w:pPr>
        <w:pStyle w:val="4"/>
      </w:pPr>
      <w:r>
        <w:rPr>
          <w:rFonts w:ascii="仿宋_GB2312" w:hAnsi="仿宋_GB2312" w:eastAsia="仿宋_GB2312" w:cs="仿宋_GB2312"/>
        </w:rPr>
        <w:t>采购包27：</w:t>
      </w:r>
    </w:p>
    <w:p w14:paraId="5165014B">
      <w:pPr>
        <w:pStyle w:val="4"/>
      </w:pPr>
      <w:r>
        <w:rPr>
          <w:rFonts w:ascii="仿宋_GB2312" w:hAnsi="仿宋_GB2312" w:eastAsia="仿宋_GB2312" w:cs="仿宋_GB2312"/>
        </w:rPr>
        <w:t>标的名称：鸡腿、鸡脯</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2769"/>
        <w:gridCol w:w="2769"/>
        <w:gridCol w:w="2769"/>
      </w:tblGrid>
      <w:tr w14:paraId="72E5C23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769" w:type="dxa"/>
          </w:tcPr>
          <w:p w14:paraId="21DB186B">
            <w:pPr>
              <w:pStyle w:val="4"/>
            </w:pPr>
            <w:r>
              <w:rPr>
                <w:rFonts w:ascii="仿宋_GB2312" w:hAnsi="仿宋_GB2312" w:eastAsia="仿宋_GB2312" w:cs="仿宋_GB2312"/>
              </w:rPr>
              <w:t xml:space="preserve"> 序号</w:t>
            </w:r>
          </w:p>
        </w:tc>
        <w:tc>
          <w:tcPr>
            <w:tcW w:w="2769" w:type="dxa"/>
          </w:tcPr>
          <w:p w14:paraId="44800913">
            <w:pPr>
              <w:pStyle w:val="4"/>
            </w:pPr>
            <w:r>
              <w:rPr>
                <w:rFonts w:ascii="仿宋_GB2312" w:hAnsi="仿宋_GB2312" w:eastAsia="仿宋_GB2312" w:cs="仿宋_GB2312"/>
              </w:rPr>
              <w:t xml:space="preserve"> 参数性质</w:t>
            </w:r>
          </w:p>
        </w:tc>
        <w:tc>
          <w:tcPr>
            <w:tcW w:w="2769" w:type="dxa"/>
          </w:tcPr>
          <w:p w14:paraId="68C08C51">
            <w:pPr>
              <w:pStyle w:val="4"/>
            </w:pPr>
            <w:r>
              <w:rPr>
                <w:rFonts w:ascii="仿宋_GB2312" w:hAnsi="仿宋_GB2312" w:eastAsia="仿宋_GB2312" w:cs="仿宋_GB2312"/>
              </w:rPr>
              <w:t xml:space="preserve"> 技术参数与性能指标</w:t>
            </w:r>
          </w:p>
        </w:tc>
      </w:tr>
      <w:tr w14:paraId="6DCD658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769" w:type="dxa"/>
          </w:tcPr>
          <w:p w14:paraId="6883C232">
            <w:pPr>
              <w:pStyle w:val="4"/>
            </w:pPr>
            <w:r>
              <w:rPr>
                <w:rFonts w:ascii="仿宋_GB2312" w:hAnsi="仿宋_GB2312" w:eastAsia="仿宋_GB2312" w:cs="仿宋_GB2312"/>
              </w:rPr>
              <w:t>1</w:t>
            </w:r>
          </w:p>
        </w:tc>
        <w:tc>
          <w:tcPr>
            <w:tcW w:w="2769" w:type="dxa"/>
          </w:tcPr>
          <w:p w14:paraId="22DE7655">
            <w:pPr>
              <w:pStyle w:val="4"/>
            </w:pPr>
            <w:r>
              <w:rPr>
                <w:rFonts w:ascii="仿宋_GB2312" w:hAnsi="仿宋_GB2312" w:eastAsia="仿宋_GB2312" w:cs="仿宋_GB2312"/>
              </w:rPr>
              <w:t>★</w:t>
            </w:r>
          </w:p>
        </w:tc>
        <w:tc>
          <w:tcPr>
            <w:tcW w:w="2769" w:type="dxa"/>
          </w:tcPr>
          <w:p w14:paraId="2CF3309A">
            <w:pPr>
              <w:pStyle w:val="4"/>
              <w:jc w:val="both"/>
            </w:pPr>
            <w:r>
              <w:rPr>
                <w:rFonts w:ascii="仿宋_GB2312" w:hAnsi="仿宋_GB2312" w:eastAsia="仿宋_GB2312" w:cs="仿宋_GB2312"/>
                <w:sz w:val="21"/>
              </w:rPr>
              <w:t>1、鸡腿技术参数：（1）规格标准：冷冻（每根大于100g小于120g）；（2）单位：Kg；（3）标段量：54800；（4）①符合国家标准GB2707标准及其他现行有效的国家标准，每批次配送产品均有“两章两证”，且表皮干净、无毛、无明显伤痕且无异味；②供应商须至少配备1辆冷链运输车，并提供相关冷链配送证明资料，配送人员需具有有效的健康证明（必须冷链配送以确保食品安全）。</w:t>
            </w:r>
          </w:p>
          <w:p w14:paraId="0F646B3D">
            <w:pPr>
              <w:pStyle w:val="4"/>
              <w:jc w:val="both"/>
            </w:pPr>
            <w:r>
              <w:rPr>
                <w:rFonts w:ascii="仿宋_GB2312" w:hAnsi="仿宋_GB2312" w:eastAsia="仿宋_GB2312" w:cs="仿宋_GB2312"/>
                <w:sz w:val="21"/>
              </w:rPr>
              <w:t>2、鸡脯技术参数：（1）规格标准：冷冻；（2）单位：Kg；（3）标段量：54800；（4）①符合国家标准GB2707标准及其他现行有效的国家标准，每批次配送产品均有“两章两证”，且表皮干净、无毛、无明显伤痕且无异味；②供应商须至少配备1辆冷链运输车，并提供相关冷链配送证明资料，配送人员需具有有效的健康证明（必须冷链配送以确保食品安全）。</w:t>
            </w:r>
          </w:p>
          <w:p w14:paraId="0A035CCC">
            <w:pPr>
              <w:pStyle w:val="4"/>
              <w:jc w:val="both"/>
            </w:pPr>
            <w:r>
              <w:rPr>
                <w:rFonts w:ascii="仿宋_GB2312" w:hAnsi="仿宋_GB2312" w:eastAsia="仿宋_GB2312" w:cs="仿宋_GB2312"/>
                <w:sz w:val="21"/>
              </w:rPr>
              <w:t>注：★技术要求必须响应并完全满足，不允许发生负偏离，否则投标无效。</w:t>
            </w:r>
          </w:p>
        </w:tc>
      </w:tr>
      <w:tr w14:paraId="126C58E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769" w:type="dxa"/>
          </w:tcPr>
          <w:p w14:paraId="13592D33">
            <w:pPr>
              <w:pStyle w:val="4"/>
            </w:pPr>
            <w:r>
              <w:rPr>
                <w:rFonts w:ascii="仿宋_GB2312" w:hAnsi="仿宋_GB2312" w:eastAsia="仿宋_GB2312" w:cs="仿宋_GB2312"/>
              </w:rPr>
              <w:t>2</w:t>
            </w:r>
          </w:p>
        </w:tc>
        <w:tc>
          <w:tcPr>
            <w:tcW w:w="2769" w:type="dxa"/>
          </w:tcPr>
          <w:p w14:paraId="5CCD70F9"/>
        </w:tc>
        <w:tc>
          <w:tcPr>
            <w:tcW w:w="2769" w:type="dxa"/>
          </w:tcPr>
          <w:p w14:paraId="290C241A">
            <w:pPr>
              <w:pStyle w:val="4"/>
            </w:pPr>
            <w:r>
              <w:rPr>
                <w:rFonts w:ascii="仿宋_GB2312" w:hAnsi="仿宋_GB2312" w:eastAsia="仿宋_GB2312" w:cs="仿宋_GB2312"/>
                <w:sz w:val="21"/>
              </w:rPr>
              <w:t>单价限价：鸡腿：26元/Kg;</w:t>
            </w:r>
          </w:p>
          <w:p w14:paraId="529DB780">
            <w:pPr>
              <w:pStyle w:val="4"/>
            </w:pPr>
            <w:r>
              <w:rPr>
                <w:rFonts w:ascii="仿宋_GB2312" w:hAnsi="仿宋_GB2312" w:eastAsia="仿宋_GB2312" w:cs="仿宋_GB2312"/>
                <w:sz w:val="21"/>
              </w:rPr>
              <w:t xml:space="preserve">       鸡脯：24元/Kg。</w:t>
            </w:r>
          </w:p>
          <w:p w14:paraId="07C2C035">
            <w:pPr>
              <w:pStyle w:val="4"/>
            </w:pPr>
            <w:r>
              <w:rPr>
                <w:rFonts w:ascii="仿宋_GB2312" w:hAnsi="仿宋_GB2312" w:eastAsia="仿宋_GB2312" w:cs="仿宋_GB2312"/>
                <w:sz w:val="21"/>
              </w:rPr>
              <w:t>注：投标报价按照单价报价，产品价格不得超过单品限制价格。</w:t>
            </w:r>
          </w:p>
        </w:tc>
      </w:tr>
    </w:tbl>
    <w:p w14:paraId="76ED2188">
      <w:pPr>
        <w:pStyle w:val="4"/>
      </w:pPr>
      <w:r>
        <w:rPr>
          <w:rFonts w:ascii="仿宋_GB2312" w:hAnsi="仿宋_GB2312" w:eastAsia="仿宋_GB2312" w:cs="仿宋_GB2312"/>
        </w:rPr>
        <w:t>采购包28：</w:t>
      </w:r>
    </w:p>
    <w:p w14:paraId="723492B7">
      <w:pPr>
        <w:pStyle w:val="4"/>
      </w:pPr>
      <w:r>
        <w:rPr>
          <w:rFonts w:ascii="仿宋_GB2312" w:hAnsi="仿宋_GB2312" w:eastAsia="仿宋_GB2312" w:cs="仿宋_GB2312"/>
        </w:rPr>
        <w:t>标的名称：鸡腿、鸡脯</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2769"/>
        <w:gridCol w:w="2769"/>
        <w:gridCol w:w="2769"/>
      </w:tblGrid>
      <w:tr w14:paraId="3C3F216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769" w:type="dxa"/>
          </w:tcPr>
          <w:p w14:paraId="0CEB1EF6">
            <w:pPr>
              <w:pStyle w:val="4"/>
            </w:pPr>
            <w:r>
              <w:rPr>
                <w:rFonts w:ascii="仿宋_GB2312" w:hAnsi="仿宋_GB2312" w:eastAsia="仿宋_GB2312" w:cs="仿宋_GB2312"/>
              </w:rPr>
              <w:t xml:space="preserve"> 序号</w:t>
            </w:r>
          </w:p>
        </w:tc>
        <w:tc>
          <w:tcPr>
            <w:tcW w:w="2769" w:type="dxa"/>
          </w:tcPr>
          <w:p w14:paraId="34669E31">
            <w:pPr>
              <w:pStyle w:val="4"/>
            </w:pPr>
            <w:r>
              <w:rPr>
                <w:rFonts w:ascii="仿宋_GB2312" w:hAnsi="仿宋_GB2312" w:eastAsia="仿宋_GB2312" w:cs="仿宋_GB2312"/>
              </w:rPr>
              <w:t xml:space="preserve"> 参数性质</w:t>
            </w:r>
          </w:p>
        </w:tc>
        <w:tc>
          <w:tcPr>
            <w:tcW w:w="2769" w:type="dxa"/>
          </w:tcPr>
          <w:p w14:paraId="11E39D79">
            <w:pPr>
              <w:pStyle w:val="4"/>
            </w:pPr>
            <w:r>
              <w:rPr>
                <w:rFonts w:ascii="仿宋_GB2312" w:hAnsi="仿宋_GB2312" w:eastAsia="仿宋_GB2312" w:cs="仿宋_GB2312"/>
              </w:rPr>
              <w:t xml:space="preserve"> 技术参数与性能指标</w:t>
            </w:r>
          </w:p>
        </w:tc>
      </w:tr>
      <w:tr w14:paraId="71C6631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769" w:type="dxa"/>
          </w:tcPr>
          <w:p w14:paraId="72DC04B1">
            <w:pPr>
              <w:pStyle w:val="4"/>
            </w:pPr>
            <w:r>
              <w:rPr>
                <w:rFonts w:ascii="仿宋_GB2312" w:hAnsi="仿宋_GB2312" w:eastAsia="仿宋_GB2312" w:cs="仿宋_GB2312"/>
              </w:rPr>
              <w:t>1</w:t>
            </w:r>
          </w:p>
        </w:tc>
        <w:tc>
          <w:tcPr>
            <w:tcW w:w="2769" w:type="dxa"/>
          </w:tcPr>
          <w:p w14:paraId="06165A52">
            <w:pPr>
              <w:pStyle w:val="4"/>
            </w:pPr>
            <w:r>
              <w:rPr>
                <w:rFonts w:ascii="仿宋_GB2312" w:hAnsi="仿宋_GB2312" w:eastAsia="仿宋_GB2312" w:cs="仿宋_GB2312"/>
              </w:rPr>
              <w:t>★</w:t>
            </w:r>
          </w:p>
        </w:tc>
        <w:tc>
          <w:tcPr>
            <w:tcW w:w="2769" w:type="dxa"/>
          </w:tcPr>
          <w:p w14:paraId="2010834E">
            <w:pPr>
              <w:pStyle w:val="4"/>
              <w:jc w:val="both"/>
            </w:pPr>
            <w:r>
              <w:rPr>
                <w:rFonts w:ascii="仿宋_GB2312" w:hAnsi="仿宋_GB2312" w:eastAsia="仿宋_GB2312" w:cs="仿宋_GB2312"/>
                <w:sz w:val="21"/>
              </w:rPr>
              <w:t>1、鸡腿技术参数：（1）规格标准：冷冻（每根大于100g小于120g）；（2）单位：Kg；（3）标段量：54800；（4）①符合国家标准GB2707标准及其他现行有效的国家标准，每批次配送产品均有“两章两证”，且表皮干净、无毛、无明显伤痕且无异味；②供应商须至少配备1辆冷链运输车，并提供相关冷链配送证明资料，配送人员需具有有效的健康证明（必须冷链配送以确保食品安全）。</w:t>
            </w:r>
          </w:p>
          <w:p w14:paraId="7C8EA682">
            <w:pPr>
              <w:pStyle w:val="4"/>
              <w:jc w:val="both"/>
            </w:pPr>
            <w:r>
              <w:rPr>
                <w:rFonts w:ascii="仿宋_GB2312" w:hAnsi="仿宋_GB2312" w:eastAsia="仿宋_GB2312" w:cs="仿宋_GB2312"/>
                <w:sz w:val="21"/>
              </w:rPr>
              <w:t>2、鸡脯技术参数：（1）规格标准：冷冻；（2）单位：Kg；（3）标段量：54800；（4）①符合国家标准GB2707标准及其他现行有效的国家标准，每批次配送产品均有“两章两证”，且表皮干净、无毛、无明显伤痕且无异味；②供应商须至少配备1辆冷链运输车，并提供相关冷链配送证明资料，配送人员需具有有效的健康证明（必须冷链配送以确保食品安全）。</w:t>
            </w:r>
          </w:p>
          <w:p w14:paraId="1E94C5FD">
            <w:pPr>
              <w:pStyle w:val="4"/>
              <w:jc w:val="both"/>
            </w:pPr>
            <w:r>
              <w:rPr>
                <w:rFonts w:ascii="仿宋_GB2312" w:hAnsi="仿宋_GB2312" w:eastAsia="仿宋_GB2312" w:cs="仿宋_GB2312"/>
                <w:sz w:val="21"/>
              </w:rPr>
              <w:t>注：★技术要求必须响应并完全满足，不允许发生负偏离，否则投标无效。</w:t>
            </w:r>
          </w:p>
        </w:tc>
      </w:tr>
      <w:tr w14:paraId="2265921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769" w:type="dxa"/>
          </w:tcPr>
          <w:p w14:paraId="123F372F">
            <w:pPr>
              <w:pStyle w:val="4"/>
            </w:pPr>
            <w:r>
              <w:rPr>
                <w:rFonts w:ascii="仿宋_GB2312" w:hAnsi="仿宋_GB2312" w:eastAsia="仿宋_GB2312" w:cs="仿宋_GB2312"/>
              </w:rPr>
              <w:t>2</w:t>
            </w:r>
          </w:p>
        </w:tc>
        <w:tc>
          <w:tcPr>
            <w:tcW w:w="2769" w:type="dxa"/>
          </w:tcPr>
          <w:p w14:paraId="0C6FB831"/>
        </w:tc>
        <w:tc>
          <w:tcPr>
            <w:tcW w:w="2769" w:type="dxa"/>
          </w:tcPr>
          <w:p w14:paraId="162ACCE5">
            <w:pPr>
              <w:pStyle w:val="4"/>
            </w:pPr>
            <w:r>
              <w:rPr>
                <w:rFonts w:ascii="仿宋_GB2312" w:hAnsi="仿宋_GB2312" w:eastAsia="仿宋_GB2312" w:cs="仿宋_GB2312"/>
                <w:sz w:val="21"/>
              </w:rPr>
              <w:t>单价限价：鸡腿：26元/Kg;</w:t>
            </w:r>
          </w:p>
          <w:p w14:paraId="268EC199">
            <w:pPr>
              <w:pStyle w:val="4"/>
            </w:pPr>
            <w:r>
              <w:rPr>
                <w:rFonts w:ascii="仿宋_GB2312" w:hAnsi="仿宋_GB2312" w:eastAsia="仿宋_GB2312" w:cs="仿宋_GB2312"/>
                <w:sz w:val="21"/>
              </w:rPr>
              <w:t xml:space="preserve">       鸡脯：24元/Kg。</w:t>
            </w:r>
          </w:p>
          <w:p w14:paraId="7D8E71D5">
            <w:pPr>
              <w:pStyle w:val="4"/>
            </w:pPr>
            <w:r>
              <w:rPr>
                <w:rFonts w:ascii="仿宋_GB2312" w:hAnsi="仿宋_GB2312" w:eastAsia="仿宋_GB2312" w:cs="仿宋_GB2312"/>
                <w:sz w:val="21"/>
              </w:rPr>
              <w:t>注：投标报价按照单价报价，产品价格不得超过单品限制价格。</w:t>
            </w:r>
          </w:p>
        </w:tc>
      </w:tr>
    </w:tbl>
    <w:p w14:paraId="4EAB1A8B">
      <w:pPr>
        <w:pStyle w:val="4"/>
        <w:outlineLvl w:val="2"/>
      </w:pPr>
      <w:r>
        <w:rPr>
          <w:rFonts w:ascii="仿宋_GB2312" w:hAnsi="仿宋_GB2312" w:eastAsia="仿宋_GB2312" w:cs="仿宋_GB2312"/>
          <w:b/>
          <w:sz w:val="28"/>
        </w:rPr>
        <w:t>3.4商务要求</w:t>
      </w:r>
    </w:p>
    <w:p w14:paraId="3FB98489">
      <w:pPr>
        <w:pStyle w:val="4"/>
        <w:outlineLvl w:val="3"/>
      </w:pPr>
      <w:r>
        <w:rPr>
          <w:rFonts w:ascii="仿宋_GB2312" w:hAnsi="仿宋_GB2312" w:eastAsia="仿宋_GB2312" w:cs="仿宋_GB2312"/>
          <w:b/>
          <w:sz w:val="24"/>
        </w:rPr>
        <w:t xml:space="preserve"> 3.4.1交货时间</w:t>
      </w:r>
    </w:p>
    <w:p w14:paraId="41237E02">
      <w:pPr>
        <w:pStyle w:val="4"/>
      </w:pPr>
      <w:r>
        <w:rPr>
          <w:rFonts w:ascii="仿宋_GB2312" w:hAnsi="仿宋_GB2312" w:eastAsia="仿宋_GB2312" w:cs="仿宋_GB2312"/>
        </w:rPr>
        <w:t>采购包1：</w:t>
      </w:r>
    </w:p>
    <w:p w14:paraId="6F8BD6DB">
      <w:pPr>
        <w:pStyle w:val="4"/>
      </w:pPr>
      <w:r>
        <w:rPr>
          <w:rFonts w:ascii="仿宋_GB2312" w:hAnsi="仿宋_GB2312" w:eastAsia="仿宋_GB2312" w:cs="仿宋_GB2312"/>
        </w:rPr>
        <w:t>2025年9月至2026年7月，一学年</w:t>
      </w:r>
    </w:p>
    <w:p w14:paraId="0B30904A">
      <w:pPr>
        <w:pStyle w:val="4"/>
      </w:pPr>
      <w:r>
        <w:rPr>
          <w:rFonts w:ascii="仿宋_GB2312" w:hAnsi="仿宋_GB2312" w:eastAsia="仿宋_GB2312" w:cs="仿宋_GB2312"/>
        </w:rPr>
        <w:t>采购包2：</w:t>
      </w:r>
    </w:p>
    <w:p w14:paraId="44072C23">
      <w:pPr>
        <w:pStyle w:val="4"/>
      </w:pPr>
      <w:r>
        <w:rPr>
          <w:rFonts w:ascii="仿宋_GB2312" w:hAnsi="仿宋_GB2312" w:eastAsia="仿宋_GB2312" w:cs="仿宋_GB2312"/>
        </w:rPr>
        <w:t>2025年9月至2026年7月，一学年</w:t>
      </w:r>
    </w:p>
    <w:p w14:paraId="0289A963">
      <w:pPr>
        <w:pStyle w:val="4"/>
      </w:pPr>
      <w:r>
        <w:rPr>
          <w:rFonts w:ascii="仿宋_GB2312" w:hAnsi="仿宋_GB2312" w:eastAsia="仿宋_GB2312" w:cs="仿宋_GB2312"/>
        </w:rPr>
        <w:t>采购包3：</w:t>
      </w:r>
    </w:p>
    <w:p w14:paraId="09825B61">
      <w:pPr>
        <w:pStyle w:val="4"/>
      </w:pPr>
      <w:r>
        <w:rPr>
          <w:rFonts w:ascii="仿宋_GB2312" w:hAnsi="仿宋_GB2312" w:eastAsia="仿宋_GB2312" w:cs="仿宋_GB2312"/>
        </w:rPr>
        <w:t>2025年9月至2026年7月，一学年</w:t>
      </w:r>
    </w:p>
    <w:p w14:paraId="4A2ACF65">
      <w:pPr>
        <w:pStyle w:val="4"/>
      </w:pPr>
      <w:r>
        <w:rPr>
          <w:rFonts w:ascii="仿宋_GB2312" w:hAnsi="仿宋_GB2312" w:eastAsia="仿宋_GB2312" w:cs="仿宋_GB2312"/>
        </w:rPr>
        <w:t>采购包4：</w:t>
      </w:r>
    </w:p>
    <w:p w14:paraId="658184CB">
      <w:pPr>
        <w:pStyle w:val="4"/>
      </w:pPr>
      <w:r>
        <w:rPr>
          <w:rFonts w:ascii="仿宋_GB2312" w:hAnsi="仿宋_GB2312" w:eastAsia="仿宋_GB2312" w:cs="仿宋_GB2312"/>
        </w:rPr>
        <w:t xml:space="preserve"> 2025年9月至2026年7月，一学年</w:t>
      </w:r>
    </w:p>
    <w:p w14:paraId="6E8DF6BB">
      <w:pPr>
        <w:pStyle w:val="4"/>
      </w:pPr>
      <w:r>
        <w:rPr>
          <w:rFonts w:ascii="仿宋_GB2312" w:hAnsi="仿宋_GB2312" w:eastAsia="仿宋_GB2312" w:cs="仿宋_GB2312"/>
        </w:rPr>
        <w:t>采购包5：</w:t>
      </w:r>
    </w:p>
    <w:p w14:paraId="25DE7A8A">
      <w:pPr>
        <w:pStyle w:val="4"/>
      </w:pPr>
      <w:r>
        <w:rPr>
          <w:rFonts w:ascii="仿宋_GB2312" w:hAnsi="仿宋_GB2312" w:eastAsia="仿宋_GB2312" w:cs="仿宋_GB2312"/>
        </w:rPr>
        <w:t>2025年9月至2026年7月，一学年</w:t>
      </w:r>
    </w:p>
    <w:p w14:paraId="3D40DF58">
      <w:pPr>
        <w:pStyle w:val="4"/>
      </w:pPr>
      <w:r>
        <w:rPr>
          <w:rFonts w:ascii="仿宋_GB2312" w:hAnsi="仿宋_GB2312" w:eastAsia="仿宋_GB2312" w:cs="仿宋_GB2312"/>
        </w:rPr>
        <w:t>采购包6：</w:t>
      </w:r>
    </w:p>
    <w:p w14:paraId="67294400">
      <w:pPr>
        <w:pStyle w:val="4"/>
      </w:pPr>
      <w:r>
        <w:rPr>
          <w:rFonts w:ascii="仿宋_GB2312" w:hAnsi="仿宋_GB2312" w:eastAsia="仿宋_GB2312" w:cs="仿宋_GB2312"/>
        </w:rPr>
        <w:t>2025年9月至2026年7月，一学年</w:t>
      </w:r>
    </w:p>
    <w:p w14:paraId="2DBCD771">
      <w:pPr>
        <w:pStyle w:val="4"/>
      </w:pPr>
      <w:r>
        <w:rPr>
          <w:rFonts w:ascii="仿宋_GB2312" w:hAnsi="仿宋_GB2312" w:eastAsia="仿宋_GB2312" w:cs="仿宋_GB2312"/>
        </w:rPr>
        <w:t>采购包7：</w:t>
      </w:r>
    </w:p>
    <w:p w14:paraId="2ED6ED35">
      <w:pPr>
        <w:pStyle w:val="4"/>
      </w:pPr>
      <w:r>
        <w:rPr>
          <w:rFonts w:ascii="仿宋_GB2312" w:hAnsi="仿宋_GB2312" w:eastAsia="仿宋_GB2312" w:cs="仿宋_GB2312"/>
        </w:rPr>
        <w:t>2025年9月至2026年7月，一学年</w:t>
      </w:r>
    </w:p>
    <w:p w14:paraId="02A3A4B4">
      <w:pPr>
        <w:pStyle w:val="4"/>
      </w:pPr>
      <w:r>
        <w:rPr>
          <w:rFonts w:ascii="仿宋_GB2312" w:hAnsi="仿宋_GB2312" w:eastAsia="仿宋_GB2312" w:cs="仿宋_GB2312"/>
        </w:rPr>
        <w:t>采购包8：</w:t>
      </w:r>
    </w:p>
    <w:p w14:paraId="099396B6">
      <w:pPr>
        <w:pStyle w:val="4"/>
      </w:pPr>
      <w:r>
        <w:rPr>
          <w:rFonts w:ascii="仿宋_GB2312" w:hAnsi="仿宋_GB2312" w:eastAsia="仿宋_GB2312" w:cs="仿宋_GB2312"/>
        </w:rPr>
        <w:t>2025年9月至2026年7月，一学年</w:t>
      </w:r>
    </w:p>
    <w:p w14:paraId="20CB07F6">
      <w:pPr>
        <w:pStyle w:val="4"/>
      </w:pPr>
      <w:r>
        <w:rPr>
          <w:rFonts w:ascii="仿宋_GB2312" w:hAnsi="仿宋_GB2312" w:eastAsia="仿宋_GB2312" w:cs="仿宋_GB2312"/>
        </w:rPr>
        <w:t>采购包9：</w:t>
      </w:r>
    </w:p>
    <w:p w14:paraId="7FED3F16">
      <w:pPr>
        <w:pStyle w:val="4"/>
      </w:pPr>
      <w:r>
        <w:rPr>
          <w:rFonts w:ascii="仿宋_GB2312" w:hAnsi="仿宋_GB2312" w:eastAsia="仿宋_GB2312" w:cs="仿宋_GB2312"/>
        </w:rPr>
        <w:t>2025年9月至2026年7月，一学年</w:t>
      </w:r>
    </w:p>
    <w:p w14:paraId="41F583F4">
      <w:pPr>
        <w:pStyle w:val="4"/>
      </w:pPr>
      <w:r>
        <w:rPr>
          <w:rFonts w:ascii="仿宋_GB2312" w:hAnsi="仿宋_GB2312" w:eastAsia="仿宋_GB2312" w:cs="仿宋_GB2312"/>
        </w:rPr>
        <w:t>采购包10：</w:t>
      </w:r>
    </w:p>
    <w:p w14:paraId="65FC22AD">
      <w:pPr>
        <w:pStyle w:val="4"/>
      </w:pPr>
      <w:r>
        <w:rPr>
          <w:rFonts w:ascii="仿宋_GB2312" w:hAnsi="仿宋_GB2312" w:eastAsia="仿宋_GB2312" w:cs="仿宋_GB2312"/>
        </w:rPr>
        <w:t>2025年9月至2026年7月，一学年</w:t>
      </w:r>
    </w:p>
    <w:p w14:paraId="132587BE">
      <w:pPr>
        <w:pStyle w:val="4"/>
      </w:pPr>
      <w:r>
        <w:rPr>
          <w:rFonts w:ascii="仿宋_GB2312" w:hAnsi="仿宋_GB2312" w:eastAsia="仿宋_GB2312" w:cs="仿宋_GB2312"/>
        </w:rPr>
        <w:t>采购包11：</w:t>
      </w:r>
    </w:p>
    <w:p w14:paraId="19CA53A5">
      <w:pPr>
        <w:pStyle w:val="4"/>
      </w:pPr>
      <w:r>
        <w:rPr>
          <w:rFonts w:ascii="仿宋_GB2312" w:hAnsi="仿宋_GB2312" w:eastAsia="仿宋_GB2312" w:cs="仿宋_GB2312"/>
        </w:rPr>
        <w:t>2025年9月至2026年7月，一学年</w:t>
      </w:r>
    </w:p>
    <w:p w14:paraId="0DBA4FDE">
      <w:pPr>
        <w:pStyle w:val="4"/>
      </w:pPr>
      <w:r>
        <w:rPr>
          <w:rFonts w:ascii="仿宋_GB2312" w:hAnsi="仿宋_GB2312" w:eastAsia="仿宋_GB2312" w:cs="仿宋_GB2312"/>
        </w:rPr>
        <w:t>采购包12：</w:t>
      </w:r>
    </w:p>
    <w:p w14:paraId="16BDF9D2">
      <w:pPr>
        <w:pStyle w:val="4"/>
      </w:pPr>
      <w:r>
        <w:rPr>
          <w:rFonts w:ascii="仿宋_GB2312" w:hAnsi="仿宋_GB2312" w:eastAsia="仿宋_GB2312" w:cs="仿宋_GB2312"/>
        </w:rPr>
        <w:t>2025年9月至2026年7月，一学年</w:t>
      </w:r>
    </w:p>
    <w:p w14:paraId="2F5E1265">
      <w:pPr>
        <w:pStyle w:val="4"/>
      </w:pPr>
      <w:r>
        <w:rPr>
          <w:rFonts w:ascii="仿宋_GB2312" w:hAnsi="仿宋_GB2312" w:eastAsia="仿宋_GB2312" w:cs="仿宋_GB2312"/>
        </w:rPr>
        <w:t>采购包13：</w:t>
      </w:r>
    </w:p>
    <w:p w14:paraId="13F06C04">
      <w:pPr>
        <w:pStyle w:val="4"/>
      </w:pPr>
      <w:r>
        <w:rPr>
          <w:rFonts w:ascii="仿宋_GB2312" w:hAnsi="仿宋_GB2312" w:eastAsia="仿宋_GB2312" w:cs="仿宋_GB2312"/>
        </w:rPr>
        <w:t>2025年9月至2026年7月，一学年</w:t>
      </w:r>
    </w:p>
    <w:p w14:paraId="7BEA491B">
      <w:pPr>
        <w:pStyle w:val="4"/>
      </w:pPr>
      <w:r>
        <w:rPr>
          <w:rFonts w:ascii="仿宋_GB2312" w:hAnsi="仿宋_GB2312" w:eastAsia="仿宋_GB2312" w:cs="仿宋_GB2312"/>
        </w:rPr>
        <w:t>采购包14：</w:t>
      </w:r>
    </w:p>
    <w:p w14:paraId="6BFFDDC3">
      <w:pPr>
        <w:pStyle w:val="4"/>
      </w:pPr>
      <w:r>
        <w:rPr>
          <w:rFonts w:ascii="仿宋_GB2312" w:hAnsi="仿宋_GB2312" w:eastAsia="仿宋_GB2312" w:cs="仿宋_GB2312"/>
        </w:rPr>
        <w:t>2025年9月至2026年7月，一学年</w:t>
      </w:r>
    </w:p>
    <w:p w14:paraId="6351376C">
      <w:pPr>
        <w:pStyle w:val="4"/>
      </w:pPr>
      <w:r>
        <w:rPr>
          <w:rFonts w:ascii="仿宋_GB2312" w:hAnsi="仿宋_GB2312" w:eastAsia="仿宋_GB2312" w:cs="仿宋_GB2312"/>
        </w:rPr>
        <w:t>采购包15：</w:t>
      </w:r>
    </w:p>
    <w:p w14:paraId="13F448E1">
      <w:pPr>
        <w:pStyle w:val="4"/>
      </w:pPr>
      <w:r>
        <w:rPr>
          <w:rFonts w:ascii="仿宋_GB2312" w:hAnsi="仿宋_GB2312" w:eastAsia="仿宋_GB2312" w:cs="仿宋_GB2312"/>
        </w:rPr>
        <w:t>2025年9月至2026年7月，一学年</w:t>
      </w:r>
    </w:p>
    <w:p w14:paraId="4A026A1B">
      <w:pPr>
        <w:pStyle w:val="4"/>
      </w:pPr>
      <w:r>
        <w:rPr>
          <w:rFonts w:ascii="仿宋_GB2312" w:hAnsi="仿宋_GB2312" w:eastAsia="仿宋_GB2312" w:cs="仿宋_GB2312"/>
        </w:rPr>
        <w:t>采购包16：</w:t>
      </w:r>
    </w:p>
    <w:p w14:paraId="46C60B18">
      <w:pPr>
        <w:pStyle w:val="4"/>
      </w:pPr>
      <w:r>
        <w:rPr>
          <w:rFonts w:ascii="仿宋_GB2312" w:hAnsi="仿宋_GB2312" w:eastAsia="仿宋_GB2312" w:cs="仿宋_GB2312"/>
        </w:rPr>
        <w:t>2025年9月至2026年7月，一学年</w:t>
      </w:r>
    </w:p>
    <w:p w14:paraId="063B35D2">
      <w:pPr>
        <w:pStyle w:val="4"/>
      </w:pPr>
      <w:r>
        <w:rPr>
          <w:rFonts w:ascii="仿宋_GB2312" w:hAnsi="仿宋_GB2312" w:eastAsia="仿宋_GB2312" w:cs="仿宋_GB2312"/>
        </w:rPr>
        <w:t>采购包17：</w:t>
      </w:r>
    </w:p>
    <w:p w14:paraId="39654BB3">
      <w:pPr>
        <w:pStyle w:val="4"/>
      </w:pPr>
      <w:r>
        <w:rPr>
          <w:rFonts w:ascii="仿宋_GB2312" w:hAnsi="仿宋_GB2312" w:eastAsia="仿宋_GB2312" w:cs="仿宋_GB2312"/>
        </w:rPr>
        <w:t>2025年9月至2026年7月，一学年</w:t>
      </w:r>
    </w:p>
    <w:p w14:paraId="7B8A2F4B">
      <w:pPr>
        <w:pStyle w:val="4"/>
      </w:pPr>
      <w:r>
        <w:rPr>
          <w:rFonts w:ascii="仿宋_GB2312" w:hAnsi="仿宋_GB2312" w:eastAsia="仿宋_GB2312" w:cs="仿宋_GB2312"/>
        </w:rPr>
        <w:t>采购包18：</w:t>
      </w:r>
    </w:p>
    <w:p w14:paraId="614CD009">
      <w:pPr>
        <w:pStyle w:val="4"/>
      </w:pPr>
      <w:r>
        <w:rPr>
          <w:rFonts w:ascii="仿宋_GB2312" w:hAnsi="仿宋_GB2312" w:eastAsia="仿宋_GB2312" w:cs="仿宋_GB2312"/>
        </w:rPr>
        <w:t>2025年9月至2026年7月，一学年</w:t>
      </w:r>
    </w:p>
    <w:p w14:paraId="58E9B511">
      <w:pPr>
        <w:pStyle w:val="4"/>
      </w:pPr>
      <w:r>
        <w:rPr>
          <w:rFonts w:ascii="仿宋_GB2312" w:hAnsi="仿宋_GB2312" w:eastAsia="仿宋_GB2312" w:cs="仿宋_GB2312"/>
        </w:rPr>
        <w:t>采购包19：</w:t>
      </w:r>
    </w:p>
    <w:p w14:paraId="53EB4472">
      <w:pPr>
        <w:pStyle w:val="4"/>
      </w:pPr>
      <w:r>
        <w:rPr>
          <w:rFonts w:ascii="仿宋_GB2312" w:hAnsi="仿宋_GB2312" w:eastAsia="仿宋_GB2312" w:cs="仿宋_GB2312"/>
        </w:rPr>
        <w:t>2025年9月至2026年7月，一学年</w:t>
      </w:r>
    </w:p>
    <w:p w14:paraId="680386F7">
      <w:pPr>
        <w:pStyle w:val="4"/>
      </w:pPr>
      <w:r>
        <w:rPr>
          <w:rFonts w:ascii="仿宋_GB2312" w:hAnsi="仿宋_GB2312" w:eastAsia="仿宋_GB2312" w:cs="仿宋_GB2312"/>
        </w:rPr>
        <w:t>采购包20：</w:t>
      </w:r>
    </w:p>
    <w:p w14:paraId="20A39B10">
      <w:pPr>
        <w:pStyle w:val="4"/>
      </w:pPr>
      <w:r>
        <w:rPr>
          <w:rFonts w:ascii="仿宋_GB2312" w:hAnsi="仿宋_GB2312" w:eastAsia="仿宋_GB2312" w:cs="仿宋_GB2312"/>
        </w:rPr>
        <w:t>2025年9月至2026年7月，一学年</w:t>
      </w:r>
    </w:p>
    <w:p w14:paraId="62B74438">
      <w:pPr>
        <w:pStyle w:val="4"/>
      </w:pPr>
      <w:r>
        <w:rPr>
          <w:rFonts w:ascii="仿宋_GB2312" w:hAnsi="仿宋_GB2312" w:eastAsia="仿宋_GB2312" w:cs="仿宋_GB2312"/>
        </w:rPr>
        <w:t>采购包21：</w:t>
      </w:r>
    </w:p>
    <w:p w14:paraId="5336685E">
      <w:pPr>
        <w:pStyle w:val="4"/>
      </w:pPr>
      <w:r>
        <w:rPr>
          <w:rFonts w:ascii="仿宋_GB2312" w:hAnsi="仿宋_GB2312" w:eastAsia="仿宋_GB2312" w:cs="仿宋_GB2312"/>
        </w:rPr>
        <w:t>2025年9月至2026年7月，一学年</w:t>
      </w:r>
    </w:p>
    <w:p w14:paraId="5F57B131">
      <w:pPr>
        <w:pStyle w:val="4"/>
      </w:pPr>
      <w:r>
        <w:rPr>
          <w:rFonts w:ascii="仿宋_GB2312" w:hAnsi="仿宋_GB2312" w:eastAsia="仿宋_GB2312" w:cs="仿宋_GB2312"/>
        </w:rPr>
        <w:t>采购包22：</w:t>
      </w:r>
    </w:p>
    <w:p w14:paraId="681C2DDB">
      <w:pPr>
        <w:pStyle w:val="4"/>
      </w:pPr>
      <w:r>
        <w:rPr>
          <w:rFonts w:ascii="仿宋_GB2312" w:hAnsi="仿宋_GB2312" w:eastAsia="仿宋_GB2312" w:cs="仿宋_GB2312"/>
        </w:rPr>
        <w:t>2025年9月至2026年7月，一学年</w:t>
      </w:r>
    </w:p>
    <w:p w14:paraId="41C524B1">
      <w:pPr>
        <w:pStyle w:val="4"/>
      </w:pPr>
      <w:r>
        <w:rPr>
          <w:rFonts w:ascii="仿宋_GB2312" w:hAnsi="仿宋_GB2312" w:eastAsia="仿宋_GB2312" w:cs="仿宋_GB2312"/>
        </w:rPr>
        <w:t>采购包23：</w:t>
      </w:r>
    </w:p>
    <w:p w14:paraId="640A6A1B">
      <w:pPr>
        <w:pStyle w:val="4"/>
      </w:pPr>
      <w:r>
        <w:rPr>
          <w:rFonts w:ascii="仿宋_GB2312" w:hAnsi="仿宋_GB2312" w:eastAsia="仿宋_GB2312" w:cs="仿宋_GB2312"/>
        </w:rPr>
        <w:t>2025年9月至2026年7月，一学年</w:t>
      </w:r>
    </w:p>
    <w:p w14:paraId="2B76439B">
      <w:pPr>
        <w:pStyle w:val="4"/>
      </w:pPr>
      <w:r>
        <w:rPr>
          <w:rFonts w:ascii="仿宋_GB2312" w:hAnsi="仿宋_GB2312" w:eastAsia="仿宋_GB2312" w:cs="仿宋_GB2312"/>
        </w:rPr>
        <w:t>采购包24：</w:t>
      </w:r>
    </w:p>
    <w:p w14:paraId="654920E7">
      <w:pPr>
        <w:pStyle w:val="4"/>
      </w:pPr>
      <w:r>
        <w:rPr>
          <w:rFonts w:ascii="仿宋_GB2312" w:hAnsi="仿宋_GB2312" w:eastAsia="仿宋_GB2312" w:cs="仿宋_GB2312"/>
        </w:rPr>
        <w:t>2025年9月至2026年7月，一学年</w:t>
      </w:r>
    </w:p>
    <w:p w14:paraId="49F14393">
      <w:pPr>
        <w:pStyle w:val="4"/>
      </w:pPr>
      <w:r>
        <w:rPr>
          <w:rFonts w:ascii="仿宋_GB2312" w:hAnsi="仿宋_GB2312" w:eastAsia="仿宋_GB2312" w:cs="仿宋_GB2312"/>
        </w:rPr>
        <w:t>采购包25：</w:t>
      </w:r>
    </w:p>
    <w:p w14:paraId="32B5B94C">
      <w:pPr>
        <w:pStyle w:val="4"/>
      </w:pPr>
      <w:r>
        <w:rPr>
          <w:rFonts w:ascii="仿宋_GB2312" w:hAnsi="仿宋_GB2312" w:eastAsia="仿宋_GB2312" w:cs="仿宋_GB2312"/>
        </w:rPr>
        <w:t>2025年9月至2026年7月，一学年</w:t>
      </w:r>
    </w:p>
    <w:p w14:paraId="2F4F15CA">
      <w:pPr>
        <w:pStyle w:val="4"/>
      </w:pPr>
      <w:r>
        <w:rPr>
          <w:rFonts w:ascii="仿宋_GB2312" w:hAnsi="仿宋_GB2312" w:eastAsia="仿宋_GB2312" w:cs="仿宋_GB2312"/>
        </w:rPr>
        <w:t>采购包26：</w:t>
      </w:r>
    </w:p>
    <w:p w14:paraId="42F4DCD2">
      <w:pPr>
        <w:pStyle w:val="4"/>
      </w:pPr>
      <w:r>
        <w:rPr>
          <w:rFonts w:ascii="仿宋_GB2312" w:hAnsi="仿宋_GB2312" w:eastAsia="仿宋_GB2312" w:cs="仿宋_GB2312"/>
        </w:rPr>
        <w:t>2025年9月至2026年7月，一学年</w:t>
      </w:r>
    </w:p>
    <w:p w14:paraId="221C8544">
      <w:pPr>
        <w:pStyle w:val="4"/>
      </w:pPr>
      <w:r>
        <w:rPr>
          <w:rFonts w:ascii="仿宋_GB2312" w:hAnsi="仿宋_GB2312" w:eastAsia="仿宋_GB2312" w:cs="仿宋_GB2312"/>
        </w:rPr>
        <w:t>采购包27：</w:t>
      </w:r>
    </w:p>
    <w:p w14:paraId="06B2F493">
      <w:pPr>
        <w:pStyle w:val="4"/>
      </w:pPr>
      <w:r>
        <w:rPr>
          <w:rFonts w:ascii="仿宋_GB2312" w:hAnsi="仿宋_GB2312" w:eastAsia="仿宋_GB2312" w:cs="仿宋_GB2312"/>
        </w:rPr>
        <w:t>2025年9月至2026年7月，一学年</w:t>
      </w:r>
    </w:p>
    <w:p w14:paraId="0923599D">
      <w:pPr>
        <w:pStyle w:val="4"/>
      </w:pPr>
      <w:r>
        <w:rPr>
          <w:rFonts w:ascii="仿宋_GB2312" w:hAnsi="仿宋_GB2312" w:eastAsia="仿宋_GB2312" w:cs="仿宋_GB2312"/>
        </w:rPr>
        <w:t>采购包28：</w:t>
      </w:r>
    </w:p>
    <w:p w14:paraId="56EB65E0">
      <w:pPr>
        <w:pStyle w:val="4"/>
      </w:pPr>
      <w:r>
        <w:rPr>
          <w:rFonts w:ascii="仿宋_GB2312" w:hAnsi="仿宋_GB2312" w:eastAsia="仿宋_GB2312" w:cs="仿宋_GB2312"/>
        </w:rPr>
        <w:t>2025年9月至2026年7月，一学年</w:t>
      </w:r>
    </w:p>
    <w:p w14:paraId="2565C091">
      <w:pPr>
        <w:pStyle w:val="4"/>
        <w:outlineLvl w:val="3"/>
      </w:pPr>
      <w:r>
        <w:rPr>
          <w:rFonts w:ascii="仿宋_GB2312" w:hAnsi="仿宋_GB2312" w:eastAsia="仿宋_GB2312" w:cs="仿宋_GB2312"/>
          <w:b/>
          <w:sz w:val="24"/>
        </w:rPr>
        <w:t>3.4.2交货地点</w:t>
      </w:r>
    </w:p>
    <w:p w14:paraId="4E4B516F">
      <w:pPr>
        <w:pStyle w:val="4"/>
      </w:pPr>
      <w:r>
        <w:rPr>
          <w:rFonts w:ascii="仿宋_GB2312" w:hAnsi="仿宋_GB2312" w:eastAsia="仿宋_GB2312" w:cs="仿宋_GB2312"/>
        </w:rPr>
        <w:t>采购包1：</w:t>
      </w:r>
    </w:p>
    <w:p w14:paraId="705B1BB3">
      <w:pPr>
        <w:pStyle w:val="4"/>
      </w:pPr>
      <w:r>
        <w:rPr>
          <w:rFonts w:ascii="仿宋_GB2312" w:hAnsi="仿宋_GB2312" w:eastAsia="仿宋_GB2312" w:cs="仿宋_GB2312"/>
        </w:rPr>
        <w:t>大荔县辖区各公办高职中、公民办义务段学校</w:t>
      </w:r>
    </w:p>
    <w:p w14:paraId="11F8DFD3">
      <w:pPr>
        <w:pStyle w:val="4"/>
      </w:pPr>
      <w:r>
        <w:rPr>
          <w:rFonts w:ascii="仿宋_GB2312" w:hAnsi="仿宋_GB2312" w:eastAsia="仿宋_GB2312" w:cs="仿宋_GB2312"/>
        </w:rPr>
        <w:t>采购包2：</w:t>
      </w:r>
    </w:p>
    <w:p w14:paraId="4425D01E">
      <w:pPr>
        <w:pStyle w:val="4"/>
      </w:pPr>
      <w:r>
        <w:rPr>
          <w:rFonts w:ascii="仿宋_GB2312" w:hAnsi="仿宋_GB2312" w:eastAsia="仿宋_GB2312" w:cs="仿宋_GB2312"/>
        </w:rPr>
        <w:t>大荔县辖区各公办高职中、公民办义务段学校</w:t>
      </w:r>
    </w:p>
    <w:p w14:paraId="5C2D7C5B">
      <w:pPr>
        <w:pStyle w:val="4"/>
      </w:pPr>
      <w:r>
        <w:rPr>
          <w:rFonts w:ascii="仿宋_GB2312" w:hAnsi="仿宋_GB2312" w:eastAsia="仿宋_GB2312" w:cs="仿宋_GB2312"/>
        </w:rPr>
        <w:t>采购包3：</w:t>
      </w:r>
    </w:p>
    <w:p w14:paraId="68F78F58">
      <w:pPr>
        <w:pStyle w:val="4"/>
      </w:pPr>
      <w:r>
        <w:rPr>
          <w:rFonts w:ascii="仿宋_GB2312" w:hAnsi="仿宋_GB2312" w:eastAsia="仿宋_GB2312" w:cs="仿宋_GB2312"/>
        </w:rPr>
        <w:t>大荔县辖区各公办高职中、公民办义务段学校</w:t>
      </w:r>
    </w:p>
    <w:p w14:paraId="4699789F">
      <w:pPr>
        <w:pStyle w:val="4"/>
      </w:pPr>
      <w:r>
        <w:rPr>
          <w:rFonts w:ascii="仿宋_GB2312" w:hAnsi="仿宋_GB2312" w:eastAsia="仿宋_GB2312" w:cs="仿宋_GB2312"/>
        </w:rPr>
        <w:t>采购包4：</w:t>
      </w:r>
    </w:p>
    <w:p w14:paraId="3BEEB9BC">
      <w:pPr>
        <w:pStyle w:val="4"/>
      </w:pPr>
      <w:r>
        <w:rPr>
          <w:rFonts w:ascii="仿宋_GB2312" w:hAnsi="仿宋_GB2312" w:eastAsia="仿宋_GB2312" w:cs="仿宋_GB2312"/>
        </w:rPr>
        <w:t>大荔县辖区各公办高职中、公民办义务段学校</w:t>
      </w:r>
    </w:p>
    <w:p w14:paraId="6A108BB9">
      <w:pPr>
        <w:pStyle w:val="4"/>
      </w:pPr>
      <w:r>
        <w:rPr>
          <w:rFonts w:ascii="仿宋_GB2312" w:hAnsi="仿宋_GB2312" w:eastAsia="仿宋_GB2312" w:cs="仿宋_GB2312"/>
        </w:rPr>
        <w:t>采购包5：</w:t>
      </w:r>
    </w:p>
    <w:p w14:paraId="6BB30BB0">
      <w:pPr>
        <w:pStyle w:val="4"/>
      </w:pPr>
      <w:r>
        <w:rPr>
          <w:rFonts w:ascii="仿宋_GB2312" w:hAnsi="仿宋_GB2312" w:eastAsia="仿宋_GB2312" w:cs="仿宋_GB2312"/>
        </w:rPr>
        <w:t>大荔县辖区各公办高职中、公民办义务段学校</w:t>
      </w:r>
    </w:p>
    <w:p w14:paraId="631C995F">
      <w:pPr>
        <w:pStyle w:val="4"/>
      </w:pPr>
      <w:r>
        <w:rPr>
          <w:rFonts w:ascii="仿宋_GB2312" w:hAnsi="仿宋_GB2312" w:eastAsia="仿宋_GB2312" w:cs="仿宋_GB2312"/>
        </w:rPr>
        <w:t>采购包6：</w:t>
      </w:r>
    </w:p>
    <w:p w14:paraId="7C43E173">
      <w:pPr>
        <w:pStyle w:val="4"/>
      </w:pPr>
      <w:r>
        <w:rPr>
          <w:rFonts w:ascii="仿宋_GB2312" w:hAnsi="仿宋_GB2312" w:eastAsia="仿宋_GB2312" w:cs="仿宋_GB2312"/>
        </w:rPr>
        <w:t>大荔县辖区各公办高职中、公民办义务段学校</w:t>
      </w:r>
    </w:p>
    <w:p w14:paraId="79264852">
      <w:pPr>
        <w:pStyle w:val="4"/>
      </w:pPr>
      <w:r>
        <w:rPr>
          <w:rFonts w:ascii="仿宋_GB2312" w:hAnsi="仿宋_GB2312" w:eastAsia="仿宋_GB2312" w:cs="仿宋_GB2312"/>
        </w:rPr>
        <w:t>采购包7：</w:t>
      </w:r>
    </w:p>
    <w:p w14:paraId="71C4FC55">
      <w:pPr>
        <w:pStyle w:val="4"/>
      </w:pPr>
      <w:r>
        <w:rPr>
          <w:rFonts w:ascii="仿宋_GB2312" w:hAnsi="仿宋_GB2312" w:eastAsia="仿宋_GB2312" w:cs="仿宋_GB2312"/>
        </w:rPr>
        <w:t>大荔县辖区各公办高职中、公民办义务段学校</w:t>
      </w:r>
    </w:p>
    <w:p w14:paraId="75B0BA3D">
      <w:pPr>
        <w:pStyle w:val="4"/>
      </w:pPr>
      <w:r>
        <w:rPr>
          <w:rFonts w:ascii="仿宋_GB2312" w:hAnsi="仿宋_GB2312" w:eastAsia="仿宋_GB2312" w:cs="仿宋_GB2312"/>
        </w:rPr>
        <w:t>采购包8：</w:t>
      </w:r>
    </w:p>
    <w:p w14:paraId="03C89C08">
      <w:pPr>
        <w:pStyle w:val="4"/>
      </w:pPr>
      <w:r>
        <w:rPr>
          <w:rFonts w:ascii="仿宋_GB2312" w:hAnsi="仿宋_GB2312" w:eastAsia="仿宋_GB2312" w:cs="仿宋_GB2312"/>
        </w:rPr>
        <w:t>大荔县辖区各公办高职中、公民办义务段学校</w:t>
      </w:r>
    </w:p>
    <w:p w14:paraId="651D5232">
      <w:pPr>
        <w:pStyle w:val="4"/>
      </w:pPr>
      <w:r>
        <w:rPr>
          <w:rFonts w:ascii="仿宋_GB2312" w:hAnsi="仿宋_GB2312" w:eastAsia="仿宋_GB2312" w:cs="仿宋_GB2312"/>
        </w:rPr>
        <w:t>采购包9：</w:t>
      </w:r>
    </w:p>
    <w:p w14:paraId="70E23C83">
      <w:pPr>
        <w:pStyle w:val="4"/>
      </w:pPr>
      <w:r>
        <w:rPr>
          <w:rFonts w:ascii="仿宋_GB2312" w:hAnsi="仿宋_GB2312" w:eastAsia="仿宋_GB2312" w:cs="仿宋_GB2312"/>
        </w:rPr>
        <w:t>大荔县辖区各公办高职中、公民办义务段学校</w:t>
      </w:r>
    </w:p>
    <w:p w14:paraId="4376DAEC">
      <w:pPr>
        <w:pStyle w:val="4"/>
      </w:pPr>
      <w:r>
        <w:rPr>
          <w:rFonts w:ascii="仿宋_GB2312" w:hAnsi="仿宋_GB2312" w:eastAsia="仿宋_GB2312" w:cs="仿宋_GB2312"/>
        </w:rPr>
        <w:t>采购包10：</w:t>
      </w:r>
    </w:p>
    <w:p w14:paraId="3339CC69">
      <w:pPr>
        <w:pStyle w:val="4"/>
      </w:pPr>
      <w:r>
        <w:rPr>
          <w:rFonts w:ascii="仿宋_GB2312" w:hAnsi="仿宋_GB2312" w:eastAsia="仿宋_GB2312" w:cs="仿宋_GB2312"/>
        </w:rPr>
        <w:t>大荔县辖区各公办高职中、公民办义务段学校</w:t>
      </w:r>
    </w:p>
    <w:p w14:paraId="66D8A909">
      <w:pPr>
        <w:pStyle w:val="4"/>
      </w:pPr>
      <w:r>
        <w:rPr>
          <w:rFonts w:ascii="仿宋_GB2312" w:hAnsi="仿宋_GB2312" w:eastAsia="仿宋_GB2312" w:cs="仿宋_GB2312"/>
        </w:rPr>
        <w:t>采购包11：</w:t>
      </w:r>
    </w:p>
    <w:p w14:paraId="14994851">
      <w:pPr>
        <w:pStyle w:val="4"/>
      </w:pPr>
      <w:r>
        <w:rPr>
          <w:rFonts w:ascii="仿宋_GB2312" w:hAnsi="仿宋_GB2312" w:eastAsia="仿宋_GB2312" w:cs="仿宋_GB2312"/>
        </w:rPr>
        <w:t>大荔县辖区各公办高职中、公民办义务段学校</w:t>
      </w:r>
    </w:p>
    <w:p w14:paraId="5897F358">
      <w:pPr>
        <w:pStyle w:val="4"/>
      </w:pPr>
      <w:r>
        <w:rPr>
          <w:rFonts w:ascii="仿宋_GB2312" w:hAnsi="仿宋_GB2312" w:eastAsia="仿宋_GB2312" w:cs="仿宋_GB2312"/>
        </w:rPr>
        <w:t>采购包12：</w:t>
      </w:r>
    </w:p>
    <w:p w14:paraId="5DA60093">
      <w:pPr>
        <w:pStyle w:val="4"/>
      </w:pPr>
      <w:r>
        <w:rPr>
          <w:rFonts w:ascii="仿宋_GB2312" w:hAnsi="仿宋_GB2312" w:eastAsia="仿宋_GB2312" w:cs="仿宋_GB2312"/>
        </w:rPr>
        <w:t>大荔县辖区各公办高职中、公民办义务段学校</w:t>
      </w:r>
    </w:p>
    <w:p w14:paraId="2D5369C9">
      <w:pPr>
        <w:pStyle w:val="4"/>
      </w:pPr>
      <w:r>
        <w:rPr>
          <w:rFonts w:ascii="仿宋_GB2312" w:hAnsi="仿宋_GB2312" w:eastAsia="仿宋_GB2312" w:cs="仿宋_GB2312"/>
        </w:rPr>
        <w:t>采购包13：</w:t>
      </w:r>
    </w:p>
    <w:p w14:paraId="6BA857FB">
      <w:pPr>
        <w:pStyle w:val="4"/>
      </w:pPr>
      <w:r>
        <w:rPr>
          <w:rFonts w:ascii="仿宋_GB2312" w:hAnsi="仿宋_GB2312" w:eastAsia="仿宋_GB2312" w:cs="仿宋_GB2312"/>
        </w:rPr>
        <w:t>大荔县辖区各公办高职中、公民办义务段学校</w:t>
      </w:r>
    </w:p>
    <w:p w14:paraId="4F36034E">
      <w:pPr>
        <w:pStyle w:val="4"/>
      </w:pPr>
      <w:r>
        <w:rPr>
          <w:rFonts w:ascii="仿宋_GB2312" w:hAnsi="仿宋_GB2312" w:eastAsia="仿宋_GB2312" w:cs="仿宋_GB2312"/>
        </w:rPr>
        <w:t>采购包14：</w:t>
      </w:r>
    </w:p>
    <w:p w14:paraId="228BE7D3">
      <w:pPr>
        <w:pStyle w:val="4"/>
      </w:pPr>
      <w:r>
        <w:rPr>
          <w:rFonts w:ascii="仿宋_GB2312" w:hAnsi="仿宋_GB2312" w:eastAsia="仿宋_GB2312" w:cs="仿宋_GB2312"/>
        </w:rPr>
        <w:t>大荔县辖区各公办高职中、公民办义务段学校</w:t>
      </w:r>
    </w:p>
    <w:p w14:paraId="47E902FE">
      <w:pPr>
        <w:pStyle w:val="4"/>
      </w:pPr>
      <w:r>
        <w:rPr>
          <w:rFonts w:ascii="仿宋_GB2312" w:hAnsi="仿宋_GB2312" w:eastAsia="仿宋_GB2312" w:cs="仿宋_GB2312"/>
        </w:rPr>
        <w:t>采购包15：</w:t>
      </w:r>
    </w:p>
    <w:p w14:paraId="5ED78684">
      <w:pPr>
        <w:pStyle w:val="4"/>
      </w:pPr>
      <w:r>
        <w:rPr>
          <w:rFonts w:ascii="仿宋_GB2312" w:hAnsi="仿宋_GB2312" w:eastAsia="仿宋_GB2312" w:cs="仿宋_GB2312"/>
        </w:rPr>
        <w:t>大荔县辖区各公办高职中、公民办义务段学校</w:t>
      </w:r>
    </w:p>
    <w:p w14:paraId="208CBEA9">
      <w:pPr>
        <w:pStyle w:val="4"/>
      </w:pPr>
      <w:r>
        <w:rPr>
          <w:rFonts w:ascii="仿宋_GB2312" w:hAnsi="仿宋_GB2312" w:eastAsia="仿宋_GB2312" w:cs="仿宋_GB2312"/>
        </w:rPr>
        <w:t>采购包16：</w:t>
      </w:r>
    </w:p>
    <w:p w14:paraId="4D618CA7">
      <w:pPr>
        <w:pStyle w:val="4"/>
      </w:pPr>
      <w:r>
        <w:rPr>
          <w:rFonts w:ascii="仿宋_GB2312" w:hAnsi="仿宋_GB2312" w:eastAsia="仿宋_GB2312" w:cs="仿宋_GB2312"/>
        </w:rPr>
        <w:t>大荔县辖区各公办高职中、公民办义务段学校</w:t>
      </w:r>
    </w:p>
    <w:p w14:paraId="0C3AEC82">
      <w:pPr>
        <w:pStyle w:val="4"/>
      </w:pPr>
      <w:r>
        <w:rPr>
          <w:rFonts w:ascii="仿宋_GB2312" w:hAnsi="仿宋_GB2312" w:eastAsia="仿宋_GB2312" w:cs="仿宋_GB2312"/>
        </w:rPr>
        <w:t>采购包17：</w:t>
      </w:r>
    </w:p>
    <w:p w14:paraId="6ED135EA">
      <w:pPr>
        <w:pStyle w:val="4"/>
      </w:pPr>
      <w:r>
        <w:rPr>
          <w:rFonts w:ascii="仿宋_GB2312" w:hAnsi="仿宋_GB2312" w:eastAsia="仿宋_GB2312" w:cs="仿宋_GB2312"/>
        </w:rPr>
        <w:t>大荔县辖区各公办高职中、公民办义务段学校</w:t>
      </w:r>
    </w:p>
    <w:p w14:paraId="3E4164E1">
      <w:pPr>
        <w:pStyle w:val="4"/>
      </w:pPr>
      <w:r>
        <w:rPr>
          <w:rFonts w:ascii="仿宋_GB2312" w:hAnsi="仿宋_GB2312" w:eastAsia="仿宋_GB2312" w:cs="仿宋_GB2312"/>
        </w:rPr>
        <w:t>采购包18：</w:t>
      </w:r>
    </w:p>
    <w:p w14:paraId="0DEBA7E3">
      <w:pPr>
        <w:pStyle w:val="4"/>
      </w:pPr>
      <w:r>
        <w:rPr>
          <w:rFonts w:ascii="仿宋_GB2312" w:hAnsi="仿宋_GB2312" w:eastAsia="仿宋_GB2312" w:cs="仿宋_GB2312"/>
        </w:rPr>
        <w:t>大荔县辖区各公办高职中、公民办义务段学校</w:t>
      </w:r>
    </w:p>
    <w:p w14:paraId="56BB7C78">
      <w:pPr>
        <w:pStyle w:val="4"/>
      </w:pPr>
      <w:r>
        <w:rPr>
          <w:rFonts w:ascii="仿宋_GB2312" w:hAnsi="仿宋_GB2312" w:eastAsia="仿宋_GB2312" w:cs="仿宋_GB2312"/>
        </w:rPr>
        <w:t>采购包19：</w:t>
      </w:r>
    </w:p>
    <w:p w14:paraId="1EF109AE">
      <w:pPr>
        <w:pStyle w:val="4"/>
      </w:pPr>
      <w:r>
        <w:rPr>
          <w:rFonts w:ascii="仿宋_GB2312" w:hAnsi="仿宋_GB2312" w:eastAsia="仿宋_GB2312" w:cs="仿宋_GB2312"/>
        </w:rPr>
        <w:t>大荔县辖区各公办高职中、公民办义务段学校</w:t>
      </w:r>
    </w:p>
    <w:p w14:paraId="6D0C30DA">
      <w:pPr>
        <w:pStyle w:val="4"/>
      </w:pPr>
      <w:r>
        <w:rPr>
          <w:rFonts w:ascii="仿宋_GB2312" w:hAnsi="仿宋_GB2312" w:eastAsia="仿宋_GB2312" w:cs="仿宋_GB2312"/>
        </w:rPr>
        <w:t>采购包20：</w:t>
      </w:r>
    </w:p>
    <w:p w14:paraId="71D30FAE">
      <w:pPr>
        <w:pStyle w:val="4"/>
      </w:pPr>
      <w:r>
        <w:rPr>
          <w:rFonts w:ascii="仿宋_GB2312" w:hAnsi="仿宋_GB2312" w:eastAsia="仿宋_GB2312" w:cs="仿宋_GB2312"/>
        </w:rPr>
        <w:t>大荔县辖区各公办高职中、公民办义务段学校</w:t>
      </w:r>
    </w:p>
    <w:p w14:paraId="6162D3FC">
      <w:pPr>
        <w:pStyle w:val="4"/>
      </w:pPr>
      <w:r>
        <w:rPr>
          <w:rFonts w:ascii="仿宋_GB2312" w:hAnsi="仿宋_GB2312" w:eastAsia="仿宋_GB2312" w:cs="仿宋_GB2312"/>
        </w:rPr>
        <w:t>采购包21：</w:t>
      </w:r>
    </w:p>
    <w:p w14:paraId="79453143">
      <w:pPr>
        <w:pStyle w:val="4"/>
      </w:pPr>
      <w:r>
        <w:rPr>
          <w:rFonts w:ascii="仿宋_GB2312" w:hAnsi="仿宋_GB2312" w:eastAsia="仿宋_GB2312" w:cs="仿宋_GB2312"/>
        </w:rPr>
        <w:t>大荔县辖区各公办高职中、公民办义务段学校</w:t>
      </w:r>
    </w:p>
    <w:p w14:paraId="21294701">
      <w:pPr>
        <w:pStyle w:val="4"/>
      </w:pPr>
      <w:r>
        <w:rPr>
          <w:rFonts w:ascii="仿宋_GB2312" w:hAnsi="仿宋_GB2312" w:eastAsia="仿宋_GB2312" w:cs="仿宋_GB2312"/>
        </w:rPr>
        <w:t>采购包22：</w:t>
      </w:r>
    </w:p>
    <w:p w14:paraId="7D80F724">
      <w:pPr>
        <w:pStyle w:val="4"/>
      </w:pPr>
      <w:r>
        <w:rPr>
          <w:rFonts w:ascii="仿宋_GB2312" w:hAnsi="仿宋_GB2312" w:eastAsia="仿宋_GB2312" w:cs="仿宋_GB2312"/>
        </w:rPr>
        <w:t>大荔县辖区各公办高职中、公民办义务段学校</w:t>
      </w:r>
    </w:p>
    <w:p w14:paraId="4152D577">
      <w:pPr>
        <w:pStyle w:val="4"/>
      </w:pPr>
      <w:r>
        <w:rPr>
          <w:rFonts w:ascii="仿宋_GB2312" w:hAnsi="仿宋_GB2312" w:eastAsia="仿宋_GB2312" w:cs="仿宋_GB2312"/>
        </w:rPr>
        <w:t>采购包23：</w:t>
      </w:r>
    </w:p>
    <w:p w14:paraId="639B3DFB">
      <w:pPr>
        <w:pStyle w:val="4"/>
      </w:pPr>
      <w:r>
        <w:rPr>
          <w:rFonts w:ascii="仿宋_GB2312" w:hAnsi="仿宋_GB2312" w:eastAsia="仿宋_GB2312" w:cs="仿宋_GB2312"/>
        </w:rPr>
        <w:t>大荔县辖区各公办高职中、公民办义务段学校</w:t>
      </w:r>
    </w:p>
    <w:p w14:paraId="1A48AEE6">
      <w:pPr>
        <w:pStyle w:val="4"/>
      </w:pPr>
      <w:r>
        <w:rPr>
          <w:rFonts w:ascii="仿宋_GB2312" w:hAnsi="仿宋_GB2312" w:eastAsia="仿宋_GB2312" w:cs="仿宋_GB2312"/>
        </w:rPr>
        <w:t>采购包24：</w:t>
      </w:r>
    </w:p>
    <w:p w14:paraId="6FECD468">
      <w:pPr>
        <w:pStyle w:val="4"/>
      </w:pPr>
      <w:r>
        <w:rPr>
          <w:rFonts w:ascii="仿宋_GB2312" w:hAnsi="仿宋_GB2312" w:eastAsia="仿宋_GB2312" w:cs="仿宋_GB2312"/>
        </w:rPr>
        <w:t>大荔县辖区各公办高职中、公民办义务段学校</w:t>
      </w:r>
    </w:p>
    <w:p w14:paraId="332AF697">
      <w:pPr>
        <w:pStyle w:val="4"/>
      </w:pPr>
      <w:r>
        <w:rPr>
          <w:rFonts w:ascii="仿宋_GB2312" w:hAnsi="仿宋_GB2312" w:eastAsia="仿宋_GB2312" w:cs="仿宋_GB2312"/>
        </w:rPr>
        <w:t>采购包25：</w:t>
      </w:r>
    </w:p>
    <w:p w14:paraId="14AFD972">
      <w:pPr>
        <w:pStyle w:val="4"/>
      </w:pPr>
      <w:r>
        <w:rPr>
          <w:rFonts w:ascii="仿宋_GB2312" w:hAnsi="仿宋_GB2312" w:eastAsia="仿宋_GB2312" w:cs="仿宋_GB2312"/>
        </w:rPr>
        <w:t>大荔县辖区各公办高职中、公民办义务段学校</w:t>
      </w:r>
    </w:p>
    <w:p w14:paraId="74B758CE">
      <w:pPr>
        <w:pStyle w:val="4"/>
      </w:pPr>
      <w:r>
        <w:rPr>
          <w:rFonts w:ascii="仿宋_GB2312" w:hAnsi="仿宋_GB2312" w:eastAsia="仿宋_GB2312" w:cs="仿宋_GB2312"/>
        </w:rPr>
        <w:t>采购包26：</w:t>
      </w:r>
    </w:p>
    <w:p w14:paraId="15864F90">
      <w:pPr>
        <w:pStyle w:val="4"/>
      </w:pPr>
      <w:r>
        <w:rPr>
          <w:rFonts w:ascii="仿宋_GB2312" w:hAnsi="仿宋_GB2312" w:eastAsia="仿宋_GB2312" w:cs="仿宋_GB2312"/>
        </w:rPr>
        <w:t>大荔县辖区各公办高职中、公民办义务段学校</w:t>
      </w:r>
    </w:p>
    <w:p w14:paraId="7015EF72">
      <w:pPr>
        <w:pStyle w:val="4"/>
      </w:pPr>
      <w:r>
        <w:rPr>
          <w:rFonts w:ascii="仿宋_GB2312" w:hAnsi="仿宋_GB2312" w:eastAsia="仿宋_GB2312" w:cs="仿宋_GB2312"/>
        </w:rPr>
        <w:t>采购包27：</w:t>
      </w:r>
    </w:p>
    <w:p w14:paraId="4FE0E8C3">
      <w:pPr>
        <w:pStyle w:val="4"/>
      </w:pPr>
      <w:r>
        <w:rPr>
          <w:rFonts w:ascii="仿宋_GB2312" w:hAnsi="仿宋_GB2312" w:eastAsia="仿宋_GB2312" w:cs="仿宋_GB2312"/>
        </w:rPr>
        <w:t>大荔县辖区各公办高职中、公民办义务段学校</w:t>
      </w:r>
    </w:p>
    <w:p w14:paraId="23581BC2">
      <w:pPr>
        <w:pStyle w:val="4"/>
      </w:pPr>
      <w:r>
        <w:rPr>
          <w:rFonts w:ascii="仿宋_GB2312" w:hAnsi="仿宋_GB2312" w:eastAsia="仿宋_GB2312" w:cs="仿宋_GB2312"/>
        </w:rPr>
        <w:t>采购包28：</w:t>
      </w:r>
    </w:p>
    <w:p w14:paraId="6B7B62EE">
      <w:pPr>
        <w:pStyle w:val="4"/>
      </w:pPr>
      <w:r>
        <w:rPr>
          <w:rFonts w:ascii="仿宋_GB2312" w:hAnsi="仿宋_GB2312" w:eastAsia="仿宋_GB2312" w:cs="仿宋_GB2312"/>
        </w:rPr>
        <w:t>大荔县辖区各公办高职中、公民办义务段学校</w:t>
      </w:r>
    </w:p>
    <w:p w14:paraId="786160C2">
      <w:pPr>
        <w:pStyle w:val="4"/>
        <w:outlineLvl w:val="3"/>
      </w:pPr>
      <w:r>
        <w:rPr>
          <w:rFonts w:ascii="仿宋_GB2312" w:hAnsi="仿宋_GB2312" w:eastAsia="仿宋_GB2312" w:cs="仿宋_GB2312"/>
          <w:b/>
          <w:sz w:val="24"/>
        </w:rPr>
        <w:t>3.4.3支付方式</w:t>
      </w:r>
    </w:p>
    <w:p w14:paraId="577A989D">
      <w:pPr>
        <w:pStyle w:val="4"/>
      </w:pPr>
      <w:r>
        <w:rPr>
          <w:rFonts w:ascii="仿宋_GB2312" w:hAnsi="仿宋_GB2312" w:eastAsia="仿宋_GB2312" w:cs="仿宋_GB2312"/>
        </w:rPr>
        <w:t>采购包1：</w:t>
      </w:r>
    </w:p>
    <w:p w14:paraId="2F2252C0">
      <w:pPr>
        <w:pStyle w:val="4"/>
      </w:pPr>
      <w:r>
        <w:rPr>
          <w:rFonts w:ascii="仿宋_GB2312" w:hAnsi="仿宋_GB2312" w:eastAsia="仿宋_GB2312" w:cs="仿宋_GB2312"/>
        </w:rPr>
        <w:t>分期付款</w:t>
      </w:r>
    </w:p>
    <w:p w14:paraId="13D6D1CF">
      <w:pPr>
        <w:pStyle w:val="4"/>
      </w:pPr>
      <w:r>
        <w:rPr>
          <w:rFonts w:ascii="仿宋_GB2312" w:hAnsi="仿宋_GB2312" w:eastAsia="仿宋_GB2312" w:cs="仿宋_GB2312"/>
        </w:rPr>
        <w:t>采购包2：</w:t>
      </w:r>
    </w:p>
    <w:p w14:paraId="4B36A970">
      <w:pPr>
        <w:pStyle w:val="4"/>
      </w:pPr>
      <w:r>
        <w:rPr>
          <w:rFonts w:ascii="仿宋_GB2312" w:hAnsi="仿宋_GB2312" w:eastAsia="仿宋_GB2312" w:cs="仿宋_GB2312"/>
        </w:rPr>
        <w:t>分期付款</w:t>
      </w:r>
    </w:p>
    <w:p w14:paraId="0A262DCD">
      <w:pPr>
        <w:pStyle w:val="4"/>
      </w:pPr>
      <w:r>
        <w:rPr>
          <w:rFonts w:ascii="仿宋_GB2312" w:hAnsi="仿宋_GB2312" w:eastAsia="仿宋_GB2312" w:cs="仿宋_GB2312"/>
        </w:rPr>
        <w:t>采购包3：</w:t>
      </w:r>
    </w:p>
    <w:p w14:paraId="1987A91C">
      <w:pPr>
        <w:pStyle w:val="4"/>
      </w:pPr>
      <w:r>
        <w:rPr>
          <w:rFonts w:ascii="仿宋_GB2312" w:hAnsi="仿宋_GB2312" w:eastAsia="仿宋_GB2312" w:cs="仿宋_GB2312"/>
        </w:rPr>
        <w:t>分期付款</w:t>
      </w:r>
    </w:p>
    <w:p w14:paraId="114759CE">
      <w:pPr>
        <w:pStyle w:val="4"/>
      </w:pPr>
      <w:r>
        <w:rPr>
          <w:rFonts w:ascii="仿宋_GB2312" w:hAnsi="仿宋_GB2312" w:eastAsia="仿宋_GB2312" w:cs="仿宋_GB2312"/>
        </w:rPr>
        <w:t>采购包4：</w:t>
      </w:r>
    </w:p>
    <w:p w14:paraId="33CDE07C">
      <w:pPr>
        <w:pStyle w:val="4"/>
      </w:pPr>
      <w:r>
        <w:rPr>
          <w:rFonts w:ascii="仿宋_GB2312" w:hAnsi="仿宋_GB2312" w:eastAsia="仿宋_GB2312" w:cs="仿宋_GB2312"/>
        </w:rPr>
        <w:t>分期付款</w:t>
      </w:r>
    </w:p>
    <w:p w14:paraId="5F531045">
      <w:pPr>
        <w:pStyle w:val="4"/>
      </w:pPr>
      <w:r>
        <w:rPr>
          <w:rFonts w:ascii="仿宋_GB2312" w:hAnsi="仿宋_GB2312" w:eastAsia="仿宋_GB2312" w:cs="仿宋_GB2312"/>
        </w:rPr>
        <w:t>采购包5：</w:t>
      </w:r>
    </w:p>
    <w:p w14:paraId="5CFE2F70">
      <w:pPr>
        <w:pStyle w:val="4"/>
      </w:pPr>
      <w:r>
        <w:rPr>
          <w:rFonts w:ascii="仿宋_GB2312" w:hAnsi="仿宋_GB2312" w:eastAsia="仿宋_GB2312" w:cs="仿宋_GB2312"/>
        </w:rPr>
        <w:t>分期付款</w:t>
      </w:r>
    </w:p>
    <w:p w14:paraId="2ADAF8E9">
      <w:pPr>
        <w:pStyle w:val="4"/>
      </w:pPr>
      <w:r>
        <w:rPr>
          <w:rFonts w:ascii="仿宋_GB2312" w:hAnsi="仿宋_GB2312" w:eastAsia="仿宋_GB2312" w:cs="仿宋_GB2312"/>
        </w:rPr>
        <w:t>采购包6：</w:t>
      </w:r>
    </w:p>
    <w:p w14:paraId="3B031A7B">
      <w:pPr>
        <w:pStyle w:val="4"/>
      </w:pPr>
      <w:r>
        <w:rPr>
          <w:rFonts w:ascii="仿宋_GB2312" w:hAnsi="仿宋_GB2312" w:eastAsia="仿宋_GB2312" w:cs="仿宋_GB2312"/>
        </w:rPr>
        <w:t>分期付款</w:t>
      </w:r>
    </w:p>
    <w:p w14:paraId="435E6C85">
      <w:pPr>
        <w:pStyle w:val="4"/>
      </w:pPr>
      <w:r>
        <w:rPr>
          <w:rFonts w:ascii="仿宋_GB2312" w:hAnsi="仿宋_GB2312" w:eastAsia="仿宋_GB2312" w:cs="仿宋_GB2312"/>
        </w:rPr>
        <w:t>采购包7：</w:t>
      </w:r>
    </w:p>
    <w:p w14:paraId="665AD207">
      <w:pPr>
        <w:pStyle w:val="4"/>
      </w:pPr>
      <w:r>
        <w:rPr>
          <w:rFonts w:ascii="仿宋_GB2312" w:hAnsi="仿宋_GB2312" w:eastAsia="仿宋_GB2312" w:cs="仿宋_GB2312"/>
        </w:rPr>
        <w:t>分期付款</w:t>
      </w:r>
    </w:p>
    <w:p w14:paraId="0DB1C474">
      <w:pPr>
        <w:pStyle w:val="4"/>
      </w:pPr>
      <w:r>
        <w:rPr>
          <w:rFonts w:ascii="仿宋_GB2312" w:hAnsi="仿宋_GB2312" w:eastAsia="仿宋_GB2312" w:cs="仿宋_GB2312"/>
        </w:rPr>
        <w:t>采购包8：</w:t>
      </w:r>
    </w:p>
    <w:p w14:paraId="63C9C5B5">
      <w:pPr>
        <w:pStyle w:val="4"/>
      </w:pPr>
      <w:r>
        <w:rPr>
          <w:rFonts w:ascii="仿宋_GB2312" w:hAnsi="仿宋_GB2312" w:eastAsia="仿宋_GB2312" w:cs="仿宋_GB2312"/>
        </w:rPr>
        <w:t>分期付款</w:t>
      </w:r>
    </w:p>
    <w:p w14:paraId="6222E242">
      <w:pPr>
        <w:pStyle w:val="4"/>
      </w:pPr>
      <w:r>
        <w:rPr>
          <w:rFonts w:ascii="仿宋_GB2312" w:hAnsi="仿宋_GB2312" w:eastAsia="仿宋_GB2312" w:cs="仿宋_GB2312"/>
        </w:rPr>
        <w:t>采购包9：</w:t>
      </w:r>
    </w:p>
    <w:p w14:paraId="2E35D169">
      <w:pPr>
        <w:pStyle w:val="4"/>
      </w:pPr>
      <w:r>
        <w:rPr>
          <w:rFonts w:ascii="仿宋_GB2312" w:hAnsi="仿宋_GB2312" w:eastAsia="仿宋_GB2312" w:cs="仿宋_GB2312"/>
        </w:rPr>
        <w:t>分期付款</w:t>
      </w:r>
    </w:p>
    <w:p w14:paraId="6208E3E5">
      <w:pPr>
        <w:pStyle w:val="4"/>
      </w:pPr>
      <w:r>
        <w:rPr>
          <w:rFonts w:ascii="仿宋_GB2312" w:hAnsi="仿宋_GB2312" w:eastAsia="仿宋_GB2312" w:cs="仿宋_GB2312"/>
        </w:rPr>
        <w:t>采购包10：</w:t>
      </w:r>
    </w:p>
    <w:p w14:paraId="436B3EAD">
      <w:pPr>
        <w:pStyle w:val="4"/>
      </w:pPr>
      <w:r>
        <w:rPr>
          <w:rFonts w:ascii="仿宋_GB2312" w:hAnsi="仿宋_GB2312" w:eastAsia="仿宋_GB2312" w:cs="仿宋_GB2312"/>
        </w:rPr>
        <w:t>分期付款</w:t>
      </w:r>
    </w:p>
    <w:p w14:paraId="074454F8">
      <w:pPr>
        <w:pStyle w:val="4"/>
      </w:pPr>
      <w:r>
        <w:rPr>
          <w:rFonts w:ascii="仿宋_GB2312" w:hAnsi="仿宋_GB2312" w:eastAsia="仿宋_GB2312" w:cs="仿宋_GB2312"/>
        </w:rPr>
        <w:t>采购包11：</w:t>
      </w:r>
    </w:p>
    <w:p w14:paraId="58C9191E">
      <w:pPr>
        <w:pStyle w:val="4"/>
      </w:pPr>
      <w:r>
        <w:rPr>
          <w:rFonts w:ascii="仿宋_GB2312" w:hAnsi="仿宋_GB2312" w:eastAsia="仿宋_GB2312" w:cs="仿宋_GB2312"/>
        </w:rPr>
        <w:t>分期付款</w:t>
      </w:r>
    </w:p>
    <w:p w14:paraId="6393826B">
      <w:pPr>
        <w:pStyle w:val="4"/>
      </w:pPr>
      <w:r>
        <w:rPr>
          <w:rFonts w:ascii="仿宋_GB2312" w:hAnsi="仿宋_GB2312" w:eastAsia="仿宋_GB2312" w:cs="仿宋_GB2312"/>
        </w:rPr>
        <w:t>采购包12：</w:t>
      </w:r>
    </w:p>
    <w:p w14:paraId="74A25873">
      <w:pPr>
        <w:pStyle w:val="4"/>
      </w:pPr>
      <w:r>
        <w:rPr>
          <w:rFonts w:ascii="仿宋_GB2312" w:hAnsi="仿宋_GB2312" w:eastAsia="仿宋_GB2312" w:cs="仿宋_GB2312"/>
        </w:rPr>
        <w:t>分期付款</w:t>
      </w:r>
    </w:p>
    <w:p w14:paraId="526F2289">
      <w:pPr>
        <w:pStyle w:val="4"/>
      </w:pPr>
      <w:r>
        <w:rPr>
          <w:rFonts w:ascii="仿宋_GB2312" w:hAnsi="仿宋_GB2312" w:eastAsia="仿宋_GB2312" w:cs="仿宋_GB2312"/>
        </w:rPr>
        <w:t>采购包13：</w:t>
      </w:r>
    </w:p>
    <w:p w14:paraId="360EFA92">
      <w:pPr>
        <w:pStyle w:val="4"/>
      </w:pPr>
      <w:r>
        <w:rPr>
          <w:rFonts w:ascii="仿宋_GB2312" w:hAnsi="仿宋_GB2312" w:eastAsia="仿宋_GB2312" w:cs="仿宋_GB2312"/>
        </w:rPr>
        <w:t>分期付款</w:t>
      </w:r>
    </w:p>
    <w:p w14:paraId="20221400">
      <w:pPr>
        <w:pStyle w:val="4"/>
      </w:pPr>
      <w:r>
        <w:rPr>
          <w:rFonts w:ascii="仿宋_GB2312" w:hAnsi="仿宋_GB2312" w:eastAsia="仿宋_GB2312" w:cs="仿宋_GB2312"/>
        </w:rPr>
        <w:t>采购包14：</w:t>
      </w:r>
    </w:p>
    <w:p w14:paraId="4F8D6201">
      <w:pPr>
        <w:pStyle w:val="4"/>
      </w:pPr>
      <w:r>
        <w:rPr>
          <w:rFonts w:ascii="仿宋_GB2312" w:hAnsi="仿宋_GB2312" w:eastAsia="仿宋_GB2312" w:cs="仿宋_GB2312"/>
        </w:rPr>
        <w:t>分期付款</w:t>
      </w:r>
    </w:p>
    <w:p w14:paraId="3C37B1AF">
      <w:pPr>
        <w:pStyle w:val="4"/>
      </w:pPr>
      <w:r>
        <w:rPr>
          <w:rFonts w:ascii="仿宋_GB2312" w:hAnsi="仿宋_GB2312" w:eastAsia="仿宋_GB2312" w:cs="仿宋_GB2312"/>
        </w:rPr>
        <w:t>采购包15：</w:t>
      </w:r>
    </w:p>
    <w:p w14:paraId="4632F402">
      <w:pPr>
        <w:pStyle w:val="4"/>
      </w:pPr>
      <w:r>
        <w:rPr>
          <w:rFonts w:ascii="仿宋_GB2312" w:hAnsi="仿宋_GB2312" w:eastAsia="仿宋_GB2312" w:cs="仿宋_GB2312"/>
        </w:rPr>
        <w:t>分期付款</w:t>
      </w:r>
    </w:p>
    <w:p w14:paraId="08602481">
      <w:pPr>
        <w:pStyle w:val="4"/>
      </w:pPr>
      <w:r>
        <w:rPr>
          <w:rFonts w:ascii="仿宋_GB2312" w:hAnsi="仿宋_GB2312" w:eastAsia="仿宋_GB2312" w:cs="仿宋_GB2312"/>
        </w:rPr>
        <w:t>采购包16：</w:t>
      </w:r>
    </w:p>
    <w:p w14:paraId="5E6C03DA">
      <w:pPr>
        <w:pStyle w:val="4"/>
      </w:pPr>
      <w:r>
        <w:rPr>
          <w:rFonts w:ascii="仿宋_GB2312" w:hAnsi="仿宋_GB2312" w:eastAsia="仿宋_GB2312" w:cs="仿宋_GB2312"/>
        </w:rPr>
        <w:t>分期付款</w:t>
      </w:r>
    </w:p>
    <w:p w14:paraId="49E83FAF">
      <w:pPr>
        <w:pStyle w:val="4"/>
      </w:pPr>
      <w:r>
        <w:rPr>
          <w:rFonts w:ascii="仿宋_GB2312" w:hAnsi="仿宋_GB2312" w:eastAsia="仿宋_GB2312" w:cs="仿宋_GB2312"/>
        </w:rPr>
        <w:t>采购包17：</w:t>
      </w:r>
    </w:p>
    <w:p w14:paraId="4AFF2857">
      <w:pPr>
        <w:pStyle w:val="4"/>
      </w:pPr>
      <w:r>
        <w:rPr>
          <w:rFonts w:ascii="仿宋_GB2312" w:hAnsi="仿宋_GB2312" w:eastAsia="仿宋_GB2312" w:cs="仿宋_GB2312"/>
        </w:rPr>
        <w:t>分期付款</w:t>
      </w:r>
    </w:p>
    <w:p w14:paraId="584FFC29">
      <w:pPr>
        <w:pStyle w:val="4"/>
      </w:pPr>
      <w:r>
        <w:rPr>
          <w:rFonts w:ascii="仿宋_GB2312" w:hAnsi="仿宋_GB2312" w:eastAsia="仿宋_GB2312" w:cs="仿宋_GB2312"/>
        </w:rPr>
        <w:t>采购包18：</w:t>
      </w:r>
    </w:p>
    <w:p w14:paraId="611FB957">
      <w:pPr>
        <w:pStyle w:val="4"/>
      </w:pPr>
      <w:r>
        <w:rPr>
          <w:rFonts w:ascii="仿宋_GB2312" w:hAnsi="仿宋_GB2312" w:eastAsia="仿宋_GB2312" w:cs="仿宋_GB2312"/>
        </w:rPr>
        <w:t>分期付款</w:t>
      </w:r>
    </w:p>
    <w:p w14:paraId="224CC22E">
      <w:pPr>
        <w:pStyle w:val="4"/>
      </w:pPr>
      <w:r>
        <w:rPr>
          <w:rFonts w:ascii="仿宋_GB2312" w:hAnsi="仿宋_GB2312" w:eastAsia="仿宋_GB2312" w:cs="仿宋_GB2312"/>
        </w:rPr>
        <w:t>采购包19：</w:t>
      </w:r>
    </w:p>
    <w:p w14:paraId="39AF72C6">
      <w:pPr>
        <w:pStyle w:val="4"/>
      </w:pPr>
      <w:r>
        <w:rPr>
          <w:rFonts w:ascii="仿宋_GB2312" w:hAnsi="仿宋_GB2312" w:eastAsia="仿宋_GB2312" w:cs="仿宋_GB2312"/>
        </w:rPr>
        <w:t>分期付款</w:t>
      </w:r>
    </w:p>
    <w:p w14:paraId="660227FA">
      <w:pPr>
        <w:pStyle w:val="4"/>
      </w:pPr>
      <w:r>
        <w:rPr>
          <w:rFonts w:ascii="仿宋_GB2312" w:hAnsi="仿宋_GB2312" w:eastAsia="仿宋_GB2312" w:cs="仿宋_GB2312"/>
        </w:rPr>
        <w:t>采购包20：</w:t>
      </w:r>
    </w:p>
    <w:p w14:paraId="773FE7B4">
      <w:pPr>
        <w:pStyle w:val="4"/>
      </w:pPr>
      <w:r>
        <w:rPr>
          <w:rFonts w:ascii="仿宋_GB2312" w:hAnsi="仿宋_GB2312" w:eastAsia="仿宋_GB2312" w:cs="仿宋_GB2312"/>
        </w:rPr>
        <w:t>分期付款</w:t>
      </w:r>
    </w:p>
    <w:p w14:paraId="00E72331">
      <w:pPr>
        <w:pStyle w:val="4"/>
      </w:pPr>
      <w:r>
        <w:rPr>
          <w:rFonts w:ascii="仿宋_GB2312" w:hAnsi="仿宋_GB2312" w:eastAsia="仿宋_GB2312" w:cs="仿宋_GB2312"/>
        </w:rPr>
        <w:t>采购包21：</w:t>
      </w:r>
    </w:p>
    <w:p w14:paraId="74D62AAA">
      <w:pPr>
        <w:pStyle w:val="4"/>
      </w:pPr>
      <w:r>
        <w:rPr>
          <w:rFonts w:ascii="仿宋_GB2312" w:hAnsi="仿宋_GB2312" w:eastAsia="仿宋_GB2312" w:cs="仿宋_GB2312"/>
        </w:rPr>
        <w:t>分期付款</w:t>
      </w:r>
    </w:p>
    <w:p w14:paraId="30469481">
      <w:pPr>
        <w:pStyle w:val="4"/>
      </w:pPr>
      <w:r>
        <w:rPr>
          <w:rFonts w:ascii="仿宋_GB2312" w:hAnsi="仿宋_GB2312" w:eastAsia="仿宋_GB2312" w:cs="仿宋_GB2312"/>
        </w:rPr>
        <w:t>采购包22：</w:t>
      </w:r>
    </w:p>
    <w:p w14:paraId="5408431B">
      <w:pPr>
        <w:pStyle w:val="4"/>
      </w:pPr>
      <w:r>
        <w:rPr>
          <w:rFonts w:ascii="仿宋_GB2312" w:hAnsi="仿宋_GB2312" w:eastAsia="仿宋_GB2312" w:cs="仿宋_GB2312"/>
        </w:rPr>
        <w:t>分期付款</w:t>
      </w:r>
    </w:p>
    <w:p w14:paraId="355065A4">
      <w:pPr>
        <w:pStyle w:val="4"/>
      </w:pPr>
      <w:r>
        <w:rPr>
          <w:rFonts w:ascii="仿宋_GB2312" w:hAnsi="仿宋_GB2312" w:eastAsia="仿宋_GB2312" w:cs="仿宋_GB2312"/>
        </w:rPr>
        <w:t>采购包23：</w:t>
      </w:r>
    </w:p>
    <w:p w14:paraId="12B64B58">
      <w:pPr>
        <w:pStyle w:val="4"/>
      </w:pPr>
      <w:r>
        <w:rPr>
          <w:rFonts w:ascii="仿宋_GB2312" w:hAnsi="仿宋_GB2312" w:eastAsia="仿宋_GB2312" w:cs="仿宋_GB2312"/>
        </w:rPr>
        <w:t>分期付款</w:t>
      </w:r>
    </w:p>
    <w:p w14:paraId="743B302C">
      <w:pPr>
        <w:pStyle w:val="4"/>
      </w:pPr>
      <w:r>
        <w:rPr>
          <w:rFonts w:ascii="仿宋_GB2312" w:hAnsi="仿宋_GB2312" w:eastAsia="仿宋_GB2312" w:cs="仿宋_GB2312"/>
        </w:rPr>
        <w:t>采购包24：</w:t>
      </w:r>
    </w:p>
    <w:p w14:paraId="0E8A2E32">
      <w:pPr>
        <w:pStyle w:val="4"/>
      </w:pPr>
      <w:r>
        <w:rPr>
          <w:rFonts w:ascii="仿宋_GB2312" w:hAnsi="仿宋_GB2312" w:eastAsia="仿宋_GB2312" w:cs="仿宋_GB2312"/>
        </w:rPr>
        <w:t>分期付款</w:t>
      </w:r>
    </w:p>
    <w:p w14:paraId="2C581215">
      <w:pPr>
        <w:pStyle w:val="4"/>
      </w:pPr>
      <w:r>
        <w:rPr>
          <w:rFonts w:ascii="仿宋_GB2312" w:hAnsi="仿宋_GB2312" w:eastAsia="仿宋_GB2312" w:cs="仿宋_GB2312"/>
        </w:rPr>
        <w:t>采购包25：</w:t>
      </w:r>
    </w:p>
    <w:p w14:paraId="20C36423">
      <w:pPr>
        <w:pStyle w:val="4"/>
      </w:pPr>
      <w:r>
        <w:rPr>
          <w:rFonts w:ascii="仿宋_GB2312" w:hAnsi="仿宋_GB2312" w:eastAsia="仿宋_GB2312" w:cs="仿宋_GB2312"/>
        </w:rPr>
        <w:t>分期付款</w:t>
      </w:r>
    </w:p>
    <w:p w14:paraId="2912D384">
      <w:pPr>
        <w:pStyle w:val="4"/>
      </w:pPr>
      <w:r>
        <w:rPr>
          <w:rFonts w:ascii="仿宋_GB2312" w:hAnsi="仿宋_GB2312" w:eastAsia="仿宋_GB2312" w:cs="仿宋_GB2312"/>
        </w:rPr>
        <w:t>采购包26：</w:t>
      </w:r>
    </w:p>
    <w:p w14:paraId="1C71B661">
      <w:pPr>
        <w:pStyle w:val="4"/>
      </w:pPr>
      <w:r>
        <w:rPr>
          <w:rFonts w:ascii="仿宋_GB2312" w:hAnsi="仿宋_GB2312" w:eastAsia="仿宋_GB2312" w:cs="仿宋_GB2312"/>
        </w:rPr>
        <w:t>分期付款</w:t>
      </w:r>
    </w:p>
    <w:p w14:paraId="03463C1A">
      <w:pPr>
        <w:pStyle w:val="4"/>
      </w:pPr>
      <w:r>
        <w:rPr>
          <w:rFonts w:ascii="仿宋_GB2312" w:hAnsi="仿宋_GB2312" w:eastAsia="仿宋_GB2312" w:cs="仿宋_GB2312"/>
        </w:rPr>
        <w:t>采购包27：</w:t>
      </w:r>
    </w:p>
    <w:p w14:paraId="258AE4E7">
      <w:pPr>
        <w:pStyle w:val="4"/>
      </w:pPr>
      <w:r>
        <w:rPr>
          <w:rFonts w:ascii="仿宋_GB2312" w:hAnsi="仿宋_GB2312" w:eastAsia="仿宋_GB2312" w:cs="仿宋_GB2312"/>
        </w:rPr>
        <w:t>分期付款</w:t>
      </w:r>
    </w:p>
    <w:p w14:paraId="730025C7">
      <w:pPr>
        <w:pStyle w:val="4"/>
      </w:pPr>
      <w:r>
        <w:rPr>
          <w:rFonts w:ascii="仿宋_GB2312" w:hAnsi="仿宋_GB2312" w:eastAsia="仿宋_GB2312" w:cs="仿宋_GB2312"/>
        </w:rPr>
        <w:t>采购包28：</w:t>
      </w:r>
    </w:p>
    <w:p w14:paraId="340F8C3E">
      <w:pPr>
        <w:pStyle w:val="4"/>
      </w:pPr>
      <w:r>
        <w:rPr>
          <w:rFonts w:ascii="仿宋_GB2312" w:hAnsi="仿宋_GB2312" w:eastAsia="仿宋_GB2312" w:cs="仿宋_GB2312"/>
        </w:rPr>
        <w:t>分期付款</w:t>
      </w:r>
    </w:p>
    <w:p w14:paraId="15ED03F4">
      <w:pPr>
        <w:pStyle w:val="4"/>
        <w:outlineLvl w:val="3"/>
      </w:pPr>
      <w:r>
        <w:rPr>
          <w:rFonts w:ascii="仿宋_GB2312" w:hAnsi="仿宋_GB2312" w:eastAsia="仿宋_GB2312" w:cs="仿宋_GB2312"/>
          <w:b/>
          <w:sz w:val="24"/>
        </w:rPr>
        <w:t>3.4.4支付约定</w:t>
      </w:r>
    </w:p>
    <w:p w14:paraId="49973674">
      <w:pPr>
        <w:pStyle w:val="4"/>
      </w:pPr>
      <w:r>
        <w:rPr>
          <w:rFonts w:ascii="仿宋_GB2312" w:hAnsi="仿宋_GB2312" w:eastAsia="仿宋_GB2312" w:cs="仿宋_GB2312"/>
        </w:rPr>
        <w:t>采购包1： 付款条件说明： 月结（按实际数量据实结算） ，达到付款条件起 15 日内，支付合同总金额的 100.00%。</w:t>
      </w:r>
    </w:p>
    <w:p w14:paraId="736FDF48">
      <w:pPr>
        <w:pStyle w:val="4"/>
      </w:pPr>
      <w:r>
        <w:rPr>
          <w:rFonts w:ascii="仿宋_GB2312" w:hAnsi="仿宋_GB2312" w:eastAsia="仿宋_GB2312" w:cs="仿宋_GB2312"/>
        </w:rPr>
        <w:t>采购包2： 付款条件说明： 月结（按实际数量据实结算） ，达到付款条件起 15 日内，支付合同总金额的 100.00%。</w:t>
      </w:r>
    </w:p>
    <w:p w14:paraId="48ECB161">
      <w:pPr>
        <w:pStyle w:val="4"/>
      </w:pPr>
      <w:r>
        <w:rPr>
          <w:rFonts w:ascii="仿宋_GB2312" w:hAnsi="仿宋_GB2312" w:eastAsia="仿宋_GB2312" w:cs="仿宋_GB2312"/>
        </w:rPr>
        <w:t>采购包3： 付款条件说明： 月结（按实际数量据实结算） ，达到付款条件起 15 日内，支付合同总金额的 100.00%。</w:t>
      </w:r>
    </w:p>
    <w:p w14:paraId="14072976">
      <w:pPr>
        <w:pStyle w:val="4"/>
      </w:pPr>
      <w:r>
        <w:rPr>
          <w:rFonts w:ascii="仿宋_GB2312" w:hAnsi="仿宋_GB2312" w:eastAsia="仿宋_GB2312" w:cs="仿宋_GB2312"/>
        </w:rPr>
        <w:t>采购包4： 付款条件说明： 月结（按实际数量据实结算） ，达到付款条件起 15 日内，支付合同总金额的 100.00%。</w:t>
      </w:r>
    </w:p>
    <w:p w14:paraId="366E8961">
      <w:pPr>
        <w:pStyle w:val="4"/>
      </w:pPr>
      <w:r>
        <w:rPr>
          <w:rFonts w:ascii="仿宋_GB2312" w:hAnsi="仿宋_GB2312" w:eastAsia="仿宋_GB2312" w:cs="仿宋_GB2312"/>
        </w:rPr>
        <w:t>采购包5： 付款条件说明： 月结（按实际数量据实结算） ，达到付款条件起 15 日内，支付合同总金额的 100.00%。</w:t>
      </w:r>
    </w:p>
    <w:p w14:paraId="069A4FF3">
      <w:pPr>
        <w:pStyle w:val="4"/>
      </w:pPr>
      <w:r>
        <w:rPr>
          <w:rFonts w:ascii="仿宋_GB2312" w:hAnsi="仿宋_GB2312" w:eastAsia="仿宋_GB2312" w:cs="仿宋_GB2312"/>
        </w:rPr>
        <w:t>采购包6： 付款条件说明： 月结（按实际数量据实结算） ，达到付款条件起 15 日内，支付合同总金额的 100.00%。</w:t>
      </w:r>
    </w:p>
    <w:p w14:paraId="32FD5DA6">
      <w:pPr>
        <w:pStyle w:val="4"/>
      </w:pPr>
      <w:r>
        <w:rPr>
          <w:rFonts w:ascii="仿宋_GB2312" w:hAnsi="仿宋_GB2312" w:eastAsia="仿宋_GB2312" w:cs="仿宋_GB2312"/>
        </w:rPr>
        <w:t>采购包7： 付款条件说明： 月结（按实际数量据实结算） ，达到付款条件起 15 日内，支付合同总金额的 100.00%。</w:t>
      </w:r>
    </w:p>
    <w:p w14:paraId="4EF40ABC">
      <w:pPr>
        <w:pStyle w:val="4"/>
      </w:pPr>
      <w:r>
        <w:rPr>
          <w:rFonts w:ascii="仿宋_GB2312" w:hAnsi="仿宋_GB2312" w:eastAsia="仿宋_GB2312" w:cs="仿宋_GB2312"/>
        </w:rPr>
        <w:t>采购包8： 付款条件说明： 月结（按实际数量据实结算） ，达到付款条件起 15 日内，支付合同总金额的 100.00%。</w:t>
      </w:r>
    </w:p>
    <w:p w14:paraId="0C279682">
      <w:pPr>
        <w:pStyle w:val="4"/>
      </w:pPr>
      <w:r>
        <w:rPr>
          <w:rFonts w:ascii="仿宋_GB2312" w:hAnsi="仿宋_GB2312" w:eastAsia="仿宋_GB2312" w:cs="仿宋_GB2312"/>
        </w:rPr>
        <w:t>采购包9： 付款条件说明： 月结（按实际数量据实结算） ，达到付款条件起 15 日内，支付合同总金额的 100.00%。</w:t>
      </w:r>
    </w:p>
    <w:p w14:paraId="76F777A1">
      <w:pPr>
        <w:pStyle w:val="4"/>
      </w:pPr>
      <w:r>
        <w:rPr>
          <w:rFonts w:ascii="仿宋_GB2312" w:hAnsi="仿宋_GB2312" w:eastAsia="仿宋_GB2312" w:cs="仿宋_GB2312"/>
        </w:rPr>
        <w:t>采购包10： 付款条件说明： 月结（按实际数量据实结算） ，达到付款条件起 15 日内，支付合同总金额的 100.00%。</w:t>
      </w:r>
    </w:p>
    <w:p w14:paraId="0FAF2681">
      <w:pPr>
        <w:pStyle w:val="4"/>
      </w:pPr>
      <w:r>
        <w:rPr>
          <w:rFonts w:ascii="仿宋_GB2312" w:hAnsi="仿宋_GB2312" w:eastAsia="仿宋_GB2312" w:cs="仿宋_GB2312"/>
        </w:rPr>
        <w:t>采购包11： 付款条件说明： 月结（按实际数量据实结算） ，达到付款条件起 15 日内，支付合同总金额的 100.00%。</w:t>
      </w:r>
    </w:p>
    <w:p w14:paraId="7D6074E2">
      <w:pPr>
        <w:pStyle w:val="4"/>
      </w:pPr>
      <w:r>
        <w:rPr>
          <w:rFonts w:ascii="仿宋_GB2312" w:hAnsi="仿宋_GB2312" w:eastAsia="仿宋_GB2312" w:cs="仿宋_GB2312"/>
        </w:rPr>
        <w:t>采购包12： 付款条件说明： 月结（按实际数量据实结算） ，达到付款条件起 15 日内，支付合同总金额的 100.00%。</w:t>
      </w:r>
    </w:p>
    <w:p w14:paraId="6714BEFC">
      <w:pPr>
        <w:pStyle w:val="4"/>
      </w:pPr>
      <w:r>
        <w:rPr>
          <w:rFonts w:ascii="仿宋_GB2312" w:hAnsi="仿宋_GB2312" w:eastAsia="仿宋_GB2312" w:cs="仿宋_GB2312"/>
        </w:rPr>
        <w:t>采购包13： 付款条件说明： 月结（按实际数量据实结算） ，达到付款条件起 15 日内，支付合同总金额的 100.00%。</w:t>
      </w:r>
    </w:p>
    <w:p w14:paraId="12CBB988">
      <w:pPr>
        <w:pStyle w:val="4"/>
      </w:pPr>
      <w:r>
        <w:rPr>
          <w:rFonts w:ascii="仿宋_GB2312" w:hAnsi="仿宋_GB2312" w:eastAsia="仿宋_GB2312" w:cs="仿宋_GB2312"/>
        </w:rPr>
        <w:t>采购包14： 付款条件说明： 月结（按实际数量据实结算） ，达到付款条件起 15 日内，支付合同总金额的 100.00%。</w:t>
      </w:r>
    </w:p>
    <w:p w14:paraId="770726AC">
      <w:pPr>
        <w:pStyle w:val="4"/>
      </w:pPr>
      <w:r>
        <w:rPr>
          <w:rFonts w:ascii="仿宋_GB2312" w:hAnsi="仿宋_GB2312" w:eastAsia="仿宋_GB2312" w:cs="仿宋_GB2312"/>
        </w:rPr>
        <w:t>采购包15： 付款条件说明： 月结（按实际数量据实结算） ，达到付款条件起 15 日内，支付合同总金额的 100.00%。</w:t>
      </w:r>
    </w:p>
    <w:p w14:paraId="337DEE54">
      <w:pPr>
        <w:pStyle w:val="4"/>
      </w:pPr>
      <w:r>
        <w:rPr>
          <w:rFonts w:ascii="仿宋_GB2312" w:hAnsi="仿宋_GB2312" w:eastAsia="仿宋_GB2312" w:cs="仿宋_GB2312"/>
        </w:rPr>
        <w:t>采购包16： 付款条件说明： 月结（按实际数量据实结算） ，达到付款条件起 15 日内，支付合同总金额的 100.00%。</w:t>
      </w:r>
    </w:p>
    <w:p w14:paraId="63435D9E">
      <w:pPr>
        <w:pStyle w:val="4"/>
      </w:pPr>
      <w:r>
        <w:rPr>
          <w:rFonts w:ascii="仿宋_GB2312" w:hAnsi="仿宋_GB2312" w:eastAsia="仿宋_GB2312" w:cs="仿宋_GB2312"/>
        </w:rPr>
        <w:t>采购包17： 付款条件说明： 月结（按实际数量据实结算） ，达到付款条件起 15 日内，支付合同总金额的 100.00%。</w:t>
      </w:r>
    </w:p>
    <w:p w14:paraId="44E0D8FA">
      <w:pPr>
        <w:pStyle w:val="4"/>
      </w:pPr>
      <w:r>
        <w:rPr>
          <w:rFonts w:ascii="仿宋_GB2312" w:hAnsi="仿宋_GB2312" w:eastAsia="仿宋_GB2312" w:cs="仿宋_GB2312"/>
        </w:rPr>
        <w:t>采购包18： 付款条件说明： 月结（按实际数量据实结算） ，达到付款条件起 15 日内，支付合同总金额的 100.00%。</w:t>
      </w:r>
    </w:p>
    <w:p w14:paraId="16E0DC2E">
      <w:pPr>
        <w:pStyle w:val="4"/>
      </w:pPr>
      <w:r>
        <w:rPr>
          <w:rFonts w:ascii="仿宋_GB2312" w:hAnsi="仿宋_GB2312" w:eastAsia="仿宋_GB2312" w:cs="仿宋_GB2312"/>
        </w:rPr>
        <w:t>采购包19： 付款条件说明： 月结（按实际数量据实结算） ，达到付款条件起 15 日内，支付合同总金额的 100.00%。</w:t>
      </w:r>
    </w:p>
    <w:p w14:paraId="30C21B28">
      <w:pPr>
        <w:pStyle w:val="4"/>
      </w:pPr>
      <w:r>
        <w:rPr>
          <w:rFonts w:ascii="仿宋_GB2312" w:hAnsi="仿宋_GB2312" w:eastAsia="仿宋_GB2312" w:cs="仿宋_GB2312"/>
        </w:rPr>
        <w:t>采购包20： 付款条件说明： 月结（按实际数量据实结算） ，达到付款条件起 15 日内，支付合同总金额的 100.00%。</w:t>
      </w:r>
    </w:p>
    <w:p w14:paraId="3A12D7AA">
      <w:pPr>
        <w:pStyle w:val="4"/>
      </w:pPr>
      <w:r>
        <w:rPr>
          <w:rFonts w:ascii="仿宋_GB2312" w:hAnsi="仿宋_GB2312" w:eastAsia="仿宋_GB2312" w:cs="仿宋_GB2312"/>
        </w:rPr>
        <w:t>采购包21： 付款条件说明：  月结（按实际数量据实结算） ，达到付款条件起 15 日内，支付合同总金额的 100.00%。</w:t>
      </w:r>
    </w:p>
    <w:p w14:paraId="780916F7">
      <w:pPr>
        <w:pStyle w:val="4"/>
      </w:pPr>
      <w:r>
        <w:rPr>
          <w:rFonts w:ascii="仿宋_GB2312" w:hAnsi="仿宋_GB2312" w:eastAsia="仿宋_GB2312" w:cs="仿宋_GB2312"/>
        </w:rPr>
        <w:t>采购包22： 付款条件说明： 月结（按实际数量据实结算） ，达到付款条件起 15 日内，支付合同总金额的 100.00%。</w:t>
      </w:r>
    </w:p>
    <w:p w14:paraId="35A1BFC1">
      <w:pPr>
        <w:pStyle w:val="4"/>
      </w:pPr>
      <w:r>
        <w:rPr>
          <w:rFonts w:ascii="仿宋_GB2312" w:hAnsi="仿宋_GB2312" w:eastAsia="仿宋_GB2312" w:cs="仿宋_GB2312"/>
        </w:rPr>
        <w:t>采购包23： 付款条件说明： 月结（按实际数量据实结算） ，达到付款条件起 15 日内，支付合同总金额的 100.00%。</w:t>
      </w:r>
    </w:p>
    <w:p w14:paraId="69B14DB3">
      <w:pPr>
        <w:pStyle w:val="4"/>
      </w:pPr>
      <w:r>
        <w:rPr>
          <w:rFonts w:ascii="仿宋_GB2312" w:hAnsi="仿宋_GB2312" w:eastAsia="仿宋_GB2312" w:cs="仿宋_GB2312"/>
        </w:rPr>
        <w:t>采购包24： 付款条件说明： 月结（按实际数量据实结算）  ，达到付款条件起 15 日内，支付合同总金额的 100.00%。</w:t>
      </w:r>
    </w:p>
    <w:p w14:paraId="63176F29">
      <w:pPr>
        <w:pStyle w:val="4"/>
      </w:pPr>
      <w:r>
        <w:rPr>
          <w:rFonts w:ascii="仿宋_GB2312" w:hAnsi="仿宋_GB2312" w:eastAsia="仿宋_GB2312" w:cs="仿宋_GB2312"/>
        </w:rPr>
        <w:t>采购包25： 付款条件说明：  月结（按实际数量据实结算） ，达到付款条件起 15 日内，支付合同总金额的 100.00%。</w:t>
      </w:r>
    </w:p>
    <w:p w14:paraId="37BA3657">
      <w:pPr>
        <w:pStyle w:val="4"/>
      </w:pPr>
      <w:r>
        <w:rPr>
          <w:rFonts w:ascii="仿宋_GB2312" w:hAnsi="仿宋_GB2312" w:eastAsia="仿宋_GB2312" w:cs="仿宋_GB2312"/>
        </w:rPr>
        <w:t>采购包26： 付款条件说明：  月结（按实际数量据实结算）  ，达到付款条件起 15 日内，支付合同总金额的 100.00%。</w:t>
      </w:r>
    </w:p>
    <w:p w14:paraId="71AAA0FE">
      <w:pPr>
        <w:pStyle w:val="4"/>
      </w:pPr>
      <w:r>
        <w:rPr>
          <w:rFonts w:ascii="仿宋_GB2312" w:hAnsi="仿宋_GB2312" w:eastAsia="仿宋_GB2312" w:cs="仿宋_GB2312"/>
        </w:rPr>
        <w:t>采购包27： 付款条件说明： 月结（按实际数量据实结算） ，达到付款条件起 15 日内，支付合同总金额的 100.00%。</w:t>
      </w:r>
    </w:p>
    <w:p w14:paraId="2DCA7C07">
      <w:pPr>
        <w:pStyle w:val="4"/>
      </w:pPr>
      <w:r>
        <w:rPr>
          <w:rFonts w:ascii="仿宋_GB2312" w:hAnsi="仿宋_GB2312" w:eastAsia="仿宋_GB2312" w:cs="仿宋_GB2312"/>
        </w:rPr>
        <w:t>采购包28： 付款条件说明： 月结（按实际数量据实结算） ，达到付款条件起 15 日内，支付合同总金额的 100.00%。</w:t>
      </w:r>
    </w:p>
    <w:p w14:paraId="40D0DE9F">
      <w:pPr>
        <w:pStyle w:val="4"/>
        <w:outlineLvl w:val="3"/>
      </w:pPr>
      <w:r>
        <w:rPr>
          <w:rFonts w:ascii="仿宋_GB2312" w:hAnsi="仿宋_GB2312" w:eastAsia="仿宋_GB2312" w:cs="仿宋_GB2312"/>
          <w:b/>
          <w:sz w:val="24"/>
        </w:rPr>
        <w:t>3.4.5验收标准和方法</w:t>
      </w:r>
    </w:p>
    <w:p w14:paraId="3B549708">
      <w:pPr>
        <w:pStyle w:val="4"/>
      </w:pPr>
      <w:r>
        <w:rPr>
          <w:rFonts w:ascii="仿宋_GB2312" w:hAnsi="仿宋_GB2312" w:eastAsia="仿宋_GB2312" w:cs="仿宋_GB2312"/>
        </w:rPr>
        <w:t>采购包1：</w:t>
      </w:r>
    </w:p>
    <w:p w14:paraId="5EE80DB0">
      <w:pPr>
        <w:pStyle w:val="4"/>
      </w:pPr>
      <w:r>
        <w:rPr>
          <w:rFonts w:ascii="仿宋_GB2312" w:hAnsi="仿宋_GB2312" w:eastAsia="仿宋_GB2312" w:cs="仿宋_GB2312"/>
        </w:rPr>
        <w:t>供应商供货时必须提供完整的索证索票资料（包含但不限于中标单位、销售或代理商、生产厂家的营业执照、食品经营/生产许可证、动物防疫条件合格证、畜禽定点屠宰证、产品合格证明（第三方检测报告）），每批次必须提供合格的产品出厂质量检测报告，每次供货必须提供每一批次货物的出厂检测报告，以上资料均需提供纸质版和电子扫描版PDF版本（需加盖供应商公章后扫描）在甲方（各学校）管理部门处备案。 1.到货后，甲方代表（各学校）、乙方代表双方共同验收，检查货物品牌、规格、型号、数量是否符合要求，验收合格后开票入库。如出现产品、卫生、质量等问题，乙方应无条件退货或换货。 2.以外包装实际标定质保期为准，米，面，油，奶类须保证外包装无污物、无泄漏，无胀袋或鼓盖现象，无变质发霉现象；色泽正常，具有该品种固有的香味，滋味无异味，无结块的粉状固体，封口平整，无破包，夹包，漏包，无污染，正规主流品牌，包装完整，配送日期距生产日期天数不能超过保质期的三分之一；猪肉类肉身必须盖有卫生检疫章，须出具加盖国家或地方政府监督所检疫章的动物检疫证明。肉品须表皮洁净、膘厚适中、色泽鲜亮、纹理清晰、肉质细腻、无异味、去骨、无毛、按压无水迹。 3.验收不合格的，乙方须在接到通知后 3 小时内对不合格产品进行退换货处理，配送人员对不合格产品进行签字确认；换货后第二次验收仍不合格的，确有客观原因的，需在 3 小时内对不合格产品再次退换货，配送人员对不合格产品进行签字确认；第三次换货仍不合格的，甲方可提出索赔或终止合同，所造成的损失全部由乙方承担</w:t>
      </w:r>
    </w:p>
    <w:p w14:paraId="50414F81">
      <w:pPr>
        <w:pStyle w:val="4"/>
      </w:pPr>
      <w:r>
        <w:rPr>
          <w:rFonts w:ascii="仿宋_GB2312" w:hAnsi="仿宋_GB2312" w:eastAsia="仿宋_GB2312" w:cs="仿宋_GB2312"/>
        </w:rPr>
        <w:t>采购包2：</w:t>
      </w:r>
    </w:p>
    <w:p w14:paraId="188996FB">
      <w:pPr>
        <w:pStyle w:val="4"/>
      </w:pPr>
      <w:r>
        <w:rPr>
          <w:rFonts w:ascii="仿宋_GB2312" w:hAnsi="仿宋_GB2312" w:eastAsia="仿宋_GB2312" w:cs="仿宋_GB2312"/>
        </w:rPr>
        <w:t>供应商供货时必须提供完整的索证索票资料（包含但不限于中标单位、销售或代理商、生产厂家的营业执照、食品经营/生产许可证、动物防疫条件合格证、畜禽定点屠宰证、产品合格证明（第三方检测报告）），每批次必须提供合格的产品出厂质量检测报告，每次供货必须提供每一批次货物的出厂检测报告，以上资料均需提供纸质版和电子扫描版PDF版本（需加盖供应商公章后扫描）在甲方（各学校）管理部门处备案。 1.到货后，甲方代表（各学校）、乙方代表双方共同验收，检查货物品牌、规格、型号、数量是否符合要求，验收合格后开票入库。如出现产品、卫生、质量等问题，乙方应无条件退货或换货。 2.以外包装实际标定质保期为准，米，面，油，奶类须保证外包装无污物、无泄漏，无胀袋或鼓盖现象，无变质发霉现象；色泽正常，具有该品种固有的香味，滋味无异味，无结块的粉状固体，封口平整，无破包，夹包，漏包，无污染，正规主流品牌，包装完整，配送日期距生产日期天数不能超过保质期的三分之一；猪肉类肉身必须盖有卫生检疫章，须出具加盖国家或地方政府监督所检疫章的动物检疫证明。肉品须表皮洁净、膘厚适中、色泽鲜亮、纹理清晰、肉质细腻、无异味、去骨、无毛、按压无水迹。 3.验收不合格的，乙方须在接到通知后 3 小时内对不合格产品进行退换货处理，配送人员对不合格产品进行签字确认；换货后第二次验收仍不合格的，确有客观原因的，需在 3 小时内对不合格产品再次退换货，配送人员对不合格产品进行签字确认；第三次换货仍不合格的，甲方可提出索赔或终止合同，所造成的损失全部由乙方承担</w:t>
      </w:r>
    </w:p>
    <w:p w14:paraId="23119742">
      <w:pPr>
        <w:pStyle w:val="4"/>
      </w:pPr>
      <w:r>
        <w:rPr>
          <w:rFonts w:ascii="仿宋_GB2312" w:hAnsi="仿宋_GB2312" w:eastAsia="仿宋_GB2312" w:cs="仿宋_GB2312"/>
        </w:rPr>
        <w:t>采购包3：</w:t>
      </w:r>
    </w:p>
    <w:p w14:paraId="69D6F12C">
      <w:pPr>
        <w:pStyle w:val="4"/>
      </w:pPr>
      <w:r>
        <w:rPr>
          <w:rFonts w:ascii="仿宋_GB2312" w:hAnsi="仿宋_GB2312" w:eastAsia="仿宋_GB2312" w:cs="仿宋_GB2312"/>
        </w:rPr>
        <w:t>供应商供货时必须提供完整的索证索票资料（包含但不限于中标单位、销售或代理商、生产厂家的营业执照、食品经营/生产许可证、动物防疫条件合格证、畜禽定点屠宰证、产品合格证明（第三方检测报告）），每批次必须提供合格的产品出厂质量检测报告，每次供货必须提供每一批次货物的出厂检测报告，以上资料均需提供纸质版和电子扫描版PDF版本（需加盖供应商公章后扫描）在甲方（各学校）管理部门处备案。 1.到货后，甲方代表（各学校）、乙方代表双方共同验收，检查货物品牌、规格、型号、数量是否符合要求，验收合格后开票入库。如出现产品、卫生、质量等问题，乙方应无条件退货或换货。 2.以外包装实际标定质保期为准，米，面，油，奶类须保证外包装无污物、无泄漏，无胀袋或鼓盖现象，无变质发霉现象；色泽正常，具有该品种固有的香味，滋味无异味，无结块的粉状固体，封口平整，无破包，夹包，漏包，无污染，正规主流品牌，包装完整，配送日期距生产日期天数不能超过保质期的三分之一；猪肉类肉身必须盖有卫生检疫章，须出具加盖国家或地方政府监督所检疫章的动物检疫证明。肉品须表皮洁净、膘厚适中、色泽鲜亮、纹理清晰、肉质细腻、无异味、去骨、无毛、按压无水迹。 3.验收不合格的，乙方须在接到通知后 3 小时内对不合格产品进行退换货处理，配送人员对不合格产品进行签字确认；换货后第二次验收仍不合格的，确有客观原因的，需在 3 小时内对不合格产品再次退换货，配送人员对不合格产品进行签字确认；第三次换货仍不合格的，甲方可提出索赔或终止合同，所造成的损失全部由乙方承担</w:t>
      </w:r>
    </w:p>
    <w:p w14:paraId="65D76218">
      <w:pPr>
        <w:pStyle w:val="4"/>
      </w:pPr>
      <w:r>
        <w:rPr>
          <w:rFonts w:ascii="仿宋_GB2312" w:hAnsi="仿宋_GB2312" w:eastAsia="仿宋_GB2312" w:cs="仿宋_GB2312"/>
        </w:rPr>
        <w:t>采购包4：</w:t>
      </w:r>
    </w:p>
    <w:p w14:paraId="1FD16EF3">
      <w:pPr>
        <w:pStyle w:val="4"/>
      </w:pPr>
      <w:r>
        <w:rPr>
          <w:rFonts w:ascii="仿宋_GB2312" w:hAnsi="仿宋_GB2312" w:eastAsia="仿宋_GB2312" w:cs="仿宋_GB2312"/>
        </w:rPr>
        <w:t>供应商供货时必须提供完整的索证索票资料（包含但不限于中标单位、销售或代理商、生产厂家的营业执照、食品经营/生产许可证、动物防疫条件合格证、畜禽定点屠宰证、产品合格证明（第三方检测报告）），每批次必须提供合格的产品出厂质量检测报告，每次供货必须提供每一批次货物的出厂检测报告，以上资料均需提供纸质版和电子扫描版PDF版本（需加盖供应商公章后扫描）在甲方（各学校）管理部门处备案。 1.到货后，甲方代表（各学校）、乙方代表双方共同验收，检查货物品牌、规格、型号、数量是否符合要求，验收合格后开票入库。如出现产品、卫生、质量等问题，乙方应无条件退货或换货。 2.以外包装实际标定质保期为准，米，面，油，奶类须保证外包装无污物、无泄漏，无胀袋或鼓盖现象，无变质发霉现象；色泽正常，具有该品种固有的香味，滋味无异味，无结块的粉状固体，封口平整，无破包，夹包，漏包，无污染，正规主流品牌，包装完整，配送日期距生产日期天数不能超过保质期的三分之一；猪肉类肉身必须盖有卫生检疫章，须出具加盖国家或地方政府监督所检疫章的动物检疫证明。肉品须表皮洁净、膘厚适中、色泽鲜亮、纹理清晰、肉质细腻、无异味、去骨、无毛、按压无水迹。 3.验收不合格的，乙方须在接到通知后 3 小时内对不合格产品进行退换货处理，配送人员对不合格产品进行签字确认；换货后第二次验收仍不合格的，确有客观原因的，需在 3 小时内对不合格产品再次退换货，配送人员对不合格产品进行签字确认；第三次换货仍不合格的，甲方可提出索赔或终止合同，所造成的损失全部由乙方承担</w:t>
      </w:r>
    </w:p>
    <w:p w14:paraId="396DB812">
      <w:pPr>
        <w:pStyle w:val="4"/>
      </w:pPr>
      <w:r>
        <w:rPr>
          <w:rFonts w:ascii="仿宋_GB2312" w:hAnsi="仿宋_GB2312" w:eastAsia="仿宋_GB2312" w:cs="仿宋_GB2312"/>
        </w:rPr>
        <w:t>采购包5：</w:t>
      </w:r>
    </w:p>
    <w:p w14:paraId="4924793B">
      <w:pPr>
        <w:pStyle w:val="4"/>
      </w:pPr>
      <w:r>
        <w:rPr>
          <w:rFonts w:ascii="仿宋_GB2312" w:hAnsi="仿宋_GB2312" w:eastAsia="仿宋_GB2312" w:cs="仿宋_GB2312"/>
        </w:rPr>
        <w:t>供应商供货时必须提供完整的索证索票资料（包含但不限于中标单位、销售或代理商、生产厂家的营业执照、食品经营/生产许可证、动物防疫条件合格证、畜禽定点屠宰证、产品合格证明（第三方检测报告）），每批次必须提供合格的产品出厂质量检测报告，每次供货必须提供每一批次货物的出厂检测报告，以上资料均需提供纸质版和电子扫描版PDF版本（需加盖供应商公章后扫描）在甲方（各学校）管理部门处备案。 1.到货后，甲方代表（各学校）、乙方代表双方共同验收，检查货物品牌、规格、型号、数量是否符合要求，验收合格后开票入库。如出现产品、卫生、质量等问题，乙方应无条件退货或换货。 2.以外包装实际标定质保期为准，米，面，油，奶类须保证外包装无污物、无泄漏，无胀袋或鼓盖现象，无变质发霉现象；色泽正常，具有该品种固有的香味，滋味无异味，无结块的粉状固体，封口平整，无破包，夹包，漏包，无污染，正规主流品牌，包装完整，配送日期距生产日期天数不能超过保质期的三分之一；猪肉类肉身必须盖有卫生检疫章，须出具加盖国家或地方政府监督所检疫章的动物检疫证明。肉品须表皮洁净、膘厚适中、色泽鲜亮、纹理清晰、肉质细腻、无异味、去骨、无毛、按压无水迹。 3.验收不合格的，乙方须在接到通知后 3 小时内对不合格产品进行退换货处理，配送人员对不合格产品进行签字确认；换货后第二次验收仍不合格的，确有客观原因的，需在 3 小时内对不合格产品再次退换货，配送人员对不合格产品进行签字确认；第三次换货仍不合格的，甲方可提出索赔或终止合同，所造成的损失全部由乙方承担</w:t>
      </w:r>
    </w:p>
    <w:p w14:paraId="4CD4539C">
      <w:pPr>
        <w:pStyle w:val="4"/>
      </w:pPr>
      <w:r>
        <w:rPr>
          <w:rFonts w:ascii="仿宋_GB2312" w:hAnsi="仿宋_GB2312" w:eastAsia="仿宋_GB2312" w:cs="仿宋_GB2312"/>
        </w:rPr>
        <w:t>采购包6：</w:t>
      </w:r>
    </w:p>
    <w:p w14:paraId="0E7B4A01">
      <w:pPr>
        <w:pStyle w:val="4"/>
      </w:pPr>
      <w:r>
        <w:rPr>
          <w:rFonts w:ascii="仿宋_GB2312" w:hAnsi="仿宋_GB2312" w:eastAsia="仿宋_GB2312" w:cs="仿宋_GB2312"/>
        </w:rPr>
        <w:t>供应商供货时必须提供完整的索证索票资料（包含但不限于中标单位、销售或代理商、生产厂家的营业执照、食品经营/生产许可证、动物防疫条件合格证、畜禽定点屠宰证、产品合格证明（第三方检测报告）），每批次必须提供合格的产品出厂质量检测报告，每次供货必须提供每一批次货物的出厂检测报告，以上资料均需提供纸质版和电子扫描版PDF版本（需加盖供应商公章后扫描）在甲方（各学校）管理部门处备案。 1.到货后，甲方代表（各学校）、乙方代表双方共同验收，检查货物品牌、规格、型号、数量是否符合要求，验收合格后开票入库。如出现产品、卫生、质量等问题，乙方应无条件退货或换货。 2.以外包装实际标定质保期为准，米，面，油，奶类须保证外包装无污物、无泄漏，无胀袋或鼓盖现象，无变质发霉现象；色泽正常，具有该品种固有的香味，滋味无异味，无结块的粉状固体，封口平整，无破包，夹包，漏包，无污染，正规主流品牌，包装完整，配送日期距生产日期天数不能超过保质期的三分之一；猪肉类肉身必须盖有卫生检疫章，须出具加盖国家或地方政府监督所检疫章的动物检疫证明。肉品须表皮洁净、膘厚适中、色泽鲜亮、纹理清晰、肉质细腻、无异味、去骨、无毛、按压无水迹。 3.验收不合格的，乙方须在接到通知后 3 小时内对不合格产品进行退换货处理，配送人员对不合格产品进行签字确认；换货后第二次验收仍不合格的，确有客观原因的，需在 3 小时内对不合格产品再次退换货，配送人员对不合格产品进行签字确认；第三次换货仍不合格的，甲方可提出索赔或终止合同，所造成的损失全部由乙方承担</w:t>
      </w:r>
    </w:p>
    <w:p w14:paraId="2D6918BF">
      <w:pPr>
        <w:pStyle w:val="4"/>
      </w:pPr>
      <w:r>
        <w:rPr>
          <w:rFonts w:ascii="仿宋_GB2312" w:hAnsi="仿宋_GB2312" w:eastAsia="仿宋_GB2312" w:cs="仿宋_GB2312"/>
        </w:rPr>
        <w:t>采购包7：</w:t>
      </w:r>
    </w:p>
    <w:p w14:paraId="27D2EEFD">
      <w:pPr>
        <w:pStyle w:val="4"/>
      </w:pPr>
      <w:r>
        <w:rPr>
          <w:rFonts w:ascii="仿宋_GB2312" w:hAnsi="仿宋_GB2312" w:eastAsia="仿宋_GB2312" w:cs="仿宋_GB2312"/>
        </w:rPr>
        <w:t>供应商供货时必须提供完整的索证索票资料（包含但不限于中标单位、销售或代理商、生产厂家的营业执照、食品经营/生产许可证、动物防疫条件合格证、畜禽定点屠宰证、产品合格证明（第三方检测报告）），每批次必须提供合格的产品出厂质量检测报告，每次供货必须提供每一批次货物的出厂检测报告，以上资料均需提供纸质版和电子扫描版PDF版本（需加盖供应商公章后扫描）在甲方（各学校）管理部门处备案。 1.到货后，甲方代表（各学校）、乙方代表双方共同验收，检查货物品牌、规格、型号、数量是否符合要求，验收合格后开票入库。如出现产品、卫生、质量等问题，乙方应无条件退货或换货。 2.以外包装实际标定质保期为准，米，面，油，奶类须保证外包装无污物、无泄漏，无胀袋或鼓盖现象，无变质发霉现象；色泽正常，具有该品种固有的香味，滋味无异味，无结块的粉状固体，封口平整，无破包，夹包，漏包，无污染，正规主流品牌，包装完整，配送日期距生产日期天数不能超过保质期的三分之一；猪肉类肉身必须盖有卫生检疫章，须出具加盖国家或地方政府监督所检疫章的动物检疫证明。肉品须表皮洁净、膘厚适中、色泽鲜亮、纹理清晰、肉质细腻、无异味、去骨、无毛、按压无水迹。 3.验收不合格的，乙方须在接到通知后 3 小时内对不合格产品进行退换货处理，配送人员对不合格产品进行签字确认；换货后第二次验收仍不合格的，确有客观原因的，需在 3 小时内对不合格产品再次退换货，配送人员对不合格产品进行签字确认；第三次换货仍不合格的，甲方可提出索赔或终止合同，所造成的损失全部由乙方承担</w:t>
      </w:r>
    </w:p>
    <w:p w14:paraId="48E45EF8">
      <w:pPr>
        <w:pStyle w:val="4"/>
      </w:pPr>
      <w:r>
        <w:rPr>
          <w:rFonts w:ascii="仿宋_GB2312" w:hAnsi="仿宋_GB2312" w:eastAsia="仿宋_GB2312" w:cs="仿宋_GB2312"/>
        </w:rPr>
        <w:t>采购包8：</w:t>
      </w:r>
    </w:p>
    <w:p w14:paraId="7DB421DE">
      <w:pPr>
        <w:pStyle w:val="4"/>
      </w:pPr>
      <w:r>
        <w:rPr>
          <w:rFonts w:ascii="仿宋_GB2312" w:hAnsi="仿宋_GB2312" w:eastAsia="仿宋_GB2312" w:cs="仿宋_GB2312"/>
        </w:rPr>
        <w:t>供应商供货时必须提供完整的索证索票资料（包含但不限于中标单位、销售或代理商、生产厂家的营业执照、食品经营/生产许可证、动物防疫条件合格证、畜禽定点屠宰证、产品合格证明（第三方检测报告）），每批次必须提供合格的产品出厂质量检测报告，每次供货必须提供每一批次货物的出厂检测报告，以上资料均需提供纸质版和电子扫描版PDF版本（需加盖供应商公章后扫描）在甲方（各学校）管理部门处备案。 1.到货后，甲方代表（各学校）、乙方代表双方共同验收，检查货物品牌、规格、型号、数量是否符合要求，验收合格后开票入库。如出现产品、卫生、质量等问题，乙方应无条件退货或换货。 2.以外包装实际标定质保期为准，米，面，油，奶类须保证外包装无污物、无泄漏，无胀袋或鼓盖现象，无变质发霉现象；色泽正常，具有该品种固有的香味，滋味无异味，无结块的粉状固体，封口平整，无破包，夹包，漏包，无污染，正规主流品牌，包装完整，配送日期距生产日期天数不能超过保质期的三分之一；猪肉类肉身必须盖有卫生检疫章，须出具加盖国家或地方政府监督所检疫章的动物检疫证明。肉品须表皮洁净、膘厚适中、色泽鲜亮、纹理清晰、肉质细腻、无异味、去骨、无毛、按压无水迹。 3.验收不合格的，乙方须在接到通知后 3 小时内对不合格产品进行退换货处理，配送人员对不合格产品进行签字确认；换货后第二次验收仍不合格的，确有客观原因的，需在 3 小时内对不合格产品再次退换货，配送人员对不合格产品进行签字确认；第三次换货仍不合格的，甲方可提出索赔或终止合同，所造成的损失全部由乙方承担</w:t>
      </w:r>
    </w:p>
    <w:p w14:paraId="4ECE61E0">
      <w:pPr>
        <w:pStyle w:val="4"/>
      </w:pPr>
      <w:r>
        <w:rPr>
          <w:rFonts w:ascii="仿宋_GB2312" w:hAnsi="仿宋_GB2312" w:eastAsia="仿宋_GB2312" w:cs="仿宋_GB2312"/>
        </w:rPr>
        <w:t>采购包9：</w:t>
      </w:r>
    </w:p>
    <w:p w14:paraId="7EDEF21B">
      <w:pPr>
        <w:pStyle w:val="4"/>
      </w:pPr>
      <w:r>
        <w:rPr>
          <w:rFonts w:ascii="仿宋_GB2312" w:hAnsi="仿宋_GB2312" w:eastAsia="仿宋_GB2312" w:cs="仿宋_GB2312"/>
        </w:rPr>
        <w:t>供应商供货时必须提供完整的索证索票资料（包含但不限于中标单位、销售或代理商、生产厂家的营业执照、食品经营/生产许可证、动物防疫条件合格证、畜禽定点屠宰证、产品合格证明（第三方检测报告）），每批次必须提供合格的产品出厂质量检测报告，每次供货必须提供每一批次货物的出厂检测报告，以上资料均需提供纸质版和电子扫描版PDF版本（需加盖供应商公章后扫描）在甲方（各学校）管理部门处备案。 1.到货后，甲方代表（各学校）、乙方代表双方共同验收，检查货物品牌、规格、型号、数量是否符合要求，验收合格后开票入库。如出现产品、卫生、质量等问题，乙方应无条件退货或换货。 2.以外包装实际标定质保期为准，米，面，油，奶类须保证外包装无污物、无泄漏，无胀袋或鼓盖现象，无变质发霉现象；色泽正常，具有该品种固有的香味，滋味无异味，无结块的粉状固体，封口平整，无破包，夹包，漏包，无污染，正规主流品牌，包装完整，配送日期距生产日期天数不能超过保质期的三分之一；猪肉类肉身必须盖有卫生检疫章，须出具加盖国家或地方政府监督所检疫章的动物检疫证明。肉品须表皮洁净、膘厚适中、色泽鲜亮、纹理清晰、肉质细腻、无异味、去骨、无毛、按压无水迹。 3.验收不合格的，乙方须在接到通知后 3 小时内对不合格产品进行退换货处理，配送人员对不合格产品进行签字确认；换货后第二次验收仍不合格的，确有客观原因的，需在 3 小时内对不合格产品再次退换货，配送人员对不合格产品进行签字确认；第三次换货仍不合格的，甲方可提出索赔或终止合同，所造成的损失全部由乙方承担</w:t>
      </w:r>
    </w:p>
    <w:p w14:paraId="7A9B8AA9">
      <w:pPr>
        <w:pStyle w:val="4"/>
      </w:pPr>
      <w:r>
        <w:rPr>
          <w:rFonts w:ascii="仿宋_GB2312" w:hAnsi="仿宋_GB2312" w:eastAsia="仿宋_GB2312" w:cs="仿宋_GB2312"/>
        </w:rPr>
        <w:t>采购包10：</w:t>
      </w:r>
    </w:p>
    <w:p w14:paraId="4682A1AE">
      <w:pPr>
        <w:pStyle w:val="4"/>
      </w:pPr>
      <w:r>
        <w:rPr>
          <w:rFonts w:ascii="仿宋_GB2312" w:hAnsi="仿宋_GB2312" w:eastAsia="仿宋_GB2312" w:cs="仿宋_GB2312"/>
        </w:rPr>
        <w:t>供应商供货时必须提供完整的索证索票资料（包含但不限于中标单位、销售或代理商、生产厂家的营业执照、食品经营/生产许可证、动物防疫条件合格证、畜禽定点屠宰证、产品合格证明（第三方检测报告）），每批次必须提供合格的产品出厂质量检测报告，每次供货必须提供每一批次货物的出厂检测报告，以上资料均需提供纸质版和电子扫描版PDF版本（需加盖供应商公章后扫描）在甲方（各学校）管理部门处备案。 1.到货后，甲方代表（各学校）、乙方代表双方共同验收，检查货物品牌、规格、型号、数量是否符合要求，验收合格后开票入库。如出现产品、卫生、质量等问题，乙方应无条件退货或换货。 2.以外包装实际标定质保期为准，米，面，油，奶类须保证外包装无污物、无泄漏，无胀袋或鼓盖现象，无变质发霉现象；色泽正常，具有该品种固有的香味，滋味无异味，无结块的粉状固体，封口平整，无破包，夹包，漏包，无污染，正规主流品牌，包装完整，配送日期距生产日期天数不能超过保质期的三分之一；猪肉类肉身必须盖有卫生检疫章，须出具加盖国家或地方政府监督所检疫章的动物检疫证明。肉品须表皮洁净、膘厚适中、色泽鲜亮、纹理清晰、肉质细腻、无异味、去骨、无毛、按压无水迹。 3.验收不合格的，乙方须在接到通知后 3 小时内对不合格产品进行退换货处理，配送人员对不合格产品进行签字确认；换货后第二次验收仍不合格的，确有客观原因的，需在 3 小时内对不合格产品再次退换货，配送人员对不合格产品进行签字确认；第三次换货仍不合格的，甲方可提出索赔或终止合同，所造成的损失全部由乙方承担</w:t>
      </w:r>
    </w:p>
    <w:p w14:paraId="71492020">
      <w:pPr>
        <w:pStyle w:val="4"/>
      </w:pPr>
      <w:r>
        <w:rPr>
          <w:rFonts w:ascii="仿宋_GB2312" w:hAnsi="仿宋_GB2312" w:eastAsia="仿宋_GB2312" w:cs="仿宋_GB2312"/>
        </w:rPr>
        <w:t>采购包11：</w:t>
      </w:r>
    </w:p>
    <w:p w14:paraId="094B0FAD">
      <w:pPr>
        <w:pStyle w:val="4"/>
      </w:pPr>
      <w:r>
        <w:rPr>
          <w:rFonts w:ascii="仿宋_GB2312" w:hAnsi="仿宋_GB2312" w:eastAsia="仿宋_GB2312" w:cs="仿宋_GB2312"/>
        </w:rPr>
        <w:t>供应商供货时必须提供完整的索证索票资料（包含但不限于中标单位、销售或代理商、生产厂家的营业执照、食品经营/生产许可证、动物防疫条件合格证、畜禽定点屠宰证、产品合格证明（第三方检测报告）），每批次必须提供合格的产品出厂质量检测报告，每次供货必须提供每一批次货物的出厂检测报告，以上资料均需提供纸质版和电子扫描版PDF版本（需加盖供应商公章后扫描）在甲方（各学校）管理部门处备案。 1.到货后，甲方代表（各学校）、乙方代表双方共同验收，检查货物品牌、规格、型号、数量是否符合要求，验收合格后开票入库。如出现产品、卫生、质量等问题，乙方应无条件退货或换货。 2.以外包装实际标定质保期为准，米，面，油，奶类须保证外包装无污物、无泄漏，无胀袋或鼓盖现象，无变质发霉现象；色泽正常，具有该品种固有的香味，滋味无异味，无结块的粉状固体，封口平整，无破包，夹包，漏包，无污染，正规主流品牌，包装完整，配送日期距生产日期天数不能超过保质期的三分之一；猪肉类肉身必须盖有卫生检疫章，须出具加盖国家或地方政府监督所检疫章的动物检疫证明。肉品须表皮洁净、膘厚适中、色泽鲜亮、纹理清晰、肉质细腻、无异味、去骨、无毛、按压无水迹。 3.验收不合格的，乙方须在接到通知后 3 小时内对不合格产品进行退换货处理，配送人员对不合格产品进行签字确认；换货后第二次验收仍不合格的，确有客观原因的，需在 3 小时内对不合格产品再次退换货，配送人员对不合格产品进行签字确认；第三次换货仍不合格的，甲方可提出索赔或终止合同，所造成的损失全部由乙方承担</w:t>
      </w:r>
    </w:p>
    <w:p w14:paraId="4CB24569">
      <w:pPr>
        <w:pStyle w:val="4"/>
      </w:pPr>
      <w:r>
        <w:rPr>
          <w:rFonts w:ascii="仿宋_GB2312" w:hAnsi="仿宋_GB2312" w:eastAsia="仿宋_GB2312" w:cs="仿宋_GB2312"/>
        </w:rPr>
        <w:t>采购包12：</w:t>
      </w:r>
    </w:p>
    <w:p w14:paraId="24F37047">
      <w:pPr>
        <w:pStyle w:val="4"/>
      </w:pPr>
      <w:r>
        <w:rPr>
          <w:rFonts w:ascii="仿宋_GB2312" w:hAnsi="仿宋_GB2312" w:eastAsia="仿宋_GB2312" w:cs="仿宋_GB2312"/>
        </w:rPr>
        <w:t>供应商供货时必须提供完整的索证索票资料（包含但不限于中标单位、销售或代理商、生产厂家的营业执照、食品经营/生产许可证、动物防疫条件合格证、畜禽定点屠宰证、产品合格证明（第三方检测报告）），每批次必须提供合格的产品出厂质量检测报告，每次供货必须提供每一批次货物的出厂检测报告，以上资料均需提供纸质版和电子扫描版PDF版本（需加盖供应商公章后扫描）在甲方（各学校）管理部门处备案。 1.到货后，甲方代表（各学校）、乙方代表双方共同验收，检查货物品牌、规格、型号、数量是否符合要求，验收合格后开票入库。如出现产品、卫生、质量等问题，乙方应无条件退货或换货。 2.以外包装实际标定质保期为准，米，面，油，奶类须保证外包装无污物、无泄漏，无胀袋或鼓盖现象，无变质发霉现象；色泽正常，具有该品种固有的香味，滋味无异味，无结块的粉状固体，封口平整，无破包，夹包，漏包，无污染，正规主流品牌，包装完整，配送日期距生产日期天数不能超过保质期的三分之一；猪肉类肉身必须盖有卫生检疫章，须出具加盖国家或地方政府监督所检疫章的动物检疫证明。肉品须表皮洁净、膘厚适中、色泽鲜亮、纹理清晰、肉质细腻、无异味、去骨、无毛、按压无水迹。 3.验收不合格的，乙方须在接到通知后 3 小时内对不合格产品进行退换货处理，配送人员对不合格产品进行签字确认；换货后第二次验收仍不合格的，确有客观原因的，需在 3 小时内对不合格产品再次退换货，配送人员对不合格产品进行签字确认；第三次换货仍不合格的，甲方可提出索赔或终止合同，所造成的损失全部由乙方承担</w:t>
      </w:r>
    </w:p>
    <w:p w14:paraId="6048E72C">
      <w:pPr>
        <w:pStyle w:val="4"/>
      </w:pPr>
      <w:r>
        <w:rPr>
          <w:rFonts w:ascii="仿宋_GB2312" w:hAnsi="仿宋_GB2312" w:eastAsia="仿宋_GB2312" w:cs="仿宋_GB2312"/>
        </w:rPr>
        <w:t>采购包13：</w:t>
      </w:r>
    </w:p>
    <w:p w14:paraId="4B4BCA60">
      <w:pPr>
        <w:pStyle w:val="4"/>
      </w:pPr>
      <w:r>
        <w:rPr>
          <w:rFonts w:ascii="仿宋_GB2312" w:hAnsi="仿宋_GB2312" w:eastAsia="仿宋_GB2312" w:cs="仿宋_GB2312"/>
        </w:rPr>
        <w:t>供应商供货时必须提供完整的索证索票资料（包含但不限于中标单位、销售或代理商、生产厂家的营业执照、食品经营/生产许可证、动物防疫条件合格证、畜禽定点屠宰证、产品合格证明（第三方检测报告）），每批次必须提供合格的产品出厂质量检测报告，每次供货必须提供每一批次货物的出厂检测报告，以上资料均需提供纸质版和电子扫描版PDF版本（需加盖供应商公章后扫描）在甲方（各学校）管理部门处备案。 1.到货后，甲方代表（各学校）、乙方代表双方共同验收，检查货物品牌、规格、型号、数量是否符合要求，验收合格后开票入库。如出现产品、卫生、质量等问题，乙方应无条件退货或换货。 2.以外包装实际标定质保期为准，米，面，油，奶类须保证外包装无污物、无泄漏，无胀袋或鼓盖现象，无变质发霉现象；色泽正常，具有该品种固有的香味，滋味无异味，无结块的粉状固体，封口平整，无破包，夹包，漏包，无污染，正规主流品牌，包装完整，配送日期距生产日期天数不能超过保质期的三分之一；猪肉类肉身必须盖有卫生检疫章，须出具加盖国家或地方政府监督所检疫章的动物检疫证明。肉品须表皮洁净、膘厚适中、色泽鲜亮、纹理清晰、肉质细腻、无异味、去骨、无毛、按压无水迹。 3.验收不合格的，乙方须在接到通知后 3 小时内对不合格产品进行退换货处理，配送人员对不合格产品进行签字确认；换货后第二次验收仍不合格的，确有客观原因的，需在 3 小时内对不合格产品再次退换货，配送人员对不合格产品进行签字确认；第三次换货仍不合格的，甲方可提出索赔或终止合同，所造成的损失全部由乙方承担</w:t>
      </w:r>
    </w:p>
    <w:p w14:paraId="0595FC24">
      <w:pPr>
        <w:pStyle w:val="4"/>
      </w:pPr>
      <w:r>
        <w:rPr>
          <w:rFonts w:ascii="仿宋_GB2312" w:hAnsi="仿宋_GB2312" w:eastAsia="仿宋_GB2312" w:cs="仿宋_GB2312"/>
        </w:rPr>
        <w:t>采购包14：</w:t>
      </w:r>
    </w:p>
    <w:p w14:paraId="25705A3A">
      <w:pPr>
        <w:pStyle w:val="4"/>
      </w:pPr>
      <w:r>
        <w:rPr>
          <w:rFonts w:ascii="仿宋_GB2312" w:hAnsi="仿宋_GB2312" w:eastAsia="仿宋_GB2312" w:cs="仿宋_GB2312"/>
        </w:rPr>
        <w:t>供应商供货时必须提供完整的索证索票资料（包含但不限于中标单位、销售或代理商、生产厂家的营业执照、食品经营/生产许可证、动物防疫条件合格证、畜禽定点屠宰证、产品合格证明（第三方检测报告）），每批次必须提供合格的产品出厂质量检测报告，每次供货必须提供每一批次货物的出厂检测报告，以上资料均需提供纸质版和电子扫描版PDF版本（需加盖供应商公章后扫描）在甲方（各学校）管理部门处备案。 1.到货后，甲方代表（各学校）、乙方代表双方共同验收，检查货物品牌、规格、型号、数量是否符合要求，验收合格后开票入库。如出现产品、卫生、质量等问题，乙方应无条件退货或换货。 2.以外包装实际标定质保期为准，米，面，油，奶类须保证外包装无污物、无泄漏，无胀袋或鼓盖现象，无变质发霉现象；色泽正常，具有该品种固有的香味，滋味无异味，无结块的粉状固体，封口平整，无破包，夹包，漏包，无污染，正规主流品牌，包装完整，配送日期距生产日期天数不能超过保质期的三分之一；猪肉类肉身必须盖有卫生检疫章，须出具加盖国家或地方政府监督所检疫章的动物检疫证明。肉品须表皮洁净、膘厚适中、色泽鲜亮、纹理清晰、肉质细腻、无异味、去骨、无毛、按压无水迹。 3.验收不合格的，乙方须在接到通知后 3 小时内对不合格产品进行退换货处理，配送人员对不合格产品进行签字确认；换货后第二次验收仍不合格的，确有客观原因的，需在 3 小时内对不合格产品再次退换货，配送人员对不合格产品进行签字确认；第三次换货仍不合格的，甲方可提出索赔或终止合同，所造成的损失全部由乙方承担</w:t>
      </w:r>
    </w:p>
    <w:p w14:paraId="774A5C86">
      <w:pPr>
        <w:pStyle w:val="4"/>
      </w:pPr>
      <w:r>
        <w:rPr>
          <w:rFonts w:ascii="仿宋_GB2312" w:hAnsi="仿宋_GB2312" w:eastAsia="仿宋_GB2312" w:cs="仿宋_GB2312"/>
        </w:rPr>
        <w:t>采购包15：</w:t>
      </w:r>
    </w:p>
    <w:p w14:paraId="33444624">
      <w:pPr>
        <w:pStyle w:val="4"/>
      </w:pPr>
      <w:r>
        <w:rPr>
          <w:rFonts w:ascii="仿宋_GB2312" w:hAnsi="仿宋_GB2312" w:eastAsia="仿宋_GB2312" w:cs="仿宋_GB2312"/>
        </w:rPr>
        <w:t>供应商供货时必须提供完整的索证索票资料（包含但不限于中标单位、销售或代理商、生产厂家的营业执照、食品经营/生产许可证、动物防疫条件合格证、畜禽定点屠宰证、产品合格证明（第三方检测报告）），每批次必须提供合格的产品出厂质量检测报告，每次供货必须提供每一批次货物的出厂检测报告，以上资料均需提供纸质版和电子扫描版PDF版本（需加盖供应商公章后扫描）在甲方（各学校）管理部门处备案。 1.到货后，甲方代表（各学校）、乙方代表双方共同验收，检查货物品牌、规格、型号、数量是否符合要求，验收合格后开票入库。如出现产品、卫生、质量等问题，乙方应无条件退货或换货。 2.以外包装实际标定质保期为准，米，面，油，奶类须保证外包装无污物、无泄漏，无胀袋或鼓盖现象，无变质发霉现象；色泽正常，具有该品种固有的香味，滋味无异味，无结块的粉状固体，封口平整，无破包，夹包，漏包，无污染，正规主流品牌，包装完整，配送日期距生产日期天数不能超过保质期的三分之一；猪肉类肉身必须盖有卫生检疫章，须出具加盖国家或地方政府监督所检疫章的动物检疫证明。肉品须表皮洁净、膘厚适中、色泽鲜亮、纹理清晰、肉质细腻、无异味、去骨、无毛、按压无水迹。 3.验收不合格的，乙方须在接到通知后 3 小时内对不合格产品进行退换货处理，配送人员对不合格产品进行签字确认；换货后第二次验收仍不合格的，确有客观原因的，需在 3 小时内对不合格产品再次退换货，配送人员对不合格产品进行签字确认；第三次换货仍不合格的，甲方可提出索赔或终止合同，所造成的损失全部由乙方承担</w:t>
      </w:r>
    </w:p>
    <w:p w14:paraId="59648146">
      <w:pPr>
        <w:pStyle w:val="4"/>
      </w:pPr>
      <w:r>
        <w:rPr>
          <w:rFonts w:ascii="仿宋_GB2312" w:hAnsi="仿宋_GB2312" w:eastAsia="仿宋_GB2312" w:cs="仿宋_GB2312"/>
        </w:rPr>
        <w:t>采购包16：</w:t>
      </w:r>
    </w:p>
    <w:p w14:paraId="2D6E86DF">
      <w:pPr>
        <w:pStyle w:val="4"/>
      </w:pPr>
      <w:r>
        <w:rPr>
          <w:rFonts w:ascii="仿宋_GB2312" w:hAnsi="仿宋_GB2312" w:eastAsia="仿宋_GB2312" w:cs="仿宋_GB2312"/>
        </w:rPr>
        <w:t>供应商供货时必须提供完整的索证索票资料（包含但不限于中标单位、销售或代理商、生产厂家的营业执照、食品经营/生产许可证、动物防疫条件合格证、畜禽定点屠宰证、产品合格证明（第三方检测报告）），每批次必须提供合格的产品出厂质量检测报告，每次供货必须提供每一批次货物的出厂检测报告，以上资料均需提供纸质版和电子扫描版PDF版本（需加盖供应商公章后扫描）在甲方（各学校）管理部门处备案。 1.到货后，甲方代表（各学校）、乙方代表双方共同验收，检查货物品牌、规格、型号、数量是否符合要求，验收合格后开票入库。如出现产品、卫生、质量等问题，乙方应无条件退货或换货。 2.以外包装实际标定质保期为准，米，面，油，奶类须保证外包装无污物、无泄漏，无胀袋或鼓盖现象，无变质发霉现象；色泽正常，具有该品种固有的香味，滋味无异味，无结块的粉状固体，封口平整，无破包，夹包，漏包，无污染，正规主流品牌，包装完整，配送日期距生产日期天数不能超过保质期的三分之一；猪肉类肉身必须盖有卫生检疫章，须出具加盖国家或地方政府监督所检疫章的动物检疫证明。肉品须表皮洁净、膘厚适中、色泽鲜亮、纹理清晰、肉质细腻、无异味、去骨、无毛、按压无水迹。 3.验收不合格的，乙方须在接到通知后 3 小时内对不合格产品进行退换货处理，配送人员对不合格产品进行签字确认；换货后第二次验收仍不合格的，确有客观原因的，需在 3 小时内对不合格产品再次退换货，配送人员对不合格产品进行签字确认；第三次换货仍不合格的，甲方可提出索赔或终止合同，所造成的损失全部由乙方承担</w:t>
      </w:r>
    </w:p>
    <w:p w14:paraId="04F69098">
      <w:pPr>
        <w:pStyle w:val="4"/>
      </w:pPr>
      <w:r>
        <w:rPr>
          <w:rFonts w:ascii="仿宋_GB2312" w:hAnsi="仿宋_GB2312" w:eastAsia="仿宋_GB2312" w:cs="仿宋_GB2312"/>
        </w:rPr>
        <w:t>采购包17：</w:t>
      </w:r>
    </w:p>
    <w:p w14:paraId="0617E179">
      <w:pPr>
        <w:pStyle w:val="4"/>
      </w:pPr>
      <w:r>
        <w:rPr>
          <w:rFonts w:ascii="仿宋_GB2312" w:hAnsi="仿宋_GB2312" w:eastAsia="仿宋_GB2312" w:cs="仿宋_GB2312"/>
        </w:rPr>
        <w:t>供应商供货时必须提供完整的索证索票资料（包含但不限于中标单位、销售或代理商、生产厂家的营业执照、食品经营/生产许可证、动物防疫条件合格证、畜禽定点屠宰证、产品合格证明（第三方检测报告）），每批次必须提供合格的产品出厂质量检测报告，每次供货必须提供每一批次货物的出厂检测报告，以上资料均需提供纸质版和电子扫描版PDF版本（需加盖供应商公章后扫描）在甲方（各学校）管理部门处备案。 1.到货后，甲方代表（各学校）、乙方代表双方共同验收，检查货物品牌、规格、型号、数量是否符合要求，验收合格后开票入库。如出现产品、卫生、质量等问题，乙方应无条件退货或换货。 2.以外包装实际标定质保期为准，米，面，油，奶类须保证外包装无污物、无泄漏，无胀袋或鼓盖现象，无变质发霉现象；色泽正常，具有该品种固有的香味，滋味无异味，无结块的粉状固体，封口平整，无破包，夹包，漏包，无污染，正规主流品牌，包装完整，配送日期距生产日期天数不能超过保质期的三分之一；猪肉类肉身必须盖有卫生检疫章，须出具加盖国家或地方政府监督所检疫章的动物检疫证明。肉品须表皮洁净、膘厚适中、色泽鲜亮、纹理清晰、肉质细腻、无异味、去骨、无毛、按压无水迹。 3.验收不合格的，乙方须在接到通知后 3 小时内对不合格产品进行退换货处理，配送人员对不合格产品进行签字确认；换货后第二次验收仍不合格的，确有客观原因的，需在 3 小时内对不合格产品再次退换货，配送人员对不合格产品进行签字确认；第三次换货仍不合格的，甲方可提出索赔或终止合同，所造成的损失全部由乙方承担</w:t>
      </w:r>
    </w:p>
    <w:p w14:paraId="5C1D8E4F">
      <w:pPr>
        <w:pStyle w:val="4"/>
      </w:pPr>
      <w:r>
        <w:rPr>
          <w:rFonts w:ascii="仿宋_GB2312" w:hAnsi="仿宋_GB2312" w:eastAsia="仿宋_GB2312" w:cs="仿宋_GB2312"/>
        </w:rPr>
        <w:t>采购包18：</w:t>
      </w:r>
    </w:p>
    <w:p w14:paraId="0592514E">
      <w:pPr>
        <w:pStyle w:val="4"/>
      </w:pPr>
      <w:r>
        <w:rPr>
          <w:rFonts w:ascii="仿宋_GB2312" w:hAnsi="仿宋_GB2312" w:eastAsia="仿宋_GB2312" w:cs="仿宋_GB2312"/>
        </w:rPr>
        <w:t>供应商供货时必须提供完整的索证索票资料（包含但不限于中标单位、销售或代理商、生产厂家的营业执照、食品经营/生产许可证、动物防疫条件合格证、畜禽定点屠宰证、产品合格证明（第三方检测报告）），每批次必须提供合格的产品出厂质量检测报告，每次供货必须提供每一批次货物的出厂检测报告，以上资料均需提供纸质版和电子扫描版PDF版本（需加盖供应商公章后扫描）在甲方（各学校）管理部门处备案。 1.到货后，甲方代表（各学校）、乙方代表双方共同验收，检查货物品牌、规格、型号、数量是否符合要求，验收合格后开票入库。如出现产品、卫生、质量等问题，乙方应无条件退货或换货。 2.以外包装实际标定质保期为准，米，面，油，奶类须保证外包装无污物、无泄漏，无胀袋或鼓盖现象，无变质发霉现象；色泽正常，具有该品种固有的香味，滋味无异味，无结块的粉状固体，封口平整，无破包，夹包，漏包，无污染，正规主流品牌，包装完整，配送日期距生产日期天数不能超过保质期的三分之一；猪肉类肉身必须盖有卫生检疫章，须出具加盖国家或地方政府监督所检疫章的动物检疫证明。肉品须表皮洁净、膘厚适中、色泽鲜亮、纹理清晰、肉质细腻、无异味、去骨、无毛、按压无水迹。 3.验收不合格的，乙方须在接到通知后 3 小时内对不合格产品进行退换货处理，配送人员对不合格产品进行签字确认；换货后第二次验收仍不合格的，确有客观原因的，需在 3 小时内对不合格产品再次退换货，配送人员对不合格产品进行签字确认；第三次换货仍不合格的，甲方可提出索赔或终止合同，所造成的损失全部由乙方承担</w:t>
      </w:r>
    </w:p>
    <w:p w14:paraId="71CB237B">
      <w:pPr>
        <w:pStyle w:val="4"/>
      </w:pPr>
      <w:r>
        <w:rPr>
          <w:rFonts w:ascii="仿宋_GB2312" w:hAnsi="仿宋_GB2312" w:eastAsia="仿宋_GB2312" w:cs="仿宋_GB2312"/>
        </w:rPr>
        <w:t>采购包19：</w:t>
      </w:r>
    </w:p>
    <w:p w14:paraId="34EF4037">
      <w:pPr>
        <w:pStyle w:val="4"/>
      </w:pPr>
      <w:r>
        <w:rPr>
          <w:rFonts w:ascii="仿宋_GB2312" w:hAnsi="仿宋_GB2312" w:eastAsia="仿宋_GB2312" w:cs="仿宋_GB2312"/>
        </w:rPr>
        <w:t>供应商供货时必须提供完整的索证索票资料（包含但不限于中标单位、销售或代理商、生产厂家的营业执照、食品经营/生产许可证、动物防疫条件合格证、畜禽定点屠宰证、产品合格证明（第三方检测报告）），每批次必须提供合格的产品出厂质量检测报告，每次供货必须提供每一批次货物的出厂检测报告，以上资料均需提供纸质版和电子扫描版PDF版本（需加盖供应商公章后扫描）在甲方（各学校）管理部门处备案。 1.到货后，甲方代表（各学校）、乙方代表双方共同验收，检查货物品牌、规格、型号、数量是否符合要求，验收合格后开票入库。如出现产品、卫生、质量等问题，乙方应无条件退货或换货。 2.以外包装实际标定质保期为准，米，面，油，奶类须保证外包装无污物、无泄漏，无胀袋或鼓盖现象，无变质发霉现象；色泽正常，具有该品种固有的香味，滋味无异味，无结块的粉状固体，封口平整，无破包，夹包，漏包，无污染，正规主流品牌，包装完整，配送日期距生产日期天数不能超过保质期的三分之一；猪肉类肉身必须盖有卫生检疫章，须出具加盖国家或地方政府监督所检疫章的动物检疫证明。肉品须表皮洁净、膘厚适中、色泽鲜亮、纹理清晰、肉质细腻、无异味、去骨、无毛、按压无水迹。 3.验收不合格的，乙方须在接到通知后 3 小时内对不合格产品进行退换货处理，配送人员对不合格产品进行签字确认；换货后第二次验收仍不合格的，确有客观原因的，需在 3 小时内对不合格产品再次退换货，配送人员对不合格产品进行签字确认；第三次换货仍不合格的，甲方可提出索赔或终止合同，所造成的损失全部由乙方承担</w:t>
      </w:r>
    </w:p>
    <w:p w14:paraId="16F91E20">
      <w:pPr>
        <w:pStyle w:val="4"/>
      </w:pPr>
      <w:r>
        <w:rPr>
          <w:rFonts w:ascii="仿宋_GB2312" w:hAnsi="仿宋_GB2312" w:eastAsia="仿宋_GB2312" w:cs="仿宋_GB2312"/>
        </w:rPr>
        <w:t>采购包20：</w:t>
      </w:r>
    </w:p>
    <w:p w14:paraId="04E157C1">
      <w:pPr>
        <w:pStyle w:val="4"/>
      </w:pPr>
      <w:r>
        <w:rPr>
          <w:rFonts w:ascii="仿宋_GB2312" w:hAnsi="仿宋_GB2312" w:eastAsia="仿宋_GB2312" w:cs="仿宋_GB2312"/>
        </w:rPr>
        <w:t>供应商供货时必须提供完整的索证索票资料（包含但不限于中标单位、销售或代理商、生产厂家的营业执照、食品经营/生产许可证、动物防疫条件合格证、畜禽定点屠宰证、产品合格证明（第三方检测报告）），每批次必须提供合格的产品出厂质量检测报告，每次供货必须提供每一批次货物的出厂检测报告，以上资料均需提供纸质版和电子扫描版PDF版本（需加盖供应商公章后扫描）在甲方（各学校）管理部门处备案。 1.到货后，甲方代表（各学校）、乙方代表双方共同验收，检查货物品牌、规格、型号、数量是否符合要求，验收合格后开票入库。如出现产品、卫生、质量等问题，乙方应无条件退货或换货。 2.以外包装实际标定质保期为准，米，面，油，奶类须保证外包装无污物、无泄漏，无胀袋或鼓盖现象，无变质发霉现象；色泽正常，具有该品种固有的香味，滋味无异味，无结块的粉状固体，封口平整，无破包，夹包，漏包，无污染，正规主流品牌，包装完整，配送日期距生产日期天数不能超过保质期的三分之一；猪肉类肉身必须盖有卫生检疫章，须出具加盖国家或地方政府监督所检疫章的动物检疫证明。肉品须表皮洁净、膘厚适中、色泽鲜亮、纹理清晰、肉质细腻、无异味、去骨、无毛、按压无水迹。 3.验收不合格的，乙方须在接到通知后 3 小时内对不合格产品进行退换货处理，配送人员对不合格产品进行签字确认；换货后第二次验收仍不合格的，确有客观原因的，需在 3 小时内对不合格产品再次退换货，配送人员对不合格产品进行签字确认；第三次换货仍不合格的，甲方可提出索赔或终止合同，所造成的损失全部由乙方承担</w:t>
      </w:r>
    </w:p>
    <w:p w14:paraId="389B35C0">
      <w:pPr>
        <w:pStyle w:val="4"/>
      </w:pPr>
      <w:r>
        <w:rPr>
          <w:rFonts w:ascii="仿宋_GB2312" w:hAnsi="仿宋_GB2312" w:eastAsia="仿宋_GB2312" w:cs="仿宋_GB2312"/>
        </w:rPr>
        <w:t>采购包21：</w:t>
      </w:r>
    </w:p>
    <w:p w14:paraId="2A438576">
      <w:pPr>
        <w:pStyle w:val="4"/>
      </w:pPr>
      <w:r>
        <w:rPr>
          <w:rFonts w:ascii="仿宋_GB2312" w:hAnsi="仿宋_GB2312" w:eastAsia="仿宋_GB2312" w:cs="仿宋_GB2312"/>
        </w:rPr>
        <w:t>供应商供货时必须提供完整的索证索票资料（包含但不限于中标单位、销售或代理商、生产厂家的营业执照、食品经营/生产许可证、动物防疫条件合格证、畜禽定点屠宰证、产品合格证明（第三方检测报告）），每批次必须提供合格的产品出厂质量检测报告，每次供货必须提供每一批次货物的出厂检测报告，以上资料均需提供纸质版和电子扫描版PDF版本（需加盖供应商公章后扫描）在甲方（各学校）管理部门处备案。 1.到货后，甲方代表（各学校）、乙方代表双方共同验收，检查货物品牌、规格、型号、数量是否符合要求，验收合格后开票入库。如出现产品、卫生、质量等问题，乙方应无条件退货或换货。 2.以外包装实际标定质保期为准，米，面，油，奶类须保证外包装无污物、无泄漏，无胀袋或鼓盖现象，无变质发霉现象；色泽正常，具有该品种固有的香味，滋味无异味，无结块的粉状固体，封口平整，无破包，夹包，漏包，无污染，正规主流品牌，包装完整，配送日期距生产日期天数不能超过保质期的三分之一；猪肉类肉身必须盖有卫生检疫章，须出具加盖国家或地方政府监督所检疫章的动物检疫证明。肉品须表皮洁净、膘厚适中、色泽鲜亮、纹理清晰、肉质细腻、无异味、去骨、无毛、按压无水迹。 3.验收不合格的，乙方须在接到通知后 3 小时内对不合格产品进行退换货处理，配送人员对不合格产品进行签字确认；换货后第二次验收仍不合格的，确有客观原因的，需在 3 小时内对不合格产品再次退换货，配送人员对不合格产品进行签字确认；第三次换货仍不合格的，甲方可提出索赔或终止合同，所造成的损失全部由乙方承担</w:t>
      </w:r>
    </w:p>
    <w:p w14:paraId="3F8048A6">
      <w:pPr>
        <w:pStyle w:val="4"/>
      </w:pPr>
      <w:r>
        <w:rPr>
          <w:rFonts w:ascii="仿宋_GB2312" w:hAnsi="仿宋_GB2312" w:eastAsia="仿宋_GB2312" w:cs="仿宋_GB2312"/>
        </w:rPr>
        <w:t>采购包22：</w:t>
      </w:r>
    </w:p>
    <w:p w14:paraId="4F1CFA27">
      <w:pPr>
        <w:pStyle w:val="4"/>
      </w:pPr>
      <w:r>
        <w:rPr>
          <w:rFonts w:ascii="仿宋_GB2312" w:hAnsi="仿宋_GB2312" w:eastAsia="仿宋_GB2312" w:cs="仿宋_GB2312"/>
        </w:rPr>
        <w:t>供应商供货时必须提供完整的索证索票资料（包含但不限于中标单位、销售或代理商、生产厂家的营业执照、食品经营/生产许可证、动物防疫条件合格证、畜禽定点屠宰证、产品合格证明（第三方检测报告）），每批次必须提供合格的产品出厂质量检测报告，每次供货必须提供每一批次货物的出厂检测报告，以上资料均需提供纸质版和电子扫描版PDF版本（需加盖供应商公章后扫描）在甲方（各学校）管理部门处备案。 1.到货后，甲方代表（各学校）、乙方代表双方共同验收，检查货物品牌、规格、型号、数量是否符合要求，验收合格后开票入库。如出现产品、卫生、质量等问题，乙方应无条件退货或换货。 2.以外包装实际标定质保期为准，米，面，油，奶类须保证外包装无污物、无泄漏，无胀袋或鼓盖现象，无变质发霉现象；色泽正常，具有该品种固有的香味，滋味无异味，无结块的粉状固体，封口平整，无破包，夹包，漏包，无污染，正规主流品牌，包装完整，配送日期距生产日期天数不能超过保质期的三分之一；猪肉类肉身必须盖有卫生检疫章，须出具加盖国家或地方政府监督所检疫章的动物检疫证明。肉品须表皮洁净、膘厚适中、色泽鲜亮、纹理清晰、肉质细腻、无异味、去骨、无毛、按压无水迹。 3.验收不合格的，乙方须在接到通知后 3 小时内对不合格产品进行退换货处理，配送人员对不合格产品进行签字确认；换货后第二次验收仍不合格的，确有客观原因的，需在 3 小时内对不合格产品再次退换货，配送人员对不合格产品进行签字确认；第三次换货仍不合格的，甲方可提出索赔或终止合同，所造成的损失全部由乙方承担</w:t>
      </w:r>
    </w:p>
    <w:p w14:paraId="3CA61BB3">
      <w:pPr>
        <w:pStyle w:val="4"/>
      </w:pPr>
      <w:r>
        <w:rPr>
          <w:rFonts w:ascii="仿宋_GB2312" w:hAnsi="仿宋_GB2312" w:eastAsia="仿宋_GB2312" w:cs="仿宋_GB2312"/>
        </w:rPr>
        <w:t>采购包23：</w:t>
      </w:r>
    </w:p>
    <w:p w14:paraId="1F08B69F">
      <w:pPr>
        <w:pStyle w:val="4"/>
      </w:pPr>
      <w:r>
        <w:rPr>
          <w:rFonts w:ascii="仿宋_GB2312" w:hAnsi="仿宋_GB2312" w:eastAsia="仿宋_GB2312" w:cs="仿宋_GB2312"/>
        </w:rPr>
        <w:t>供应商供货时必须提供完整的索证索票资料（包含但不限于中标单位、销售或代理商、生产厂家的营业执照、食品经营/生产许可证、动物防疫条件合格证、畜禽定点屠宰证、产品合格证明（第三方检测报告）），每批次必须提供合格的产品出厂质量检测报告，每次供货必须提供每一批次货物的出厂检测报告，以上资料均需提供纸质版和电子扫描版PDF版本（需加盖供应商公章后扫描）在甲方（各学校）管理部门处备案。 1.到货后，甲方代表（各学校）、乙方代表双方共同验收，检查货物品牌、规格、型号、数量是否符合要求，验收合格后开票入库。如出现产品、卫生、质量等问题，乙方应无条件退货或换货。 2.以外包装实际标定质保期为准，米，面，油，奶类须保证外包装无污物、无泄漏，无胀袋或鼓盖现象，无变质发霉现象；色泽正常，具有该品种固有的香味，滋味无异味，无结块的粉状固体，封口平整，无破包，夹包，漏包，无污染，正规主流品牌，包装完整，配送日期距生产日期天数不能超过保质期的三分之一；猪肉类肉身必须盖有卫生检疫章，须出具加盖国家或地方政府监督所检疫章的动物检疫证明。肉品须表皮洁净、膘厚适中、色泽鲜亮、纹理清晰、肉质细腻、无异味、去骨、无毛、按压无水迹。 3.验收不合格的，乙方须在接到通知后 3 小时内对不合格产品进行退换货处理，配送人员对不合格产品进行签字确认；换货后第二次验收仍不合格的，确有客观原因的，需在 3 小时内对不合格产品再次退换货，配送人员对不合格产品进行签字确认；第三次换货仍不合格的，甲方可提出索赔或终止合同，所造成的损失全部由乙方承担</w:t>
      </w:r>
    </w:p>
    <w:p w14:paraId="42C2A426">
      <w:pPr>
        <w:pStyle w:val="4"/>
      </w:pPr>
      <w:r>
        <w:rPr>
          <w:rFonts w:ascii="仿宋_GB2312" w:hAnsi="仿宋_GB2312" w:eastAsia="仿宋_GB2312" w:cs="仿宋_GB2312"/>
        </w:rPr>
        <w:t>采购包24：</w:t>
      </w:r>
    </w:p>
    <w:p w14:paraId="43F9AD19">
      <w:pPr>
        <w:pStyle w:val="4"/>
      </w:pPr>
      <w:r>
        <w:rPr>
          <w:rFonts w:ascii="仿宋_GB2312" w:hAnsi="仿宋_GB2312" w:eastAsia="仿宋_GB2312" w:cs="仿宋_GB2312"/>
        </w:rPr>
        <w:t>供应商供货时必须提供完整的索证索票资料（包含但不限于中标单位、销售或代理商、生产厂家的营业执照、食品经营/生产许可证、动物防疫条件合格证、畜禽定点屠宰证、产品合格证明（第三方检测报告）），每批次必须提供合格的产品出厂质量检测报告，每次供货必须提供每一批次货物的出厂检测报告，以上资料均需提供纸质版和电子扫描版PDF版本（需加盖供应商公章后扫描）在甲方（各学校）管理部门处备案。 1.到货后，甲方代表（各学校）、乙方代表双方共同验收，检查货物品牌、规格、型号、数量是否符合要求，验收合格后开票入库。如出现产品、卫生、质量等问题，乙方应无条件退货或换货。 2.以外包装实际标定质保期为准，米，面，油，奶类须保证外包装无污物、无泄漏，无胀袋或鼓盖现象，无变质发霉现象；色泽正常，具有该品种固有的香味，滋味无异味，无结块的粉状固体，封口平整，无破包，夹包，漏包，无污染，正规主流品牌，包装完整，配送日期距生产日期天数不能超过保质期的三分之一；猪肉类肉身必须盖有卫生检疫章，须出具加盖国家或地方政府监督所检疫章的动物检疫证明。肉品须表皮洁净、膘厚适中、色泽鲜亮、纹理清晰、肉质细腻、无异味、去骨、无毛、按压无水迹。 3.验收不合格的，乙方须在接到通知后 3 小时内对不合格产品进行退换货处理，配送人员对不合格产品进行签字确认；换货后第二次验收仍不合格的，确有客观原因的，需在 3 小时内对不合格产品再次退换货，配送人员对不合格产品进行签字确认；第三次换货仍不合格的，甲方可提出索赔或终止合同，所造成的损失全部由乙方承担</w:t>
      </w:r>
    </w:p>
    <w:p w14:paraId="7959CD53">
      <w:pPr>
        <w:pStyle w:val="4"/>
      </w:pPr>
      <w:r>
        <w:rPr>
          <w:rFonts w:ascii="仿宋_GB2312" w:hAnsi="仿宋_GB2312" w:eastAsia="仿宋_GB2312" w:cs="仿宋_GB2312"/>
        </w:rPr>
        <w:t>采购包25：</w:t>
      </w:r>
    </w:p>
    <w:p w14:paraId="411450DC">
      <w:pPr>
        <w:pStyle w:val="4"/>
      </w:pPr>
      <w:r>
        <w:rPr>
          <w:rFonts w:ascii="仿宋_GB2312" w:hAnsi="仿宋_GB2312" w:eastAsia="仿宋_GB2312" w:cs="仿宋_GB2312"/>
        </w:rPr>
        <w:t>供应商供货时必须提供完整的索证索票资料（包含但不限于中标单位、销售或代理商、生产厂家的营业执照、食品经营/生产许可证、动物防疫条件合格证、畜禽定点屠宰证、产品合格证明（第三方检测报告）），每批次必须提供合格的产品出厂质量检测报告，每次供货必须提供每一批次货物的出厂检测报告，以上资料均需提供纸质版和电子扫描版PDF版本（需加盖供应商公章后扫描）在甲方（各学校）管理部门处备案。 1.到货后，甲方代表（各学校）、乙方代表双方共同验收，检查货物品牌、规格、型号、数量是否符合要求，验收合格后开票入库。如出现产品、卫生、质量等问题，乙方应无条件退货或换货。 2.以外包装实际标定质保期为准，米，面，油，奶类须保证外包装无污物、无泄漏，无胀袋或鼓盖现象，无变质发霉现象；色泽正常，具有该品种固有的香味，滋味无异味，无结块的粉状固体，封口平整，无破包，夹包，漏包，无污染，正规主流品牌，包装完整，配送日期距生产日期天数不能超过保质期的三分之一；猪肉类肉身必须盖有卫生检疫章，须出具加盖国家或地方政府监督所检疫章的动物检疫证明。肉品须表皮洁净、膘厚适中、色泽鲜亮、纹理清晰、肉质细腻、无异味、去骨、无毛、按压无水迹。 3.验收不合格的，乙方须在接到通知后 3 小时内对不合格产品进行退换货处理，配送人员对不合格产品进行签字确认；换货后第二次验收仍不合格的，确有客观原因的，需在 3 小时内对不合格产品再次退换货，配送人员对不合格产品进行签字确认；第三次换货仍不合格的，甲方可提出索赔或终止合同，所造成的损失全部由乙方承担</w:t>
      </w:r>
    </w:p>
    <w:p w14:paraId="7C4CB542">
      <w:pPr>
        <w:pStyle w:val="4"/>
      </w:pPr>
      <w:r>
        <w:rPr>
          <w:rFonts w:ascii="仿宋_GB2312" w:hAnsi="仿宋_GB2312" w:eastAsia="仿宋_GB2312" w:cs="仿宋_GB2312"/>
        </w:rPr>
        <w:t>采购包26：</w:t>
      </w:r>
    </w:p>
    <w:p w14:paraId="6C50A6E1">
      <w:pPr>
        <w:pStyle w:val="4"/>
      </w:pPr>
      <w:r>
        <w:rPr>
          <w:rFonts w:ascii="仿宋_GB2312" w:hAnsi="仿宋_GB2312" w:eastAsia="仿宋_GB2312" w:cs="仿宋_GB2312"/>
        </w:rPr>
        <w:t>供应商供货时必须提供完整的索证索票资料（包含但不限于中标单位、销售或代理商、生产厂家的营业执照、食品经营/生产许可证、动物防疫条件合格证、畜禽定点屠宰证、产品合格证明（第三方检测报告）），每批次必须提供合格的产品出厂质量检测报告，每次供货必须提供每一批次货物的出厂检测报告，以上资料均需提供纸质版和电子扫描版PDF版本（需加盖供应商公章后扫描）在甲方（各学校）管理部门处备案。 1.到货后，甲方代表（各学校）、乙方代表双方共同验收，检查货物品牌、规格、型号、数量是否符合要求，验收合格后开票入库。如出现产品、卫生、质量等问题，乙方应无条件退货或换货。 2.以外包装实际标定质保期为准，米，面，油，奶类须保证外包装无污物、无泄漏，无胀袋或鼓盖现象，无变质发霉现象；色泽正常，具有该品种固有的香味，滋味无异味，无结块的粉状固体，封口平整，无破包，夹包，漏包，无污染，正规主流品牌，包装完整，配送日期距生产日期天数不能超过保质期的三分之一；猪肉类肉身必须盖有卫生检疫章，须出具加盖国家或地方政府监督所检疫章的动物检疫证明。肉品须表皮洁净、膘厚适中、色泽鲜亮、纹理清晰、肉质细腻、无异味、去骨、无毛、按压无水迹。 3.验收不合格的，乙方须在接到通知后 3 小时内对不合格产品进行退换货处理，配送人员对不合格产品进行签字确认；换货后第二次验收仍不合格的，确有客观原因的，需在 3 小时内对不合格产品再次退换货，配送人员对不合格产品进行签字确认；第三次换货仍不合格的，甲方可提出索赔或终止合同，所造成的损失全部由乙方承担</w:t>
      </w:r>
    </w:p>
    <w:p w14:paraId="69AE6CF2">
      <w:pPr>
        <w:pStyle w:val="4"/>
      </w:pPr>
      <w:r>
        <w:rPr>
          <w:rFonts w:ascii="仿宋_GB2312" w:hAnsi="仿宋_GB2312" w:eastAsia="仿宋_GB2312" w:cs="仿宋_GB2312"/>
        </w:rPr>
        <w:t>采购包27：</w:t>
      </w:r>
    </w:p>
    <w:p w14:paraId="5DAB86B1">
      <w:pPr>
        <w:pStyle w:val="4"/>
      </w:pPr>
      <w:r>
        <w:rPr>
          <w:rFonts w:ascii="仿宋_GB2312" w:hAnsi="仿宋_GB2312" w:eastAsia="仿宋_GB2312" w:cs="仿宋_GB2312"/>
        </w:rPr>
        <w:t>供应商供货时必须提供完整的索证索票资料（包含但不限于中标单位、销售或代理商、生产厂家的营业执照、食品经营/生产许可证、动物防疫条件合格证、畜禽定点屠宰证、产品合格证明（第三方检测报告）），每批次必须提供合格的产品出厂质量检测报告，每次供货必须提供每一批次货物的出厂检测报告，以上资料均需提供纸质版和电子扫描版PDF版本（需加盖供应商公章后扫描）在甲方（各学校）管理部门处备案。 1.到货后，甲方代表（各学校）、乙方代表双方共同验收，检查货物品牌、规格、型号、数量是否符合要求，验收合格后开票入库。如出现产品、卫生、质量等问题，乙方应无条件退货或换货。 2.以外包装实际标定质保期为准，米，面，油，奶类须保证外包装无污物、无泄漏，无胀袋或鼓盖现象，无变质发霉现象；色泽正常，具有该品种固有的香味，滋味无异味，无结块的粉状固体，封口平整，无破包，夹包，漏包，无污染，正规主流品牌，包装完整，配送日期距生产日期天数不能超过保质期的三分之一；猪肉类肉身必须盖有卫生检疫章，须出具加盖国家或地方政府监督所检疫章的动物检疫证明。肉品须表皮洁净、膘厚适中、色泽鲜亮、纹理清晰、肉质细腻、无异味、去骨、无毛、按压无水迹。 3.验收不合格的，乙方须在接到通知后 3 小时内对不合格产品进行退换货处理，配送人员对不合格产品进行签字确认；换货后第二次验收仍不合格的，确有客观原因的，需在 3 小时内对不合格产品再次退换货，配送人员对不合格产品进行签字确认；第三次换货仍不合格的，甲方可提出索赔或终止合同，所造成的损失全部由乙方承担</w:t>
      </w:r>
    </w:p>
    <w:p w14:paraId="7F6EE53A">
      <w:pPr>
        <w:pStyle w:val="4"/>
      </w:pPr>
      <w:r>
        <w:rPr>
          <w:rFonts w:ascii="仿宋_GB2312" w:hAnsi="仿宋_GB2312" w:eastAsia="仿宋_GB2312" w:cs="仿宋_GB2312"/>
        </w:rPr>
        <w:t>采购包28：</w:t>
      </w:r>
    </w:p>
    <w:p w14:paraId="58D58DF0">
      <w:pPr>
        <w:pStyle w:val="4"/>
      </w:pPr>
      <w:r>
        <w:rPr>
          <w:rFonts w:ascii="仿宋_GB2312" w:hAnsi="仿宋_GB2312" w:eastAsia="仿宋_GB2312" w:cs="仿宋_GB2312"/>
        </w:rPr>
        <w:t>供应商供货时必须提供完整的索证索票资料（包含但不限于中标单位、销售或代理商、生产厂家的营业执照、食品经营/生产许可证、动物防疫条件合格证、畜禽定点屠宰证、产品合格证明（第三方检测报告）），每批次必须提供合格的产品出厂质量检测报告，每次供货必须提供每一批次货物的出厂检测报告，以上资料均需提供纸质版和电子扫描版PDF版本（需加盖供应商公章后扫描）在甲方（各学校）管理部门处备案。 1.到货后，甲方代表（各学校）、乙方代表双方共同验收，检查货物品牌、规格、型号、数量是否符合要求，验收合格后开票入库。如出现产品、卫生、质量等问题，乙方应无条件退货或换货。 2.以外包装实际标定质保期为准，米，面，油，奶类须保证外包装无污物、无泄漏，无胀袋或鼓盖现象，无变质发霉现象；色泽正常，具有该品种固有的香味，滋味无异味，无结块的粉状固体，封口平整，无破包，夹包，漏包，无污染，正规主流品牌，包装完整，配送日期距生产日期天数不能超过保质期的三分之一；猪肉类肉身必须盖有卫生检疫章，须出具加盖国家或地方政府监督所检疫章的动物检疫证明。肉品须表皮洁净、膘厚适中、色泽鲜亮、纹理清晰、肉质细腻、无异味、去骨、无毛、按压无水迹。 3.验收不合格的，乙方须在接到通知后 3 小时内对不合格产品进行退换货处理，配送人员对不合格产品进行签字确认；换货后第二次验收仍不合格的，确有客观原因的，需在 3 小时内对不合格产品再次退换货，配送人员对不合格产品进行签字确认；第三次换货仍不合格的，甲方可提出索赔或终止合同，所造成的损失全部由乙方承担</w:t>
      </w:r>
    </w:p>
    <w:p w14:paraId="265EFAC0">
      <w:pPr>
        <w:pStyle w:val="4"/>
        <w:outlineLvl w:val="3"/>
      </w:pPr>
      <w:r>
        <w:rPr>
          <w:rFonts w:ascii="仿宋_GB2312" w:hAnsi="仿宋_GB2312" w:eastAsia="仿宋_GB2312" w:cs="仿宋_GB2312"/>
          <w:b/>
          <w:sz w:val="24"/>
        </w:rPr>
        <w:t>3.4.6包装方式及运输</w:t>
      </w:r>
    </w:p>
    <w:p w14:paraId="5CE15B58">
      <w:pPr>
        <w:pStyle w:val="4"/>
      </w:pPr>
      <w:r>
        <w:rPr>
          <w:rFonts w:ascii="仿宋_GB2312" w:hAnsi="仿宋_GB2312" w:eastAsia="仿宋_GB2312" w:cs="仿宋_GB2312"/>
        </w:rPr>
        <w:t>采购包1：</w:t>
      </w:r>
    </w:p>
    <w:p w14:paraId="5CB0720C">
      <w:pPr>
        <w:pStyle w:val="4"/>
      </w:pPr>
      <w:r>
        <w:rPr>
          <w:rFonts w:ascii="仿宋_GB2312" w:hAnsi="仿宋_GB2312" w:eastAsia="仿宋_GB2312" w:cs="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14:paraId="206F040A">
      <w:pPr>
        <w:pStyle w:val="4"/>
      </w:pPr>
      <w:r>
        <w:rPr>
          <w:rFonts w:ascii="仿宋_GB2312" w:hAnsi="仿宋_GB2312" w:eastAsia="仿宋_GB2312" w:cs="仿宋_GB2312"/>
        </w:rPr>
        <w:t>采购包2：</w:t>
      </w:r>
    </w:p>
    <w:p w14:paraId="1DDE5582">
      <w:pPr>
        <w:pStyle w:val="4"/>
      </w:pPr>
      <w:r>
        <w:rPr>
          <w:rFonts w:ascii="仿宋_GB2312" w:hAnsi="仿宋_GB2312" w:eastAsia="仿宋_GB2312" w:cs="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14:paraId="084D6011">
      <w:pPr>
        <w:pStyle w:val="4"/>
      </w:pPr>
      <w:r>
        <w:rPr>
          <w:rFonts w:ascii="仿宋_GB2312" w:hAnsi="仿宋_GB2312" w:eastAsia="仿宋_GB2312" w:cs="仿宋_GB2312"/>
        </w:rPr>
        <w:t>采购包3：</w:t>
      </w:r>
    </w:p>
    <w:p w14:paraId="3B2D8961">
      <w:pPr>
        <w:pStyle w:val="4"/>
      </w:pPr>
      <w:r>
        <w:rPr>
          <w:rFonts w:ascii="仿宋_GB2312" w:hAnsi="仿宋_GB2312" w:eastAsia="仿宋_GB2312" w:cs="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14:paraId="217E573F">
      <w:pPr>
        <w:pStyle w:val="4"/>
      </w:pPr>
      <w:r>
        <w:rPr>
          <w:rFonts w:ascii="仿宋_GB2312" w:hAnsi="仿宋_GB2312" w:eastAsia="仿宋_GB2312" w:cs="仿宋_GB2312"/>
        </w:rPr>
        <w:t>采购包4：</w:t>
      </w:r>
    </w:p>
    <w:p w14:paraId="69046C29">
      <w:pPr>
        <w:pStyle w:val="4"/>
      </w:pPr>
      <w:r>
        <w:rPr>
          <w:rFonts w:ascii="仿宋_GB2312" w:hAnsi="仿宋_GB2312" w:eastAsia="仿宋_GB2312" w:cs="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14:paraId="19EA5B81">
      <w:pPr>
        <w:pStyle w:val="4"/>
      </w:pPr>
      <w:r>
        <w:rPr>
          <w:rFonts w:ascii="仿宋_GB2312" w:hAnsi="仿宋_GB2312" w:eastAsia="仿宋_GB2312" w:cs="仿宋_GB2312"/>
        </w:rPr>
        <w:t>采购包5：</w:t>
      </w:r>
    </w:p>
    <w:p w14:paraId="29FA7C1F">
      <w:pPr>
        <w:pStyle w:val="4"/>
      </w:pPr>
      <w:r>
        <w:rPr>
          <w:rFonts w:ascii="仿宋_GB2312" w:hAnsi="仿宋_GB2312" w:eastAsia="仿宋_GB2312" w:cs="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14:paraId="44138E94">
      <w:pPr>
        <w:pStyle w:val="4"/>
      </w:pPr>
      <w:r>
        <w:rPr>
          <w:rFonts w:ascii="仿宋_GB2312" w:hAnsi="仿宋_GB2312" w:eastAsia="仿宋_GB2312" w:cs="仿宋_GB2312"/>
        </w:rPr>
        <w:t>采购包6：</w:t>
      </w:r>
    </w:p>
    <w:p w14:paraId="3078B946">
      <w:pPr>
        <w:pStyle w:val="4"/>
      </w:pPr>
      <w:r>
        <w:rPr>
          <w:rFonts w:ascii="仿宋_GB2312" w:hAnsi="仿宋_GB2312" w:eastAsia="仿宋_GB2312" w:cs="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14:paraId="5FCAE96A">
      <w:pPr>
        <w:pStyle w:val="4"/>
      </w:pPr>
      <w:r>
        <w:rPr>
          <w:rFonts w:ascii="仿宋_GB2312" w:hAnsi="仿宋_GB2312" w:eastAsia="仿宋_GB2312" w:cs="仿宋_GB2312"/>
        </w:rPr>
        <w:t>采购包7：</w:t>
      </w:r>
    </w:p>
    <w:p w14:paraId="52DDF06C">
      <w:pPr>
        <w:pStyle w:val="4"/>
      </w:pPr>
      <w:r>
        <w:rPr>
          <w:rFonts w:ascii="仿宋_GB2312" w:hAnsi="仿宋_GB2312" w:eastAsia="仿宋_GB2312" w:cs="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14:paraId="38217B6C">
      <w:pPr>
        <w:pStyle w:val="4"/>
      </w:pPr>
      <w:r>
        <w:rPr>
          <w:rFonts w:ascii="仿宋_GB2312" w:hAnsi="仿宋_GB2312" w:eastAsia="仿宋_GB2312" w:cs="仿宋_GB2312"/>
        </w:rPr>
        <w:t>采购包8：</w:t>
      </w:r>
    </w:p>
    <w:p w14:paraId="136A64D9">
      <w:pPr>
        <w:pStyle w:val="4"/>
      </w:pPr>
      <w:r>
        <w:rPr>
          <w:rFonts w:ascii="仿宋_GB2312" w:hAnsi="仿宋_GB2312" w:eastAsia="仿宋_GB2312" w:cs="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14:paraId="3961C626">
      <w:pPr>
        <w:pStyle w:val="4"/>
      </w:pPr>
      <w:r>
        <w:rPr>
          <w:rFonts w:ascii="仿宋_GB2312" w:hAnsi="仿宋_GB2312" w:eastAsia="仿宋_GB2312" w:cs="仿宋_GB2312"/>
        </w:rPr>
        <w:t>采购包9：</w:t>
      </w:r>
    </w:p>
    <w:p w14:paraId="695E2A73">
      <w:pPr>
        <w:pStyle w:val="4"/>
      </w:pPr>
      <w:r>
        <w:rPr>
          <w:rFonts w:ascii="仿宋_GB2312" w:hAnsi="仿宋_GB2312" w:eastAsia="仿宋_GB2312" w:cs="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14:paraId="4CAF2DFA">
      <w:pPr>
        <w:pStyle w:val="4"/>
      </w:pPr>
      <w:r>
        <w:rPr>
          <w:rFonts w:ascii="仿宋_GB2312" w:hAnsi="仿宋_GB2312" w:eastAsia="仿宋_GB2312" w:cs="仿宋_GB2312"/>
        </w:rPr>
        <w:t>采购包10：</w:t>
      </w:r>
    </w:p>
    <w:p w14:paraId="3DA4C5E3">
      <w:pPr>
        <w:pStyle w:val="4"/>
      </w:pPr>
      <w:r>
        <w:rPr>
          <w:rFonts w:ascii="仿宋_GB2312" w:hAnsi="仿宋_GB2312" w:eastAsia="仿宋_GB2312" w:cs="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14:paraId="4F83CC78">
      <w:pPr>
        <w:pStyle w:val="4"/>
      </w:pPr>
      <w:r>
        <w:rPr>
          <w:rFonts w:ascii="仿宋_GB2312" w:hAnsi="仿宋_GB2312" w:eastAsia="仿宋_GB2312" w:cs="仿宋_GB2312"/>
        </w:rPr>
        <w:t>采购包11：</w:t>
      </w:r>
    </w:p>
    <w:p w14:paraId="70BD3479">
      <w:pPr>
        <w:pStyle w:val="4"/>
      </w:pPr>
      <w:r>
        <w:rPr>
          <w:rFonts w:ascii="仿宋_GB2312" w:hAnsi="仿宋_GB2312" w:eastAsia="仿宋_GB2312" w:cs="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14:paraId="7B55C5F9">
      <w:pPr>
        <w:pStyle w:val="4"/>
      </w:pPr>
      <w:r>
        <w:rPr>
          <w:rFonts w:ascii="仿宋_GB2312" w:hAnsi="仿宋_GB2312" w:eastAsia="仿宋_GB2312" w:cs="仿宋_GB2312"/>
        </w:rPr>
        <w:t>采购包12：</w:t>
      </w:r>
    </w:p>
    <w:p w14:paraId="2338312C">
      <w:pPr>
        <w:pStyle w:val="4"/>
      </w:pPr>
      <w:r>
        <w:rPr>
          <w:rFonts w:ascii="仿宋_GB2312" w:hAnsi="仿宋_GB2312" w:eastAsia="仿宋_GB2312" w:cs="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14:paraId="4F9598D6">
      <w:pPr>
        <w:pStyle w:val="4"/>
      </w:pPr>
      <w:r>
        <w:rPr>
          <w:rFonts w:ascii="仿宋_GB2312" w:hAnsi="仿宋_GB2312" w:eastAsia="仿宋_GB2312" w:cs="仿宋_GB2312"/>
        </w:rPr>
        <w:t>采购包13：</w:t>
      </w:r>
    </w:p>
    <w:p w14:paraId="04AB55FF">
      <w:pPr>
        <w:pStyle w:val="4"/>
      </w:pPr>
      <w:r>
        <w:rPr>
          <w:rFonts w:ascii="仿宋_GB2312" w:hAnsi="仿宋_GB2312" w:eastAsia="仿宋_GB2312" w:cs="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14:paraId="05A3E71D">
      <w:pPr>
        <w:pStyle w:val="4"/>
      </w:pPr>
      <w:r>
        <w:rPr>
          <w:rFonts w:ascii="仿宋_GB2312" w:hAnsi="仿宋_GB2312" w:eastAsia="仿宋_GB2312" w:cs="仿宋_GB2312"/>
        </w:rPr>
        <w:t>采购包14：</w:t>
      </w:r>
    </w:p>
    <w:p w14:paraId="7D460B10">
      <w:pPr>
        <w:pStyle w:val="4"/>
      </w:pPr>
      <w:r>
        <w:rPr>
          <w:rFonts w:ascii="仿宋_GB2312" w:hAnsi="仿宋_GB2312" w:eastAsia="仿宋_GB2312" w:cs="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14:paraId="18CBC8E6">
      <w:pPr>
        <w:pStyle w:val="4"/>
      </w:pPr>
      <w:r>
        <w:rPr>
          <w:rFonts w:ascii="仿宋_GB2312" w:hAnsi="仿宋_GB2312" w:eastAsia="仿宋_GB2312" w:cs="仿宋_GB2312"/>
        </w:rPr>
        <w:t>采购包15：</w:t>
      </w:r>
    </w:p>
    <w:p w14:paraId="52355062">
      <w:pPr>
        <w:pStyle w:val="4"/>
      </w:pPr>
      <w:r>
        <w:rPr>
          <w:rFonts w:ascii="仿宋_GB2312" w:hAnsi="仿宋_GB2312" w:eastAsia="仿宋_GB2312" w:cs="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14:paraId="47BB3356">
      <w:pPr>
        <w:pStyle w:val="4"/>
      </w:pPr>
      <w:r>
        <w:rPr>
          <w:rFonts w:ascii="仿宋_GB2312" w:hAnsi="仿宋_GB2312" w:eastAsia="仿宋_GB2312" w:cs="仿宋_GB2312"/>
        </w:rPr>
        <w:t>采购包16：</w:t>
      </w:r>
    </w:p>
    <w:p w14:paraId="795E1E67">
      <w:pPr>
        <w:pStyle w:val="4"/>
      </w:pPr>
      <w:r>
        <w:rPr>
          <w:rFonts w:ascii="仿宋_GB2312" w:hAnsi="仿宋_GB2312" w:eastAsia="仿宋_GB2312" w:cs="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14:paraId="55B8EA24">
      <w:pPr>
        <w:pStyle w:val="4"/>
      </w:pPr>
      <w:r>
        <w:rPr>
          <w:rFonts w:ascii="仿宋_GB2312" w:hAnsi="仿宋_GB2312" w:eastAsia="仿宋_GB2312" w:cs="仿宋_GB2312"/>
        </w:rPr>
        <w:t>采购包17：</w:t>
      </w:r>
    </w:p>
    <w:p w14:paraId="1CA03F08">
      <w:pPr>
        <w:pStyle w:val="4"/>
      </w:pPr>
      <w:r>
        <w:rPr>
          <w:rFonts w:ascii="仿宋_GB2312" w:hAnsi="仿宋_GB2312" w:eastAsia="仿宋_GB2312" w:cs="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14:paraId="45C88178">
      <w:pPr>
        <w:pStyle w:val="4"/>
      </w:pPr>
      <w:r>
        <w:rPr>
          <w:rFonts w:ascii="仿宋_GB2312" w:hAnsi="仿宋_GB2312" w:eastAsia="仿宋_GB2312" w:cs="仿宋_GB2312"/>
        </w:rPr>
        <w:t>采购包18：</w:t>
      </w:r>
    </w:p>
    <w:p w14:paraId="451E407D">
      <w:pPr>
        <w:pStyle w:val="4"/>
      </w:pPr>
      <w:r>
        <w:rPr>
          <w:rFonts w:ascii="仿宋_GB2312" w:hAnsi="仿宋_GB2312" w:eastAsia="仿宋_GB2312" w:cs="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14:paraId="3FE2E062">
      <w:pPr>
        <w:pStyle w:val="4"/>
      </w:pPr>
      <w:r>
        <w:rPr>
          <w:rFonts w:ascii="仿宋_GB2312" w:hAnsi="仿宋_GB2312" w:eastAsia="仿宋_GB2312" w:cs="仿宋_GB2312"/>
        </w:rPr>
        <w:t>采购包19：</w:t>
      </w:r>
    </w:p>
    <w:p w14:paraId="01408807">
      <w:pPr>
        <w:pStyle w:val="4"/>
      </w:pPr>
      <w:r>
        <w:rPr>
          <w:rFonts w:ascii="仿宋_GB2312" w:hAnsi="仿宋_GB2312" w:eastAsia="仿宋_GB2312" w:cs="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14:paraId="1C45EC02">
      <w:pPr>
        <w:pStyle w:val="4"/>
      </w:pPr>
      <w:r>
        <w:rPr>
          <w:rFonts w:ascii="仿宋_GB2312" w:hAnsi="仿宋_GB2312" w:eastAsia="仿宋_GB2312" w:cs="仿宋_GB2312"/>
        </w:rPr>
        <w:t>采购包20：</w:t>
      </w:r>
    </w:p>
    <w:p w14:paraId="3E67BBF8">
      <w:pPr>
        <w:pStyle w:val="4"/>
      </w:pPr>
      <w:r>
        <w:rPr>
          <w:rFonts w:ascii="仿宋_GB2312" w:hAnsi="仿宋_GB2312" w:eastAsia="仿宋_GB2312" w:cs="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14:paraId="4637C766">
      <w:pPr>
        <w:pStyle w:val="4"/>
      </w:pPr>
      <w:r>
        <w:rPr>
          <w:rFonts w:ascii="仿宋_GB2312" w:hAnsi="仿宋_GB2312" w:eastAsia="仿宋_GB2312" w:cs="仿宋_GB2312"/>
        </w:rPr>
        <w:t>采购包21：</w:t>
      </w:r>
    </w:p>
    <w:p w14:paraId="19D37D0C">
      <w:pPr>
        <w:pStyle w:val="4"/>
      </w:pPr>
      <w:r>
        <w:rPr>
          <w:rFonts w:ascii="仿宋_GB2312" w:hAnsi="仿宋_GB2312" w:eastAsia="仿宋_GB2312" w:cs="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14:paraId="3B0A0A85">
      <w:pPr>
        <w:pStyle w:val="4"/>
      </w:pPr>
      <w:r>
        <w:rPr>
          <w:rFonts w:ascii="仿宋_GB2312" w:hAnsi="仿宋_GB2312" w:eastAsia="仿宋_GB2312" w:cs="仿宋_GB2312"/>
        </w:rPr>
        <w:t>采购包22：</w:t>
      </w:r>
    </w:p>
    <w:p w14:paraId="11573CDF">
      <w:pPr>
        <w:pStyle w:val="4"/>
      </w:pPr>
      <w:r>
        <w:rPr>
          <w:rFonts w:ascii="仿宋_GB2312" w:hAnsi="仿宋_GB2312" w:eastAsia="仿宋_GB2312" w:cs="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14:paraId="40C6903A">
      <w:pPr>
        <w:pStyle w:val="4"/>
      </w:pPr>
      <w:r>
        <w:rPr>
          <w:rFonts w:ascii="仿宋_GB2312" w:hAnsi="仿宋_GB2312" w:eastAsia="仿宋_GB2312" w:cs="仿宋_GB2312"/>
        </w:rPr>
        <w:t>采购包23：</w:t>
      </w:r>
    </w:p>
    <w:p w14:paraId="47278BD2">
      <w:pPr>
        <w:pStyle w:val="4"/>
      </w:pPr>
      <w:r>
        <w:rPr>
          <w:rFonts w:ascii="仿宋_GB2312" w:hAnsi="仿宋_GB2312" w:eastAsia="仿宋_GB2312" w:cs="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14:paraId="6B231B85">
      <w:pPr>
        <w:pStyle w:val="4"/>
      </w:pPr>
      <w:r>
        <w:rPr>
          <w:rFonts w:ascii="仿宋_GB2312" w:hAnsi="仿宋_GB2312" w:eastAsia="仿宋_GB2312" w:cs="仿宋_GB2312"/>
        </w:rPr>
        <w:t>采购包24：</w:t>
      </w:r>
    </w:p>
    <w:p w14:paraId="4A396918">
      <w:pPr>
        <w:pStyle w:val="4"/>
      </w:pPr>
      <w:r>
        <w:rPr>
          <w:rFonts w:ascii="仿宋_GB2312" w:hAnsi="仿宋_GB2312" w:eastAsia="仿宋_GB2312" w:cs="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14:paraId="18F9AB44">
      <w:pPr>
        <w:pStyle w:val="4"/>
      </w:pPr>
      <w:r>
        <w:rPr>
          <w:rFonts w:ascii="仿宋_GB2312" w:hAnsi="仿宋_GB2312" w:eastAsia="仿宋_GB2312" w:cs="仿宋_GB2312"/>
        </w:rPr>
        <w:t>采购包25：</w:t>
      </w:r>
    </w:p>
    <w:p w14:paraId="595F162C">
      <w:pPr>
        <w:pStyle w:val="4"/>
      </w:pPr>
      <w:r>
        <w:rPr>
          <w:rFonts w:ascii="仿宋_GB2312" w:hAnsi="仿宋_GB2312" w:eastAsia="仿宋_GB2312" w:cs="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14:paraId="64C295BB">
      <w:pPr>
        <w:pStyle w:val="4"/>
      </w:pPr>
      <w:r>
        <w:rPr>
          <w:rFonts w:ascii="仿宋_GB2312" w:hAnsi="仿宋_GB2312" w:eastAsia="仿宋_GB2312" w:cs="仿宋_GB2312"/>
        </w:rPr>
        <w:t>采购包26：</w:t>
      </w:r>
    </w:p>
    <w:p w14:paraId="3DB1DBE5">
      <w:pPr>
        <w:pStyle w:val="4"/>
      </w:pPr>
      <w:r>
        <w:rPr>
          <w:rFonts w:ascii="仿宋_GB2312" w:hAnsi="仿宋_GB2312" w:eastAsia="仿宋_GB2312" w:cs="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14:paraId="37D16C36">
      <w:pPr>
        <w:pStyle w:val="4"/>
      </w:pPr>
      <w:r>
        <w:rPr>
          <w:rFonts w:ascii="仿宋_GB2312" w:hAnsi="仿宋_GB2312" w:eastAsia="仿宋_GB2312" w:cs="仿宋_GB2312"/>
        </w:rPr>
        <w:t>采购包27：</w:t>
      </w:r>
    </w:p>
    <w:p w14:paraId="0DFD2E24">
      <w:pPr>
        <w:pStyle w:val="4"/>
      </w:pPr>
      <w:r>
        <w:rPr>
          <w:rFonts w:ascii="仿宋_GB2312" w:hAnsi="仿宋_GB2312" w:eastAsia="仿宋_GB2312" w:cs="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14:paraId="4B096056">
      <w:pPr>
        <w:pStyle w:val="4"/>
      </w:pPr>
      <w:r>
        <w:rPr>
          <w:rFonts w:ascii="仿宋_GB2312" w:hAnsi="仿宋_GB2312" w:eastAsia="仿宋_GB2312" w:cs="仿宋_GB2312"/>
        </w:rPr>
        <w:t>采购包28：</w:t>
      </w:r>
    </w:p>
    <w:p w14:paraId="7840F756">
      <w:pPr>
        <w:pStyle w:val="4"/>
      </w:pPr>
      <w:r>
        <w:rPr>
          <w:rFonts w:ascii="仿宋_GB2312" w:hAnsi="仿宋_GB2312" w:eastAsia="仿宋_GB2312" w:cs="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14:paraId="70D05176">
      <w:pPr>
        <w:pStyle w:val="4"/>
        <w:outlineLvl w:val="3"/>
      </w:pPr>
      <w:r>
        <w:rPr>
          <w:rFonts w:ascii="仿宋_GB2312" w:hAnsi="仿宋_GB2312" w:eastAsia="仿宋_GB2312" w:cs="仿宋_GB2312"/>
          <w:b/>
          <w:sz w:val="24"/>
        </w:rPr>
        <w:t>3.4.7质量保修范围和保修期</w:t>
      </w:r>
    </w:p>
    <w:p w14:paraId="4DDA58D0">
      <w:pPr>
        <w:pStyle w:val="4"/>
      </w:pPr>
      <w:r>
        <w:rPr>
          <w:rFonts w:ascii="仿宋_GB2312" w:hAnsi="仿宋_GB2312" w:eastAsia="仿宋_GB2312" w:cs="仿宋_GB2312"/>
        </w:rPr>
        <w:t>采购包1：</w:t>
      </w:r>
    </w:p>
    <w:p w14:paraId="661FA91C">
      <w:pPr>
        <w:pStyle w:val="4"/>
      </w:pPr>
      <w:r>
        <w:rPr>
          <w:rFonts w:ascii="仿宋_GB2312" w:hAnsi="仿宋_GB2312" w:eastAsia="仿宋_GB2312" w:cs="仿宋_GB2312"/>
        </w:rPr>
        <w:t>/</w:t>
      </w:r>
    </w:p>
    <w:p w14:paraId="4E9B8042">
      <w:pPr>
        <w:pStyle w:val="4"/>
      </w:pPr>
      <w:r>
        <w:rPr>
          <w:rFonts w:ascii="仿宋_GB2312" w:hAnsi="仿宋_GB2312" w:eastAsia="仿宋_GB2312" w:cs="仿宋_GB2312"/>
        </w:rPr>
        <w:t>采购包2：</w:t>
      </w:r>
    </w:p>
    <w:p w14:paraId="603D498D">
      <w:pPr>
        <w:pStyle w:val="4"/>
      </w:pPr>
      <w:r>
        <w:rPr>
          <w:rFonts w:ascii="仿宋_GB2312" w:hAnsi="仿宋_GB2312" w:eastAsia="仿宋_GB2312" w:cs="仿宋_GB2312"/>
        </w:rPr>
        <w:t>/</w:t>
      </w:r>
    </w:p>
    <w:p w14:paraId="3A914034">
      <w:pPr>
        <w:pStyle w:val="4"/>
      </w:pPr>
      <w:r>
        <w:rPr>
          <w:rFonts w:ascii="仿宋_GB2312" w:hAnsi="仿宋_GB2312" w:eastAsia="仿宋_GB2312" w:cs="仿宋_GB2312"/>
        </w:rPr>
        <w:t>采购包3：</w:t>
      </w:r>
    </w:p>
    <w:p w14:paraId="0249F047">
      <w:pPr>
        <w:pStyle w:val="4"/>
      </w:pPr>
      <w:r>
        <w:rPr>
          <w:rFonts w:ascii="仿宋_GB2312" w:hAnsi="仿宋_GB2312" w:eastAsia="仿宋_GB2312" w:cs="仿宋_GB2312"/>
        </w:rPr>
        <w:t>/</w:t>
      </w:r>
    </w:p>
    <w:p w14:paraId="140F8151">
      <w:pPr>
        <w:pStyle w:val="4"/>
      </w:pPr>
      <w:r>
        <w:rPr>
          <w:rFonts w:ascii="仿宋_GB2312" w:hAnsi="仿宋_GB2312" w:eastAsia="仿宋_GB2312" w:cs="仿宋_GB2312"/>
        </w:rPr>
        <w:t>采购包4：</w:t>
      </w:r>
    </w:p>
    <w:p w14:paraId="13BF2647">
      <w:pPr>
        <w:pStyle w:val="4"/>
      </w:pPr>
      <w:r>
        <w:rPr>
          <w:rFonts w:ascii="仿宋_GB2312" w:hAnsi="仿宋_GB2312" w:eastAsia="仿宋_GB2312" w:cs="仿宋_GB2312"/>
        </w:rPr>
        <w:t>/</w:t>
      </w:r>
    </w:p>
    <w:p w14:paraId="0025EA93">
      <w:pPr>
        <w:pStyle w:val="4"/>
      </w:pPr>
      <w:r>
        <w:rPr>
          <w:rFonts w:ascii="仿宋_GB2312" w:hAnsi="仿宋_GB2312" w:eastAsia="仿宋_GB2312" w:cs="仿宋_GB2312"/>
        </w:rPr>
        <w:t>采购包5：</w:t>
      </w:r>
    </w:p>
    <w:p w14:paraId="6B1127E2">
      <w:pPr>
        <w:pStyle w:val="4"/>
      </w:pPr>
      <w:r>
        <w:rPr>
          <w:rFonts w:ascii="仿宋_GB2312" w:hAnsi="仿宋_GB2312" w:eastAsia="仿宋_GB2312" w:cs="仿宋_GB2312"/>
        </w:rPr>
        <w:t>/</w:t>
      </w:r>
    </w:p>
    <w:p w14:paraId="1A4331E0">
      <w:pPr>
        <w:pStyle w:val="4"/>
      </w:pPr>
      <w:r>
        <w:rPr>
          <w:rFonts w:ascii="仿宋_GB2312" w:hAnsi="仿宋_GB2312" w:eastAsia="仿宋_GB2312" w:cs="仿宋_GB2312"/>
        </w:rPr>
        <w:t>采购包6：</w:t>
      </w:r>
    </w:p>
    <w:p w14:paraId="59E503E1">
      <w:pPr>
        <w:pStyle w:val="4"/>
      </w:pPr>
      <w:r>
        <w:rPr>
          <w:rFonts w:ascii="仿宋_GB2312" w:hAnsi="仿宋_GB2312" w:eastAsia="仿宋_GB2312" w:cs="仿宋_GB2312"/>
        </w:rPr>
        <w:t>/</w:t>
      </w:r>
    </w:p>
    <w:p w14:paraId="646EC035">
      <w:pPr>
        <w:pStyle w:val="4"/>
      </w:pPr>
      <w:r>
        <w:rPr>
          <w:rFonts w:ascii="仿宋_GB2312" w:hAnsi="仿宋_GB2312" w:eastAsia="仿宋_GB2312" w:cs="仿宋_GB2312"/>
        </w:rPr>
        <w:t>采购包7：</w:t>
      </w:r>
    </w:p>
    <w:p w14:paraId="643D32A6">
      <w:pPr>
        <w:pStyle w:val="4"/>
      </w:pPr>
      <w:r>
        <w:rPr>
          <w:rFonts w:ascii="仿宋_GB2312" w:hAnsi="仿宋_GB2312" w:eastAsia="仿宋_GB2312" w:cs="仿宋_GB2312"/>
        </w:rPr>
        <w:t>/</w:t>
      </w:r>
    </w:p>
    <w:p w14:paraId="222F1BAF">
      <w:pPr>
        <w:pStyle w:val="4"/>
      </w:pPr>
      <w:r>
        <w:rPr>
          <w:rFonts w:ascii="仿宋_GB2312" w:hAnsi="仿宋_GB2312" w:eastAsia="仿宋_GB2312" w:cs="仿宋_GB2312"/>
        </w:rPr>
        <w:t>采购包8：</w:t>
      </w:r>
    </w:p>
    <w:p w14:paraId="340CF5B1">
      <w:pPr>
        <w:pStyle w:val="4"/>
      </w:pPr>
      <w:r>
        <w:rPr>
          <w:rFonts w:ascii="仿宋_GB2312" w:hAnsi="仿宋_GB2312" w:eastAsia="仿宋_GB2312" w:cs="仿宋_GB2312"/>
        </w:rPr>
        <w:t>/</w:t>
      </w:r>
    </w:p>
    <w:p w14:paraId="5707C332">
      <w:pPr>
        <w:pStyle w:val="4"/>
      </w:pPr>
      <w:r>
        <w:rPr>
          <w:rFonts w:ascii="仿宋_GB2312" w:hAnsi="仿宋_GB2312" w:eastAsia="仿宋_GB2312" w:cs="仿宋_GB2312"/>
        </w:rPr>
        <w:t>采购包9：</w:t>
      </w:r>
    </w:p>
    <w:p w14:paraId="0C321C73">
      <w:pPr>
        <w:pStyle w:val="4"/>
      </w:pPr>
      <w:r>
        <w:rPr>
          <w:rFonts w:ascii="仿宋_GB2312" w:hAnsi="仿宋_GB2312" w:eastAsia="仿宋_GB2312" w:cs="仿宋_GB2312"/>
        </w:rPr>
        <w:t>/</w:t>
      </w:r>
    </w:p>
    <w:p w14:paraId="7D01A3E0">
      <w:pPr>
        <w:pStyle w:val="4"/>
      </w:pPr>
      <w:r>
        <w:rPr>
          <w:rFonts w:ascii="仿宋_GB2312" w:hAnsi="仿宋_GB2312" w:eastAsia="仿宋_GB2312" w:cs="仿宋_GB2312"/>
        </w:rPr>
        <w:t>采购包10：</w:t>
      </w:r>
    </w:p>
    <w:p w14:paraId="6DD6A5FF">
      <w:pPr>
        <w:pStyle w:val="4"/>
      </w:pPr>
      <w:r>
        <w:rPr>
          <w:rFonts w:ascii="仿宋_GB2312" w:hAnsi="仿宋_GB2312" w:eastAsia="仿宋_GB2312" w:cs="仿宋_GB2312"/>
        </w:rPr>
        <w:t>/</w:t>
      </w:r>
    </w:p>
    <w:p w14:paraId="31018E25">
      <w:pPr>
        <w:pStyle w:val="4"/>
      </w:pPr>
      <w:r>
        <w:rPr>
          <w:rFonts w:ascii="仿宋_GB2312" w:hAnsi="仿宋_GB2312" w:eastAsia="仿宋_GB2312" w:cs="仿宋_GB2312"/>
        </w:rPr>
        <w:t>采购包11：</w:t>
      </w:r>
    </w:p>
    <w:p w14:paraId="34A75661">
      <w:pPr>
        <w:pStyle w:val="4"/>
      </w:pPr>
      <w:r>
        <w:rPr>
          <w:rFonts w:ascii="仿宋_GB2312" w:hAnsi="仿宋_GB2312" w:eastAsia="仿宋_GB2312" w:cs="仿宋_GB2312"/>
        </w:rPr>
        <w:t>/</w:t>
      </w:r>
    </w:p>
    <w:p w14:paraId="51391241">
      <w:pPr>
        <w:pStyle w:val="4"/>
      </w:pPr>
      <w:r>
        <w:rPr>
          <w:rFonts w:ascii="仿宋_GB2312" w:hAnsi="仿宋_GB2312" w:eastAsia="仿宋_GB2312" w:cs="仿宋_GB2312"/>
        </w:rPr>
        <w:t>采购包12：</w:t>
      </w:r>
    </w:p>
    <w:p w14:paraId="0CDBDAF4">
      <w:pPr>
        <w:pStyle w:val="4"/>
      </w:pPr>
      <w:r>
        <w:rPr>
          <w:rFonts w:ascii="仿宋_GB2312" w:hAnsi="仿宋_GB2312" w:eastAsia="仿宋_GB2312" w:cs="仿宋_GB2312"/>
        </w:rPr>
        <w:t>/</w:t>
      </w:r>
    </w:p>
    <w:p w14:paraId="5E3D51C4">
      <w:pPr>
        <w:pStyle w:val="4"/>
      </w:pPr>
      <w:r>
        <w:rPr>
          <w:rFonts w:ascii="仿宋_GB2312" w:hAnsi="仿宋_GB2312" w:eastAsia="仿宋_GB2312" w:cs="仿宋_GB2312"/>
        </w:rPr>
        <w:t>采购包13：</w:t>
      </w:r>
    </w:p>
    <w:p w14:paraId="13CDADE1">
      <w:pPr>
        <w:pStyle w:val="4"/>
      </w:pPr>
      <w:r>
        <w:rPr>
          <w:rFonts w:ascii="仿宋_GB2312" w:hAnsi="仿宋_GB2312" w:eastAsia="仿宋_GB2312" w:cs="仿宋_GB2312"/>
        </w:rPr>
        <w:t>/</w:t>
      </w:r>
    </w:p>
    <w:p w14:paraId="5D82E265">
      <w:pPr>
        <w:pStyle w:val="4"/>
      </w:pPr>
      <w:r>
        <w:rPr>
          <w:rFonts w:ascii="仿宋_GB2312" w:hAnsi="仿宋_GB2312" w:eastAsia="仿宋_GB2312" w:cs="仿宋_GB2312"/>
        </w:rPr>
        <w:t>采购包14：</w:t>
      </w:r>
    </w:p>
    <w:p w14:paraId="0E68DE29">
      <w:pPr>
        <w:pStyle w:val="4"/>
      </w:pPr>
      <w:r>
        <w:rPr>
          <w:rFonts w:ascii="仿宋_GB2312" w:hAnsi="仿宋_GB2312" w:eastAsia="仿宋_GB2312" w:cs="仿宋_GB2312"/>
        </w:rPr>
        <w:t>/</w:t>
      </w:r>
    </w:p>
    <w:p w14:paraId="27AA8CC6">
      <w:pPr>
        <w:pStyle w:val="4"/>
      </w:pPr>
      <w:r>
        <w:rPr>
          <w:rFonts w:ascii="仿宋_GB2312" w:hAnsi="仿宋_GB2312" w:eastAsia="仿宋_GB2312" w:cs="仿宋_GB2312"/>
        </w:rPr>
        <w:t>采购包15：</w:t>
      </w:r>
    </w:p>
    <w:p w14:paraId="1F4E5C6E">
      <w:pPr>
        <w:pStyle w:val="4"/>
      </w:pPr>
      <w:r>
        <w:rPr>
          <w:rFonts w:ascii="仿宋_GB2312" w:hAnsi="仿宋_GB2312" w:eastAsia="仿宋_GB2312" w:cs="仿宋_GB2312"/>
        </w:rPr>
        <w:t>/</w:t>
      </w:r>
    </w:p>
    <w:p w14:paraId="7B900DEF">
      <w:pPr>
        <w:pStyle w:val="4"/>
      </w:pPr>
      <w:r>
        <w:rPr>
          <w:rFonts w:ascii="仿宋_GB2312" w:hAnsi="仿宋_GB2312" w:eastAsia="仿宋_GB2312" w:cs="仿宋_GB2312"/>
        </w:rPr>
        <w:t>采购包16：</w:t>
      </w:r>
    </w:p>
    <w:p w14:paraId="258F16F4">
      <w:pPr>
        <w:pStyle w:val="4"/>
      </w:pPr>
      <w:r>
        <w:rPr>
          <w:rFonts w:ascii="仿宋_GB2312" w:hAnsi="仿宋_GB2312" w:eastAsia="仿宋_GB2312" w:cs="仿宋_GB2312"/>
        </w:rPr>
        <w:t>/</w:t>
      </w:r>
    </w:p>
    <w:p w14:paraId="6F623891">
      <w:pPr>
        <w:pStyle w:val="4"/>
      </w:pPr>
      <w:r>
        <w:rPr>
          <w:rFonts w:ascii="仿宋_GB2312" w:hAnsi="仿宋_GB2312" w:eastAsia="仿宋_GB2312" w:cs="仿宋_GB2312"/>
        </w:rPr>
        <w:t>采购包17：</w:t>
      </w:r>
    </w:p>
    <w:p w14:paraId="34D63CBE">
      <w:pPr>
        <w:pStyle w:val="4"/>
      </w:pPr>
      <w:r>
        <w:rPr>
          <w:rFonts w:ascii="仿宋_GB2312" w:hAnsi="仿宋_GB2312" w:eastAsia="仿宋_GB2312" w:cs="仿宋_GB2312"/>
        </w:rPr>
        <w:t>/</w:t>
      </w:r>
    </w:p>
    <w:p w14:paraId="73ADAD8B">
      <w:pPr>
        <w:pStyle w:val="4"/>
      </w:pPr>
      <w:r>
        <w:rPr>
          <w:rFonts w:ascii="仿宋_GB2312" w:hAnsi="仿宋_GB2312" w:eastAsia="仿宋_GB2312" w:cs="仿宋_GB2312"/>
        </w:rPr>
        <w:t>采购包18：</w:t>
      </w:r>
    </w:p>
    <w:p w14:paraId="7CB7EF80">
      <w:pPr>
        <w:pStyle w:val="4"/>
      </w:pPr>
      <w:r>
        <w:rPr>
          <w:rFonts w:ascii="仿宋_GB2312" w:hAnsi="仿宋_GB2312" w:eastAsia="仿宋_GB2312" w:cs="仿宋_GB2312"/>
        </w:rPr>
        <w:t>/</w:t>
      </w:r>
    </w:p>
    <w:p w14:paraId="4A9F2B3E">
      <w:pPr>
        <w:pStyle w:val="4"/>
      </w:pPr>
      <w:r>
        <w:rPr>
          <w:rFonts w:ascii="仿宋_GB2312" w:hAnsi="仿宋_GB2312" w:eastAsia="仿宋_GB2312" w:cs="仿宋_GB2312"/>
        </w:rPr>
        <w:t>采购包19：</w:t>
      </w:r>
    </w:p>
    <w:p w14:paraId="2B4AB2C3">
      <w:pPr>
        <w:pStyle w:val="4"/>
      </w:pPr>
      <w:r>
        <w:rPr>
          <w:rFonts w:ascii="仿宋_GB2312" w:hAnsi="仿宋_GB2312" w:eastAsia="仿宋_GB2312" w:cs="仿宋_GB2312"/>
        </w:rPr>
        <w:t>/</w:t>
      </w:r>
    </w:p>
    <w:p w14:paraId="1B0271A9">
      <w:pPr>
        <w:pStyle w:val="4"/>
      </w:pPr>
      <w:r>
        <w:rPr>
          <w:rFonts w:ascii="仿宋_GB2312" w:hAnsi="仿宋_GB2312" w:eastAsia="仿宋_GB2312" w:cs="仿宋_GB2312"/>
        </w:rPr>
        <w:t>采购包20：</w:t>
      </w:r>
    </w:p>
    <w:p w14:paraId="3B40F578">
      <w:pPr>
        <w:pStyle w:val="4"/>
      </w:pPr>
      <w:r>
        <w:rPr>
          <w:rFonts w:ascii="仿宋_GB2312" w:hAnsi="仿宋_GB2312" w:eastAsia="仿宋_GB2312" w:cs="仿宋_GB2312"/>
        </w:rPr>
        <w:t>/</w:t>
      </w:r>
    </w:p>
    <w:p w14:paraId="7453BDB0">
      <w:pPr>
        <w:pStyle w:val="4"/>
      </w:pPr>
      <w:r>
        <w:rPr>
          <w:rFonts w:ascii="仿宋_GB2312" w:hAnsi="仿宋_GB2312" w:eastAsia="仿宋_GB2312" w:cs="仿宋_GB2312"/>
        </w:rPr>
        <w:t>采购包21：</w:t>
      </w:r>
    </w:p>
    <w:p w14:paraId="56627645">
      <w:pPr>
        <w:pStyle w:val="4"/>
      </w:pPr>
      <w:r>
        <w:rPr>
          <w:rFonts w:ascii="仿宋_GB2312" w:hAnsi="仿宋_GB2312" w:eastAsia="仿宋_GB2312" w:cs="仿宋_GB2312"/>
        </w:rPr>
        <w:t>/</w:t>
      </w:r>
    </w:p>
    <w:p w14:paraId="7E07A342">
      <w:pPr>
        <w:pStyle w:val="4"/>
      </w:pPr>
      <w:r>
        <w:rPr>
          <w:rFonts w:ascii="仿宋_GB2312" w:hAnsi="仿宋_GB2312" w:eastAsia="仿宋_GB2312" w:cs="仿宋_GB2312"/>
        </w:rPr>
        <w:t>采购包22：</w:t>
      </w:r>
    </w:p>
    <w:p w14:paraId="476382BA">
      <w:pPr>
        <w:pStyle w:val="4"/>
      </w:pPr>
      <w:r>
        <w:rPr>
          <w:rFonts w:ascii="仿宋_GB2312" w:hAnsi="仿宋_GB2312" w:eastAsia="仿宋_GB2312" w:cs="仿宋_GB2312"/>
        </w:rPr>
        <w:t>/</w:t>
      </w:r>
    </w:p>
    <w:p w14:paraId="22DE2526">
      <w:pPr>
        <w:pStyle w:val="4"/>
      </w:pPr>
      <w:r>
        <w:rPr>
          <w:rFonts w:ascii="仿宋_GB2312" w:hAnsi="仿宋_GB2312" w:eastAsia="仿宋_GB2312" w:cs="仿宋_GB2312"/>
        </w:rPr>
        <w:t>采购包23：</w:t>
      </w:r>
    </w:p>
    <w:p w14:paraId="65DBE5B8">
      <w:pPr>
        <w:pStyle w:val="4"/>
      </w:pPr>
      <w:r>
        <w:rPr>
          <w:rFonts w:ascii="仿宋_GB2312" w:hAnsi="仿宋_GB2312" w:eastAsia="仿宋_GB2312" w:cs="仿宋_GB2312"/>
        </w:rPr>
        <w:t>/</w:t>
      </w:r>
    </w:p>
    <w:p w14:paraId="344BE1A5">
      <w:pPr>
        <w:pStyle w:val="4"/>
      </w:pPr>
      <w:r>
        <w:rPr>
          <w:rFonts w:ascii="仿宋_GB2312" w:hAnsi="仿宋_GB2312" w:eastAsia="仿宋_GB2312" w:cs="仿宋_GB2312"/>
        </w:rPr>
        <w:t>采购包24：</w:t>
      </w:r>
    </w:p>
    <w:p w14:paraId="1C61419A">
      <w:pPr>
        <w:pStyle w:val="4"/>
      </w:pPr>
      <w:r>
        <w:rPr>
          <w:rFonts w:ascii="仿宋_GB2312" w:hAnsi="仿宋_GB2312" w:eastAsia="仿宋_GB2312" w:cs="仿宋_GB2312"/>
        </w:rPr>
        <w:t>/</w:t>
      </w:r>
    </w:p>
    <w:p w14:paraId="37566435">
      <w:pPr>
        <w:pStyle w:val="4"/>
      </w:pPr>
      <w:r>
        <w:rPr>
          <w:rFonts w:ascii="仿宋_GB2312" w:hAnsi="仿宋_GB2312" w:eastAsia="仿宋_GB2312" w:cs="仿宋_GB2312"/>
        </w:rPr>
        <w:t>采购包25：</w:t>
      </w:r>
    </w:p>
    <w:p w14:paraId="095635DA">
      <w:pPr>
        <w:pStyle w:val="4"/>
      </w:pPr>
      <w:r>
        <w:rPr>
          <w:rFonts w:ascii="仿宋_GB2312" w:hAnsi="仿宋_GB2312" w:eastAsia="仿宋_GB2312" w:cs="仿宋_GB2312"/>
        </w:rPr>
        <w:t>/</w:t>
      </w:r>
    </w:p>
    <w:p w14:paraId="0E565BAC">
      <w:pPr>
        <w:pStyle w:val="4"/>
      </w:pPr>
      <w:r>
        <w:rPr>
          <w:rFonts w:ascii="仿宋_GB2312" w:hAnsi="仿宋_GB2312" w:eastAsia="仿宋_GB2312" w:cs="仿宋_GB2312"/>
        </w:rPr>
        <w:t>采购包26：</w:t>
      </w:r>
    </w:p>
    <w:p w14:paraId="2359A74E">
      <w:pPr>
        <w:pStyle w:val="4"/>
      </w:pPr>
      <w:r>
        <w:rPr>
          <w:rFonts w:ascii="仿宋_GB2312" w:hAnsi="仿宋_GB2312" w:eastAsia="仿宋_GB2312" w:cs="仿宋_GB2312"/>
        </w:rPr>
        <w:t>/</w:t>
      </w:r>
    </w:p>
    <w:p w14:paraId="618420A6">
      <w:pPr>
        <w:pStyle w:val="4"/>
      </w:pPr>
      <w:r>
        <w:rPr>
          <w:rFonts w:ascii="仿宋_GB2312" w:hAnsi="仿宋_GB2312" w:eastAsia="仿宋_GB2312" w:cs="仿宋_GB2312"/>
        </w:rPr>
        <w:t>采购包27：</w:t>
      </w:r>
    </w:p>
    <w:p w14:paraId="04DE5CDC">
      <w:pPr>
        <w:pStyle w:val="4"/>
      </w:pPr>
      <w:r>
        <w:rPr>
          <w:rFonts w:ascii="仿宋_GB2312" w:hAnsi="仿宋_GB2312" w:eastAsia="仿宋_GB2312" w:cs="仿宋_GB2312"/>
        </w:rPr>
        <w:t>/</w:t>
      </w:r>
    </w:p>
    <w:p w14:paraId="5782580A">
      <w:pPr>
        <w:pStyle w:val="4"/>
      </w:pPr>
      <w:r>
        <w:rPr>
          <w:rFonts w:ascii="仿宋_GB2312" w:hAnsi="仿宋_GB2312" w:eastAsia="仿宋_GB2312" w:cs="仿宋_GB2312"/>
        </w:rPr>
        <w:t>采购包28：</w:t>
      </w:r>
    </w:p>
    <w:p w14:paraId="7D9F556D">
      <w:pPr>
        <w:pStyle w:val="4"/>
      </w:pPr>
      <w:r>
        <w:rPr>
          <w:rFonts w:ascii="仿宋_GB2312" w:hAnsi="仿宋_GB2312" w:eastAsia="仿宋_GB2312" w:cs="仿宋_GB2312"/>
        </w:rPr>
        <w:t>/</w:t>
      </w:r>
    </w:p>
    <w:p w14:paraId="6D29C462">
      <w:pPr>
        <w:pStyle w:val="4"/>
        <w:outlineLvl w:val="3"/>
      </w:pPr>
      <w:r>
        <w:rPr>
          <w:rFonts w:ascii="仿宋_GB2312" w:hAnsi="仿宋_GB2312" w:eastAsia="仿宋_GB2312" w:cs="仿宋_GB2312"/>
          <w:b/>
          <w:sz w:val="24"/>
        </w:rPr>
        <w:t>3.4.8违约责任与解决争议的方法</w:t>
      </w:r>
    </w:p>
    <w:p w14:paraId="6F1351FB">
      <w:pPr>
        <w:pStyle w:val="4"/>
      </w:pPr>
      <w:r>
        <w:rPr>
          <w:rFonts w:ascii="仿宋_GB2312" w:hAnsi="仿宋_GB2312" w:eastAsia="仿宋_GB2312" w:cs="仿宋_GB2312"/>
        </w:rPr>
        <w:t>采购包1：</w:t>
      </w:r>
    </w:p>
    <w:p w14:paraId="08857D86">
      <w:pPr>
        <w:pStyle w:val="4"/>
      </w:pPr>
      <w:r>
        <w:rPr>
          <w:rFonts w:ascii="仿宋_GB2312" w:hAnsi="仿宋_GB2312" w:eastAsia="仿宋_GB2312" w:cs="仿宋_GB2312"/>
        </w:rPr>
        <w:t>1）按照《中华人民共和国民法典》中的相关条款执行。 2）供应商未按合同要求提供货物与服务或货物与服务质量不符合合同约定或不符合食品安全标准的，采购人有权终止合同，对采购人造成损失的，采购人有权进行追责。</w:t>
      </w:r>
    </w:p>
    <w:p w14:paraId="4E3D289C">
      <w:pPr>
        <w:pStyle w:val="4"/>
      </w:pPr>
      <w:r>
        <w:rPr>
          <w:rFonts w:ascii="仿宋_GB2312" w:hAnsi="仿宋_GB2312" w:eastAsia="仿宋_GB2312" w:cs="仿宋_GB2312"/>
        </w:rPr>
        <w:t>采购包2：</w:t>
      </w:r>
    </w:p>
    <w:p w14:paraId="43D9EA04">
      <w:pPr>
        <w:pStyle w:val="4"/>
      </w:pPr>
      <w:r>
        <w:rPr>
          <w:rFonts w:ascii="仿宋_GB2312" w:hAnsi="仿宋_GB2312" w:eastAsia="仿宋_GB2312" w:cs="仿宋_GB2312"/>
        </w:rPr>
        <w:t>1）按照《中华人民共和国民法典》中的相关条款执行。 2）供应商未按合同要求提供货物与服务或货物与服务质量不符合合同约定或不符合食品安全标准的，采购人有权终止合同，对采购人造成损失的，采购人有权进行追责。</w:t>
      </w:r>
    </w:p>
    <w:p w14:paraId="77B2F1C4">
      <w:pPr>
        <w:pStyle w:val="4"/>
      </w:pPr>
      <w:r>
        <w:rPr>
          <w:rFonts w:ascii="仿宋_GB2312" w:hAnsi="仿宋_GB2312" w:eastAsia="仿宋_GB2312" w:cs="仿宋_GB2312"/>
        </w:rPr>
        <w:t>采购包3：</w:t>
      </w:r>
    </w:p>
    <w:p w14:paraId="50E82EBC">
      <w:pPr>
        <w:pStyle w:val="4"/>
      </w:pPr>
      <w:r>
        <w:rPr>
          <w:rFonts w:ascii="仿宋_GB2312" w:hAnsi="仿宋_GB2312" w:eastAsia="仿宋_GB2312" w:cs="仿宋_GB2312"/>
        </w:rPr>
        <w:t>1）按照《中华人民共和国民法典》中的相关条款执行。 2）供应商未按合同要求提供货物与服务或货物与服务质量不符合合同约定或不符合食品安全标准的，采购人有权终止合同，对采购人造成损失的，采购人有权进行追责。</w:t>
      </w:r>
    </w:p>
    <w:p w14:paraId="37E8F859">
      <w:pPr>
        <w:pStyle w:val="4"/>
      </w:pPr>
      <w:r>
        <w:rPr>
          <w:rFonts w:ascii="仿宋_GB2312" w:hAnsi="仿宋_GB2312" w:eastAsia="仿宋_GB2312" w:cs="仿宋_GB2312"/>
        </w:rPr>
        <w:t>采购包4：</w:t>
      </w:r>
    </w:p>
    <w:p w14:paraId="01BBCE4B">
      <w:pPr>
        <w:pStyle w:val="4"/>
      </w:pPr>
      <w:r>
        <w:rPr>
          <w:rFonts w:ascii="仿宋_GB2312" w:hAnsi="仿宋_GB2312" w:eastAsia="仿宋_GB2312" w:cs="仿宋_GB2312"/>
        </w:rPr>
        <w:t>1）按照《中华人民共和国民法典》中的相关条款执行。 2）供应商未按合同要求提供货物与服务或货物与服务质量不符合合同约定或不符合食品安全标准的，采购人有权终止合同，对采购人造成损失的，采购人有权进行追责。</w:t>
      </w:r>
    </w:p>
    <w:p w14:paraId="1CC15058">
      <w:pPr>
        <w:pStyle w:val="4"/>
      </w:pPr>
      <w:r>
        <w:rPr>
          <w:rFonts w:ascii="仿宋_GB2312" w:hAnsi="仿宋_GB2312" w:eastAsia="仿宋_GB2312" w:cs="仿宋_GB2312"/>
        </w:rPr>
        <w:t>采购包5：</w:t>
      </w:r>
    </w:p>
    <w:p w14:paraId="1A5F4FD3">
      <w:pPr>
        <w:pStyle w:val="4"/>
      </w:pPr>
      <w:r>
        <w:rPr>
          <w:rFonts w:ascii="仿宋_GB2312" w:hAnsi="仿宋_GB2312" w:eastAsia="仿宋_GB2312" w:cs="仿宋_GB2312"/>
        </w:rPr>
        <w:t>1）按照《中华人民共和国民法典》中的相关条款执行。 2）供应商未按合同要求提供货物与服务或货物与服务质量不符合合同约定或不符合食品安全标准的，采购人有权终止合同，对采购人造成损失的，采购人有权进行追责。</w:t>
      </w:r>
    </w:p>
    <w:p w14:paraId="0B548627">
      <w:pPr>
        <w:pStyle w:val="4"/>
      </w:pPr>
      <w:r>
        <w:rPr>
          <w:rFonts w:ascii="仿宋_GB2312" w:hAnsi="仿宋_GB2312" w:eastAsia="仿宋_GB2312" w:cs="仿宋_GB2312"/>
        </w:rPr>
        <w:t>采购包6：</w:t>
      </w:r>
    </w:p>
    <w:p w14:paraId="5B60A261">
      <w:pPr>
        <w:pStyle w:val="4"/>
      </w:pPr>
      <w:r>
        <w:rPr>
          <w:rFonts w:ascii="仿宋_GB2312" w:hAnsi="仿宋_GB2312" w:eastAsia="仿宋_GB2312" w:cs="仿宋_GB2312"/>
        </w:rPr>
        <w:t>1）按照《中华人民共和国民法典》中的相关条款执行。 2）供应商未按合同要求提供货物与服务或货物与服务质量不符合合同约定或不符合食品安全标准的，采购人有权终止合同，对采购人造成损失的，采购人有权进行追责。</w:t>
      </w:r>
    </w:p>
    <w:p w14:paraId="7373995A">
      <w:pPr>
        <w:pStyle w:val="4"/>
      </w:pPr>
      <w:r>
        <w:rPr>
          <w:rFonts w:ascii="仿宋_GB2312" w:hAnsi="仿宋_GB2312" w:eastAsia="仿宋_GB2312" w:cs="仿宋_GB2312"/>
        </w:rPr>
        <w:t>采购包7：</w:t>
      </w:r>
    </w:p>
    <w:p w14:paraId="60174D2F">
      <w:pPr>
        <w:pStyle w:val="4"/>
      </w:pPr>
      <w:r>
        <w:rPr>
          <w:rFonts w:ascii="仿宋_GB2312" w:hAnsi="仿宋_GB2312" w:eastAsia="仿宋_GB2312" w:cs="仿宋_GB2312"/>
        </w:rPr>
        <w:t>1）按照《中华人民共和国民法典》中的相关条款执行。 2）供应商未按合同要求提供货物与服务或货物与服务质量不符合合同约定或不符合食品安全标准的，采购人有权终止合同，对采购人造成损失的，采购人有权进行追责。</w:t>
      </w:r>
    </w:p>
    <w:p w14:paraId="7237971B">
      <w:pPr>
        <w:pStyle w:val="4"/>
      </w:pPr>
      <w:r>
        <w:rPr>
          <w:rFonts w:ascii="仿宋_GB2312" w:hAnsi="仿宋_GB2312" w:eastAsia="仿宋_GB2312" w:cs="仿宋_GB2312"/>
        </w:rPr>
        <w:t>采购包8：</w:t>
      </w:r>
    </w:p>
    <w:p w14:paraId="2D647A5F">
      <w:pPr>
        <w:pStyle w:val="4"/>
      </w:pPr>
      <w:r>
        <w:rPr>
          <w:rFonts w:ascii="仿宋_GB2312" w:hAnsi="仿宋_GB2312" w:eastAsia="仿宋_GB2312" w:cs="仿宋_GB2312"/>
        </w:rPr>
        <w:t>1）按照《中华人民共和国民法典》中的相关条款执行。 2）供应商未按合同要求提供货物与服务或货物与服务质量不符合合同约定或不符合食品安全标准的，采购人有权终止合同，对采购人造成损失的，采购人有权进行追责。</w:t>
      </w:r>
    </w:p>
    <w:p w14:paraId="2D750705">
      <w:pPr>
        <w:pStyle w:val="4"/>
      </w:pPr>
      <w:r>
        <w:rPr>
          <w:rFonts w:ascii="仿宋_GB2312" w:hAnsi="仿宋_GB2312" w:eastAsia="仿宋_GB2312" w:cs="仿宋_GB2312"/>
        </w:rPr>
        <w:t>采购包9：</w:t>
      </w:r>
    </w:p>
    <w:p w14:paraId="2C10C32D">
      <w:pPr>
        <w:pStyle w:val="4"/>
      </w:pPr>
      <w:r>
        <w:rPr>
          <w:rFonts w:ascii="仿宋_GB2312" w:hAnsi="仿宋_GB2312" w:eastAsia="仿宋_GB2312" w:cs="仿宋_GB2312"/>
        </w:rPr>
        <w:t>1）按照《中华人民共和国民法典》中的相关条款执行。 2）供应商未按合同要求提供货物与服务或货物与服务质量不符合合同约定或不符合食品安全标准的，采购人有权终止合同，对采购人造成损失的，采购人有权进行追责。</w:t>
      </w:r>
    </w:p>
    <w:p w14:paraId="09EFC523">
      <w:pPr>
        <w:pStyle w:val="4"/>
      </w:pPr>
      <w:r>
        <w:rPr>
          <w:rFonts w:ascii="仿宋_GB2312" w:hAnsi="仿宋_GB2312" w:eastAsia="仿宋_GB2312" w:cs="仿宋_GB2312"/>
        </w:rPr>
        <w:t>采购包10：</w:t>
      </w:r>
    </w:p>
    <w:p w14:paraId="2D13CA46">
      <w:pPr>
        <w:pStyle w:val="4"/>
      </w:pPr>
      <w:r>
        <w:rPr>
          <w:rFonts w:ascii="仿宋_GB2312" w:hAnsi="仿宋_GB2312" w:eastAsia="仿宋_GB2312" w:cs="仿宋_GB2312"/>
        </w:rPr>
        <w:t>1）按照《中华人民共和国民法典》中的相关条款执行。 2）供应商未按合同要求提供货物与服务或货物与服务质量不符合合同约定或不符合食品安全标准的，采购人有权终止合同，对采购人造成损失的，采购人有权进行追责。</w:t>
      </w:r>
    </w:p>
    <w:p w14:paraId="383DEBBA">
      <w:pPr>
        <w:pStyle w:val="4"/>
      </w:pPr>
      <w:r>
        <w:rPr>
          <w:rFonts w:ascii="仿宋_GB2312" w:hAnsi="仿宋_GB2312" w:eastAsia="仿宋_GB2312" w:cs="仿宋_GB2312"/>
        </w:rPr>
        <w:t>采购包11：</w:t>
      </w:r>
    </w:p>
    <w:p w14:paraId="3A6F97D6">
      <w:pPr>
        <w:pStyle w:val="4"/>
      </w:pPr>
      <w:r>
        <w:rPr>
          <w:rFonts w:ascii="仿宋_GB2312" w:hAnsi="仿宋_GB2312" w:eastAsia="仿宋_GB2312" w:cs="仿宋_GB2312"/>
        </w:rPr>
        <w:t>1）按照《中华人民共和国民法典》中的相关条款执行。 2）供应商未按合同要求提供货物与服务或货物与服务质量不符合合同约定或不符合食品安全标准的，采购人有权终止合同，对采购人造成损失的，采购人有权进行追责。</w:t>
      </w:r>
    </w:p>
    <w:p w14:paraId="3F3C8B06">
      <w:pPr>
        <w:pStyle w:val="4"/>
      </w:pPr>
      <w:r>
        <w:rPr>
          <w:rFonts w:ascii="仿宋_GB2312" w:hAnsi="仿宋_GB2312" w:eastAsia="仿宋_GB2312" w:cs="仿宋_GB2312"/>
        </w:rPr>
        <w:t>采购包12：</w:t>
      </w:r>
    </w:p>
    <w:p w14:paraId="739FD61D">
      <w:pPr>
        <w:pStyle w:val="4"/>
      </w:pPr>
      <w:r>
        <w:rPr>
          <w:rFonts w:ascii="仿宋_GB2312" w:hAnsi="仿宋_GB2312" w:eastAsia="仿宋_GB2312" w:cs="仿宋_GB2312"/>
        </w:rPr>
        <w:t>1）按照《中华人民共和国民法典》中的相关条款执行。 2）供应商未按合同要求提供货物与服务或货物与服务质量不符合合同约定或不符合食品安全标准的，采购人有权终止合同，对采购人造成损失的，采购人有权进行追责。</w:t>
      </w:r>
    </w:p>
    <w:p w14:paraId="7151CB31">
      <w:pPr>
        <w:pStyle w:val="4"/>
      </w:pPr>
      <w:r>
        <w:rPr>
          <w:rFonts w:ascii="仿宋_GB2312" w:hAnsi="仿宋_GB2312" w:eastAsia="仿宋_GB2312" w:cs="仿宋_GB2312"/>
        </w:rPr>
        <w:t>采购包13：</w:t>
      </w:r>
    </w:p>
    <w:p w14:paraId="0BC824B0">
      <w:pPr>
        <w:pStyle w:val="4"/>
      </w:pPr>
      <w:r>
        <w:rPr>
          <w:rFonts w:ascii="仿宋_GB2312" w:hAnsi="仿宋_GB2312" w:eastAsia="仿宋_GB2312" w:cs="仿宋_GB2312"/>
        </w:rPr>
        <w:t>1）按照《中华人民共和国民法典》中的相关条款执行。 2）供应商未按合同要求提供货物与服务或货物与服务质量不符合合同约定或不符合食品安全标准的，采购人有权终止合同，对采购人造成损失的，采购人有权进行追责。</w:t>
      </w:r>
    </w:p>
    <w:p w14:paraId="6F11D5BC">
      <w:pPr>
        <w:pStyle w:val="4"/>
      </w:pPr>
      <w:r>
        <w:rPr>
          <w:rFonts w:ascii="仿宋_GB2312" w:hAnsi="仿宋_GB2312" w:eastAsia="仿宋_GB2312" w:cs="仿宋_GB2312"/>
        </w:rPr>
        <w:t>采购包14：</w:t>
      </w:r>
    </w:p>
    <w:p w14:paraId="564B7DD1">
      <w:pPr>
        <w:pStyle w:val="4"/>
      </w:pPr>
      <w:r>
        <w:rPr>
          <w:rFonts w:ascii="仿宋_GB2312" w:hAnsi="仿宋_GB2312" w:eastAsia="仿宋_GB2312" w:cs="仿宋_GB2312"/>
        </w:rPr>
        <w:t>1）按照《中华人民共和国民法典》中的相关条款执行。 2）供应商未按合同要求提供货物与服务或货物与服务质量不符合合同约定或不符合食品安全标准的，采购人有权终止合同，对采购人造成损失的，采购人有权进行追责。</w:t>
      </w:r>
    </w:p>
    <w:p w14:paraId="1FE15E75">
      <w:pPr>
        <w:pStyle w:val="4"/>
      </w:pPr>
      <w:r>
        <w:rPr>
          <w:rFonts w:ascii="仿宋_GB2312" w:hAnsi="仿宋_GB2312" w:eastAsia="仿宋_GB2312" w:cs="仿宋_GB2312"/>
        </w:rPr>
        <w:t>采购包15：</w:t>
      </w:r>
    </w:p>
    <w:p w14:paraId="30BCD1C3">
      <w:pPr>
        <w:pStyle w:val="4"/>
      </w:pPr>
      <w:r>
        <w:rPr>
          <w:rFonts w:ascii="仿宋_GB2312" w:hAnsi="仿宋_GB2312" w:eastAsia="仿宋_GB2312" w:cs="仿宋_GB2312"/>
        </w:rPr>
        <w:t>1）按照《中华人民共和国民法典》中的相关条款执行。 2）供应商未按合同要求提供货物与服务或货物与服务质量不符合合同约定或不符合食品安全标准的，采购人有权终止合同，对采购人造成损失的，采购人有权进行追责。</w:t>
      </w:r>
    </w:p>
    <w:p w14:paraId="58449DC3">
      <w:pPr>
        <w:pStyle w:val="4"/>
      </w:pPr>
      <w:r>
        <w:rPr>
          <w:rFonts w:ascii="仿宋_GB2312" w:hAnsi="仿宋_GB2312" w:eastAsia="仿宋_GB2312" w:cs="仿宋_GB2312"/>
        </w:rPr>
        <w:t>采购包16：</w:t>
      </w:r>
    </w:p>
    <w:p w14:paraId="01B94BC9">
      <w:pPr>
        <w:pStyle w:val="4"/>
      </w:pPr>
      <w:r>
        <w:rPr>
          <w:rFonts w:ascii="仿宋_GB2312" w:hAnsi="仿宋_GB2312" w:eastAsia="仿宋_GB2312" w:cs="仿宋_GB2312"/>
        </w:rPr>
        <w:t>1）按照《中华人民共和国民法典》中的相关条款执行。 2）供应商未按合同要求提供货物与服务或货物与服务质量不符合合同约定或不符合食品安全标准的，采购人有权终止合同，对采购人造成损失的，采购人有权进行追责。</w:t>
      </w:r>
    </w:p>
    <w:p w14:paraId="446D3EF6">
      <w:pPr>
        <w:pStyle w:val="4"/>
      </w:pPr>
      <w:r>
        <w:rPr>
          <w:rFonts w:ascii="仿宋_GB2312" w:hAnsi="仿宋_GB2312" w:eastAsia="仿宋_GB2312" w:cs="仿宋_GB2312"/>
        </w:rPr>
        <w:t>采购包17：</w:t>
      </w:r>
    </w:p>
    <w:p w14:paraId="28F5FE53">
      <w:pPr>
        <w:pStyle w:val="4"/>
      </w:pPr>
      <w:r>
        <w:rPr>
          <w:rFonts w:ascii="仿宋_GB2312" w:hAnsi="仿宋_GB2312" w:eastAsia="仿宋_GB2312" w:cs="仿宋_GB2312"/>
        </w:rPr>
        <w:t>1）按照《中华人民共和国民法典》中的相关条款执行。 2）供应商未按合同要求提供货物与服务或货物与服务质量不符合合同约定或不符合食品安全标准的，采购人有权终止合同，对采购人造成损失的，采购人有权进行追责。</w:t>
      </w:r>
    </w:p>
    <w:p w14:paraId="1A9AACFB">
      <w:pPr>
        <w:pStyle w:val="4"/>
      </w:pPr>
      <w:r>
        <w:rPr>
          <w:rFonts w:ascii="仿宋_GB2312" w:hAnsi="仿宋_GB2312" w:eastAsia="仿宋_GB2312" w:cs="仿宋_GB2312"/>
        </w:rPr>
        <w:t>采购包18：</w:t>
      </w:r>
    </w:p>
    <w:p w14:paraId="054C9101">
      <w:pPr>
        <w:pStyle w:val="4"/>
      </w:pPr>
      <w:r>
        <w:rPr>
          <w:rFonts w:ascii="仿宋_GB2312" w:hAnsi="仿宋_GB2312" w:eastAsia="仿宋_GB2312" w:cs="仿宋_GB2312"/>
        </w:rPr>
        <w:t>1）按照《中华人民共和国民法典》中的相关条款执行。 2）供应商未按合同要求提供货物与服务或货物与服务质量不符合合同约定或不符合食品安全标准的，采购人有权终止合同，对采购人造成损失的，采购人有权进行追责。</w:t>
      </w:r>
    </w:p>
    <w:p w14:paraId="22AA55C1">
      <w:pPr>
        <w:pStyle w:val="4"/>
      </w:pPr>
      <w:r>
        <w:rPr>
          <w:rFonts w:ascii="仿宋_GB2312" w:hAnsi="仿宋_GB2312" w:eastAsia="仿宋_GB2312" w:cs="仿宋_GB2312"/>
        </w:rPr>
        <w:t>采购包19：</w:t>
      </w:r>
    </w:p>
    <w:p w14:paraId="7BBAB04F">
      <w:pPr>
        <w:pStyle w:val="4"/>
      </w:pPr>
      <w:r>
        <w:rPr>
          <w:rFonts w:ascii="仿宋_GB2312" w:hAnsi="仿宋_GB2312" w:eastAsia="仿宋_GB2312" w:cs="仿宋_GB2312"/>
        </w:rPr>
        <w:t>1）按照《中华人民共和国民法典》中的相关条款执行。 2）供应商未按合同要求提供货物与服务或货物与服务质量不符合合同约定或不符合食品安全标准的，采购人有权终止合同，对采购人造成损失的，采购人有权进行追责。</w:t>
      </w:r>
    </w:p>
    <w:p w14:paraId="00511D0D">
      <w:pPr>
        <w:pStyle w:val="4"/>
      </w:pPr>
      <w:r>
        <w:rPr>
          <w:rFonts w:ascii="仿宋_GB2312" w:hAnsi="仿宋_GB2312" w:eastAsia="仿宋_GB2312" w:cs="仿宋_GB2312"/>
        </w:rPr>
        <w:t>采购包20：</w:t>
      </w:r>
    </w:p>
    <w:p w14:paraId="1C7074E4">
      <w:pPr>
        <w:pStyle w:val="4"/>
      </w:pPr>
      <w:r>
        <w:rPr>
          <w:rFonts w:ascii="仿宋_GB2312" w:hAnsi="仿宋_GB2312" w:eastAsia="仿宋_GB2312" w:cs="仿宋_GB2312"/>
        </w:rPr>
        <w:t>1）按照《中华人民共和国民法典》中的相关条款执行。 2）供应商未按合同要求提供货物与服务或货物与服务质量不符合合同约定或不符合食品安全标准的，采购人有权终止合同，对采购人造成损失的，采购人有权进行追责。</w:t>
      </w:r>
    </w:p>
    <w:p w14:paraId="6942D49A">
      <w:pPr>
        <w:pStyle w:val="4"/>
      </w:pPr>
      <w:r>
        <w:rPr>
          <w:rFonts w:ascii="仿宋_GB2312" w:hAnsi="仿宋_GB2312" w:eastAsia="仿宋_GB2312" w:cs="仿宋_GB2312"/>
        </w:rPr>
        <w:t>采购包21：</w:t>
      </w:r>
    </w:p>
    <w:p w14:paraId="7F4889D2">
      <w:pPr>
        <w:pStyle w:val="4"/>
      </w:pPr>
      <w:r>
        <w:rPr>
          <w:rFonts w:ascii="仿宋_GB2312" w:hAnsi="仿宋_GB2312" w:eastAsia="仿宋_GB2312" w:cs="仿宋_GB2312"/>
        </w:rPr>
        <w:t>1）按照《中华人民共和国民法典》中的相关条款执行。 2）供应商未按合同要求提供货物与服务或货物与服务质量不符合合同约定或不符合食品安全标准的，采购人有权终止合同，对采购人造成损失的，采购人有权进行追责。</w:t>
      </w:r>
    </w:p>
    <w:p w14:paraId="7AAA2AF6">
      <w:pPr>
        <w:pStyle w:val="4"/>
      </w:pPr>
      <w:r>
        <w:rPr>
          <w:rFonts w:ascii="仿宋_GB2312" w:hAnsi="仿宋_GB2312" w:eastAsia="仿宋_GB2312" w:cs="仿宋_GB2312"/>
        </w:rPr>
        <w:t>采购包22：</w:t>
      </w:r>
    </w:p>
    <w:p w14:paraId="1BBD2E46">
      <w:pPr>
        <w:pStyle w:val="4"/>
      </w:pPr>
      <w:r>
        <w:rPr>
          <w:rFonts w:ascii="仿宋_GB2312" w:hAnsi="仿宋_GB2312" w:eastAsia="仿宋_GB2312" w:cs="仿宋_GB2312"/>
        </w:rPr>
        <w:t>1）按照《中华人民共和国民法典》中的相关条款执行。 2）供应商未按合同要求提供货物与服务或货物与服务质量不符合合同约定或不符合食品安全标准的，采购人有权终止合同，对采购人造成损失的，采购人有权进行追责。</w:t>
      </w:r>
    </w:p>
    <w:p w14:paraId="3D255DE7">
      <w:pPr>
        <w:pStyle w:val="4"/>
      </w:pPr>
      <w:r>
        <w:rPr>
          <w:rFonts w:ascii="仿宋_GB2312" w:hAnsi="仿宋_GB2312" w:eastAsia="仿宋_GB2312" w:cs="仿宋_GB2312"/>
        </w:rPr>
        <w:t>采购包23：</w:t>
      </w:r>
    </w:p>
    <w:p w14:paraId="4D395734">
      <w:pPr>
        <w:pStyle w:val="4"/>
      </w:pPr>
      <w:r>
        <w:rPr>
          <w:rFonts w:ascii="仿宋_GB2312" w:hAnsi="仿宋_GB2312" w:eastAsia="仿宋_GB2312" w:cs="仿宋_GB2312"/>
        </w:rPr>
        <w:t>1）按照《中华人民共和国民法典》中的相关条款执行。 2）供应商未按合同要求提供货物与服务或货物与服务质量不符合合同约定或不符合食品安全标准的，采购人有权终止合同，对采购人造成损失的，采购人有权进行追责。</w:t>
      </w:r>
    </w:p>
    <w:p w14:paraId="5B834A38">
      <w:pPr>
        <w:pStyle w:val="4"/>
      </w:pPr>
      <w:r>
        <w:rPr>
          <w:rFonts w:ascii="仿宋_GB2312" w:hAnsi="仿宋_GB2312" w:eastAsia="仿宋_GB2312" w:cs="仿宋_GB2312"/>
        </w:rPr>
        <w:t>采购包24：</w:t>
      </w:r>
    </w:p>
    <w:p w14:paraId="5F23636B">
      <w:pPr>
        <w:pStyle w:val="4"/>
      </w:pPr>
      <w:r>
        <w:rPr>
          <w:rFonts w:ascii="仿宋_GB2312" w:hAnsi="仿宋_GB2312" w:eastAsia="仿宋_GB2312" w:cs="仿宋_GB2312"/>
        </w:rPr>
        <w:t>1）按照《中华人民共和国民法典》中的相关条款执行。 2）供应商未按合同要求提供货物与服务或货物与服务质量不符合合同约定或不符合食品安全标准的，采购人有权终止合同，对采购人造成损失的，采购人有权进行追责。</w:t>
      </w:r>
    </w:p>
    <w:p w14:paraId="39AD092A">
      <w:pPr>
        <w:pStyle w:val="4"/>
      </w:pPr>
      <w:r>
        <w:rPr>
          <w:rFonts w:ascii="仿宋_GB2312" w:hAnsi="仿宋_GB2312" w:eastAsia="仿宋_GB2312" w:cs="仿宋_GB2312"/>
        </w:rPr>
        <w:t>采购包25：</w:t>
      </w:r>
    </w:p>
    <w:p w14:paraId="713E2B46">
      <w:pPr>
        <w:pStyle w:val="4"/>
      </w:pPr>
      <w:r>
        <w:rPr>
          <w:rFonts w:ascii="仿宋_GB2312" w:hAnsi="仿宋_GB2312" w:eastAsia="仿宋_GB2312" w:cs="仿宋_GB2312"/>
        </w:rPr>
        <w:t>1）按照《中华人民共和国民法典》中的相关条款执行。 2）供应商未按合同要求提供货物与服务或货物与服务质量不符合合同约定或不符合食品安全标准的，采购人有权终止合同，对采购人造成损失的，采购人有权进行追责。</w:t>
      </w:r>
    </w:p>
    <w:p w14:paraId="73E0F378">
      <w:pPr>
        <w:pStyle w:val="4"/>
      </w:pPr>
      <w:r>
        <w:rPr>
          <w:rFonts w:ascii="仿宋_GB2312" w:hAnsi="仿宋_GB2312" w:eastAsia="仿宋_GB2312" w:cs="仿宋_GB2312"/>
        </w:rPr>
        <w:t>采购包26：</w:t>
      </w:r>
    </w:p>
    <w:p w14:paraId="26F1A8F9">
      <w:pPr>
        <w:pStyle w:val="4"/>
      </w:pPr>
      <w:r>
        <w:rPr>
          <w:rFonts w:ascii="仿宋_GB2312" w:hAnsi="仿宋_GB2312" w:eastAsia="仿宋_GB2312" w:cs="仿宋_GB2312"/>
        </w:rPr>
        <w:t>1）按照《中华人民共和国民法典》中的相关条款执行。 2）供应商未按合同要求提供货物与服务或货物与服务质量不符合合同约定或不符合食品安全标准的，采购人有权终止合同，对采购人造成损失的，采购人有权进行追责。</w:t>
      </w:r>
    </w:p>
    <w:p w14:paraId="67983666">
      <w:pPr>
        <w:pStyle w:val="4"/>
      </w:pPr>
      <w:r>
        <w:rPr>
          <w:rFonts w:ascii="仿宋_GB2312" w:hAnsi="仿宋_GB2312" w:eastAsia="仿宋_GB2312" w:cs="仿宋_GB2312"/>
        </w:rPr>
        <w:t>采购包27：</w:t>
      </w:r>
    </w:p>
    <w:p w14:paraId="10647F7A">
      <w:pPr>
        <w:pStyle w:val="4"/>
      </w:pPr>
      <w:r>
        <w:rPr>
          <w:rFonts w:ascii="仿宋_GB2312" w:hAnsi="仿宋_GB2312" w:eastAsia="仿宋_GB2312" w:cs="仿宋_GB2312"/>
        </w:rPr>
        <w:t>1）按照《中华人民共和国民法典》中的相关条款执行。 2）供应商未按合同要求提供货物与服务或货物与服务质量不符合合同约定或不符合食品安全标准的，采购人有权终止合同，对采购人造成损失的，采购人有权进行追责。</w:t>
      </w:r>
    </w:p>
    <w:p w14:paraId="127450C0">
      <w:pPr>
        <w:pStyle w:val="4"/>
      </w:pPr>
      <w:r>
        <w:rPr>
          <w:rFonts w:ascii="仿宋_GB2312" w:hAnsi="仿宋_GB2312" w:eastAsia="仿宋_GB2312" w:cs="仿宋_GB2312"/>
        </w:rPr>
        <w:t>采购包28：</w:t>
      </w:r>
    </w:p>
    <w:p w14:paraId="1F70F963">
      <w:pPr>
        <w:pStyle w:val="4"/>
      </w:pPr>
      <w:r>
        <w:rPr>
          <w:rFonts w:ascii="仿宋_GB2312" w:hAnsi="仿宋_GB2312" w:eastAsia="仿宋_GB2312" w:cs="仿宋_GB2312"/>
        </w:rPr>
        <w:t>1）按照《中华人民共和国民法典》中的相关条款执行。 2）供应商未按合同要求提供货物与服务或货物与服务质量不符合合同约定或不符合食品安全标准的，采购人有权终止合同，对采购人造成损失的，采购人有权进行追责。</w:t>
      </w:r>
    </w:p>
    <w:p w14:paraId="00CA1296">
      <w:pPr>
        <w:pStyle w:val="4"/>
        <w:jc w:val="left"/>
        <w:outlineLvl w:val="2"/>
      </w:pPr>
      <w:r>
        <w:rPr>
          <w:rFonts w:ascii="仿宋_GB2312" w:hAnsi="仿宋_GB2312" w:eastAsia="仿宋_GB2312" w:cs="仿宋_GB2312"/>
          <w:b/>
          <w:sz w:val="28"/>
        </w:rPr>
        <w:t>3.5其他要求</w:t>
      </w:r>
    </w:p>
    <w:p w14:paraId="4936C2E7">
      <w:pPr>
        <w:pStyle w:val="4"/>
      </w:pPr>
      <w:r>
        <w:rPr>
          <w:rFonts w:ascii="仿宋_GB2312" w:hAnsi="仿宋_GB2312" w:eastAsia="仿宋_GB2312" w:cs="仿宋_GB2312"/>
        </w:rPr>
        <w:t>以下采购包1-采购包28共用： 1.供应商负责办理将货物或服务运送至交货地点的一切事项，并完成所有相关工作。凡包装、配送、装卸、退换货、售后服务、税金、验收等，所有费用一次性计入投标价格。 2.供应商须负责有质量问题食品的调换等，确保食品安全。 3.售后响应时间：接到采购人售后要求后，1小时内远程响应，2小时内给出解决方案，4小时内无法解决的安排专人到达现场。 4.供应商应保证投标货物及服务不会出现因第三方提出侵犯其专利权、商标权或其它知识产权而引发法律或经济纠纷，否则由供应商承担全部责任。因供应商未经授权所造成的违约或侵权责任由供应商承担。 5.按招标价格以实际用量据实结算,如所供食材价格随市场波动大于10%时，经双方协商启动调价机制。</w:t>
      </w:r>
    </w:p>
    <w:p w14:paraId="67E420D9">
      <w:pPr>
        <w:pStyle w:val="4"/>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5B445EB4">
      <w:pPr>
        <w:pStyle w:val="4"/>
        <w:jc w:val="center"/>
        <w:outlineLvl w:val="1"/>
      </w:pPr>
      <w:r>
        <w:rPr>
          <w:rFonts w:ascii="仿宋_GB2312" w:hAnsi="仿宋_GB2312" w:eastAsia="仿宋_GB2312" w:cs="仿宋_GB2312"/>
          <w:b/>
          <w:sz w:val="36"/>
        </w:rPr>
        <w:t>第四章 资格审查</w:t>
      </w:r>
    </w:p>
    <w:p w14:paraId="7AE9FB27">
      <w:pPr>
        <w:pStyle w:val="4"/>
        <w:ind w:firstLine="480"/>
      </w:pPr>
      <w:r>
        <w:rPr>
          <w:rFonts w:ascii="仿宋_GB2312" w:hAnsi="仿宋_GB2312" w:eastAsia="仿宋_GB2312" w:cs="仿宋_GB2312"/>
        </w:rPr>
        <w:t xml:space="preserve"> 资格审查由采购人或代理机构组建的资格审查小组依据法律法规和招标文件的规定，对投标文件中的资格证明等进行审查，以确定投标人是否具备投标资格，并出具资格审查报告。</w:t>
      </w:r>
    </w:p>
    <w:p w14:paraId="770BE1F7">
      <w:pPr>
        <w:pStyle w:val="4"/>
        <w:ind w:firstLine="480"/>
      </w:pPr>
      <w:r>
        <w:rPr>
          <w:rFonts w:ascii="仿宋_GB2312" w:hAnsi="仿宋_GB2312" w:eastAsia="仿宋_GB2312" w:cs="仿宋_GB2312"/>
        </w:rPr>
        <w:t>资格审查标准及要求如下：</w:t>
      </w:r>
    </w:p>
    <w:p w14:paraId="00DFDD09">
      <w:pPr>
        <w:pStyle w:val="4"/>
        <w:outlineLvl w:val="2"/>
      </w:pPr>
      <w:r>
        <w:rPr>
          <w:rFonts w:ascii="仿宋_GB2312" w:hAnsi="仿宋_GB2312" w:eastAsia="仿宋_GB2312" w:cs="仿宋_GB2312"/>
          <w:b/>
          <w:sz w:val="28"/>
        </w:rPr>
        <w:t>4.1一般资格审查</w:t>
      </w:r>
    </w:p>
    <w:p w14:paraId="04DE619C">
      <w:pPr>
        <w:pStyle w:val="4"/>
      </w:pPr>
      <w:r>
        <w:rPr>
          <w:rFonts w:ascii="仿宋_GB2312" w:hAnsi="仿宋_GB2312" w:eastAsia="仿宋_GB2312" w:cs="仿宋_GB2312"/>
        </w:rPr>
        <w:t>采购包1：</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1"/>
        <w:gridCol w:w="2492"/>
        <w:gridCol w:w="3322"/>
        <w:gridCol w:w="1661"/>
      </w:tblGrid>
      <w:tr w14:paraId="7C5C816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72775B3D">
            <w:pPr>
              <w:pStyle w:val="4"/>
            </w:pPr>
            <w:r>
              <w:rPr>
                <w:rFonts w:ascii="仿宋_GB2312" w:hAnsi="仿宋_GB2312" w:eastAsia="仿宋_GB2312" w:cs="仿宋_GB2312"/>
              </w:rPr>
              <w:t xml:space="preserve"> 序号</w:t>
            </w:r>
          </w:p>
        </w:tc>
        <w:tc>
          <w:tcPr>
            <w:tcW w:w="2492" w:type="dxa"/>
          </w:tcPr>
          <w:p w14:paraId="4DC572CA">
            <w:pPr>
              <w:pStyle w:val="4"/>
            </w:pPr>
            <w:r>
              <w:rPr>
                <w:rFonts w:ascii="仿宋_GB2312" w:hAnsi="仿宋_GB2312" w:eastAsia="仿宋_GB2312" w:cs="仿宋_GB2312"/>
              </w:rPr>
              <w:t xml:space="preserve"> 资格审查要求概况</w:t>
            </w:r>
          </w:p>
        </w:tc>
        <w:tc>
          <w:tcPr>
            <w:tcW w:w="3322" w:type="dxa"/>
          </w:tcPr>
          <w:p w14:paraId="0C35418E">
            <w:pPr>
              <w:pStyle w:val="4"/>
            </w:pPr>
            <w:r>
              <w:rPr>
                <w:rFonts w:ascii="仿宋_GB2312" w:hAnsi="仿宋_GB2312" w:eastAsia="仿宋_GB2312" w:cs="仿宋_GB2312"/>
              </w:rPr>
              <w:t xml:space="preserve"> 评审点具体描述</w:t>
            </w:r>
          </w:p>
        </w:tc>
        <w:tc>
          <w:tcPr>
            <w:tcW w:w="1661" w:type="dxa"/>
          </w:tcPr>
          <w:p w14:paraId="028B8881">
            <w:pPr>
              <w:pStyle w:val="4"/>
            </w:pPr>
            <w:r>
              <w:rPr>
                <w:rFonts w:ascii="仿宋_GB2312" w:hAnsi="仿宋_GB2312" w:eastAsia="仿宋_GB2312" w:cs="仿宋_GB2312"/>
              </w:rPr>
              <w:t xml:space="preserve"> 关联格式</w:t>
            </w:r>
          </w:p>
        </w:tc>
      </w:tr>
      <w:tr w14:paraId="3E8C48A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23502470">
            <w:pPr>
              <w:pStyle w:val="4"/>
            </w:pPr>
            <w:r>
              <w:rPr>
                <w:rFonts w:ascii="仿宋_GB2312" w:hAnsi="仿宋_GB2312" w:eastAsia="仿宋_GB2312" w:cs="仿宋_GB2312"/>
              </w:rPr>
              <w:t>1</w:t>
            </w:r>
          </w:p>
        </w:tc>
        <w:tc>
          <w:tcPr>
            <w:tcW w:w="2492" w:type="dxa"/>
          </w:tcPr>
          <w:p w14:paraId="77645BDB">
            <w:pPr>
              <w:pStyle w:val="4"/>
            </w:pPr>
            <w:r>
              <w:rPr>
                <w:rFonts w:ascii="仿宋_GB2312" w:hAnsi="仿宋_GB2312" w:eastAsia="仿宋_GB2312" w:cs="仿宋_GB2312"/>
              </w:rPr>
              <w:t>供应商应具备《中华人民共和国政府采购法》第二十二条规定的条件</w:t>
            </w:r>
          </w:p>
        </w:tc>
        <w:tc>
          <w:tcPr>
            <w:tcW w:w="3322" w:type="dxa"/>
          </w:tcPr>
          <w:p w14:paraId="2FEFC747">
            <w:pPr>
              <w:pStyle w:val="4"/>
            </w:pPr>
            <w:r>
              <w:rPr>
                <w:rFonts w:ascii="仿宋_GB2312" w:hAnsi="仿宋_GB2312" w:eastAsia="仿宋_GB2312" w:cs="仿宋_GB2312"/>
              </w:rPr>
              <w:t>1）具有独立承担民事责任的能力（法人单位提供有效的营业执照等证明文件，非法人单位参照执行，自然人提供身份证明）； 2）具有履行合同所必需的设备和专业技术能力（提供承诺函）； 3）有依法缴纳税收和社会保障资金的良好记录：税收缴纳证明：提供已缴纳的2024年8月以来至少一个月的纳税证明或完税证明，依法免税的供应商应提供相关证明材料；社保缴纳证明：提供已缴存的2024年8月以来至少一个月的社会保障资金缴存单据或社保机构开具的社会保险参保缴费情况证明。依法不需要缴纳社会保障资金的供应商应提供相关文件证明； 4）参加政府采购活动前三年内，在经营活动中没有重大违法记录（提供书面声明）； 5）法律、行政法规规定的其他条件（提供承诺函）； 投标人需在项目电子化交易系统中按要求上传相应证明文件并进行电子签章</w:t>
            </w:r>
          </w:p>
        </w:tc>
        <w:tc>
          <w:tcPr>
            <w:tcW w:w="1661" w:type="dxa"/>
          </w:tcPr>
          <w:p w14:paraId="66DD1010">
            <w:pPr>
              <w:pStyle w:val="4"/>
            </w:pPr>
            <w:r>
              <w:rPr>
                <w:rFonts w:ascii="仿宋_GB2312" w:hAnsi="仿宋_GB2312" w:eastAsia="仿宋_GB2312" w:cs="仿宋_GB2312"/>
              </w:rPr>
              <w:t>采购包1投标文件格式.docx 投标函 投标文件封面</w:t>
            </w:r>
          </w:p>
        </w:tc>
      </w:tr>
      <w:tr w14:paraId="1CD3EF7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59493D88">
            <w:pPr>
              <w:pStyle w:val="4"/>
            </w:pPr>
            <w:r>
              <w:rPr>
                <w:rFonts w:ascii="仿宋_GB2312" w:hAnsi="仿宋_GB2312" w:eastAsia="仿宋_GB2312" w:cs="仿宋_GB2312"/>
              </w:rPr>
              <w:t>2</w:t>
            </w:r>
          </w:p>
        </w:tc>
        <w:tc>
          <w:tcPr>
            <w:tcW w:w="2492" w:type="dxa"/>
          </w:tcPr>
          <w:p w14:paraId="713CF242">
            <w:pPr>
              <w:pStyle w:val="4"/>
            </w:pPr>
            <w:r>
              <w:rPr>
                <w:rFonts w:ascii="仿宋_GB2312" w:hAnsi="仿宋_GB2312" w:eastAsia="仿宋_GB2312" w:cs="仿宋_GB2312"/>
              </w:rPr>
              <w:t>供应商应提供健全的财务会计制度的证明材料；</w:t>
            </w:r>
          </w:p>
        </w:tc>
        <w:tc>
          <w:tcPr>
            <w:tcW w:w="3322" w:type="dxa"/>
          </w:tcPr>
          <w:p w14:paraId="56170870">
            <w:pPr>
              <w:pStyle w:val="4"/>
            </w:pPr>
            <w:r>
              <w:rPr>
                <w:rFonts w:ascii="仿宋_GB2312" w:hAnsi="仿宋_GB2312" w:eastAsia="仿宋_GB2312" w:cs="仿宋_GB2312"/>
              </w:rPr>
              <w:t>提供完整的2024年度审计报告，成立时间至提交投标文件截止时间不足1年的可提供近时段的资产负债表、利润表、现金流量表）或报名前一个月内基本存款账户开户银行出具的资信证明。供应商需在项目电子化交易系统中按要求上传相应证明文件并进行电子签章。</w:t>
            </w:r>
          </w:p>
        </w:tc>
        <w:tc>
          <w:tcPr>
            <w:tcW w:w="1661" w:type="dxa"/>
          </w:tcPr>
          <w:p w14:paraId="51874AC6">
            <w:pPr>
              <w:pStyle w:val="4"/>
            </w:pPr>
            <w:r>
              <w:rPr>
                <w:rFonts w:ascii="仿宋_GB2312" w:hAnsi="仿宋_GB2312" w:eastAsia="仿宋_GB2312" w:cs="仿宋_GB2312"/>
              </w:rPr>
              <w:t>采购包1投标文件格式.docx 投标文件封面</w:t>
            </w:r>
          </w:p>
        </w:tc>
      </w:tr>
      <w:tr w14:paraId="36EB515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69DE1074">
            <w:pPr>
              <w:pStyle w:val="4"/>
            </w:pPr>
            <w:r>
              <w:rPr>
                <w:rFonts w:ascii="仿宋_GB2312" w:hAnsi="仿宋_GB2312" w:eastAsia="仿宋_GB2312" w:cs="仿宋_GB2312"/>
              </w:rPr>
              <w:t>3</w:t>
            </w:r>
          </w:p>
        </w:tc>
        <w:tc>
          <w:tcPr>
            <w:tcW w:w="2492" w:type="dxa"/>
          </w:tcPr>
          <w:p w14:paraId="43990E29">
            <w:pPr>
              <w:pStyle w:val="4"/>
            </w:pPr>
            <w:r>
              <w:rPr>
                <w:rFonts w:ascii="仿宋_GB2312" w:hAnsi="仿宋_GB2312" w:eastAsia="仿宋_GB2312" w:cs="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w="3322" w:type="dxa"/>
          </w:tcPr>
          <w:p w14:paraId="003C11E2">
            <w:pPr>
              <w:pStyle w:val="4"/>
            </w:pPr>
            <w:r>
              <w:rPr>
                <w:rFonts w:ascii="仿宋_GB2312" w:hAnsi="仿宋_GB2312" w:eastAsia="仿宋_GB2312" w:cs="仿宋_GB2312"/>
              </w:rPr>
              <w:t>供应商需在项目电子化交易系统中按要求填写《投标函》完成承诺并进行电子签章。</w:t>
            </w:r>
          </w:p>
        </w:tc>
        <w:tc>
          <w:tcPr>
            <w:tcW w:w="1661" w:type="dxa"/>
          </w:tcPr>
          <w:p w14:paraId="0D527AF4">
            <w:pPr>
              <w:pStyle w:val="4"/>
            </w:pPr>
            <w:r>
              <w:rPr>
                <w:rFonts w:ascii="仿宋_GB2312" w:hAnsi="仿宋_GB2312" w:eastAsia="仿宋_GB2312" w:cs="仿宋_GB2312"/>
              </w:rPr>
              <w:t>采购包1投标文件格式.docx 投标函 投标文件封面</w:t>
            </w:r>
          </w:p>
        </w:tc>
      </w:tr>
    </w:tbl>
    <w:p w14:paraId="5434723C">
      <w:pPr>
        <w:pStyle w:val="4"/>
      </w:pPr>
      <w:r>
        <w:rPr>
          <w:rFonts w:ascii="仿宋_GB2312" w:hAnsi="仿宋_GB2312" w:eastAsia="仿宋_GB2312" w:cs="仿宋_GB2312"/>
        </w:rPr>
        <w:t>采购包2：</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1"/>
        <w:gridCol w:w="2492"/>
        <w:gridCol w:w="3322"/>
        <w:gridCol w:w="1661"/>
      </w:tblGrid>
      <w:tr w14:paraId="4CEBAC7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7FB141EA">
            <w:pPr>
              <w:pStyle w:val="4"/>
            </w:pPr>
            <w:r>
              <w:rPr>
                <w:rFonts w:ascii="仿宋_GB2312" w:hAnsi="仿宋_GB2312" w:eastAsia="仿宋_GB2312" w:cs="仿宋_GB2312"/>
              </w:rPr>
              <w:t xml:space="preserve"> 序号</w:t>
            </w:r>
          </w:p>
        </w:tc>
        <w:tc>
          <w:tcPr>
            <w:tcW w:w="2492" w:type="dxa"/>
          </w:tcPr>
          <w:p w14:paraId="08981432">
            <w:pPr>
              <w:pStyle w:val="4"/>
            </w:pPr>
            <w:r>
              <w:rPr>
                <w:rFonts w:ascii="仿宋_GB2312" w:hAnsi="仿宋_GB2312" w:eastAsia="仿宋_GB2312" w:cs="仿宋_GB2312"/>
              </w:rPr>
              <w:t xml:space="preserve"> 资格审查要求概况</w:t>
            </w:r>
          </w:p>
        </w:tc>
        <w:tc>
          <w:tcPr>
            <w:tcW w:w="3322" w:type="dxa"/>
          </w:tcPr>
          <w:p w14:paraId="1F83C9F2">
            <w:pPr>
              <w:pStyle w:val="4"/>
            </w:pPr>
            <w:r>
              <w:rPr>
                <w:rFonts w:ascii="仿宋_GB2312" w:hAnsi="仿宋_GB2312" w:eastAsia="仿宋_GB2312" w:cs="仿宋_GB2312"/>
              </w:rPr>
              <w:t xml:space="preserve"> 评审点具体描述</w:t>
            </w:r>
          </w:p>
        </w:tc>
        <w:tc>
          <w:tcPr>
            <w:tcW w:w="1661" w:type="dxa"/>
          </w:tcPr>
          <w:p w14:paraId="6D06330B">
            <w:pPr>
              <w:pStyle w:val="4"/>
            </w:pPr>
            <w:r>
              <w:rPr>
                <w:rFonts w:ascii="仿宋_GB2312" w:hAnsi="仿宋_GB2312" w:eastAsia="仿宋_GB2312" w:cs="仿宋_GB2312"/>
              </w:rPr>
              <w:t xml:space="preserve"> 关联格式</w:t>
            </w:r>
          </w:p>
        </w:tc>
      </w:tr>
      <w:tr w14:paraId="584F700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0F93B547">
            <w:pPr>
              <w:pStyle w:val="4"/>
            </w:pPr>
            <w:r>
              <w:rPr>
                <w:rFonts w:ascii="仿宋_GB2312" w:hAnsi="仿宋_GB2312" w:eastAsia="仿宋_GB2312" w:cs="仿宋_GB2312"/>
              </w:rPr>
              <w:t>1</w:t>
            </w:r>
          </w:p>
        </w:tc>
        <w:tc>
          <w:tcPr>
            <w:tcW w:w="2492" w:type="dxa"/>
          </w:tcPr>
          <w:p w14:paraId="56415C97">
            <w:pPr>
              <w:pStyle w:val="4"/>
            </w:pPr>
            <w:r>
              <w:rPr>
                <w:rFonts w:ascii="仿宋_GB2312" w:hAnsi="仿宋_GB2312" w:eastAsia="仿宋_GB2312" w:cs="仿宋_GB2312"/>
              </w:rPr>
              <w:t>供应商应具备《中华人民共和国政府采购法》第二十二条规定的条件</w:t>
            </w:r>
          </w:p>
        </w:tc>
        <w:tc>
          <w:tcPr>
            <w:tcW w:w="3322" w:type="dxa"/>
          </w:tcPr>
          <w:p w14:paraId="0C7002AF">
            <w:pPr>
              <w:pStyle w:val="4"/>
            </w:pPr>
            <w:r>
              <w:rPr>
                <w:rFonts w:ascii="仿宋_GB2312" w:hAnsi="仿宋_GB2312" w:eastAsia="仿宋_GB2312" w:cs="仿宋_GB2312"/>
              </w:rPr>
              <w:t>1）具有独立承担民事责任的能力（法人单位提供有效的营业执照等证明文件，非法人单位参照执行，自然人提供身份证明）； 2）具有履行合同所必需的设备和专业技术能力（提供承诺函）； 3）有依法缴纳税收和社会保障资金的良好记录：税收缴纳证明：提供已缴纳的2024年8月以来至少一个月的纳税证明或完税证明，依法免税的供应商应提供相关证明材料；社保缴纳证明：提供已缴存的2024年8月以来至少一个月的社会保障资金缴存单据或社保机构开具的社会保险参保缴费情况证明。依法不需要缴纳社会保障资金的供应商应提供相关文件证明； 4）参加政府采购活动前三年内，在经营活动中没有重大违法记录（提供书面声明）； 5）法律、行政法规规定的其他条件（提供承诺函）； 投标人需在项目电子化交易系统中按要求上传相应证明文件并进行电子签章</w:t>
            </w:r>
          </w:p>
        </w:tc>
        <w:tc>
          <w:tcPr>
            <w:tcW w:w="1661" w:type="dxa"/>
          </w:tcPr>
          <w:p w14:paraId="69D8D31D">
            <w:pPr>
              <w:pStyle w:val="4"/>
            </w:pPr>
            <w:r>
              <w:rPr>
                <w:rFonts w:ascii="仿宋_GB2312" w:hAnsi="仿宋_GB2312" w:eastAsia="仿宋_GB2312" w:cs="仿宋_GB2312"/>
              </w:rPr>
              <w:t>投标函 采购包2投标文件格式.docx 投标文件封面</w:t>
            </w:r>
          </w:p>
        </w:tc>
      </w:tr>
      <w:tr w14:paraId="332C65B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3212AC5D">
            <w:pPr>
              <w:pStyle w:val="4"/>
            </w:pPr>
            <w:r>
              <w:rPr>
                <w:rFonts w:ascii="仿宋_GB2312" w:hAnsi="仿宋_GB2312" w:eastAsia="仿宋_GB2312" w:cs="仿宋_GB2312"/>
              </w:rPr>
              <w:t>2</w:t>
            </w:r>
          </w:p>
        </w:tc>
        <w:tc>
          <w:tcPr>
            <w:tcW w:w="2492" w:type="dxa"/>
          </w:tcPr>
          <w:p w14:paraId="789E1C7E">
            <w:pPr>
              <w:pStyle w:val="4"/>
            </w:pPr>
            <w:r>
              <w:rPr>
                <w:rFonts w:ascii="仿宋_GB2312" w:hAnsi="仿宋_GB2312" w:eastAsia="仿宋_GB2312" w:cs="仿宋_GB2312"/>
              </w:rPr>
              <w:t>供应商应提供健全的财务会计制度的证明材料；</w:t>
            </w:r>
          </w:p>
        </w:tc>
        <w:tc>
          <w:tcPr>
            <w:tcW w:w="3322" w:type="dxa"/>
          </w:tcPr>
          <w:p w14:paraId="32C845B4">
            <w:pPr>
              <w:pStyle w:val="4"/>
            </w:pPr>
            <w:r>
              <w:rPr>
                <w:rFonts w:ascii="仿宋_GB2312" w:hAnsi="仿宋_GB2312" w:eastAsia="仿宋_GB2312" w:cs="仿宋_GB2312"/>
              </w:rPr>
              <w:t>提供完整的2024年度审计报告，成立时间至提交投标文件截止时间不足1年的可提供近时段的资产负债表、利润表、现金流量表）或报名前一个月内基本存款账户开户银行出具的资信证明。供应商需在项目电子化交易系统中按要求上传相应证明文件并进行电子签章。</w:t>
            </w:r>
          </w:p>
        </w:tc>
        <w:tc>
          <w:tcPr>
            <w:tcW w:w="1661" w:type="dxa"/>
          </w:tcPr>
          <w:p w14:paraId="00232965">
            <w:pPr>
              <w:pStyle w:val="4"/>
            </w:pPr>
            <w:r>
              <w:rPr>
                <w:rFonts w:ascii="仿宋_GB2312" w:hAnsi="仿宋_GB2312" w:eastAsia="仿宋_GB2312" w:cs="仿宋_GB2312"/>
              </w:rPr>
              <w:t>采购包2投标文件格式.docx 投标文件封面</w:t>
            </w:r>
          </w:p>
        </w:tc>
      </w:tr>
      <w:tr w14:paraId="6749625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2EE90BC6">
            <w:pPr>
              <w:pStyle w:val="4"/>
            </w:pPr>
            <w:r>
              <w:rPr>
                <w:rFonts w:ascii="仿宋_GB2312" w:hAnsi="仿宋_GB2312" w:eastAsia="仿宋_GB2312" w:cs="仿宋_GB2312"/>
              </w:rPr>
              <w:t>3</w:t>
            </w:r>
          </w:p>
        </w:tc>
        <w:tc>
          <w:tcPr>
            <w:tcW w:w="2492" w:type="dxa"/>
          </w:tcPr>
          <w:p w14:paraId="4DD864CB">
            <w:pPr>
              <w:pStyle w:val="4"/>
            </w:pPr>
            <w:r>
              <w:rPr>
                <w:rFonts w:ascii="仿宋_GB2312" w:hAnsi="仿宋_GB2312" w:eastAsia="仿宋_GB2312" w:cs="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w="3322" w:type="dxa"/>
          </w:tcPr>
          <w:p w14:paraId="3D570D60">
            <w:pPr>
              <w:pStyle w:val="4"/>
            </w:pPr>
            <w:r>
              <w:rPr>
                <w:rFonts w:ascii="仿宋_GB2312" w:hAnsi="仿宋_GB2312" w:eastAsia="仿宋_GB2312" w:cs="仿宋_GB2312"/>
              </w:rPr>
              <w:t>供应商需在项目电子化交易系统中按要求填写《投标函》完成承诺并进行电子签章。</w:t>
            </w:r>
          </w:p>
        </w:tc>
        <w:tc>
          <w:tcPr>
            <w:tcW w:w="1661" w:type="dxa"/>
          </w:tcPr>
          <w:p w14:paraId="6CF72857">
            <w:pPr>
              <w:pStyle w:val="4"/>
            </w:pPr>
            <w:r>
              <w:rPr>
                <w:rFonts w:ascii="仿宋_GB2312" w:hAnsi="仿宋_GB2312" w:eastAsia="仿宋_GB2312" w:cs="仿宋_GB2312"/>
              </w:rPr>
              <w:t>投标函 采购包2投标文件格式.docx 投标文件封面</w:t>
            </w:r>
          </w:p>
        </w:tc>
      </w:tr>
    </w:tbl>
    <w:p w14:paraId="305ACBE6">
      <w:pPr>
        <w:pStyle w:val="4"/>
      </w:pPr>
      <w:r>
        <w:rPr>
          <w:rFonts w:ascii="仿宋_GB2312" w:hAnsi="仿宋_GB2312" w:eastAsia="仿宋_GB2312" w:cs="仿宋_GB2312"/>
        </w:rPr>
        <w:t>采购包3：</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1"/>
        <w:gridCol w:w="2492"/>
        <w:gridCol w:w="3322"/>
        <w:gridCol w:w="1661"/>
      </w:tblGrid>
      <w:tr w14:paraId="2F51228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36186800">
            <w:pPr>
              <w:pStyle w:val="4"/>
            </w:pPr>
            <w:r>
              <w:rPr>
                <w:rFonts w:ascii="仿宋_GB2312" w:hAnsi="仿宋_GB2312" w:eastAsia="仿宋_GB2312" w:cs="仿宋_GB2312"/>
              </w:rPr>
              <w:t xml:space="preserve"> 序号</w:t>
            </w:r>
          </w:p>
        </w:tc>
        <w:tc>
          <w:tcPr>
            <w:tcW w:w="2492" w:type="dxa"/>
          </w:tcPr>
          <w:p w14:paraId="0524802C">
            <w:pPr>
              <w:pStyle w:val="4"/>
            </w:pPr>
            <w:r>
              <w:rPr>
                <w:rFonts w:ascii="仿宋_GB2312" w:hAnsi="仿宋_GB2312" w:eastAsia="仿宋_GB2312" w:cs="仿宋_GB2312"/>
              </w:rPr>
              <w:t xml:space="preserve"> 资格审查要求概况</w:t>
            </w:r>
          </w:p>
        </w:tc>
        <w:tc>
          <w:tcPr>
            <w:tcW w:w="3322" w:type="dxa"/>
          </w:tcPr>
          <w:p w14:paraId="03DD99E4">
            <w:pPr>
              <w:pStyle w:val="4"/>
            </w:pPr>
            <w:r>
              <w:rPr>
                <w:rFonts w:ascii="仿宋_GB2312" w:hAnsi="仿宋_GB2312" w:eastAsia="仿宋_GB2312" w:cs="仿宋_GB2312"/>
              </w:rPr>
              <w:t xml:space="preserve"> 评审点具体描述</w:t>
            </w:r>
          </w:p>
        </w:tc>
        <w:tc>
          <w:tcPr>
            <w:tcW w:w="1661" w:type="dxa"/>
          </w:tcPr>
          <w:p w14:paraId="24D387FD">
            <w:pPr>
              <w:pStyle w:val="4"/>
            </w:pPr>
            <w:r>
              <w:rPr>
                <w:rFonts w:ascii="仿宋_GB2312" w:hAnsi="仿宋_GB2312" w:eastAsia="仿宋_GB2312" w:cs="仿宋_GB2312"/>
              </w:rPr>
              <w:t xml:space="preserve"> 关联格式</w:t>
            </w:r>
          </w:p>
        </w:tc>
      </w:tr>
      <w:tr w14:paraId="2A413BD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13C29F38">
            <w:pPr>
              <w:pStyle w:val="4"/>
            </w:pPr>
            <w:r>
              <w:rPr>
                <w:rFonts w:ascii="仿宋_GB2312" w:hAnsi="仿宋_GB2312" w:eastAsia="仿宋_GB2312" w:cs="仿宋_GB2312"/>
              </w:rPr>
              <w:t>1</w:t>
            </w:r>
          </w:p>
        </w:tc>
        <w:tc>
          <w:tcPr>
            <w:tcW w:w="2492" w:type="dxa"/>
          </w:tcPr>
          <w:p w14:paraId="31B567CF">
            <w:pPr>
              <w:pStyle w:val="4"/>
            </w:pPr>
            <w:r>
              <w:rPr>
                <w:rFonts w:ascii="仿宋_GB2312" w:hAnsi="仿宋_GB2312" w:eastAsia="仿宋_GB2312" w:cs="仿宋_GB2312"/>
              </w:rPr>
              <w:t>供应商应具备《中华人民共和国政府采购法》第二十二条规定的条件</w:t>
            </w:r>
          </w:p>
        </w:tc>
        <w:tc>
          <w:tcPr>
            <w:tcW w:w="3322" w:type="dxa"/>
          </w:tcPr>
          <w:p w14:paraId="150AF869">
            <w:pPr>
              <w:pStyle w:val="4"/>
            </w:pPr>
            <w:r>
              <w:rPr>
                <w:rFonts w:ascii="仿宋_GB2312" w:hAnsi="仿宋_GB2312" w:eastAsia="仿宋_GB2312" w:cs="仿宋_GB2312"/>
              </w:rPr>
              <w:t>1）具有独立承担民事责任的能力（法人单位提供有效的营业执照等证明文件，非法人单位参照执行，自然人提供身份证明）； 2）具有履行合同所必需的设备和专业技术能力（提供承诺函）； 3）有依法缴纳税收和社会保障资金的良好记录：税收缴纳证明：提供已缴纳的2024年8月以来至少一个月的纳税证明或完税证明，依法免税的供应商应提供相关证明材料；社保缴纳证明：提供已缴存的2024年8月以来至少一个月的社会保障资金缴存单据或社保机构开具的社会保险参保缴费情况证明。依法不需要缴纳社会保障资金的供应商应提供相关文件证明； 4）参加政府采购活动前三年内，在经营活动中没有重大违法记录（提供书面声明）； 5）法律、行政法规规定的其他条件（提供承诺函）； 投标人需在项目电子化交易系统中按要求上传相应证明文件并进行电子签章</w:t>
            </w:r>
          </w:p>
        </w:tc>
        <w:tc>
          <w:tcPr>
            <w:tcW w:w="1661" w:type="dxa"/>
          </w:tcPr>
          <w:p w14:paraId="715EF32A">
            <w:pPr>
              <w:pStyle w:val="4"/>
            </w:pPr>
            <w:r>
              <w:rPr>
                <w:rFonts w:ascii="仿宋_GB2312" w:hAnsi="仿宋_GB2312" w:eastAsia="仿宋_GB2312" w:cs="仿宋_GB2312"/>
              </w:rPr>
              <w:t>投标函 采购包3投标文件格式.docx 投标文件封面</w:t>
            </w:r>
          </w:p>
        </w:tc>
      </w:tr>
      <w:tr w14:paraId="1FE4DF0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65656F6B">
            <w:pPr>
              <w:pStyle w:val="4"/>
            </w:pPr>
            <w:r>
              <w:rPr>
                <w:rFonts w:ascii="仿宋_GB2312" w:hAnsi="仿宋_GB2312" w:eastAsia="仿宋_GB2312" w:cs="仿宋_GB2312"/>
              </w:rPr>
              <w:t>2</w:t>
            </w:r>
          </w:p>
        </w:tc>
        <w:tc>
          <w:tcPr>
            <w:tcW w:w="2492" w:type="dxa"/>
          </w:tcPr>
          <w:p w14:paraId="30573500">
            <w:pPr>
              <w:pStyle w:val="4"/>
            </w:pPr>
            <w:r>
              <w:rPr>
                <w:rFonts w:ascii="仿宋_GB2312" w:hAnsi="仿宋_GB2312" w:eastAsia="仿宋_GB2312" w:cs="仿宋_GB2312"/>
              </w:rPr>
              <w:t>供应商应提供健全的财务会计制度的证明材料；</w:t>
            </w:r>
          </w:p>
        </w:tc>
        <w:tc>
          <w:tcPr>
            <w:tcW w:w="3322" w:type="dxa"/>
          </w:tcPr>
          <w:p w14:paraId="170CB241">
            <w:pPr>
              <w:pStyle w:val="4"/>
            </w:pPr>
            <w:r>
              <w:rPr>
                <w:rFonts w:ascii="仿宋_GB2312" w:hAnsi="仿宋_GB2312" w:eastAsia="仿宋_GB2312" w:cs="仿宋_GB2312"/>
              </w:rPr>
              <w:t>提供完整的2024年度审计报告，成立时间至提交投标文件截止时间不足1年的可提供近时段的资产负债表、利润表、现金流量表）或报名前一个月内基本存款账户开户银行出具的资信证明。供应商需在项目电子化交易系统中按要求上传相应证明文件并进行电子签章。</w:t>
            </w:r>
          </w:p>
        </w:tc>
        <w:tc>
          <w:tcPr>
            <w:tcW w:w="1661" w:type="dxa"/>
          </w:tcPr>
          <w:p w14:paraId="6D3DEBFE">
            <w:pPr>
              <w:pStyle w:val="4"/>
            </w:pPr>
            <w:r>
              <w:rPr>
                <w:rFonts w:ascii="仿宋_GB2312" w:hAnsi="仿宋_GB2312" w:eastAsia="仿宋_GB2312" w:cs="仿宋_GB2312"/>
              </w:rPr>
              <w:t>采购包3投标文件格式.docx 投标文件封面</w:t>
            </w:r>
          </w:p>
        </w:tc>
      </w:tr>
      <w:tr w14:paraId="326A829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3BA6F967">
            <w:pPr>
              <w:pStyle w:val="4"/>
            </w:pPr>
            <w:r>
              <w:rPr>
                <w:rFonts w:ascii="仿宋_GB2312" w:hAnsi="仿宋_GB2312" w:eastAsia="仿宋_GB2312" w:cs="仿宋_GB2312"/>
              </w:rPr>
              <w:t>3</w:t>
            </w:r>
          </w:p>
        </w:tc>
        <w:tc>
          <w:tcPr>
            <w:tcW w:w="2492" w:type="dxa"/>
          </w:tcPr>
          <w:p w14:paraId="6CFD3401">
            <w:pPr>
              <w:pStyle w:val="4"/>
            </w:pPr>
            <w:r>
              <w:rPr>
                <w:rFonts w:ascii="仿宋_GB2312" w:hAnsi="仿宋_GB2312" w:eastAsia="仿宋_GB2312" w:cs="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w="3322" w:type="dxa"/>
          </w:tcPr>
          <w:p w14:paraId="3D334241">
            <w:pPr>
              <w:pStyle w:val="4"/>
            </w:pPr>
            <w:r>
              <w:rPr>
                <w:rFonts w:ascii="仿宋_GB2312" w:hAnsi="仿宋_GB2312" w:eastAsia="仿宋_GB2312" w:cs="仿宋_GB2312"/>
              </w:rPr>
              <w:t>供应商需在项目电子化交易系统中按要求填写《投标函》完成承诺并进行电子签章。</w:t>
            </w:r>
          </w:p>
        </w:tc>
        <w:tc>
          <w:tcPr>
            <w:tcW w:w="1661" w:type="dxa"/>
          </w:tcPr>
          <w:p w14:paraId="236093B8">
            <w:pPr>
              <w:pStyle w:val="4"/>
            </w:pPr>
            <w:r>
              <w:rPr>
                <w:rFonts w:ascii="仿宋_GB2312" w:hAnsi="仿宋_GB2312" w:eastAsia="仿宋_GB2312" w:cs="仿宋_GB2312"/>
              </w:rPr>
              <w:t>投标函 采购包3投标文件格式.docx 投标文件封面</w:t>
            </w:r>
          </w:p>
        </w:tc>
      </w:tr>
    </w:tbl>
    <w:p w14:paraId="30BAEC5D">
      <w:pPr>
        <w:pStyle w:val="4"/>
      </w:pPr>
      <w:r>
        <w:rPr>
          <w:rFonts w:ascii="仿宋_GB2312" w:hAnsi="仿宋_GB2312" w:eastAsia="仿宋_GB2312" w:cs="仿宋_GB2312"/>
        </w:rPr>
        <w:t>采购包4：</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1"/>
        <w:gridCol w:w="2492"/>
        <w:gridCol w:w="3322"/>
        <w:gridCol w:w="1661"/>
      </w:tblGrid>
      <w:tr w14:paraId="6D05F08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7A17A771">
            <w:pPr>
              <w:pStyle w:val="4"/>
            </w:pPr>
            <w:r>
              <w:rPr>
                <w:rFonts w:ascii="仿宋_GB2312" w:hAnsi="仿宋_GB2312" w:eastAsia="仿宋_GB2312" w:cs="仿宋_GB2312"/>
              </w:rPr>
              <w:t xml:space="preserve"> 序号</w:t>
            </w:r>
          </w:p>
        </w:tc>
        <w:tc>
          <w:tcPr>
            <w:tcW w:w="2492" w:type="dxa"/>
          </w:tcPr>
          <w:p w14:paraId="40DE6510">
            <w:pPr>
              <w:pStyle w:val="4"/>
            </w:pPr>
            <w:r>
              <w:rPr>
                <w:rFonts w:ascii="仿宋_GB2312" w:hAnsi="仿宋_GB2312" w:eastAsia="仿宋_GB2312" w:cs="仿宋_GB2312"/>
              </w:rPr>
              <w:t xml:space="preserve"> 资格审查要求概况</w:t>
            </w:r>
          </w:p>
        </w:tc>
        <w:tc>
          <w:tcPr>
            <w:tcW w:w="3322" w:type="dxa"/>
          </w:tcPr>
          <w:p w14:paraId="0AF366E6">
            <w:pPr>
              <w:pStyle w:val="4"/>
            </w:pPr>
            <w:r>
              <w:rPr>
                <w:rFonts w:ascii="仿宋_GB2312" w:hAnsi="仿宋_GB2312" w:eastAsia="仿宋_GB2312" w:cs="仿宋_GB2312"/>
              </w:rPr>
              <w:t xml:space="preserve"> 评审点具体描述</w:t>
            </w:r>
          </w:p>
        </w:tc>
        <w:tc>
          <w:tcPr>
            <w:tcW w:w="1661" w:type="dxa"/>
          </w:tcPr>
          <w:p w14:paraId="37444738">
            <w:pPr>
              <w:pStyle w:val="4"/>
            </w:pPr>
            <w:r>
              <w:rPr>
                <w:rFonts w:ascii="仿宋_GB2312" w:hAnsi="仿宋_GB2312" w:eastAsia="仿宋_GB2312" w:cs="仿宋_GB2312"/>
              </w:rPr>
              <w:t xml:space="preserve"> 关联格式</w:t>
            </w:r>
          </w:p>
        </w:tc>
      </w:tr>
      <w:tr w14:paraId="175932E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2B07BBF2">
            <w:pPr>
              <w:pStyle w:val="4"/>
            </w:pPr>
            <w:r>
              <w:rPr>
                <w:rFonts w:ascii="仿宋_GB2312" w:hAnsi="仿宋_GB2312" w:eastAsia="仿宋_GB2312" w:cs="仿宋_GB2312"/>
              </w:rPr>
              <w:t>1</w:t>
            </w:r>
          </w:p>
        </w:tc>
        <w:tc>
          <w:tcPr>
            <w:tcW w:w="2492" w:type="dxa"/>
          </w:tcPr>
          <w:p w14:paraId="2D215C72">
            <w:pPr>
              <w:pStyle w:val="4"/>
            </w:pPr>
            <w:r>
              <w:rPr>
                <w:rFonts w:ascii="仿宋_GB2312" w:hAnsi="仿宋_GB2312" w:eastAsia="仿宋_GB2312" w:cs="仿宋_GB2312"/>
              </w:rPr>
              <w:t>供应商应具备《中华人民共和国政府采购法》第二十二条规定的条件</w:t>
            </w:r>
          </w:p>
        </w:tc>
        <w:tc>
          <w:tcPr>
            <w:tcW w:w="3322" w:type="dxa"/>
          </w:tcPr>
          <w:p w14:paraId="6E6F2385">
            <w:pPr>
              <w:pStyle w:val="4"/>
            </w:pPr>
            <w:r>
              <w:rPr>
                <w:rFonts w:ascii="仿宋_GB2312" w:hAnsi="仿宋_GB2312" w:eastAsia="仿宋_GB2312" w:cs="仿宋_GB2312"/>
              </w:rPr>
              <w:t>1）具有独立承担民事责任的能力（法人单位提供有效的营业执照等证明文件，非法人单位参照执行，自然人提供身份证明）； 2）具有履行合同所必需的设备和专业技术能力（提供承诺函）； 3）有依法缴纳税收和社会保障资金的良好记录：税收缴纳证明：提供已缴纳的2024年8月以来至少一个月的纳税证明或完税证明，依法免税的供应商应提供相关证明材料；社保缴纳证明：提供已缴存的2024年8月以来至少一个月的社会保障资金缴存单据或社保机构开具的社会保险参保缴费情况证明。依法不需要缴纳社会保障资金的供应商应提供相关文件证明； 4）参加政府采购活动前三年内，在经营活动中没有重大违法记录（提供书面声明）； 5）法律、行政法规规定的其他条件（提供承诺函）； 投标人需在项目电子化交易系统中按要求上传相应证明文件并进行电子签章</w:t>
            </w:r>
          </w:p>
        </w:tc>
        <w:tc>
          <w:tcPr>
            <w:tcW w:w="1661" w:type="dxa"/>
          </w:tcPr>
          <w:p w14:paraId="02B4ED51">
            <w:pPr>
              <w:pStyle w:val="4"/>
            </w:pPr>
            <w:r>
              <w:rPr>
                <w:rFonts w:ascii="仿宋_GB2312" w:hAnsi="仿宋_GB2312" w:eastAsia="仿宋_GB2312" w:cs="仿宋_GB2312"/>
              </w:rPr>
              <w:t>投标函 采购包4投标文件格式.docx 投标文件封面</w:t>
            </w:r>
          </w:p>
        </w:tc>
      </w:tr>
      <w:tr w14:paraId="07AB42A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5D3B8EC1">
            <w:pPr>
              <w:pStyle w:val="4"/>
            </w:pPr>
            <w:r>
              <w:rPr>
                <w:rFonts w:ascii="仿宋_GB2312" w:hAnsi="仿宋_GB2312" w:eastAsia="仿宋_GB2312" w:cs="仿宋_GB2312"/>
              </w:rPr>
              <w:t>2</w:t>
            </w:r>
          </w:p>
        </w:tc>
        <w:tc>
          <w:tcPr>
            <w:tcW w:w="2492" w:type="dxa"/>
          </w:tcPr>
          <w:p w14:paraId="1AD6934C">
            <w:pPr>
              <w:pStyle w:val="4"/>
            </w:pPr>
            <w:r>
              <w:rPr>
                <w:rFonts w:ascii="仿宋_GB2312" w:hAnsi="仿宋_GB2312" w:eastAsia="仿宋_GB2312" w:cs="仿宋_GB2312"/>
              </w:rPr>
              <w:t>供应商应提供健全的财务会计制度的证明材料；</w:t>
            </w:r>
          </w:p>
        </w:tc>
        <w:tc>
          <w:tcPr>
            <w:tcW w:w="3322" w:type="dxa"/>
          </w:tcPr>
          <w:p w14:paraId="43A8B42D">
            <w:pPr>
              <w:pStyle w:val="4"/>
            </w:pPr>
            <w:r>
              <w:rPr>
                <w:rFonts w:ascii="仿宋_GB2312" w:hAnsi="仿宋_GB2312" w:eastAsia="仿宋_GB2312" w:cs="仿宋_GB2312"/>
              </w:rPr>
              <w:t>提供完整的2024年度审计报告，成立时间至提交投标文件截止时间不足1年的可提供近时段的资产负债表、利润表、现金流量表）或报名前一个月内基本存款账户开户银行出具的资信证明。供应商需在项目电子化交易系统中按要求上传相应证明文件并进行电子签章。</w:t>
            </w:r>
          </w:p>
        </w:tc>
        <w:tc>
          <w:tcPr>
            <w:tcW w:w="1661" w:type="dxa"/>
          </w:tcPr>
          <w:p w14:paraId="649377C5">
            <w:pPr>
              <w:pStyle w:val="4"/>
            </w:pPr>
            <w:r>
              <w:rPr>
                <w:rFonts w:ascii="仿宋_GB2312" w:hAnsi="仿宋_GB2312" w:eastAsia="仿宋_GB2312" w:cs="仿宋_GB2312"/>
              </w:rPr>
              <w:t>采购包4投标文件格式.docx 投标文件封面</w:t>
            </w:r>
          </w:p>
        </w:tc>
      </w:tr>
      <w:tr w14:paraId="0C4F36F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3220F1FF">
            <w:pPr>
              <w:pStyle w:val="4"/>
            </w:pPr>
            <w:r>
              <w:rPr>
                <w:rFonts w:ascii="仿宋_GB2312" w:hAnsi="仿宋_GB2312" w:eastAsia="仿宋_GB2312" w:cs="仿宋_GB2312"/>
              </w:rPr>
              <w:t>3</w:t>
            </w:r>
          </w:p>
        </w:tc>
        <w:tc>
          <w:tcPr>
            <w:tcW w:w="2492" w:type="dxa"/>
          </w:tcPr>
          <w:p w14:paraId="27E5DB03">
            <w:pPr>
              <w:pStyle w:val="4"/>
            </w:pPr>
            <w:r>
              <w:rPr>
                <w:rFonts w:ascii="仿宋_GB2312" w:hAnsi="仿宋_GB2312" w:eastAsia="仿宋_GB2312" w:cs="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w="3322" w:type="dxa"/>
          </w:tcPr>
          <w:p w14:paraId="69245D72">
            <w:pPr>
              <w:pStyle w:val="4"/>
            </w:pPr>
            <w:r>
              <w:rPr>
                <w:rFonts w:ascii="仿宋_GB2312" w:hAnsi="仿宋_GB2312" w:eastAsia="仿宋_GB2312" w:cs="仿宋_GB2312"/>
              </w:rPr>
              <w:t>供应商需在项目电子化交易系统中按要求填写《投标函》完成承诺并进行电子签章。</w:t>
            </w:r>
          </w:p>
        </w:tc>
        <w:tc>
          <w:tcPr>
            <w:tcW w:w="1661" w:type="dxa"/>
          </w:tcPr>
          <w:p w14:paraId="6CD79A5C">
            <w:pPr>
              <w:pStyle w:val="4"/>
            </w:pPr>
            <w:r>
              <w:rPr>
                <w:rFonts w:ascii="仿宋_GB2312" w:hAnsi="仿宋_GB2312" w:eastAsia="仿宋_GB2312" w:cs="仿宋_GB2312"/>
              </w:rPr>
              <w:t>投标函 采购包4投标文件格式.docx 投标文件封面</w:t>
            </w:r>
          </w:p>
        </w:tc>
      </w:tr>
    </w:tbl>
    <w:p w14:paraId="1B55E954">
      <w:pPr>
        <w:pStyle w:val="4"/>
      </w:pPr>
      <w:r>
        <w:rPr>
          <w:rFonts w:ascii="仿宋_GB2312" w:hAnsi="仿宋_GB2312" w:eastAsia="仿宋_GB2312" w:cs="仿宋_GB2312"/>
        </w:rPr>
        <w:t>采购包5：</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1"/>
        <w:gridCol w:w="2492"/>
        <w:gridCol w:w="3322"/>
        <w:gridCol w:w="1661"/>
      </w:tblGrid>
      <w:tr w14:paraId="4AAB889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5D22A923">
            <w:pPr>
              <w:pStyle w:val="4"/>
            </w:pPr>
            <w:r>
              <w:rPr>
                <w:rFonts w:ascii="仿宋_GB2312" w:hAnsi="仿宋_GB2312" w:eastAsia="仿宋_GB2312" w:cs="仿宋_GB2312"/>
              </w:rPr>
              <w:t xml:space="preserve"> 序号</w:t>
            </w:r>
          </w:p>
        </w:tc>
        <w:tc>
          <w:tcPr>
            <w:tcW w:w="2492" w:type="dxa"/>
          </w:tcPr>
          <w:p w14:paraId="3F17D036">
            <w:pPr>
              <w:pStyle w:val="4"/>
            </w:pPr>
            <w:r>
              <w:rPr>
                <w:rFonts w:ascii="仿宋_GB2312" w:hAnsi="仿宋_GB2312" w:eastAsia="仿宋_GB2312" w:cs="仿宋_GB2312"/>
              </w:rPr>
              <w:t xml:space="preserve"> 资格审查要求概况</w:t>
            </w:r>
          </w:p>
        </w:tc>
        <w:tc>
          <w:tcPr>
            <w:tcW w:w="3322" w:type="dxa"/>
          </w:tcPr>
          <w:p w14:paraId="30629270">
            <w:pPr>
              <w:pStyle w:val="4"/>
            </w:pPr>
            <w:r>
              <w:rPr>
                <w:rFonts w:ascii="仿宋_GB2312" w:hAnsi="仿宋_GB2312" w:eastAsia="仿宋_GB2312" w:cs="仿宋_GB2312"/>
              </w:rPr>
              <w:t xml:space="preserve"> 评审点具体描述</w:t>
            </w:r>
          </w:p>
        </w:tc>
        <w:tc>
          <w:tcPr>
            <w:tcW w:w="1661" w:type="dxa"/>
          </w:tcPr>
          <w:p w14:paraId="4EF5C41D">
            <w:pPr>
              <w:pStyle w:val="4"/>
            </w:pPr>
            <w:r>
              <w:rPr>
                <w:rFonts w:ascii="仿宋_GB2312" w:hAnsi="仿宋_GB2312" w:eastAsia="仿宋_GB2312" w:cs="仿宋_GB2312"/>
              </w:rPr>
              <w:t xml:space="preserve"> 关联格式</w:t>
            </w:r>
          </w:p>
        </w:tc>
      </w:tr>
      <w:tr w14:paraId="6C33E94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7433259E">
            <w:pPr>
              <w:pStyle w:val="4"/>
            </w:pPr>
            <w:r>
              <w:rPr>
                <w:rFonts w:ascii="仿宋_GB2312" w:hAnsi="仿宋_GB2312" w:eastAsia="仿宋_GB2312" w:cs="仿宋_GB2312"/>
              </w:rPr>
              <w:t>1</w:t>
            </w:r>
          </w:p>
        </w:tc>
        <w:tc>
          <w:tcPr>
            <w:tcW w:w="2492" w:type="dxa"/>
          </w:tcPr>
          <w:p w14:paraId="6ACF4E71">
            <w:pPr>
              <w:pStyle w:val="4"/>
            </w:pPr>
            <w:r>
              <w:rPr>
                <w:rFonts w:ascii="仿宋_GB2312" w:hAnsi="仿宋_GB2312" w:eastAsia="仿宋_GB2312" w:cs="仿宋_GB2312"/>
              </w:rPr>
              <w:t>供应商应具备《中华人民共和国政府采购法》第二十二条规定的条件</w:t>
            </w:r>
          </w:p>
        </w:tc>
        <w:tc>
          <w:tcPr>
            <w:tcW w:w="3322" w:type="dxa"/>
          </w:tcPr>
          <w:p w14:paraId="77071AA1">
            <w:pPr>
              <w:pStyle w:val="4"/>
            </w:pPr>
            <w:r>
              <w:rPr>
                <w:rFonts w:ascii="仿宋_GB2312" w:hAnsi="仿宋_GB2312" w:eastAsia="仿宋_GB2312" w:cs="仿宋_GB2312"/>
              </w:rPr>
              <w:t>1）具有独立承担民事责任的能力（法人单位提供有效的营业执照等证明文件，非法人单位参照执行，自然人提供身份证明）； 2）具有履行合同所必需的设备和专业技术能力（提供承诺函）； 3）有依法缴纳税收和社会保障资金的良好记录：税收缴纳证明：提供已缴纳的2024年8月以来至少一个月的纳税证明或完税证明，依法免税的供应商应提供相关证明材料；社保缴纳证明：提供已缴存的2024年8月以来至少一个月的社会保障资金缴存单据或社保机构开具的社会保险参保缴费情况证明。依法不需要缴纳社会保障资金的供应商应提供相关文件证明； 4）参加政府采购活动前三年内，在经营活动中没有重大违法记录（提供书面声明）； 5）法律、行政法规规定的其他条件（提供承诺函）； 投标人需在项目电子化交易系统中按要求上传相应证明文件并进行电子签章</w:t>
            </w:r>
          </w:p>
        </w:tc>
        <w:tc>
          <w:tcPr>
            <w:tcW w:w="1661" w:type="dxa"/>
          </w:tcPr>
          <w:p w14:paraId="4EAC8C3D">
            <w:pPr>
              <w:pStyle w:val="4"/>
            </w:pPr>
            <w:r>
              <w:rPr>
                <w:rFonts w:ascii="仿宋_GB2312" w:hAnsi="仿宋_GB2312" w:eastAsia="仿宋_GB2312" w:cs="仿宋_GB2312"/>
              </w:rPr>
              <w:t>采购包5投标文件格式.docx 投标函 投标文件封面</w:t>
            </w:r>
          </w:p>
        </w:tc>
      </w:tr>
      <w:tr w14:paraId="487E569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18142F15">
            <w:pPr>
              <w:pStyle w:val="4"/>
            </w:pPr>
            <w:r>
              <w:rPr>
                <w:rFonts w:ascii="仿宋_GB2312" w:hAnsi="仿宋_GB2312" w:eastAsia="仿宋_GB2312" w:cs="仿宋_GB2312"/>
              </w:rPr>
              <w:t>2</w:t>
            </w:r>
          </w:p>
        </w:tc>
        <w:tc>
          <w:tcPr>
            <w:tcW w:w="2492" w:type="dxa"/>
          </w:tcPr>
          <w:p w14:paraId="33C4C8AE">
            <w:pPr>
              <w:pStyle w:val="4"/>
            </w:pPr>
            <w:r>
              <w:rPr>
                <w:rFonts w:ascii="仿宋_GB2312" w:hAnsi="仿宋_GB2312" w:eastAsia="仿宋_GB2312" w:cs="仿宋_GB2312"/>
              </w:rPr>
              <w:t>供应商应提供健全的财务会计制度的证明材料；</w:t>
            </w:r>
          </w:p>
        </w:tc>
        <w:tc>
          <w:tcPr>
            <w:tcW w:w="3322" w:type="dxa"/>
          </w:tcPr>
          <w:p w14:paraId="3F8BE0DB">
            <w:pPr>
              <w:pStyle w:val="4"/>
            </w:pPr>
            <w:r>
              <w:rPr>
                <w:rFonts w:ascii="仿宋_GB2312" w:hAnsi="仿宋_GB2312" w:eastAsia="仿宋_GB2312" w:cs="仿宋_GB2312"/>
              </w:rPr>
              <w:t>提供完整的2024年度审计报告，成立时间至提交投标文件截止时间不足1年的可提供近时段的资产负债表、利润表、现金流量表）或报名前一个月内基本存款账户开户银行出具的资信证明。供应商需在项目电子化交易系统中按要求上传相应证明文件并进行电子签章。</w:t>
            </w:r>
          </w:p>
        </w:tc>
        <w:tc>
          <w:tcPr>
            <w:tcW w:w="1661" w:type="dxa"/>
          </w:tcPr>
          <w:p w14:paraId="637AB59F">
            <w:pPr>
              <w:pStyle w:val="4"/>
            </w:pPr>
            <w:r>
              <w:rPr>
                <w:rFonts w:ascii="仿宋_GB2312" w:hAnsi="仿宋_GB2312" w:eastAsia="仿宋_GB2312" w:cs="仿宋_GB2312"/>
              </w:rPr>
              <w:t>采购包5投标文件格式.docx 投标文件封面</w:t>
            </w:r>
          </w:p>
        </w:tc>
      </w:tr>
      <w:tr w14:paraId="7C875E6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3E339164">
            <w:pPr>
              <w:pStyle w:val="4"/>
            </w:pPr>
            <w:r>
              <w:rPr>
                <w:rFonts w:ascii="仿宋_GB2312" w:hAnsi="仿宋_GB2312" w:eastAsia="仿宋_GB2312" w:cs="仿宋_GB2312"/>
              </w:rPr>
              <w:t>3</w:t>
            </w:r>
          </w:p>
        </w:tc>
        <w:tc>
          <w:tcPr>
            <w:tcW w:w="2492" w:type="dxa"/>
          </w:tcPr>
          <w:p w14:paraId="1C2443D0">
            <w:pPr>
              <w:pStyle w:val="4"/>
            </w:pPr>
            <w:r>
              <w:rPr>
                <w:rFonts w:ascii="仿宋_GB2312" w:hAnsi="仿宋_GB2312" w:eastAsia="仿宋_GB2312" w:cs="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w="3322" w:type="dxa"/>
          </w:tcPr>
          <w:p w14:paraId="182901FC">
            <w:pPr>
              <w:pStyle w:val="4"/>
            </w:pPr>
            <w:r>
              <w:rPr>
                <w:rFonts w:ascii="仿宋_GB2312" w:hAnsi="仿宋_GB2312" w:eastAsia="仿宋_GB2312" w:cs="仿宋_GB2312"/>
              </w:rPr>
              <w:t>供应商需在项目电子化交易系统中按要求填写《投标函》完成承诺并进行电子签章。</w:t>
            </w:r>
          </w:p>
        </w:tc>
        <w:tc>
          <w:tcPr>
            <w:tcW w:w="1661" w:type="dxa"/>
          </w:tcPr>
          <w:p w14:paraId="3B240DD2">
            <w:pPr>
              <w:pStyle w:val="4"/>
            </w:pPr>
            <w:r>
              <w:rPr>
                <w:rFonts w:ascii="仿宋_GB2312" w:hAnsi="仿宋_GB2312" w:eastAsia="仿宋_GB2312" w:cs="仿宋_GB2312"/>
              </w:rPr>
              <w:t>采购包5投标文件格式.docx 投标函 投标文件封面</w:t>
            </w:r>
          </w:p>
        </w:tc>
      </w:tr>
    </w:tbl>
    <w:p w14:paraId="74B72BA9">
      <w:pPr>
        <w:pStyle w:val="4"/>
      </w:pPr>
      <w:r>
        <w:rPr>
          <w:rFonts w:ascii="仿宋_GB2312" w:hAnsi="仿宋_GB2312" w:eastAsia="仿宋_GB2312" w:cs="仿宋_GB2312"/>
        </w:rPr>
        <w:t>采购包6：</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1"/>
        <w:gridCol w:w="2492"/>
        <w:gridCol w:w="3322"/>
        <w:gridCol w:w="1661"/>
      </w:tblGrid>
      <w:tr w14:paraId="0D37191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728C854C">
            <w:pPr>
              <w:pStyle w:val="4"/>
            </w:pPr>
            <w:r>
              <w:rPr>
                <w:rFonts w:ascii="仿宋_GB2312" w:hAnsi="仿宋_GB2312" w:eastAsia="仿宋_GB2312" w:cs="仿宋_GB2312"/>
              </w:rPr>
              <w:t xml:space="preserve"> 序号</w:t>
            </w:r>
          </w:p>
        </w:tc>
        <w:tc>
          <w:tcPr>
            <w:tcW w:w="2492" w:type="dxa"/>
          </w:tcPr>
          <w:p w14:paraId="387C06FB">
            <w:pPr>
              <w:pStyle w:val="4"/>
            </w:pPr>
            <w:r>
              <w:rPr>
                <w:rFonts w:ascii="仿宋_GB2312" w:hAnsi="仿宋_GB2312" w:eastAsia="仿宋_GB2312" w:cs="仿宋_GB2312"/>
              </w:rPr>
              <w:t xml:space="preserve"> 资格审查要求概况</w:t>
            </w:r>
          </w:p>
        </w:tc>
        <w:tc>
          <w:tcPr>
            <w:tcW w:w="3322" w:type="dxa"/>
          </w:tcPr>
          <w:p w14:paraId="7C8C1AA6">
            <w:pPr>
              <w:pStyle w:val="4"/>
            </w:pPr>
            <w:r>
              <w:rPr>
                <w:rFonts w:ascii="仿宋_GB2312" w:hAnsi="仿宋_GB2312" w:eastAsia="仿宋_GB2312" w:cs="仿宋_GB2312"/>
              </w:rPr>
              <w:t xml:space="preserve"> 评审点具体描述</w:t>
            </w:r>
          </w:p>
        </w:tc>
        <w:tc>
          <w:tcPr>
            <w:tcW w:w="1661" w:type="dxa"/>
          </w:tcPr>
          <w:p w14:paraId="149B3852">
            <w:pPr>
              <w:pStyle w:val="4"/>
            </w:pPr>
            <w:r>
              <w:rPr>
                <w:rFonts w:ascii="仿宋_GB2312" w:hAnsi="仿宋_GB2312" w:eastAsia="仿宋_GB2312" w:cs="仿宋_GB2312"/>
              </w:rPr>
              <w:t xml:space="preserve"> 关联格式</w:t>
            </w:r>
          </w:p>
        </w:tc>
      </w:tr>
      <w:tr w14:paraId="160D2BB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12403379">
            <w:pPr>
              <w:pStyle w:val="4"/>
            </w:pPr>
            <w:r>
              <w:rPr>
                <w:rFonts w:ascii="仿宋_GB2312" w:hAnsi="仿宋_GB2312" w:eastAsia="仿宋_GB2312" w:cs="仿宋_GB2312"/>
              </w:rPr>
              <w:t>1</w:t>
            </w:r>
          </w:p>
        </w:tc>
        <w:tc>
          <w:tcPr>
            <w:tcW w:w="2492" w:type="dxa"/>
          </w:tcPr>
          <w:p w14:paraId="71348404">
            <w:pPr>
              <w:pStyle w:val="4"/>
            </w:pPr>
            <w:r>
              <w:rPr>
                <w:rFonts w:ascii="仿宋_GB2312" w:hAnsi="仿宋_GB2312" w:eastAsia="仿宋_GB2312" w:cs="仿宋_GB2312"/>
              </w:rPr>
              <w:t>供应商应具备《中华人民共和国政府采购法》第二十二条规定的条件</w:t>
            </w:r>
          </w:p>
        </w:tc>
        <w:tc>
          <w:tcPr>
            <w:tcW w:w="3322" w:type="dxa"/>
          </w:tcPr>
          <w:p w14:paraId="7FDEBD89">
            <w:pPr>
              <w:pStyle w:val="4"/>
            </w:pPr>
            <w:r>
              <w:rPr>
                <w:rFonts w:ascii="仿宋_GB2312" w:hAnsi="仿宋_GB2312" w:eastAsia="仿宋_GB2312" w:cs="仿宋_GB2312"/>
              </w:rPr>
              <w:t>1）具有独立承担民事责任的能力（法人单位提供有效的营业执照等证明文件，非法人单位参照执行，自然人提供身份证明）； 2）具有履行合同所必需的设备和专业技术能力（提供承诺函）； 3）有依法缴纳税收和社会保障资金的良好记录：税收缴纳证明：提供已缴纳的2024年8月以来至少一个月的纳税证明或完税证明，依法免税的供应商应提供相关证明材料；社保缴纳证明：提供已缴存的2024年8月以来至少一个月的社会保障资金缴存单据或社保机构开具的社会保险参保缴费情况证明。依法不需要缴纳社会保障资金的供应商应提供相关文件证明； 4）参加政府采购活动前三年内，在经营活动中没有重大违法记录（提供书面声明）； 5）法律、行政法规规定的其他条件（提供承诺函）； 投标人需在项目电子化交易系统中按要求上传相应证明文件并进行电子签章</w:t>
            </w:r>
          </w:p>
        </w:tc>
        <w:tc>
          <w:tcPr>
            <w:tcW w:w="1661" w:type="dxa"/>
          </w:tcPr>
          <w:p w14:paraId="5D74C431">
            <w:pPr>
              <w:pStyle w:val="4"/>
            </w:pPr>
            <w:r>
              <w:rPr>
                <w:rFonts w:ascii="仿宋_GB2312" w:hAnsi="仿宋_GB2312" w:eastAsia="仿宋_GB2312" w:cs="仿宋_GB2312"/>
              </w:rPr>
              <w:t>采购包6投标文件格式.docx 投标函 投标文件封面</w:t>
            </w:r>
          </w:p>
        </w:tc>
      </w:tr>
      <w:tr w14:paraId="23FBDBA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c>
          <w:tcPr>
            <w:tcW w:w="831" w:type="dxa"/>
          </w:tcPr>
          <w:p w14:paraId="65D5D482">
            <w:pPr>
              <w:pStyle w:val="4"/>
            </w:pPr>
            <w:r>
              <w:rPr>
                <w:rFonts w:ascii="仿宋_GB2312" w:hAnsi="仿宋_GB2312" w:eastAsia="仿宋_GB2312" w:cs="仿宋_GB2312"/>
              </w:rPr>
              <w:t>2</w:t>
            </w:r>
          </w:p>
        </w:tc>
        <w:tc>
          <w:tcPr>
            <w:tcW w:w="2492" w:type="dxa"/>
          </w:tcPr>
          <w:p w14:paraId="166F5664">
            <w:pPr>
              <w:pStyle w:val="4"/>
            </w:pPr>
            <w:r>
              <w:rPr>
                <w:rFonts w:ascii="仿宋_GB2312" w:hAnsi="仿宋_GB2312" w:eastAsia="仿宋_GB2312" w:cs="仿宋_GB2312"/>
              </w:rPr>
              <w:t>供应商应提供健全的财务会计制度的证明材料；</w:t>
            </w:r>
          </w:p>
        </w:tc>
        <w:tc>
          <w:tcPr>
            <w:tcW w:w="3322" w:type="dxa"/>
          </w:tcPr>
          <w:p w14:paraId="06688387">
            <w:pPr>
              <w:pStyle w:val="4"/>
            </w:pPr>
            <w:r>
              <w:rPr>
                <w:rFonts w:ascii="仿宋_GB2312" w:hAnsi="仿宋_GB2312" w:eastAsia="仿宋_GB2312" w:cs="仿宋_GB2312"/>
              </w:rPr>
              <w:t>提供完整的2024年度审计报告，成立时间至提交投标文件截止时间不足1年的可提供近时段的资产负债表、利润表、现金流量表）或报名前一个月内基本存款账户开户银行出具的资信证明。供应商需在项目电子化交易系统中按要求上传相应证明文件并进行电子签章。</w:t>
            </w:r>
          </w:p>
        </w:tc>
        <w:tc>
          <w:tcPr>
            <w:tcW w:w="1661" w:type="dxa"/>
          </w:tcPr>
          <w:p w14:paraId="7482D85A">
            <w:pPr>
              <w:pStyle w:val="4"/>
            </w:pPr>
            <w:r>
              <w:rPr>
                <w:rFonts w:ascii="仿宋_GB2312" w:hAnsi="仿宋_GB2312" w:eastAsia="仿宋_GB2312" w:cs="仿宋_GB2312"/>
              </w:rPr>
              <w:t>采购包6投标文件格式.docx 投标文件封面</w:t>
            </w:r>
          </w:p>
        </w:tc>
      </w:tr>
      <w:tr w14:paraId="435646F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30E72DC1">
            <w:pPr>
              <w:pStyle w:val="4"/>
            </w:pPr>
            <w:r>
              <w:rPr>
                <w:rFonts w:ascii="仿宋_GB2312" w:hAnsi="仿宋_GB2312" w:eastAsia="仿宋_GB2312" w:cs="仿宋_GB2312"/>
              </w:rPr>
              <w:t>3</w:t>
            </w:r>
          </w:p>
        </w:tc>
        <w:tc>
          <w:tcPr>
            <w:tcW w:w="2492" w:type="dxa"/>
          </w:tcPr>
          <w:p w14:paraId="1B120CCA">
            <w:pPr>
              <w:pStyle w:val="4"/>
            </w:pPr>
            <w:r>
              <w:rPr>
                <w:rFonts w:ascii="仿宋_GB2312" w:hAnsi="仿宋_GB2312" w:eastAsia="仿宋_GB2312" w:cs="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w="3322" w:type="dxa"/>
          </w:tcPr>
          <w:p w14:paraId="1147B565">
            <w:pPr>
              <w:pStyle w:val="4"/>
            </w:pPr>
            <w:r>
              <w:rPr>
                <w:rFonts w:ascii="仿宋_GB2312" w:hAnsi="仿宋_GB2312" w:eastAsia="仿宋_GB2312" w:cs="仿宋_GB2312"/>
              </w:rPr>
              <w:t>供应商需在项目电子化交易系统中按要求填写《投标函》完成承诺并进行电子签章。</w:t>
            </w:r>
          </w:p>
        </w:tc>
        <w:tc>
          <w:tcPr>
            <w:tcW w:w="1661" w:type="dxa"/>
          </w:tcPr>
          <w:p w14:paraId="0DB3E152">
            <w:pPr>
              <w:pStyle w:val="4"/>
            </w:pPr>
            <w:r>
              <w:rPr>
                <w:rFonts w:ascii="仿宋_GB2312" w:hAnsi="仿宋_GB2312" w:eastAsia="仿宋_GB2312" w:cs="仿宋_GB2312"/>
              </w:rPr>
              <w:t>投标函 采购包6投标文件格式.docx 投标文件封面</w:t>
            </w:r>
          </w:p>
        </w:tc>
      </w:tr>
    </w:tbl>
    <w:p w14:paraId="00104D3D">
      <w:pPr>
        <w:pStyle w:val="4"/>
      </w:pPr>
      <w:r>
        <w:rPr>
          <w:rFonts w:ascii="仿宋_GB2312" w:hAnsi="仿宋_GB2312" w:eastAsia="仿宋_GB2312" w:cs="仿宋_GB2312"/>
        </w:rPr>
        <w:t>采购包7：</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1"/>
        <w:gridCol w:w="2492"/>
        <w:gridCol w:w="3322"/>
        <w:gridCol w:w="1661"/>
      </w:tblGrid>
      <w:tr w14:paraId="6D14369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42148CB2">
            <w:pPr>
              <w:pStyle w:val="4"/>
            </w:pPr>
            <w:r>
              <w:rPr>
                <w:rFonts w:ascii="仿宋_GB2312" w:hAnsi="仿宋_GB2312" w:eastAsia="仿宋_GB2312" w:cs="仿宋_GB2312"/>
              </w:rPr>
              <w:t xml:space="preserve"> 序号</w:t>
            </w:r>
          </w:p>
        </w:tc>
        <w:tc>
          <w:tcPr>
            <w:tcW w:w="2492" w:type="dxa"/>
          </w:tcPr>
          <w:p w14:paraId="3A968645">
            <w:pPr>
              <w:pStyle w:val="4"/>
            </w:pPr>
            <w:r>
              <w:rPr>
                <w:rFonts w:ascii="仿宋_GB2312" w:hAnsi="仿宋_GB2312" w:eastAsia="仿宋_GB2312" w:cs="仿宋_GB2312"/>
              </w:rPr>
              <w:t xml:space="preserve"> 资格审查要求概况</w:t>
            </w:r>
          </w:p>
        </w:tc>
        <w:tc>
          <w:tcPr>
            <w:tcW w:w="3322" w:type="dxa"/>
          </w:tcPr>
          <w:p w14:paraId="386BC532">
            <w:pPr>
              <w:pStyle w:val="4"/>
            </w:pPr>
            <w:r>
              <w:rPr>
                <w:rFonts w:ascii="仿宋_GB2312" w:hAnsi="仿宋_GB2312" w:eastAsia="仿宋_GB2312" w:cs="仿宋_GB2312"/>
              </w:rPr>
              <w:t xml:space="preserve"> 评审点具体描述</w:t>
            </w:r>
          </w:p>
        </w:tc>
        <w:tc>
          <w:tcPr>
            <w:tcW w:w="1661" w:type="dxa"/>
          </w:tcPr>
          <w:p w14:paraId="64DD2C44">
            <w:pPr>
              <w:pStyle w:val="4"/>
            </w:pPr>
            <w:r>
              <w:rPr>
                <w:rFonts w:ascii="仿宋_GB2312" w:hAnsi="仿宋_GB2312" w:eastAsia="仿宋_GB2312" w:cs="仿宋_GB2312"/>
              </w:rPr>
              <w:t xml:space="preserve"> 关联格式</w:t>
            </w:r>
          </w:p>
        </w:tc>
      </w:tr>
      <w:tr w14:paraId="3EC3A32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418BBB1E">
            <w:pPr>
              <w:pStyle w:val="4"/>
            </w:pPr>
            <w:r>
              <w:rPr>
                <w:rFonts w:ascii="仿宋_GB2312" w:hAnsi="仿宋_GB2312" w:eastAsia="仿宋_GB2312" w:cs="仿宋_GB2312"/>
              </w:rPr>
              <w:t>1</w:t>
            </w:r>
          </w:p>
        </w:tc>
        <w:tc>
          <w:tcPr>
            <w:tcW w:w="2492" w:type="dxa"/>
          </w:tcPr>
          <w:p w14:paraId="3BE3BDCB">
            <w:pPr>
              <w:pStyle w:val="4"/>
            </w:pPr>
            <w:r>
              <w:rPr>
                <w:rFonts w:ascii="仿宋_GB2312" w:hAnsi="仿宋_GB2312" w:eastAsia="仿宋_GB2312" w:cs="仿宋_GB2312"/>
              </w:rPr>
              <w:t>供应商应具备《中华人民共和国政府采购法》第二十二条规定的条件</w:t>
            </w:r>
          </w:p>
        </w:tc>
        <w:tc>
          <w:tcPr>
            <w:tcW w:w="3322" w:type="dxa"/>
          </w:tcPr>
          <w:p w14:paraId="2FE689BA">
            <w:pPr>
              <w:pStyle w:val="4"/>
            </w:pPr>
            <w:r>
              <w:rPr>
                <w:rFonts w:ascii="仿宋_GB2312" w:hAnsi="仿宋_GB2312" w:eastAsia="仿宋_GB2312" w:cs="仿宋_GB2312"/>
              </w:rPr>
              <w:t>1）具有独立承担民事责任的能力（法人单位提供有效的营业执照等证明文件，非法人单位参照执行，自然人提供身份证明）； 2）具有履行合同所必需的设备和专业技术能力（提供承诺函）； 3）有依法缴纳税收和社会保障资金的良好记录：税收缴纳证明：提供已缴纳的2024年8月以来至少一个月的纳税证明或完税证明，依法免税的供应商应提供相关证明材料；社保缴纳证明：提供已缴存的2024年8月以来至少一个月的社会保障资金缴存单据或社保机构开具的社会保险参保缴费情况证明。依法不需要缴纳社会保障资金的供应商应提供相关文件证明； 4）参加政府采购活动前三年内，在经营活动中没有重大违法记录（提供书面声明）； 5）法律、行政法规规定的其他条件（提供承诺函）； 投标人需在项目电子化交易系统中按要求上传相应证明文件并进行电子签章</w:t>
            </w:r>
          </w:p>
        </w:tc>
        <w:tc>
          <w:tcPr>
            <w:tcW w:w="1661" w:type="dxa"/>
          </w:tcPr>
          <w:p w14:paraId="2D33700E">
            <w:pPr>
              <w:pStyle w:val="4"/>
            </w:pPr>
            <w:r>
              <w:rPr>
                <w:rFonts w:ascii="仿宋_GB2312" w:hAnsi="仿宋_GB2312" w:eastAsia="仿宋_GB2312" w:cs="仿宋_GB2312"/>
              </w:rPr>
              <w:t>投标函 采购包7投标文件格式.docx 投标文件封面</w:t>
            </w:r>
          </w:p>
        </w:tc>
      </w:tr>
      <w:tr w14:paraId="20E79D6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2D3EDBD7">
            <w:pPr>
              <w:pStyle w:val="4"/>
            </w:pPr>
            <w:r>
              <w:rPr>
                <w:rFonts w:ascii="仿宋_GB2312" w:hAnsi="仿宋_GB2312" w:eastAsia="仿宋_GB2312" w:cs="仿宋_GB2312"/>
              </w:rPr>
              <w:t>2</w:t>
            </w:r>
          </w:p>
        </w:tc>
        <w:tc>
          <w:tcPr>
            <w:tcW w:w="2492" w:type="dxa"/>
          </w:tcPr>
          <w:p w14:paraId="2268A45E">
            <w:pPr>
              <w:pStyle w:val="4"/>
            </w:pPr>
            <w:r>
              <w:rPr>
                <w:rFonts w:ascii="仿宋_GB2312" w:hAnsi="仿宋_GB2312" w:eastAsia="仿宋_GB2312" w:cs="仿宋_GB2312"/>
              </w:rPr>
              <w:t>供应商应提供健全的财务会计制度的证明材料；</w:t>
            </w:r>
          </w:p>
        </w:tc>
        <w:tc>
          <w:tcPr>
            <w:tcW w:w="3322" w:type="dxa"/>
          </w:tcPr>
          <w:p w14:paraId="1B3C33A0">
            <w:pPr>
              <w:pStyle w:val="4"/>
            </w:pPr>
            <w:r>
              <w:rPr>
                <w:rFonts w:ascii="仿宋_GB2312" w:hAnsi="仿宋_GB2312" w:eastAsia="仿宋_GB2312" w:cs="仿宋_GB2312"/>
              </w:rPr>
              <w:t>提供完整的2024年度审计报告，成立时间至提交投标文件截止时间不足1年的可提供近时段的资产负债表、利润表、现金流量表）或报名前一个月内基本存款账户开户银行出具的资信证明。供应商需在项目电子化交易系统中按要求上传相应证明文件并进行电子签章。</w:t>
            </w:r>
          </w:p>
        </w:tc>
        <w:tc>
          <w:tcPr>
            <w:tcW w:w="1661" w:type="dxa"/>
          </w:tcPr>
          <w:p w14:paraId="79D5198B">
            <w:pPr>
              <w:pStyle w:val="4"/>
            </w:pPr>
            <w:r>
              <w:rPr>
                <w:rFonts w:ascii="仿宋_GB2312" w:hAnsi="仿宋_GB2312" w:eastAsia="仿宋_GB2312" w:cs="仿宋_GB2312"/>
              </w:rPr>
              <w:t>采购包7投标文件格式.docx 投标文件封面</w:t>
            </w:r>
          </w:p>
        </w:tc>
      </w:tr>
      <w:tr w14:paraId="3A7B6A7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1205072B">
            <w:pPr>
              <w:pStyle w:val="4"/>
            </w:pPr>
            <w:r>
              <w:rPr>
                <w:rFonts w:ascii="仿宋_GB2312" w:hAnsi="仿宋_GB2312" w:eastAsia="仿宋_GB2312" w:cs="仿宋_GB2312"/>
              </w:rPr>
              <w:t>3</w:t>
            </w:r>
          </w:p>
        </w:tc>
        <w:tc>
          <w:tcPr>
            <w:tcW w:w="2492" w:type="dxa"/>
          </w:tcPr>
          <w:p w14:paraId="2246FFFD">
            <w:pPr>
              <w:pStyle w:val="4"/>
            </w:pPr>
            <w:r>
              <w:rPr>
                <w:rFonts w:ascii="仿宋_GB2312" w:hAnsi="仿宋_GB2312" w:eastAsia="仿宋_GB2312" w:cs="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w="3322" w:type="dxa"/>
          </w:tcPr>
          <w:p w14:paraId="58234620">
            <w:pPr>
              <w:pStyle w:val="4"/>
            </w:pPr>
            <w:r>
              <w:rPr>
                <w:rFonts w:ascii="仿宋_GB2312" w:hAnsi="仿宋_GB2312" w:eastAsia="仿宋_GB2312" w:cs="仿宋_GB2312"/>
              </w:rPr>
              <w:t>供应商需在项目电子化交易系统中按要求填写《投标函》完成承诺并进行电子签章。</w:t>
            </w:r>
          </w:p>
        </w:tc>
        <w:tc>
          <w:tcPr>
            <w:tcW w:w="1661" w:type="dxa"/>
          </w:tcPr>
          <w:p w14:paraId="525D4055">
            <w:pPr>
              <w:pStyle w:val="4"/>
            </w:pPr>
            <w:r>
              <w:rPr>
                <w:rFonts w:ascii="仿宋_GB2312" w:hAnsi="仿宋_GB2312" w:eastAsia="仿宋_GB2312" w:cs="仿宋_GB2312"/>
              </w:rPr>
              <w:t>采购包7投标文件格式.docx 投标函 投标文件封面</w:t>
            </w:r>
          </w:p>
        </w:tc>
      </w:tr>
    </w:tbl>
    <w:p w14:paraId="683FF311">
      <w:pPr>
        <w:pStyle w:val="4"/>
      </w:pPr>
      <w:r>
        <w:rPr>
          <w:rFonts w:ascii="仿宋_GB2312" w:hAnsi="仿宋_GB2312" w:eastAsia="仿宋_GB2312" w:cs="仿宋_GB2312"/>
        </w:rPr>
        <w:t>采购包8：</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1"/>
        <w:gridCol w:w="2492"/>
        <w:gridCol w:w="3322"/>
        <w:gridCol w:w="1661"/>
      </w:tblGrid>
      <w:tr w14:paraId="47F34A3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3326BCCF">
            <w:pPr>
              <w:pStyle w:val="4"/>
            </w:pPr>
            <w:r>
              <w:rPr>
                <w:rFonts w:ascii="仿宋_GB2312" w:hAnsi="仿宋_GB2312" w:eastAsia="仿宋_GB2312" w:cs="仿宋_GB2312"/>
              </w:rPr>
              <w:t xml:space="preserve"> 序号</w:t>
            </w:r>
          </w:p>
        </w:tc>
        <w:tc>
          <w:tcPr>
            <w:tcW w:w="2492" w:type="dxa"/>
          </w:tcPr>
          <w:p w14:paraId="3F02C8FD">
            <w:pPr>
              <w:pStyle w:val="4"/>
            </w:pPr>
            <w:r>
              <w:rPr>
                <w:rFonts w:ascii="仿宋_GB2312" w:hAnsi="仿宋_GB2312" w:eastAsia="仿宋_GB2312" w:cs="仿宋_GB2312"/>
              </w:rPr>
              <w:t xml:space="preserve"> 资格审查要求概况</w:t>
            </w:r>
          </w:p>
        </w:tc>
        <w:tc>
          <w:tcPr>
            <w:tcW w:w="3322" w:type="dxa"/>
          </w:tcPr>
          <w:p w14:paraId="79070FE6">
            <w:pPr>
              <w:pStyle w:val="4"/>
            </w:pPr>
            <w:r>
              <w:rPr>
                <w:rFonts w:ascii="仿宋_GB2312" w:hAnsi="仿宋_GB2312" w:eastAsia="仿宋_GB2312" w:cs="仿宋_GB2312"/>
              </w:rPr>
              <w:t xml:space="preserve"> 评审点具体描述</w:t>
            </w:r>
          </w:p>
        </w:tc>
        <w:tc>
          <w:tcPr>
            <w:tcW w:w="1661" w:type="dxa"/>
          </w:tcPr>
          <w:p w14:paraId="7DF2E80B">
            <w:pPr>
              <w:pStyle w:val="4"/>
            </w:pPr>
            <w:r>
              <w:rPr>
                <w:rFonts w:ascii="仿宋_GB2312" w:hAnsi="仿宋_GB2312" w:eastAsia="仿宋_GB2312" w:cs="仿宋_GB2312"/>
              </w:rPr>
              <w:t xml:space="preserve"> 关联格式</w:t>
            </w:r>
          </w:p>
        </w:tc>
      </w:tr>
      <w:tr w14:paraId="0677993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45A24888">
            <w:pPr>
              <w:pStyle w:val="4"/>
            </w:pPr>
            <w:r>
              <w:rPr>
                <w:rFonts w:ascii="仿宋_GB2312" w:hAnsi="仿宋_GB2312" w:eastAsia="仿宋_GB2312" w:cs="仿宋_GB2312"/>
              </w:rPr>
              <w:t>1</w:t>
            </w:r>
          </w:p>
        </w:tc>
        <w:tc>
          <w:tcPr>
            <w:tcW w:w="2492" w:type="dxa"/>
          </w:tcPr>
          <w:p w14:paraId="594CDDFE">
            <w:pPr>
              <w:pStyle w:val="4"/>
            </w:pPr>
            <w:r>
              <w:rPr>
                <w:rFonts w:ascii="仿宋_GB2312" w:hAnsi="仿宋_GB2312" w:eastAsia="仿宋_GB2312" w:cs="仿宋_GB2312"/>
              </w:rPr>
              <w:t>供应商应具备《中华人民共和国政府采购法》第二十二条规定的条件</w:t>
            </w:r>
          </w:p>
        </w:tc>
        <w:tc>
          <w:tcPr>
            <w:tcW w:w="3322" w:type="dxa"/>
          </w:tcPr>
          <w:p w14:paraId="76D5AF07">
            <w:pPr>
              <w:pStyle w:val="4"/>
            </w:pPr>
            <w:r>
              <w:rPr>
                <w:rFonts w:ascii="仿宋_GB2312" w:hAnsi="仿宋_GB2312" w:eastAsia="仿宋_GB2312" w:cs="仿宋_GB2312"/>
              </w:rPr>
              <w:t>1）具有独立承担民事责任的能力（法人单位提供有效的营业执照等证明文件，非法人单位参照执行，自然人提供身份证明）； 2）具有履行合同所必需的设备和专业技术能力（提供承诺函）； 3）有依法缴纳税收和社会保障资金的良好记录：税收缴纳证明：提供已缴纳的2024年8月以来至少一个月的纳税证明或完税证明，依法免税的供应商应提供相关证明材料；社保缴纳证明：提供已缴存的2024年8月以来至少一个月的社会保障资金缴存单据或社保机构开具的社会保险参保缴费情况证明。依法不需要缴纳社会保障资金的供应商应提供相关文件证明； 4）参加政府采购活动前三年内，在经营活动中没有重大违法记录（提供书面声明）； 5）法律、行政法规规定的其他条件（提供承诺函）； 投标人需在项目电子化交易系统中按要求上传相应证明文件并进行电子签章</w:t>
            </w:r>
          </w:p>
        </w:tc>
        <w:tc>
          <w:tcPr>
            <w:tcW w:w="1661" w:type="dxa"/>
          </w:tcPr>
          <w:p w14:paraId="7D3B41E8">
            <w:pPr>
              <w:pStyle w:val="4"/>
            </w:pPr>
            <w:r>
              <w:rPr>
                <w:rFonts w:ascii="仿宋_GB2312" w:hAnsi="仿宋_GB2312" w:eastAsia="仿宋_GB2312" w:cs="仿宋_GB2312"/>
              </w:rPr>
              <w:t>投标函 采购包8投标文件格式.docx 投标文件封面</w:t>
            </w:r>
          </w:p>
        </w:tc>
      </w:tr>
      <w:tr w14:paraId="3447F05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7BB52E35">
            <w:pPr>
              <w:pStyle w:val="4"/>
            </w:pPr>
            <w:r>
              <w:rPr>
                <w:rFonts w:ascii="仿宋_GB2312" w:hAnsi="仿宋_GB2312" w:eastAsia="仿宋_GB2312" w:cs="仿宋_GB2312"/>
              </w:rPr>
              <w:t>2</w:t>
            </w:r>
          </w:p>
        </w:tc>
        <w:tc>
          <w:tcPr>
            <w:tcW w:w="2492" w:type="dxa"/>
          </w:tcPr>
          <w:p w14:paraId="15A1B781">
            <w:pPr>
              <w:pStyle w:val="4"/>
            </w:pPr>
            <w:r>
              <w:rPr>
                <w:rFonts w:ascii="仿宋_GB2312" w:hAnsi="仿宋_GB2312" w:eastAsia="仿宋_GB2312" w:cs="仿宋_GB2312"/>
              </w:rPr>
              <w:t>供应商应提供健全的财务会计制度的证明材料；</w:t>
            </w:r>
          </w:p>
        </w:tc>
        <w:tc>
          <w:tcPr>
            <w:tcW w:w="3322" w:type="dxa"/>
          </w:tcPr>
          <w:p w14:paraId="1DA1D9CF">
            <w:pPr>
              <w:pStyle w:val="4"/>
            </w:pPr>
            <w:r>
              <w:rPr>
                <w:rFonts w:ascii="仿宋_GB2312" w:hAnsi="仿宋_GB2312" w:eastAsia="仿宋_GB2312" w:cs="仿宋_GB2312"/>
              </w:rPr>
              <w:t>提供完整的2024年度审计报告，成立时间至提交投标文件截止时间不足1年的可提供近时段的资产负债表、利润表、现金流量表）或报名前一个月内基本存款账户开户银行出具的资信证明。供应商需在项目电子化交易系统中按要求上传相应证明文件并进行电子签章。</w:t>
            </w:r>
          </w:p>
        </w:tc>
        <w:tc>
          <w:tcPr>
            <w:tcW w:w="1661" w:type="dxa"/>
          </w:tcPr>
          <w:p w14:paraId="1838585E">
            <w:pPr>
              <w:pStyle w:val="4"/>
            </w:pPr>
            <w:r>
              <w:rPr>
                <w:rFonts w:ascii="仿宋_GB2312" w:hAnsi="仿宋_GB2312" w:eastAsia="仿宋_GB2312" w:cs="仿宋_GB2312"/>
              </w:rPr>
              <w:t>采购包8投标文件格式.docx 投标文件封面</w:t>
            </w:r>
          </w:p>
        </w:tc>
      </w:tr>
      <w:tr w14:paraId="306F67A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c>
          <w:tcPr>
            <w:tcW w:w="831" w:type="dxa"/>
          </w:tcPr>
          <w:p w14:paraId="4A998C8A">
            <w:pPr>
              <w:pStyle w:val="4"/>
            </w:pPr>
            <w:r>
              <w:rPr>
                <w:rFonts w:ascii="仿宋_GB2312" w:hAnsi="仿宋_GB2312" w:eastAsia="仿宋_GB2312" w:cs="仿宋_GB2312"/>
              </w:rPr>
              <w:t>3</w:t>
            </w:r>
          </w:p>
        </w:tc>
        <w:tc>
          <w:tcPr>
            <w:tcW w:w="2492" w:type="dxa"/>
          </w:tcPr>
          <w:p w14:paraId="623AFC63">
            <w:pPr>
              <w:pStyle w:val="4"/>
            </w:pPr>
            <w:r>
              <w:rPr>
                <w:rFonts w:ascii="仿宋_GB2312" w:hAnsi="仿宋_GB2312" w:eastAsia="仿宋_GB2312" w:cs="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w="3322" w:type="dxa"/>
          </w:tcPr>
          <w:p w14:paraId="4FF12E65">
            <w:pPr>
              <w:pStyle w:val="4"/>
            </w:pPr>
            <w:r>
              <w:rPr>
                <w:rFonts w:ascii="仿宋_GB2312" w:hAnsi="仿宋_GB2312" w:eastAsia="仿宋_GB2312" w:cs="仿宋_GB2312"/>
              </w:rPr>
              <w:t>供应商需在项目电子化交易系统中按要求填写《投标函》完成承诺并进行电子签章。</w:t>
            </w:r>
          </w:p>
        </w:tc>
        <w:tc>
          <w:tcPr>
            <w:tcW w:w="1661" w:type="dxa"/>
          </w:tcPr>
          <w:p w14:paraId="53C52946">
            <w:pPr>
              <w:pStyle w:val="4"/>
            </w:pPr>
            <w:r>
              <w:rPr>
                <w:rFonts w:ascii="仿宋_GB2312" w:hAnsi="仿宋_GB2312" w:eastAsia="仿宋_GB2312" w:cs="仿宋_GB2312"/>
              </w:rPr>
              <w:t>投标函 采购包8投标文件格式.docx 投标文件封面</w:t>
            </w:r>
          </w:p>
        </w:tc>
      </w:tr>
    </w:tbl>
    <w:p w14:paraId="4647E2D5">
      <w:pPr>
        <w:pStyle w:val="4"/>
      </w:pPr>
      <w:r>
        <w:rPr>
          <w:rFonts w:ascii="仿宋_GB2312" w:hAnsi="仿宋_GB2312" w:eastAsia="仿宋_GB2312" w:cs="仿宋_GB2312"/>
        </w:rPr>
        <w:t>采购包9：</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1"/>
        <w:gridCol w:w="2492"/>
        <w:gridCol w:w="3322"/>
        <w:gridCol w:w="1661"/>
      </w:tblGrid>
      <w:tr w14:paraId="2B31976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7AAA7FCD">
            <w:pPr>
              <w:pStyle w:val="4"/>
            </w:pPr>
            <w:r>
              <w:rPr>
                <w:rFonts w:ascii="仿宋_GB2312" w:hAnsi="仿宋_GB2312" w:eastAsia="仿宋_GB2312" w:cs="仿宋_GB2312"/>
              </w:rPr>
              <w:t xml:space="preserve"> 序号</w:t>
            </w:r>
          </w:p>
        </w:tc>
        <w:tc>
          <w:tcPr>
            <w:tcW w:w="2492" w:type="dxa"/>
          </w:tcPr>
          <w:p w14:paraId="2C5D1FF3">
            <w:pPr>
              <w:pStyle w:val="4"/>
            </w:pPr>
            <w:r>
              <w:rPr>
                <w:rFonts w:ascii="仿宋_GB2312" w:hAnsi="仿宋_GB2312" w:eastAsia="仿宋_GB2312" w:cs="仿宋_GB2312"/>
              </w:rPr>
              <w:t xml:space="preserve"> 资格审查要求概况</w:t>
            </w:r>
          </w:p>
        </w:tc>
        <w:tc>
          <w:tcPr>
            <w:tcW w:w="3322" w:type="dxa"/>
          </w:tcPr>
          <w:p w14:paraId="64788105">
            <w:pPr>
              <w:pStyle w:val="4"/>
            </w:pPr>
            <w:r>
              <w:rPr>
                <w:rFonts w:ascii="仿宋_GB2312" w:hAnsi="仿宋_GB2312" w:eastAsia="仿宋_GB2312" w:cs="仿宋_GB2312"/>
              </w:rPr>
              <w:t xml:space="preserve"> 评审点具体描述</w:t>
            </w:r>
          </w:p>
        </w:tc>
        <w:tc>
          <w:tcPr>
            <w:tcW w:w="1661" w:type="dxa"/>
          </w:tcPr>
          <w:p w14:paraId="5C4DCD2B">
            <w:pPr>
              <w:pStyle w:val="4"/>
            </w:pPr>
            <w:r>
              <w:rPr>
                <w:rFonts w:ascii="仿宋_GB2312" w:hAnsi="仿宋_GB2312" w:eastAsia="仿宋_GB2312" w:cs="仿宋_GB2312"/>
              </w:rPr>
              <w:t xml:space="preserve"> 关联格式</w:t>
            </w:r>
          </w:p>
        </w:tc>
      </w:tr>
      <w:tr w14:paraId="0FB16A9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06AB09C8">
            <w:pPr>
              <w:pStyle w:val="4"/>
            </w:pPr>
            <w:r>
              <w:rPr>
                <w:rFonts w:ascii="仿宋_GB2312" w:hAnsi="仿宋_GB2312" w:eastAsia="仿宋_GB2312" w:cs="仿宋_GB2312"/>
              </w:rPr>
              <w:t>1</w:t>
            </w:r>
          </w:p>
        </w:tc>
        <w:tc>
          <w:tcPr>
            <w:tcW w:w="2492" w:type="dxa"/>
          </w:tcPr>
          <w:p w14:paraId="3F9F608E">
            <w:pPr>
              <w:pStyle w:val="4"/>
            </w:pPr>
            <w:r>
              <w:rPr>
                <w:rFonts w:ascii="仿宋_GB2312" w:hAnsi="仿宋_GB2312" w:eastAsia="仿宋_GB2312" w:cs="仿宋_GB2312"/>
              </w:rPr>
              <w:t>供应商应具备《中华人民共和国政府采购法》第二十二条规定的条件</w:t>
            </w:r>
          </w:p>
        </w:tc>
        <w:tc>
          <w:tcPr>
            <w:tcW w:w="3322" w:type="dxa"/>
          </w:tcPr>
          <w:p w14:paraId="612EEB56">
            <w:pPr>
              <w:pStyle w:val="4"/>
            </w:pPr>
            <w:r>
              <w:rPr>
                <w:rFonts w:ascii="仿宋_GB2312" w:hAnsi="仿宋_GB2312" w:eastAsia="仿宋_GB2312" w:cs="仿宋_GB2312"/>
              </w:rPr>
              <w:t>1）具有独立承担民事责任的能力（法人单位提供有效的营业执照等证明文件，非法人单位参照执行，自然人提供身份证明）； 2）具有履行合同所必需的设备和专业技术能力（提供承诺函）； 3）有依法缴纳税收和社会保障资金的良好记录：税收缴纳证明：提供已缴纳的2024年8月以来至少一个月的纳税证明或完税证明，依法免税的供应商应提供相关证明材料；社保缴纳证明：提供已缴存的2024年8月以来至少一个月的社会保障资金缴存单据或社保机构开具的社会保险参保缴费情况证明。依法不需要缴纳社会保障资金的供应商应提供相关文件证明； 4）参加政府采购活动前三年内，在经营活动中没有重大违法记录（提供书面声明）； 5）法律、行政法规规定的其他条件（提供承诺函）； 投标人需在项目电子化交易系统中按要求上传相应证明文件并进行电子签章</w:t>
            </w:r>
          </w:p>
        </w:tc>
        <w:tc>
          <w:tcPr>
            <w:tcW w:w="1661" w:type="dxa"/>
          </w:tcPr>
          <w:p w14:paraId="3E5830FA">
            <w:pPr>
              <w:pStyle w:val="4"/>
            </w:pPr>
            <w:r>
              <w:rPr>
                <w:rFonts w:ascii="仿宋_GB2312" w:hAnsi="仿宋_GB2312" w:eastAsia="仿宋_GB2312" w:cs="仿宋_GB2312"/>
              </w:rPr>
              <w:t>投标函 投标文件封面 采购包9投标文件格式.docx</w:t>
            </w:r>
          </w:p>
        </w:tc>
      </w:tr>
      <w:tr w14:paraId="6486EDC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617879B8">
            <w:pPr>
              <w:pStyle w:val="4"/>
            </w:pPr>
            <w:r>
              <w:rPr>
                <w:rFonts w:ascii="仿宋_GB2312" w:hAnsi="仿宋_GB2312" w:eastAsia="仿宋_GB2312" w:cs="仿宋_GB2312"/>
              </w:rPr>
              <w:t>2</w:t>
            </w:r>
          </w:p>
        </w:tc>
        <w:tc>
          <w:tcPr>
            <w:tcW w:w="2492" w:type="dxa"/>
          </w:tcPr>
          <w:p w14:paraId="2252BDD1">
            <w:pPr>
              <w:pStyle w:val="4"/>
            </w:pPr>
            <w:r>
              <w:rPr>
                <w:rFonts w:ascii="仿宋_GB2312" w:hAnsi="仿宋_GB2312" w:eastAsia="仿宋_GB2312" w:cs="仿宋_GB2312"/>
              </w:rPr>
              <w:t>供应商应提供健全的财务会计制度的证明材料；</w:t>
            </w:r>
          </w:p>
        </w:tc>
        <w:tc>
          <w:tcPr>
            <w:tcW w:w="3322" w:type="dxa"/>
          </w:tcPr>
          <w:p w14:paraId="5222200B">
            <w:pPr>
              <w:pStyle w:val="4"/>
            </w:pPr>
            <w:r>
              <w:rPr>
                <w:rFonts w:ascii="仿宋_GB2312" w:hAnsi="仿宋_GB2312" w:eastAsia="仿宋_GB2312" w:cs="仿宋_GB2312"/>
              </w:rPr>
              <w:t>提供完整的2024年度审计报告，成立时间至提交投标文件截止时间不足1年的可提供近时段的资产负债表、利润表、现金流量表）或报名前一个月内基本存款账户开户银行出具的资信证明。供应商需在项目电子化交易系统中按要求上传相应证明文件并进行电子签章。</w:t>
            </w:r>
          </w:p>
        </w:tc>
        <w:tc>
          <w:tcPr>
            <w:tcW w:w="1661" w:type="dxa"/>
          </w:tcPr>
          <w:p w14:paraId="658F3178">
            <w:pPr>
              <w:pStyle w:val="4"/>
            </w:pPr>
            <w:r>
              <w:rPr>
                <w:rFonts w:ascii="仿宋_GB2312" w:hAnsi="仿宋_GB2312" w:eastAsia="仿宋_GB2312" w:cs="仿宋_GB2312"/>
              </w:rPr>
              <w:t>投标文件封面 采购包9投标文件格式.docx</w:t>
            </w:r>
          </w:p>
        </w:tc>
      </w:tr>
      <w:tr w14:paraId="583537A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0F89CABF">
            <w:pPr>
              <w:pStyle w:val="4"/>
            </w:pPr>
            <w:r>
              <w:rPr>
                <w:rFonts w:ascii="仿宋_GB2312" w:hAnsi="仿宋_GB2312" w:eastAsia="仿宋_GB2312" w:cs="仿宋_GB2312"/>
              </w:rPr>
              <w:t>3</w:t>
            </w:r>
          </w:p>
        </w:tc>
        <w:tc>
          <w:tcPr>
            <w:tcW w:w="2492" w:type="dxa"/>
          </w:tcPr>
          <w:p w14:paraId="7C405EED">
            <w:pPr>
              <w:pStyle w:val="4"/>
            </w:pPr>
            <w:r>
              <w:rPr>
                <w:rFonts w:ascii="仿宋_GB2312" w:hAnsi="仿宋_GB2312" w:eastAsia="仿宋_GB2312" w:cs="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w="3322" w:type="dxa"/>
          </w:tcPr>
          <w:p w14:paraId="0A7737CF">
            <w:pPr>
              <w:pStyle w:val="4"/>
            </w:pPr>
            <w:r>
              <w:rPr>
                <w:rFonts w:ascii="仿宋_GB2312" w:hAnsi="仿宋_GB2312" w:eastAsia="仿宋_GB2312" w:cs="仿宋_GB2312"/>
              </w:rPr>
              <w:t>供应商需在项目电子化交易系统中按要求填写《投标函》完成承诺并进行电子签章。</w:t>
            </w:r>
          </w:p>
        </w:tc>
        <w:tc>
          <w:tcPr>
            <w:tcW w:w="1661" w:type="dxa"/>
          </w:tcPr>
          <w:p w14:paraId="33C4E8B0">
            <w:pPr>
              <w:pStyle w:val="4"/>
            </w:pPr>
            <w:r>
              <w:rPr>
                <w:rFonts w:ascii="仿宋_GB2312" w:hAnsi="仿宋_GB2312" w:eastAsia="仿宋_GB2312" w:cs="仿宋_GB2312"/>
              </w:rPr>
              <w:t>投标函 投标文件封面 采购包9投标文件格式.docx</w:t>
            </w:r>
          </w:p>
        </w:tc>
      </w:tr>
    </w:tbl>
    <w:p w14:paraId="6CCCE2D8">
      <w:pPr>
        <w:pStyle w:val="4"/>
      </w:pPr>
      <w:r>
        <w:rPr>
          <w:rFonts w:ascii="仿宋_GB2312" w:hAnsi="仿宋_GB2312" w:eastAsia="仿宋_GB2312" w:cs="仿宋_GB2312"/>
        </w:rPr>
        <w:t>采购包10：</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1"/>
        <w:gridCol w:w="2492"/>
        <w:gridCol w:w="3322"/>
        <w:gridCol w:w="1661"/>
      </w:tblGrid>
      <w:tr w14:paraId="4EB1098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503C2EFE">
            <w:pPr>
              <w:pStyle w:val="4"/>
            </w:pPr>
            <w:r>
              <w:rPr>
                <w:rFonts w:ascii="仿宋_GB2312" w:hAnsi="仿宋_GB2312" w:eastAsia="仿宋_GB2312" w:cs="仿宋_GB2312"/>
              </w:rPr>
              <w:t xml:space="preserve"> 序号</w:t>
            </w:r>
          </w:p>
        </w:tc>
        <w:tc>
          <w:tcPr>
            <w:tcW w:w="2492" w:type="dxa"/>
          </w:tcPr>
          <w:p w14:paraId="7D355494">
            <w:pPr>
              <w:pStyle w:val="4"/>
            </w:pPr>
            <w:r>
              <w:rPr>
                <w:rFonts w:ascii="仿宋_GB2312" w:hAnsi="仿宋_GB2312" w:eastAsia="仿宋_GB2312" w:cs="仿宋_GB2312"/>
              </w:rPr>
              <w:t xml:space="preserve"> 资格审查要求概况</w:t>
            </w:r>
          </w:p>
        </w:tc>
        <w:tc>
          <w:tcPr>
            <w:tcW w:w="3322" w:type="dxa"/>
          </w:tcPr>
          <w:p w14:paraId="3393BD7D">
            <w:pPr>
              <w:pStyle w:val="4"/>
            </w:pPr>
            <w:r>
              <w:rPr>
                <w:rFonts w:ascii="仿宋_GB2312" w:hAnsi="仿宋_GB2312" w:eastAsia="仿宋_GB2312" w:cs="仿宋_GB2312"/>
              </w:rPr>
              <w:t xml:space="preserve"> 评审点具体描述</w:t>
            </w:r>
          </w:p>
        </w:tc>
        <w:tc>
          <w:tcPr>
            <w:tcW w:w="1661" w:type="dxa"/>
          </w:tcPr>
          <w:p w14:paraId="1E445324">
            <w:pPr>
              <w:pStyle w:val="4"/>
            </w:pPr>
            <w:r>
              <w:rPr>
                <w:rFonts w:ascii="仿宋_GB2312" w:hAnsi="仿宋_GB2312" w:eastAsia="仿宋_GB2312" w:cs="仿宋_GB2312"/>
              </w:rPr>
              <w:t xml:space="preserve"> 关联格式</w:t>
            </w:r>
          </w:p>
        </w:tc>
      </w:tr>
      <w:tr w14:paraId="3470033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77EEFBC9">
            <w:pPr>
              <w:pStyle w:val="4"/>
            </w:pPr>
            <w:r>
              <w:rPr>
                <w:rFonts w:ascii="仿宋_GB2312" w:hAnsi="仿宋_GB2312" w:eastAsia="仿宋_GB2312" w:cs="仿宋_GB2312"/>
              </w:rPr>
              <w:t>1</w:t>
            </w:r>
          </w:p>
        </w:tc>
        <w:tc>
          <w:tcPr>
            <w:tcW w:w="2492" w:type="dxa"/>
          </w:tcPr>
          <w:p w14:paraId="2FD6E484">
            <w:pPr>
              <w:pStyle w:val="4"/>
            </w:pPr>
            <w:r>
              <w:rPr>
                <w:rFonts w:ascii="仿宋_GB2312" w:hAnsi="仿宋_GB2312" w:eastAsia="仿宋_GB2312" w:cs="仿宋_GB2312"/>
              </w:rPr>
              <w:t>供应商应具备《中华人民共和国政府采购法》第二十二条规定的条件</w:t>
            </w:r>
          </w:p>
        </w:tc>
        <w:tc>
          <w:tcPr>
            <w:tcW w:w="3322" w:type="dxa"/>
          </w:tcPr>
          <w:p w14:paraId="7E101D24">
            <w:pPr>
              <w:pStyle w:val="4"/>
            </w:pPr>
            <w:r>
              <w:rPr>
                <w:rFonts w:ascii="仿宋_GB2312" w:hAnsi="仿宋_GB2312" w:eastAsia="仿宋_GB2312" w:cs="仿宋_GB2312"/>
              </w:rPr>
              <w:t>1）具有独立承担民事责任的能力（法人单位提供有效的营业执照等证明文件，非法人单位参照执行，自然人提供身份证明）； 2）具有履行合同所必需的设备和专业技术能力（提供承诺函）； 3）有依法缴纳税收和社会保障资金的良好记录：税收缴纳证明：提供已缴纳的2024年8月以来至少一个月的纳税证明或完税证明，依法免税的供应商应提供相关证明材料；社保缴纳证明：提供已缴存的2024年8月以来至少一个月的社会保障资金缴存单据或社保机构开具的社会保险参保缴费情况证明。依法不需要缴纳社会保障资金的供应商应提供相关文件证明； 4）参加政府采购活动前三年内，在经营活动中没有重大违法记录（提供书面声明）； 5）法律、行政法规规定的其他条件（提供承诺函）； 投标人需在项目电子化交易系统中按要求上传相应证明文件并进行电子签章</w:t>
            </w:r>
          </w:p>
        </w:tc>
        <w:tc>
          <w:tcPr>
            <w:tcW w:w="1661" w:type="dxa"/>
          </w:tcPr>
          <w:p w14:paraId="0B918B6D">
            <w:pPr>
              <w:pStyle w:val="4"/>
            </w:pPr>
            <w:r>
              <w:rPr>
                <w:rFonts w:ascii="仿宋_GB2312" w:hAnsi="仿宋_GB2312" w:eastAsia="仿宋_GB2312" w:cs="仿宋_GB2312"/>
              </w:rPr>
              <w:t>投标函 投标文件封面 采购包10投标文件格式.docx</w:t>
            </w:r>
          </w:p>
        </w:tc>
      </w:tr>
      <w:tr w14:paraId="36A29BB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150F51EE">
            <w:pPr>
              <w:pStyle w:val="4"/>
            </w:pPr>
            <w:r>
              <w:rPr>
                <w:rFonts w:ascii="仿宋_GB2312" w:hAnsi="仿宋_GB2312" w:eastAsia="仿宋_GB2312" w:cs="仿宋_GB2312"/>
              </w:rPr>
              <w:t>2</w:t>
            </w:r>
          </w:p>
        </w:tc>
        <w:tc>
          <w:tcPr>
            <w:tcW w:w="2492" w:type="dxa"/>
          </w:tcPr>
          <w:p w14:paraId="1F2198D0">
            <w:pPr>
              <w:pStyle w:val="4"/>
            </w:pPr>
            <w:r>
              <w:rPr>
                <w:rFonts w:ascii="仿宋_GB2312" w:hAnsi="仿宋_GB2312" w:eastAsia="仿宋_GB2312" w:cs="仿宋_GB2312"/>
              </w:rPr>
              <w:t>供应商应提供健全的财务会计制度的证明材料；</w:t>
            </w:r>
          </w:p>
        </w:tc>
        <w:tc>
          <w:tcPr>
            <w:tcW w:w="3322" w:type="dxa"/>
          </w:tcPr>
          <w:p w14:paraId="1ADC934F">
            <w:pPr>
              <w:pStyle w:val="4"/>
            </w:pPr>
            <w:r>
              <w:rPr>
                <w:rFonts w:ascii="仿宋_GB2312" w:hAnsi="仿宋_GB2312" w:eastAsia="仿宋_GB2312" w:cs="仿宋_GB2312"/>
              </w:rPr>
              <w:t>提供完整的2024年度审计报告，成立时间至提交投标文件截止时间不足1年的可提供近时段的资产负债表、利润表、现金流量表）或报名前一个月内基本存款账户开户银行出具的资信证明。供应商需在项目电子化交易系统中按要求上传相应证明文件并进行电子签章。</w:t>
            </w:r>
          </w:p>
        </w:tc>
        <w:tc>
          <w:tcPr>
            <w:tcW w:w="1661" w:type="dxa"/>
          </w:tcPr>
          <w:p w14:paraId="56CDB210">
            <w:pPr>
              <w:pStyle w:val="4"/>
            </w:pPr>
            <w:r>
              <w:rPr>
                <w:rFonts w:ascii="仿宋_GB2312" w:hAnsi="仿宋_GB2312" w:eastAsia="仿宋_GB2312" w:cs="仿宋_GB2312"/>
              </w:rPr>
              <w:t>投标文件封面 采购包10投标文件格式.docx</w:t>
            </w:r>
          </w:p>
        </w:tc>
      </w:tr>
      <w:tr w14:paraId="11C9FBD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18E9B917">
            <w:pPr>
              <w:pStyle w:val="4"/>
            </w:pPr>
            <w:r>
              <w:rPr>
                <w:rFonts w:ascii="仿宋_GB2312" w:hAnsi="仿宋_GB2312" w:eastAsia="仿宋_GB2312" w:cs="仿宋_GB2312"/>
              </w:rPr>
              <w:t>3</w:t>
            </w:r>
          </w:p>
        </w:tc>
        <w:tc>
          <w:tcPr>
            <w:tcW w:w="2492" w:type="dxa"/>
          </w:tcPr>
          <w:p w14:paraId="54C61A5F">
            <w:pPr>
              <w:pStyle w:val="4"/>
            </w:pPr>
            <w:r>
              <w:rPr>
                <w:rFonts w:ascii="仿宋_GB2312" w:hAnsi="仿宋_GB2312" w:eastAsia="仿宋_GB2312" w:cs="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w="3322" w:type="dxa"/>
          </w:tcPr>
          <w:p w14:paraId="44755587">
            <w:pPr>
              <w:pStyle w:val="4"/>
            </w:pPr>
            <w:r>
              <w:rPr>
                <w:rFonts w:ascii="仿宋_GB2312" w:hAnsi="仿宋_GB2312" w:eastAsia="仿宋_GB2312" w:cs="仿宋_GB2312"/>
              </w:rPr>
              <w:t>供应商需在项目电子化交易系统中按要求填写《投标函》完成承诺并进行电子签章。</w:t>
            </w:r>
          </w:p>
        </w:tc>
        <w:tc>
          <w:tcPr>
            <w:tcW w:w="1661" w:type="dxa"/>
          </w:tcPr>
          <w:p w14:paraId="20341A43">
            <w:pPr>
              <w:pStyle w:val="4"/>
            </w:pPr>
            <w:r>
              <w:rPr>
                <w:rFonts w:ascii="仿宋_GB2312" w:hAnsi="仿宋_GB2312" w:eastAsia="仿宋_GB2312" w:cs="仿宋_GB2312"/>
              </w:rPr>
              <w:t>投标函 投标文件封面 采购包10投标文件格式.docx</w:t>
            </w:r>
          </w:p>
        </w:tc>
      </w:tr>
    </w:tbl>
    <w:p w14:paraId="1A9A620B">
      <w:pPr>
        <w:pStyle w:val="4"/>
      </w:pPr>
      <w:r>
        <w:rPr>
          <w:rFonts w:ascii="仿宋_GB2312" w:hAnsi="仿宋_GB2312" w:eastAsia="仿宋_GB2312" w:cs="仿宋_GB2312"/>
        </w:rPr>
        <w:t>采购包11：</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1"/>
        <w:gridCol w:w="2492"/>
        <w:gridCol w:w="3322"/>
        <w:gridCol w:w="1661"/>
      </w:tblGrid>
      <w:tr w14:paraId="76A1C25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30E81A82">
            <w:pPr>
              <w:pStyle w:val="4"/>
            </w:pPr>
            <w:r>
              <w:rPr>
                <w:rFonts w:ascii="仿宋_GB2312" w:hAnsi="仿宋_GB2312" w:eastAsia="仿宋_GB2312" w:cs="仿宋_GB2312"/>
              </w:rPr>
              <w:t xml:space="preserve"> 序号</w:t>
            </w:r>
          </w:p>
        </w:tc>
        <w:tc>
          <w:tcPr>
            <w:tcW w:w="2492" w:type="dxa"/>
          </w:tcPr>
          <w:p w14:paraId="7F0C9149">
            <w:pPr>
              <w:pStyle w:val="4"/>
            </w:pPr>
            <w:r>
              <w:rPr>
                <w:rFonts w:ascii="仿宋_GB2312" w:hAnsi="仿宋_GB2312" w:eastAsia="仿宋_GB2312" w:cs="仿宋_GB2312"/>
              </w:rPr>
              <w:t xml:space="preserve"> 资格审查要求概况</w:t>
            </w:r>
          </w:p>
        </w:tc>
        <w:tc>
          <w:tcPr>
            <w:tcW w:w="3322" w:type="dxa"/>
          </w:tcPr>
          <w:p w14:paraId="6F2CD831">
            <w:pPr>
              <w:pStyle w:val="4"/>
            </w:pPr>
            <w:r>
              <w:rPr>
                <w:rFonts w:ascii="仿宋_GB2312" w:hAnsi="仿宋_GB2312" w:eastAsia="仿宋_GB2312" w:cs="仿宋_GB2312"/>
              </w:rPr>
              <w:t xml:space="preserve"> 评审点具体描述</w:t>
            </w:r>
          </w:p>
        </w:tc>
        <w:tc>
          <w:tcPr>
            <w:tcW w:w="1661" w:type="dxa"/>
          </w:tcPr>
          <w:p w14:paraId="13A3E76A">
            <w:pPr>
              <w:pStyle w:val="4"/>
            </w:pPr>
            <w:r>
              <w:rPr>
                <w:rFonts w:ascii="仿宋_GB2312" w:hAnsi="仿宋_GB2312" w:eastAsia="仿宋_GB2312" w:cs="仿宋_GB2312"/>
              </w:rPr>
              <w:t xml:space="preserve"> 关联格式</w:t>
            </w:r>
          </w:p>
        </w:tc>
      </w:tr>
      <w:tr w14:paraId="73BDB09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255405AF">
            <w:pPr>
              <w:pStyle w:val="4"/>
            </w:pPr>
            <w:r>
              <w:rPr>
                <w:rFonts w:ascii="仿宋_GB2312" w:hAnsi="仿宋_GB2312" w:eastAsia="仿宋_GB2312" w:cs="仿宋_GB2312"/>
              </w:rPr>
              <w:t>1</w:t>
            </w:r>
          </w:p>
        </w:tc>
        <w:tc>
          <w:tcPr>
            <w:tcW w:w="2492" w:type="dxa"/>
          </w:tcPr>
          <w:p w14:paraId="63327A00">
            <w:pPr>
              <w:pStyle w:val="4"/>
            </w:pPr>
            <w:r>
              <w:rPr>
                <w:rFonts w:ascii="仿宋_GB2312" w:hAnsi="仿宋_GB2312" w:eastAsia="仿宋_GB2312" w:cs="仿宋_GB2312"/>
              </w:rPr>
              <w:t>供应商应具备《中华人民共和国政府采购法》第二十二条规定的条件</w:t>
            </w:r>
          </w:p>
        </w:tc>
        <w:tc>
          <w:tcPr>
            <w:tcW w:w="3322" w:type="dxa"/>
          </w:tcPr>
          <w:p w14:paraId="3343D6EC">
            <w:pPr>
              <w:pStyle w:val="4"/>
            </w:pPr>
            <w:r>
              <w:rPr>
                <w:rFonts w:ascii="仿宋_GB2312" w:hAnsi="仿宋_GB2312" w:eastAsia="仿宋_GB2312" w:cs="仿宋_GB2312"/>
              </w:rPr>
              <w:t>1）具有独立承担民事责任的能力（法人单位提供有效的营业执照等证明文件，非法人单位参照执行，自然人提供身份证明）； 2）具有履行合同所必需的设备和专业技术能力（提供承诺函）； 3）有依法缴纳税收和社会保障资金的良好记录：税收缴纳证明：提供已缴纳的2024年8月以来至少一个月的纳税证明或完税证明，依法免税的供应商应提供相关证明材料；社保缴纳证明：提供已缴存的2024年8月以来至少一个月的社会保障资金缴存单据或社保机构开具的社会保险参保缴费情况证明。依法不需要缴纳社会保障资金的供应商应提供相关文件证明； 4）参加政府采购活动前三年内，在经营活动中没有重大违法记录（提供书面声明）； 5）法律、行政法规规定的其他条件（提供承诺函）； 投标人需在项目电子化交易系统中按要求上传相应证明文件并进行电子签章</w:t>
            </w:r>
          </w:p>
        </w:tc>
        <w:tc>
          <w:tcPr>
            <w:tcW w:w="1661" w:type="dxa"/>
          </w:tcPr>
          <w:p w14:paraId="3AD23422">
            <w:pPr>
              <w:pStyle w:val="4"/>
            </w:pPr>
            <w:r>
              <w:rPr>
                <w:rFonts w:ascii="仿宋_GB2312" w:hAnsi="仿宋_GB2312" w:eastAsia="仿宋_GB2312" w:cs="仿宋_GB2312"/>
              </w:rPr>
              <w:t>采购包11投标文件格式.docx 投标函 投标文件封面</w:t>
            </w:r>
          </w:p>
        </w:tc>
      </w:tr>
      <w:tr w14:paraId="070C572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24852809">
            <w:pPr>
              <w:pStyle w:val="4"/>
            </w:pPr>
            <w:r>
              <w:rPr>
                <w:rFonts w:ascii="仿宋_GB2312" w:hAnsi="仿宋_GB2312" w:eastAsia="仿宋_GB2312" w:cs="仿宋_GB2312"/>
              </w:rPr>
              <w:t>2</w:t>
            </w:r>
          </w:p>
        </w:tc>
        <w:tc>
          <w:tcPr>
            <w:tcW w:w="2492" w:type="dxa"/>
          </w:tcPr>
          <w:p w14:paraId="2689FA33">
            <w:pPr>
              <w:pStyle w:val="4"/>
            </w:pPr>
            <w:r>
              <w:rPr>
                <w:rFonts w:ascii="仿宋_GB2312" w:hAnsi="仿宋_GB2312" w:eastAsia="仿宋_GB2312" w:cs="仿宋_GB2312"/>
              </w:rPr>
              <w:t>供应商应提供健全的财务会计制度的证明材料；</w:t>
            </w:r>
          </w:p>
        </w:tc>
        <w:tc>
          <w:tcPr>
            <w:tcW w:w="3322" w:type="dxa"/>
          </w:tcPr>
          <w:p w14:paraId="5E64B79D">
            <w:pPr>
              <w:pStyle w:val="4"/>
            </w:pPr>
            <w:r>
              <w:rPr>
                <w:rFonts w:ascii="仿宋_GB2312" w:hAnsi="仿宋_GB2312" w:eastAsia="仿宋_GB2312" w:cs="仿宋_GB2312"/>
              </w:rPr>
              <w:t>提供完整的2024年度审计报告，成立时间至提交投标文件截止时间不足1年的可提供近时段的资产负债表、利润表、现金流量表）或报名前一个月内基本存款账户开户银行出具的资信证明。供应商需在项目电子化交易系统中按要求上传相应证明文件并进行电子签章。</w:t>
            </w:r>
          </w:p>
        </w:tc>
        <w:tc>
          <w:tcPr>
            <w:tcW w:w="1661" w:type="dxa"/>
          </w:tcPr>
          <w:p w14:paraId="19CABDC9">
            <w:pPr>
              <w:pStyle w:val="4"/>
            </w:pPr>
            <w:r>
              <w:rPr>
                <w:rFonts w:ascii="仿宋_GB2312" w:hAnsi="仿宋_GB2312" w:eastAsia="仿宋_GB2312" w:cs="仿宋_GB2312"/>
              </w:rPr>
              <w:t>采购包11投标文件格式.docx 投标文件封面</w:t>
            </w:r>
          </w:p>
        </w:tc>
      </w:tr>
      <w:tr w14:paraId="08E5D9F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598619FF">
            <w:pPr>
              <w:pStyle w:val="4"/>
            </w:pPr>
            <w:r>
              <w:rPr>
                <w:rFonts w:ascii="仿宋_GB2312" w:hAnsi="仿宋_GB2312" w:eastAsia="仿宋_GB2312" w:cs="仿宋_GB2312"/>
              </w:rPr>
              <w:t>3</w:t>
            </w:r>
          </w:p>
        </w:tc>
        <w:tc>
          <w:tcPr>
            <w:tcW w:w="2492" w:type="dxa"/>
          </w:tcPr>
          <w:p w14:paraId="518C6731">
            <w:pPr>
              <w:pStyle w:val="4"/>
            </w:pPr>
            <w:r>
              <w:rPr>
                <w:rFonts w:ascii="仿宋_GB2312" w:hAnsi="仿宋_GB2312" w:eastAsia="仿宋_GB2312" w:cs="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w="3322" w:type="dxa"/>
          </w:tcPr>
          <w:p w14:paraId="79D007B8">
            <w:pPr>
              <w:pStyle w:val="4"/>
            </w:pPr>
            <w:r>
              <w:rPr>
                <w:rFonts w:ascii="仿宋_GB2312" w:hAnsi="仿宋_GB2312" w:eastAsia="仿宋_GB2312" w:cs="仿宋_GB2312"/>
              </w:rPr>
              <w:t>供应商需在项目电子化交易系统中按要求填写《投标函》完成承诺并进行电子签章。</w:t>
            </w:r>
          </w:p>
        </w:tc>
        <w:tc>
          <w:tcPr>
            <w:tcW w:w="1661" w:type="dxa"/>
          </w:tcPr>
          <w:p w14:paraId="504A05FF">
            <w:pPr>
              <w:pStyle w:val="4"/>
            </w:pPr>
            <w:r>
              <w:rPr>
                <w:rFonts w:ascii="仿宋_GB2312" w:hAnsi="仿宋_GB2312" w:eastAsia="仿宋_GB2312" w:cs="仿宋_GB2312"/>
              </w:rPr>
              <w:t>采购包11投标文件格式.docx 投标函 投标文件封面</w:t>
            </w:r>
          </w:p>
        </w:tc>
      </w:tr>
    </w:tbl>
    <w:p w14:paraId="4961B8F4">
      <w:pPr>
        <w:pStyle w:val="4"/>
      </w:pPr>
      <w:r>
        <w:rPr>
          <w:rFonts w:ascii="仿宋_GB2312" w:hAnsi="仿宋_GB2312" w:eastAsia="仿宋_GB2312" w:cs="仿宋_GB2312"/>
        </w:rPr>
        <w:t>采购包12：</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1"/>
        <w:gridCol w:w="2492"/>
        <w:gridCol w:w="3322"/>
        <w:gridCol w:w="1661"/>
      </w:tblGrid>
      <w:tr w14:paraId="46AFA3F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3E3EE71D">
            <w:pPr>
              <w:pStyle w:val="4"/>
            </w:pPr>
            <w:r>
              <w:rPr>
                <w:rFonts w:ascii="仿宋_GB2312" w:hAnsi="仿宋_GB2312" w:eastAsia="仿宋_GB2312" w:cs="仿宋_GB2312"/>
              </w:rPr>
              <w:t xml:space="preserve"> 序号</w:t>
            </w:r>
          </w:p>
        </w:tc>
        <w:tc>
          <w:tcPr>
            <w:tcW w:w="2492" w:type="dxa"/>
          </w:tcPr>
          <w:p w14:paraId="5E34EB74">
            <w:pPr>
              <w:pStyle w:val="4"/>
            </w:pPr>
            <w:r>
              <w:rPr>
                <w:rFonts w:ascii="仿宋_GB2312" w:hAnsi="仿宋_GB2312" w:eastAsia="仿宋_GB2312" w:cs="仿宋_GB2312"/>
              </w:rPr>
              <w:t xml:space="preserve"> 资格审查要求概况</w:t>
            </w:r>
          </w:p>
        </w:tc>
        <w:tc>
          <w:tcPr>
            <w:tcW w:w="3322" w:type="dxa"/>
          </w:tcPr>
          <w:p w14:paraId="30052EF1">
            <w:pPr>
              <w:pStyle w:val="4"/>
            </w:pPr>
            <w:r>
              <w:rPr>
                <w:rFonts w:ascii="仿宋_GB2312" w:hAnsi="仿宋_GB2312" w:eastAsia="仿宋_GB2312" w:cs="仿宋_GB2312"/>
              </w:rPr>
              <w:t xml:space="preserve"> 评审点具体描述</w:t>
            </w:r>
          </w:p>
        </w:tc>
        <w:tc>
          <w:tcPr>
            <w:tcW w:w="1661" w:type="dxa"/>
          </w:tcPr>
          <w:p w14:paraId="70DB1BB3">
            <w:pPr>
              <w:pStyle w:val="4"/>
            </w:pPr>
            <w:r>
              <w:rPr>
                <w:rFonts w:ascii="仿宋_GB2312" w:hAnsi="仿宋_GB2312" w:eastAsia="仿宋_GB2312" w:cs="仿宋_GB2312"/>
              </w:rPr>
              <w:t xml:space="preserve"> 关联格式</w:t>
            </w:r>
          </w:p>
        </w:tc>
      </w:tr>
      <w:tr w14:paraId="614EA75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6E8F0C9E">
            <w:pPr>
              <w:pStyle w:val="4"/>
            </w:pPr>
            <w:r>
              <w:rPr>
                <w:rFonts w:ascii="仿宋_GB2312" w:hAnsi="仿宋_GB2312" w:eastAsia="仿宋_GB2312" w:cs="仿宋_GB2312"/>
              </w:rPr>
              <w:t>1</w:t>
            </w:r>
          </w:p>
        </w:tc>
        <w:tc>
          <w:tcPr>
            <w:tcW w:w="2492" w:type="dxa"/>
          </w:tcPr>
          <w:p w14:paraId="65F9FE4C">
            <w:pPr>
              <w:pStyle w:val="4"/>
            </w:pPr>
            <w:r>
              <w:rPr>
                <w:rFonts w:ascii="仿宋_GB2312" w:hAnsi="仿宋_GB2312" w:eastAsia="仿宋_GB2312" w:cs="仿宋_GB2312"/>
              </w:rPr>
              <w:t>供应商应具备《中华人民共和国政府采购法》第二十二条规定的条件</w:t>
            </w:r>
          </w:p>
        </w:tc>
        <w:tc>
          <w:tcPr>
            <w:tcW w:w="3322" w:type="dxa"/>
          </w:tcPr>
          <w:p w14:paraId="47074BAC">
            <w:pPr>
              <w:pStyle w:val="4"/>
            </w:pPr>
            <w:r>
              <w:rPr>
                <w:rFonts w:ascii="仿宋_GB2312" w:hAnsi="仿宋_GB2312" w:eastAsia="仿宋_GB2312" w:cs="仿宋_GB2312"/>
              </w:rPr>
              <w:t>1）具有独立承担民事责任的能力（法人单位提供有效的营业执照等证明文件，非法人单位参照执行，自然人提供身份证明）； 2）具有履行合同所必需的设备和专业技术能力（提供承诺函）； 3）有依法缴纳税收和社会保障资金的良好记录：税收缴纳证明：提供已缴纳的2024年8月以来至少一个月的纳税证明或完税证明，依法免税的供应商应提供相关证明材料；社保缴纳证明：提供已缴存的2024年8月以来至少一个月的社会保障资金缴存单据或社保机构开具的社会保险参保缴费情况证明。依法不需要缴纳社会保障资金的供应商应提供相关文件证明； 4）参加政府采购活动前三年内，在经营活动中没有重大违法记录（提供书面声明）； 5）法律、行政法规规定的其他条件（提供承诺函）； 投标人需在项目电子化交易系统中按要求上传相应证明文件并进行电子签章</w:t>
            </w:r>
          </w:p>
        </w:tc>
        <w:tc>
          <w:tcPr>
            <w:tcW w:w="1661" w:type="dxa"/>
          </w:tcPr>
          <w:p w14:paraId="5F35C719">
            <w:pPr>
              <w:pStyle w:val="4"/>
            </w:pPr>
            <w:r>
              <w:rPr>
                <w:rFonts w:ascii="仿宋_GB2312" w:hAnsi="仿宋_GB2312" w:eastAsia="仿宋_GB2312" w:cs="仿宋_GB2312"/>
              </w:rPr>
              <w:t>采购包12投标文件格式.docx 投标函 投标文件封面</w:t>
            </w:r>
          </w:p>
        </w:tc>
      </w:tr>
      <w:tr w14:paraId="57A122C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038F8A2F">
            <w:pPr>
              <w:pStyle w:val="4"/>
            </w:pPr>
            <w:r>
              <w:rPr>
                <w:rFonts w:ascii="仿宋_GB2312" w:hAnsi="仿宋_GB2312" w:eastAsia="仿宋_GB2312" w:cs="仿宋_GB2312"/>
              </w:rPr>
              <w:t>2</w:t>
            </w:r>
          </w:p>
        </w:tc>
        <w:tc>
          <w:tcPr>
            <w:tcW w:w="2492" w:type="dxa"/>
          </w:tcPr>
          <w:p w14:paraId="541CE743">
            <w:pPr>
              <w:pStyle w:val="4"/>
            </w:pPr>
            <w:r>
              <w:rPr>
                <w:rFonts w:ascii="仿宋_GB2312" w:hAnsi="仿宋_GB2312" w:eastAsia="仿宋_GB2312" w:cs="仿宋_GB2312"/>
              </w:rPr>
              <w:t>供应商应提供健全的财务会计制度的证明材料；</w:t>
            </w:r>
          </w:p>
        </w:tc>
        <w:tc>
          <w:tcPr>
            <w:tcW w:w="3322" w:type="dxa"/>
          </w:tcPr>
          <w:p w14:paraId="5951FBCF">
            <w:pPr>
              <w:pStyle w:val="4"/>
            </w:pPr>
            <w:r>
              <w:rPr>
                <w:rFonts w:ascii="仿宋_GB2312" w:hAnsi="仿宋_GB2312" w:eastAsia="仿宋_GB2312" w:cs="仿宋_GB2312"/>
              </w:rPr>
              <w:t>提供完整的2024年度审计报告，成立时间至提交投标文件截止时间不足1年的可提供近时段的资产负债表、利润表、现金流量表）或报名前一个月内基本存款账户开户银行出具的资信证明。供应商需在项目电子化交易系统中按要求上传相应证明文件并进行电子签章。</w:t>
            </w:r>
          </w:p>
        </w:tc>
        <w:tc>
          <w:tcPr>
            <w:tcW w:w="1661" w:type="dxa"/>
          </w:tcPr>
          <w:p w14:paraId="08430D33">
            <w:pPr>
              <w:pStyle w:val="4"/>
            </w:pPr>
            <w:r>
              <w:rPr>
                <w:rFonts w:ascii="仿宋_GB2312" w:hAnsi="仿宋_GB2312" w:eastAsia="仿宋_GB2312" w:cs="仿宋_GB2312"/>
              </w:rPr>
              <w:t>采购包12投标文件格式.docx 投标文件封面</w:t>
            </w:r>
          </w:p>
        </w:tc>
      </w:tr>
      <w:tr w14:paraId="0E4E7FD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6844D100">
            <w:pPr>
              <w:pStyle w:val="4"/>
            </w:pPr>
            <w:r>
              <w:rPr>
                <w:rFonts w:ascii="仿宋_GB2312" w:hAnsi="仿宋_GB2312" w:eastAsia="仿宋_GB2312" w:cs="仿宋_GB2312"/>
              </w:rPr>
              <w:t>3</w:t>
            </w:r>
          </w:p>
        </w:tc>
        <w:tc>
          <w:tcPr>
            <w:tcW w:w="2492" w:type="dxa"/>
          </w:tcPr>
          <w:p w14:paraId="61F1B77A">
            <w:pPr>
              <w:pStyle w:val="4"/>
            </w:pPr>
            <w:r>
              <w:rPr>
                <w:rFonts w:ascii="仿宋_GB2312" w:hAnsi="仿宋_GB2312" w:eastAsia="仿宋_GB2312" w:cs="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w="3322" w:type="dxa"/>
          </w:tcPr>
          <w:p w14:paraId="03C6FDAC">
            <w:pPr>
              <w:pStyle w:val="4"/>
            </w:pPr>
            <w:r>
              <w:rPr>
                <w:rFonts w:ascii="仿宋_GB2312" w:hAnsi="仿宋_GB2312" w:eastAsia="仿宋_GB2312" w:cs="仿宋_GB2312"/>
              </w:rPr>
              <w:t>供应商需在项目电子化交易系统中按要求填写《投标函》完成承诺并进行电子签章。</w:t>
            </w:r>
          </w:p>
        </w:tc>
        <w:tc>
          <w:tcPr>
            <w:tcW w:w="1661" w:type="dxa"/>
          </w:tcPr>
          <w:p w14:paraId="44DEC829">
            <w:pPr>
              <w:pStyle w:val="4"/>
            </w:pPr>
            <w:r>
              <w:rPr>
                <w:rFonts w:ascii="仿宋_GB2312" w:hAnsi="仿宋_GB2312" w:eastAsia="仿宋_GB2312" w:cs="仿宋_GB2312"/>
              </w:rPr>
              <w:t>采购包12投标文件格式.docx 投标函 投标文件封面</w:t>
            </w:r>
          </w:p>
        </w:tc>
      </w:tr>
    </w:tbl>
    <w:p w14:paraId="71B6B667">
      <w:pPr>
        <w:pStyle w:val="4"/>
      </w:pPr>
      <w:r>
        <w:rPr>
          <w:rFonts w:ascii="仿宋_GB2312" w:hAnsi="仿宋_GB2312" w:eastAsia="仿宋_GB2312" w:cs="仿宋_GB2312"/>
        </w:rPr>
        <w:t>采购包13：</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1"/>
        <w:gridCol w:w="2492"/>
        <w:gridCol w:w="3322"/>
        <w:gridCol w:w="1661"/>
      </w:tblGrid>
      <w:tr w14:paraId="61A425F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0FF51F92">
            <w:pPr>
              <w:pStyle w:val="4"/>
            </w:pPr>
            <w:r>
              <w:rPr>
                <w:rFonts w:ascii="仿宋_GB2312" w:hAnsi="仿宋_GB2312" w:eastAsia="仿宋_GB2312" w:cs="仿宋_GB2312"/>
              </w:rPr>
              <w:t xml:space="preserve"> 序号</w:t>
            </w:r>
          </w:p>
        </w:tc>
        <w:tc>
          <w:tcPr>
            <w:tcW w:w="2492" w:type="dxa"/>
          </w:tcPr>
          <w:p w14:paraId="7C731D97">
            <w:pPr>
              <w:pStyle w:val="4"/>
            </w:pPr>
            <w:r>
              <w:rPr>
                <w:rFonts w:ascii="仿宋_GB2312" w:hAnsi="仿宋_GB2312" w:eastAsia="仿宋_GB2312" w:cs="仿宋_GB2312"/>
              </w:rPr>
              <w:t xml:space="preserve"> 资格审查要求概况</w:t>
            </w:r>
          </w:p>
        </w:tc>
        <w:tc>
          <w:tcPr>
            <w:tcW w:w="3322" w:type="dxa"/>
          </w:tcPr>
          <w:p w14:paraId="2C9F5D1A">
            <w:pPr>
              <w:pStyle w:val="4"/>
            </w:pPr>
            <w:r>
              <w:rPr>
                <w:rFonts w:ascii="仿宋_GB2312" w:hAnsi="仿宋_GB2312" w:eastAsia="仿宋_GB2312" w:cs="仿宋_GB2312"/>
              </w:rPr>
              <w:t xml:space="preserve"> 评审点具体描述</w:t>
            </w:r>
          </w:p>
        </w:tc>
        <w:tc>
          <w:tcPr>
            <w:tcW w:w="1661" w:type="dxa"/>
          </w:tcPr>
          <w:p w14:paraId="35EC5640">
            <w:pPr>
              <w:pStyle w:val="4"/>
            </w:pPr>
            <w:r>
              <w:rPr>
                <w:rFonts w:ascii="仿宋_GB2312" w:hAnsi="仿宋_GB2312" w:eastAsia="仿宋_GB2312" w:cs="仿宋_GB2312"/>
              </w:rPr>
              <w:t xml:space="preserve"> 关联格式</w:t>
            </w:r>
          </w:p>
        </w:tc>
      </w:tr>
      <w:tr w14:paraId="1E92B4D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45ABD7D8">
            <w:pPr>
              <w:pStyle w:val="4"/>
            </w:pPr>
            <w:r>
              <w:rPr>
                <w:rFonts w:ascii="仿宋_GB2312" w:hAnsi="仿宋_GB2312" w:eastAsia="仿宋_GB2312" w:cs="仿宋_GB2312"/>
              </w:rPr>
              <w:t>1</w:t>
            </w:r>
          </w:p>
        </w:tc>
        <w:tc>
          <w:tcPr>
            <w:tcW w:w="2492" w:type="dxa"/>
          </w:tcPr>
          <w:p w14:paraId="7B67F396">
            <w:pPr>
              <w:pStyle w:val="4"/>
            </w:pPr>
            <w:r>
              <w:rPr>
                <w:rFonts w:ascii="仿宋_GB2312" w:hAnsi="仿宋_GB2312" w:eastAsia="仿宋_GB2312" w:cs="仿宋_GB2312"/>
              </w:rPr>
              <w:t>供应商应具备《中华人民共和国政府采购法》第二十二条规定的条件</w:t>
            </w:r>
          </w:p>
        </w:tc>
        <w:tc>
          <w:tcPr>
            <w:tcW w:w="3322" w:type="dxa"/>
          </w:tcPr>
          <w:p w14:paraId="6E92C8AA">
            <w:pPr>
              <w:pStyle w:val="4"/>
            </w:pPr>
            <w:r>
              <w:rPr>
                <w:rFonts w:ascii="仿宋_GB2312" w:hAnsi="仿宋_GB2312" w:eastAsia="仿宋_GB2312" w:cs="仿宋_GB2312"/>
              </w:rPr>
              <w:t>1）具有独立承担民事责任的能力（法人单位提供有效的营业执照等证明文件，非法人单位参照执行，自然人提供身份证明）； 2）具有履行合同所必需的设备和专业技术能力（提供承诺函）； 3）有依法缴纳税收和社会保障资金的良好记录：税收缴纳证明：提供已缴纳的2024年8月以来至少一个月的纳税证明或完税证明，依法免税的供应商应提供相关证明材料；社保缴纳证明：提供已缴存的2024年8月以来至少一个月的社会保障资金缴存单据或社保机构开具的社会保险参保缴费情况证明。依法不需要缴纳社会保障资金的供应商应提供相关文件证明； 4）参加政府采购活动前三年内，在经营活动中没有重大违法记录（提供书面声明）； 5）法律、行政法规规定的其他条件（提供承诺函）； 投标人需在项目电子化交易系统中按要求上传相应证明文件并进行电子签章</w:t>
            </w:r>
          </w:p>
        </w:tc>
        <w:tc>
          <w:tcPr>
            <w:tcW w:w="1661" w:type="dxa"/>
          </w:tcPr>
          <w:p w14:paraId="54237C47">
            <w:pPr>
              <w:pStyle w:val="4"/>
            </w:pPr>
            <w:r>
              <w:rPr>
                <w:rFonts w:ascii="仿宋_GB2312" w:hAnsi="仿宋_GB2312" w:eastAsia="仿宋_GB2312" w:cs="仿宋_GB2312"/>
              </w:rPr>
              <w:t>采购包13投标文件格式.docx 投标函 投标文件封面</w:t>
            </w:r>
          </w:p>
        </w:tc>
      </w:tr>
      <w:tr w14:paraId="75AB4C1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3707A68C">
            <w:pPr>
              <w:pStyle w:val="4"/>
            </w:pPr>
            <w:r>
              <w:rPr>
                <w:rFonts w:ascii="仿宋_GB2312" w:hAnsi="仿宋_GB2312" w:eastAsia="仿宋_GB2312" w:cs="仿宋_GB2312"/>
              </w:rPr>
              <w:t>2</w:t>
            </w:r>
          </w:p>
        </w:tc>
        <w:tc>
          <w:tcPr>
            <w:tcW w:w="2492" w:type="dxa"/>
          </w:tcPr>
          <w:p w14:paraId="0D97D883">
            <w:pPr>
              <w:pStyle w:val="4"/>
            </w:pPr>
            <w:r>
              <w:rPr>
                <w:rFonts w:ascii="仿宋_GB2312" w:hAnsi="仿宋_GB2312" w:eastAsia="仿宋_GB2312" w:cs="仿宋_GB2312"/>
              </w:rPr>
              <w:t>供应商应提供健全的财务会计制度的证明材料；</w:t>
            </w:r>
          </w:p>
        </w:tc>
        <w:tc>
          <w:tcPr>
            <w:tcW w:w="3322" w:type="dxa"/>
          </w:tcPr>
          <w:p w14:paraId="549EB31C">
            <w:pPr>
              <w:pStyle w:val="4"/>
            </w:pPr>
            <w:r>
              <w:rPr>
                <w:rFonts w:ascii="仿宋_GB2312" w:hAnsi="仿宋_GB2312" w:eastAsia="仿宋_GB2312" w:cs="仿宋_GB2312"/>
              </w:rPr>
              <w:t>提供完整的2024年度审计报告，成立时间至提交投标文件截止时间不足1年的可提供近时段的资产负债表、利润表、现金流量表）或报名前一个月内基本存款账户开户银行出具的资信证明。供应商需在项目电子化交易系统中按要求上传相应证明文件并进行电子签章。</w:t>
            </w:r>
          </w:p>
        </w:tc>
        <w:tc>
          <w:tcPr>
            <w:tcW w:w="1661" w:type="dxa"/>
          </w:tcPr>
          <w:p w14:paraId="6B20B30D">
            <w:pPr>
              <w:pStyle w:val="4"/>
            </w:pPr>
            <w:r>
              <w:rPr>
                <w:rFonts w:ascii="仿宋_GB2312" w:hAnsi="仿宋_GB2312" w:eastAsia="仿宋_GB2312" w:cs="仿宋_GB2312"/>
              </w:rPr>
              <w:t>采购包13投标文件格式.docx 投标文件封面</w:t>
            </w:r>
          </w:p>
        </w:tc>
      </w:tr>
      <w:tr w14:paraId="084A3CB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6692011D">
            <w:pPr>
              <w:pStyle w:val="4"/>
            </w:pPr>
            <w:r>
              <w:rPr>
                <w:rFonts w:ascii="仿宋_GB2312" w:hAnsi="仿宋_GB2312" w:eastAsia="仿宋_GB2312" w:cs="仿宋_GB2312"/>
              </w:rPr>
              <w:t>3</w:t>
            </w:r>
          </w:p>
        </w:tc>
        <w:tc>
          <w:tcPr>
            <w:tcW w:w="2492" w:type="dxa"/>
          </w:tcPr>
          <w:p w14:paraId="00819B93">
            <w:pPr>
              <w:pStyle w:val="4"/>
            </w:pPr>
            <w:r>
              <w:rPr>
                <w:rFonts w:ascii="仿宋_GB2312" w:hAnsi="仿宋_GB2312" w:eastAsia="仿宋_GB2312" w:cs="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w="3322" w:type="dxa"/>
          </w:tcPr>
          <w:p w14:paraId="19C10BDF">
            <w:pPr>
              <w:pStyle w:val="4"/>
            </w:pPr>
            <w:r>
              <w:rPr>
                <w:rFonts w:ascii="仿宋_GB2312" w:hAnsi="仿宋_GB2312" w:eastAsia="仿宋_GB2312" w:cs="仿宋_GB2312"/>
              </w:rPr>
              <w:t>供应商需在项目电子化交易系统中按要求填写《投标函》完成承诺并进行电子签章。</w:t>
            </w:r>
          </w:p>
        </w:tc>
        <w:tc>
          <w:tcPr>
            <w:tcW w:w="1661" w:type="dxa"/>
          </w:tcPr>
          <w:p w14:paraId="48DACA1E">
            <w:pPr>
              <w:pStyle w:val="4"/>
            </w:pPr>
            <w:r>
              <w:rPr>
                <w:rFonts w:ascii="仿宋_GB2312" w:hAnsi="仿宋_GB2312" w:eastAsia="仿宋_GB2312" w:cs="仿宋_GB2312"/>
              </w:rPr>
              <w:t>投标函 采购包13投标文件格式.docx 投标文件封面</w:t>
            </w:r>
          </w:p>
        </w:tc>
      </w:tr>
    </w:tbl>
    <w:p w14:paraId="57404707">
      <w:pPr>
        <w:pStyle w:val="4"/>
      </w:pPr>
      <w:r>
        <w:rPr>
          <w:rFonts w:ascii="仿宋_GB2312" w:hAnsi="仿宋_GB2312" w:eastAsia="仿宋_GB2312" w:cs="仿宋_GB2312"/>
        </w:rPr>
        <w:t>采购包14：</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1"/>
        <w:gridCol w:w="2492"/>
        <w:gridCol w:w="3322"/>
        <w:gridCol w:w="1661"/>
      </w:tblGrid>
      <w:tr w14:paraId="2288468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1CC74FDD">
            <w:pPr>
              <w:pStyle w:val="4"/>
            </w:pPr>
            <w:r>
              <w:rPr>
                <w:rFonts w:ascii="仿宋_GB2312" w:hAnsi="仿宋_GB2312" w:eastAsia="仿宋_GB2312" w:cs="仿宋_GB2312"/>
              </w:rPr>
              <w:t xml:space="preserve"> 序号</w:t>
            </w:r>
          </w:p>
        </w:tc>
        <w:tc>
          <w:tcPr>
            <w:tcW w:w="2492" w:type="dxa"/>
          </w:tcPr>
          <w:p w14:paraId="4DB943FC">
            <w:pPr>
              <w:pStyle w:val="4"/>
            </w:pPr>
            <w:r>
              <w:rPr>
                <w:rFonts w:ascii="仿宋_GB2312" w:hAnsi="仿宋_GB2312" w:eastAsia="仿宋_GB2312" w:cs="仿宋_GB2312"/>
              </w:rPr>
              <w:t xml:space="preserve"> 资格审查要求概况</w:t>
            </w:r>
          </w:p>
        </w:tc>
        <w:tc>
          <w:tcPr>
            <w:tcW w:w="3322" w:type="dxa"/>
          </w:tcPr>
          <w:p w14:paraId="4A13B5AC">
            <w:pPr>
              <w:pStyle w:val="4"/>
            </w:pPr>
            <w:r>
              <w:rPr>
                <w:rFonts w:ascii="仿宋_GB2312" w:hAnsi="仿宋_GB2312" w:eastAsia="仿宋_GB2312" w:cs="仿宋_GB2312"/>
              </w:rPr>
              <w:t xml:space="preserve"> 评审点具体描述</w:t>
            </w:r>
          </w:p>
        </w:tc>
        <w:tc>
          <w:tcPr>
            <w:tcW w:w="1661" w:type="dxa"/>
          </w:tcPr>
          <w:p w14:paraId="05D57ABE">
            <w:pPr>
              <w:pStyle w:val="4"/>
            </w:pPr>
            <w:r>
              <w:rPr>
                <w:rFonts w:ascii="仿宋_GB2312" w:hAnsi="仿宋_GB2312" w:eastAsia="仿宋_GB2312" w:cs="仿宋_GB2312"/>
              </w:rPr>
              <w:t xml:space="preserve"> 关联格式</w:t>
            </w:r>
          </w:p>
        </w:tc>
      </w:tr>
      <w:tr w14:paraId="7E593F7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6D321A10">
            <w:pPr>
              <w:pStyle w:val="4"/>
            </w:pPr>
            <w:r>
              <w:rPr>
                <w:rFonts w:ascii="仿宋_GB2312" w:hAnsi="仿宋_GB2312" w:eastAsia="仿宋_GB2312" w:cs="仿宋_GB2312"/>
              </w:rPr>
              <w:t>1</w:t>
            </w:r>
          </w:p>
        </w:tc>
        <w:tc>
          <w:tcPr>
            <w:tcW w:w="2492" w:type="dxa"/>
          </w:tcPr>
          <w:p w14:paraId="36825B10">
            <w:pPr>
              <w:pStyle w:val="4"/>
            </w:pPr>
            <w:r>
              <w:rPr>
                <w:rFonts w:ascii="仿宋_GB2312" w:hAnsi="仿宋_GB2312" w:eastAsia="仿宋_GB2312" w:cs="仿宋_GB2312"/>
              </w:rPr>
              <w:t>供应商应具备《中华人民共和国政府采购法》第二十二条规定的条件</w:t>
            </w:r>
          </w:p>
        </w:tc>
        <w:tc>
          <w:tcPr>
            <w:tcW w:w="3322" w:type="dxa"/>
          </w:tcPr>
          <w:p w14:paraId="30DFA415">
            <w:pPr>
              <w:pStyle w:val="4"/>
            </w:pPr>
            <w:r>
              <w:rPr>
                <w:rFonts w:ascii="仿宋_GB2312" w:hAnsi="仿宋_GB2312" w:eastAsia="仿宋_GB2312" w:cs="仿宋_GB2312"/>
              </w:rPr>
              <w:t>1）具有独立承担民事责任的能力（法人单位提供有效的营业执照等证明文件，非法人单位参照执行，自然人提供身份证明）； 2）具有履行合同所必需的设备和专业技术能力（提供承诺函）； 3）有依法缴纳税收和社会保障资金的良好记录：税收缴纳证明：提供已缴纳的2024年8月以来至少一个月的纳税证明或完税证明，依法免税的供应商应提供相关证明材料；社保缴纳证明：提供已缴存的2024年8月以来至少一个月的社会保障资金缴存单据或社保机构开具的社会保险参保缴费情况证明。依法不需要缴纳社会保障资金的供应商应提供相关文件证明； 4）参加政府采购活动前三年内，在经营活动中没有重大违法记录（提供书面声明）； 5）法律、行政法规规定的其他条件（提供承诺函）； 投标人需在项目电子化交易系统中按要求上传相应证明文件并进行电子签章</w:t>
            </w:r>
          </w:p>
        </w:tc>
        <w:tc>
          <w:tcPr>
            <w:tcW w:w="1661" w:type="dxa"/>
          </w:tcPr>
          <w:p w14:paraId="7AAF8DA9">
            <w:pPr>
              <w:pStyle w:val="4"/>
            </w:pPr>
            <w:r>
              <w:rPr>
                <w:rFonts w:ascii="仿宋_GB2312" w:hAnsi="仿宋_GB2312" w:eastAsia="仿宋_GB2312" w:cs="仿宋_GB2312"/>
              </w:rPr>
              <w:t>投标函 采购包14投标文件格式.docx 投标文件封面</w:t>
            </w:r>
          </w:p>
        </w:tc>
      </w:tr>
      <w:tr w14:paraId="21231AE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c>
          <w:tcPr>
            <w:tcW w:w="831" w:type="dxa"/>
          </w:tcPr>
          <w:p w14:paraId="615046A0">
            <w:pPr>
              <w:pStyle w:val="4"/>
            </w:pPr>
            <w:r>
              <w:rPr>
                <w:rFonts w:ascii="仿宋_GB2312" w:hAnsi="仿宋_GB2312" w:eastAsia="仿宋_GB2312" w:cs="仿宋_GB2312"/>
              </w:rPr>
              <w:t>2</w:t>
            </w:r>
          </w:p>
        </w:tc>
        <w:tc>
          <w:tcPr>
            <w:tcW w:w="2492" w:type="dxa"/>
          </w:tcPr>
          <w:p w14:paraId="587D2AE3">
            <w:pPr>
              <w:pStyle w:val="4"/>
            </w:pPr>
            <w:r>
              <w:rPr>
                <w:rFonts w:ascii="仿宋_GB2312" w:hAnsi="仿宋_GB2312" w:eastAsia="仿宋_GB2312" w:cs="仿宋_GB2312"/>
              </w:rPr>
              <w:t>供应商应提供健全的财务会计制度的证明材料；</w:t>
            </w:r>
          </w:p>
        </w:tc>
        <w:tc>
          <w:tcPr>
            <w:tcW w:w="3322" w:type="dxa"/>
          </w:tcPr>
          <w:p w14:paraId="13DDF813">
            <w:pPr>
              <w:pStyle w:val="4"/>
            </w:pPr>
            <w:r>
              <w:rPr>
                <w:rFonts w:ascii="仿宋_GB2312" w:hAnsi="仿宋_GB2312" w:eastAsia="仿宋_GB2312" w:cs="仿宋_GB2312"/>
              </w:rPr>
              <w:t>提供完整的2024年度审计报告，成立时间至提交投标文件截止时间不足1年的可提供近时段的资产负债表、利润表、现金流量表）或报名前一个月内基本存款账户开户银行出具的资信证明。供应商需在项目电子化交易系统中按要求上传相应证明文件并进行电子签章。</w:t>
            </w:r>
          </w:p>
        </w:tc>
        <w:tc>
          <w:tcPr>
            <w:tcW w:w="1661" w:type="dxa"/>
          </w:tcPr>
          <w:p w14:paraId="50213E13">
            <w:pPr>
              <w:pStyle w:val="4"/>
            </w:pPr>
            <w:r>
              <w:rPr>
                <w:rFonts w:ascii="仿宋_GB2312" w:hAnsi="仿宋_GB2312" w:eastAsia="仿宋_GB2312" w:cs="仿宋_GB2312"/>
              </w:rPr>
              <w:t>采购包14投标文件格式.docx 投标文件封面</w:t>
            </w:r>
          </w:p>
        </w:tc>
      </w:tr>
      <w:tr w14:paraId="5E65B52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5B2F01C7">
            <w:pPr>
              <w:pStyle w:val="4"/>
            </w:pPr>
            <w:r>
              <w:rPr>
                <w:rFonts w:ascii="仿宋_GB2312" w:hAnsi="仿宋_GB2312" w:eastAsia="仿宋_GB2312" w:cs="仿宋_GB2312"/>
              </w:rPr>
              <w:t>3</w:t>
            </w:r>
          </w:p>
        </w:tc>
        <w:tc>
          <w:tcPr>
            <w:tcW w:w="2492" w:type="dxa"/>
          </w:tcPr>
          <w:p w14:paraId="3AD5917E">
            <w:pPr>
              <w:pStyle w:val="4"/>
            </w:pPr>
            <w:r>
              <w:rPr>
                <w:rFonts w:ascii="仿宋_GB2312" w:hAnsi="仿宋_GB2312" w:eastAsia="仿宋_GB2312" w:cs="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w="3322" w:type="dxa"/>
          </w:tcPr>
          <w:p w14:paraId="41B3CA73">
            <w:pPr>
              <w:pStyle w:val="4"/>
            </w:pPr>
            <w:r>
              <w:rPr>
                <w:rFonts w:ascii="仿宋_GB2312" w:hAnsi="仿宋_GB2312" w:eastAsia="仿宋_GB2312" w:cs="仿宋_GB2312"/>
              </w:rPr>
              <w:t>供应商需在项目电子化交易系统中按要求填写《投标函》完成承诺并进行电子签章。</w:t>
            </w:r>
          </w:p>
        </w:tc>
        <w:tc>
          <w:tcPr>
            <w:tcW w:w="1661" w:type="dxa"/>
          </w:tcPr>
          <w:p w14:paraId="73C9174B">
            <w:pPr>
              <w:pStyle w:val="4"/>
            </w:pPr>
            <w:r>
              <w:rPr>
                <w:rFonts w:ascii="仿宋_GB2312" w:hAnsi="仿宋_GB2312" w:eastAsia="仿宋_GB2312" w:cs="仿宋_GB2312"/>
              </w:rPr>
              <w:t>投标函 采购包14投标文件格式.docx 投标文件封面</w:t>
            </w:r>
          </w:p>
        </w:tc>
      </w:tr>
    </w:tbl>
    <w:p w14:paraId="3EE0EAE0">
      <w:pPr>
        <w:pStyle w:val="4"/>
      </w:pPr>
      <w:r>
        <w:rPr>
          <w:rFonts w:ascii="仿宋_GB2312" w:hAnsi="仿宋_GB2312" w:eastAsia="仿宋_GB2312" w:cs="仿宋_GB2312"/>
        </w:rPr>
        <w:t>采购包15：</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1"/>
        <w:gridCol w:w="2492"/>
        <w:gridCol w:w="3322"/>
        <w:gridCol w:w="1661"/>
      </w:tblGrid>
      <w:tr w14:paraId="6946921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4C833742">
            <w:pPr>
              <w:pStyle w:val="4"/>
            </w:pPr>
            <w:r>
              <w:rPr>
                <w:rFonts w:ascii="仿宋_GB2312" w:hAnsi="仿宋_GB2312" w:eastAsia="仿宋_GB2312" w:cs="仿宋_GB2312"/>
              </w:rPr>
              <w:t xml:space="preserve"> 序号</w:t>
            </w:r>
          </w:p>
        </w:tc>
        <w:tc>
          <w:tcPr>
            <w:tcW w:w="2492" w:type="dxa"/>
          </w:tcPr>
          <w:p w14:paraId="6846EE0C">
            <w:pPr>
              <w:pStyle w:val="4"/>
            </w:pPr>
            <w:r>
              <w:rPr>
                <w:rFonts w:ascii="仿宋_GB2312" w:hAnsi="仿宋_GB2312" w:eastAsia="仿宋_GB2312" w:cs="仿宋_GB2312"/>
              </w:rPr>
              <w:t xml:space="preserve"> 资格审查要求概况</w:t>
            </w:r>
          </w:p>
        </w:tc>
        <w:tc>
          <w:tcPr>
            <w:tcW w:w="3322" w:type="dxa"/>
          </w:tcPr>
          <w:p w14:paraId="586F79C2">
            <w:pPr>
              <w:pStyle w:val="4"/>
            </w:pPr>
            <w:r>
              <w:rPr>
                <w:rFonts w:ascii="仿宋_GB2312" w:hAnsi="仿宋_GB2312" w:eastAsia="仿宋_GB2312" w:cs="仿宋_GB2312"/>
              </w:rPr>
              <w:t xml:space="preserve"> 评审点具体描述</w:t>
            </w:r>
          </w:p>
        </w:tc>
        <w:tc>
          <w:tcPr>
            <w:tcW w:w="1661" w:type="dxa"/>
          </w:tcPr>
          <w:p w14:paraId="4E42EFC8">
            <w:pPr>
              <w:pStyle w:val="4"/>
            </w:pPr>
            <w:r>
              <w:rPr>
                <w:rFonts w:ascii="仿宋_GB2312" w:hAnsi="仿宋_GB2312" w:eastAsia="仿宋_GB2312" w:cs="仿宋_GB2312"/>
              </w:rPr>
              <w:t xml:space="preserve"> 关联格式</w:t>
            </w:r>
          </w:p>
        </w:tc>
      </w:tr>
      <w:tr w14:paraId="7CDBF6F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1EAD35C9">
            <w:pPr>
              <w:pStyle w:val="4"/>
            </w:pPr>
            <w:r>
              <w:rPr>
                <w:rFonts w:ascii="仿宋_GB2312" w:hAnsi="仿宋_GB2312" w:eastAsia="仿宋_GB2312" w:cs="仿宋_GB2312"/>
              </w:rPr>
              <w:t>1</w:t>
            </w:r>
          </w:p>
        </w:tc>
        <w:tc>
          <w:tcPr>
            <w:tcW w:w="2492" w:type="dxa"/>
          </w:tcPr>
          <w:p w14:paraId="26C4DE59">
            <w:pPr>
              <w:pStyle w:val="4"/>
            </w:pPr>
            <w:r>
              <w:rPr>
                <w:rFonts w:ascii="仿宋_GB2312" w:hAnsi="仿宋_GB2312" w:eastAsia="仿宋_GB2312" w:cs="仿宋_GB2312"/>
              </w:rPr>
              <w:t>供应商应具备《中华人民共和国政府采购法》第二十二条规定的条件</w:t>
            </w:r>
          </w:p>
        </w:tc>
        <w:tc>
          <w:tcPr>
            <w:tcW w:w="3322" w:type="dxa"/>
          </w:tcPr>
          <w:p w14:paraId="1B29FAEA">
            <w:pPr>
              <w:pStyle w:val="4"/>
            </w:pPr>
            <w:r>
              <w:rPr>
                <w:rFonts w:ascii="仿宋_GB2312" w:hAnsi="仿宋_GB2312" w:eastAsia="仿宋_GB2312" w:cs="仿宋_GB2312"/>
              </w:rPr>
              <w:t>1）具有独立承担民事责任的能力（法人单位提供有效的营业执照等证明文件，非法人单位参照执行，自然人提供身份证明）； 2）具有履行合同所必需的设备和专业技术能力（提供承诺函）； 3）有依法缴纳税收和社会保障资金的良好记录：税收缴纳证明：提供已缴纳的2024年8月以来至少一个月的纳税证明或完税证明，依法免税的供应商应提供相关证明材料；社保缴纳证明：提供已缴存的2024年8月以来至少一个月的社会保障资金缴存单据或社保机构开具的社会保险参保缴费情况证明。依法不需要缴纳社会保障资金的供应商应提供相关文件证明； 4）参加政府采购活动前三年内，在经营活动中没有重大违法记录（提供书面声明）； 5）法律、行政法规规定的其他条件（提供承诺函）； 投标人需在项目电子化交易系统中按要求上传相应证明文件并进行电子签章</w:t>
            </w:r>
          </w:p>
        </w:tc>
        <w:tc>
          <w:tcPr>
            <w:tcW w:w="1661" w:type="dxa"/>
          </w:tcPr>
          <w:p w14:paraId="4EFB6911">
            <w:pPr>
              <w:pStyle w:val="4"/>
            </w:pPr>
            <w:r>
              <w:rPr>
                <w:rFonts w:ascii="仿宋_GB2312" w:hAnsi="仿宋_GB2312" w:eastAsia="仿宋_GB2312" w:cs="仿宋_GB2312"/>
              </w:rPr>
              <w:t>投标函 采购包15投标文件格式.docx 投标文件封面</w:t>
            </w:r>
          </w:p>
        </w:tc>
      </w:tr>
      <w:tr w14:paraId="07B02E6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56447BF0">
            <w:pPr>
              <w:pStyle w:val="4"/>
            </w:pPr>
            <w:r>
              <w:rPr>
                <w:rFonts w:ascii="仿宋_GB2312" w:hAnsi="仿宋_GB2312" w:eastAsia="仿宋_GB2312" w:cs="仿宋_GB2312"/>
              </w:rPr>
              <w:t>2</w:t>
            </w:r>
          </w:p>
        </w:tc>
        <w:tc>
          <w:tcPr>
            <w:tcW w:w="2492" w:type="dxa"/>
          </w:tcPr>
          <w:p w14:paraId="51C6FDDE">
            <w:pPr>
              <w:pStyle w:val="4"/>
            </w:pPr>
            <w:r>
              <w:rPr>
                <w:rFonts w:ascii="仿宋_GB2312" w:hAnsi="仿宋_GB2312" w:eastAsia="仿宋_GB2312" w:cs="仿宋_GB2312"/>
              </w:rPr>
              <w:t>供应商应提供健全的财务会计制度的证明材料；</w:t>
            </w:r>
          </w:p>
        </w:tc>
        <w:tc>
          <w:tcPr>
            <w:tcW w:w="3322" w:type="dxa"/>
          </w:tcPr>
          <w:p w14:paraId="17429905">
            <w:pPr>
              <w:pStyle w:val="4"/>
            </w:pPr>
            <w:r>
              <w:rPr>
                <w:rFonts w:ascii="仿宋_GB2312" w:hAnsi="仿宋_GB2312" w:eastAsia="仿宋_GB2312" w:cs="仿宋_GB2312"/>
              </w:rPr>
              <w:t>提供完整的2024年度审计报告，成立时间至提交投标文件截止时间不足1年的可提供近时段的资产负债表、利润表、现金流量表）或报名前一个月内基本存款账户开户银行出具的资信证明。供应商需在项目电子化交易系统中按要求上传相应证明文件并进行电子签章。</w:t>
            </w:r>
          </w:p>
        </w:tc>
        <w:tc>
          <w:tcPr>
            <w:tcW w:w="1661" w:type="dxa"/>
          </w:tcPr>
          <w:p w14:paraId="7FD52F01">
            <w:pPr>
              <w:pStyle w:val="4"/>
            </w:pPr>
            <w:r>
              <w:rPr>
                <w:rFonts w:ascii="仿宋_GB2312" w:hAnsi="仿宋_GB2312" w:eastAsia="仿宋_GB2312" w:cs="仿宋_GB2312"/>
              </w:rPr>
              <w:t>采购包15投标文件格式.docx 投标文件封面</w:t>
            </w:r>
          </w:p>
        </w:tc>
      </w:tr>
      <w:tr w14:paraId="33154AE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c>
          <w:tcPr>
            <w:tcW w:w="831" w:type="dxa"/>
          </w:tcPr>
          <w:p w14:paraId="1B26AE4F">
            <w:pPr>
              <w:pStyle w:val="4"/>
            </w:pPr>
            <w:r>
              <w:rPr>
                <w:rFonts w:ascii="仿宋_GB2312" w:hAnsi="仿宋_GB2312" w:eastAsia="仿宋_GB2312" w:cs="仿宋_GB2312"/>
              </w:rPr>
              <w:t>3</w:t>
            </w:r>
          </w:p>
        </w:tc>
        <w:tc>
          <w:tcPr>
            <w:tcW w:w="2492" w:type="dxa"/>
          </w:tcPr>
          <w:p w14:paraId="4F1F69C6">
            <w:pPr>
              <w:pStyle w:val="4"/>
            </w:pPr>
            <w:r>
              <w:rPr>
                <w:rFonts w:ascii="仿宋_GB2312" w:hAnsi="仿宋_GB2312" w:eastAsia="仿宋_GB2312" w:cs="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w="3322" w:type="dxa"/>
          </w:tcPr>
          <w:p w14:paraId="28D21A26">
            <w:pPr>
              <w:pStyle w:val="4"/>
            </w:pPr>
            <w:r>
              <w:rPr>
                <w:rFonts w:ascii="仿宋_GB2312" w:hAnsi="仿宋_GB2312" w:eastAsia="仿宋_GB2312" w:cs="仿宋_GB2312"/>
              </w:rPr>
              <w:t>供应商需在项目电子化交易系统中按要求填写《投标函》完成承诺并进行电子签章。</w:t>
            </w:r>
          </w:p>
        </w:tc>
        <w:tc>
          <w:tcPr>
            <w:tcW w:w="1661" w:type="dxa"/>
          </w:tcPr>
          <w:p w14:paraId="50A20150">
            <w:pPr>
              <w:pStyle w:val="4"/>
            </w:pPr>
            <w:r>
              <w:rPr>
                <w:rFonts w:ascii="仿宋_GB2312" w:hAnsi="仿宋_GB2312" w:eastAsia="仿宋_GB2312" w:cs="仿宋_GB2312"/>
              </w:rPr>
              <w:t>投标函 采购包15投标文件格式.docx 投标文件封面</w:t>
            </w:r>
          </w:p>
        </w:tc>
      </w:tr>
    </w:tbl>
    <w:p w14:paraId="196AC6A8">
      <w:pPr>
        <w:pStyle w:val="4"/>
      </w:pPr>
      <w:r>
        <w:rPr>
          <w:rFonts w:ascii="仿宋_GB2312" w:hAnsi="仿宋_GB2312" w:eastAsia="仿宋_GB2312" w:cs="仿宋_GB2312"/>
        </w:rPr>
        <w:t>采购包16：</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1"/>
        <w:gridCol w:w="2492"/>
        <w:gridCol w:w="3322"/>
        <w:gridCol w:w="1661"/>
      </w:tblGrid>
      <w:tr w14:paraId="6E53B81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3E8054A8">
            <w:pPr>
              <w:pStyle w:val="4"/>
            </w:pPr>
            <w:r>
              <w:rPr>
                <w:rFonts w:ascii="仿宋_GB2312" w:hAnsi="仿宋_GB2312" w:eastAsia="仿宋_GB2312" w:cs="仿宋_GB2312"/>
              </w:rPr>
              <w:t xml:space="preserve"> 序号</w:t>
            </w:r>
          </w:p>
        </w:tc>
        <w:tc>
          <w:tcPr>
            <w:tcW w:w="2492" w:type="dxa"/>
          </w:tcPr>
          <w:p w14:paraId="11D15455">
            <w:pPr>
              <w:pStyle w:val="4"/>
            </w:pPr>
            <w:r>
              <w:rPr>
                <w:rFonts w:ascii="仿宋_GB2312" w:hAnsi="仿宋_GB2312" w:eastAsia="仿宋_GB2312" w:cs="仿宋_GB2312"/>
              </w:rPr>
              <w:t xml:space="preserve"> 资格审查要求概况</w:t>
            </w:r>
          </w:p>
        </w:tc>
        <w:tc>
          <w:tcPr>
            <w:tcW w:w="3322" w:type="dxa"/>
          </w:tcPr>
          <w:p w14:paraId="1F26D96E">
            <w:pPr>
              <w:pStyle w:val="4"/>
            </w:pPr>
            <w:r>
              <w:rPr>
                <w:rFonts w:ascii="仿宋_GB2312" w:hAnsi="仿宋_GB2312" w:eastAsia="仿宋_GB2312" w:cs="仿宋_GB2312"/>
              </w:rPr>
              <w:t xml:space="preserve"> 评审点具体描述</w:t>
            </w:r>
          </w:p>
        </w:tc>
        <w:tc>
          <w:tcPr>
            <w:tcW w:w="1661" w:type="dxa"/>
          </w:tcPr>
          <w:p w14:paraId="6E3B08E6">
            <w:pPr>
              <w:pStyle w:val="4"/>
            </w:pPr>
            <w:r>
              <w:rPr>
                <w:rFonts w:ascii="仿宋_GB2312" w:hAnsi="仿宋_GB2312" w:eastAsia="仿宋_GB2312" w:cs="仿宋_GB2312"/>
              </w:rPr>
              <w:t xml:space="preserve"> 关联格式</w:t>
            </w:r>
          </w:p>
        </w:tc>
      </w:tr>
      <w:tr w14:paraId="5A42C2C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6FCD3506">
            <w:pPr>
              <w:pStyle w:val="4"/>
            </w:pPr>
            <w:r>
              <w:rPr>
                <w:rFonts w:ascii="仿宋_GB2312" w:hAnsi="仿宋_GB2312" w:eastAsia="仿宋_GB2312" w:cs="仿宋_GB2312"/>
              </w:rPr>
              <w:t>1</w:t>
            </w:r>
          </w:p>
        </w:tc>
        <w:tc>
          <w:tcPr>
            <w:tcW w:w="2492" w:type="dxa"/>
          </w:tcPr>
          <w:p w14:paraId="5F2D6517">
            <w:pPr>
              <w:pStyle w:val="4"/>
            </w:pPr>
            <w:r>
              <w:rPr>
                <w:rFonts w:ascii="仿宋_GB2312" w:hAnsi="仿宋_GB2312" w:eastAsia="仿宋_GB2312" w:cs="仿宋_GB2312"/>
              </w:rPr>
              <w:t>供应商应具备《中华人民共和国政府采购法》第二十二条规定的条件</w:t>
            </w:r>
          </w:p>
        </w:tc>
        <w:tc>
          <w:tcPr>
            <w:tcW w:w="3322" w:type="dxa"/>
          </w:tcPr>
          <w:p w14:paraId="73B62652">
            <w:pPr>
              <w:pStyle w:val="4"/>
            </w:pPr>
            <w:r>
              <w:rPr>
                <w:rFonts w:ascii="仿宋_GB2312" w:hAnsi="仿宋_GB2312" w:eastAsia="仿宋_GB2312" w:cs="仿宋_GB2312"/>
              </w:rPr>
              <w:t>1）具有独立承担民事责任的能力（法人单位提供有效的营业执照等证明文件，非法人单位参照执行，自然人提供身份证明）； 2）具有履行合同所必需的设备和专业技术能力（提供承诺函）； 3）有依法缴纳税收和社会保障资金的良好记录：税收缴纳证明：提供已缴纳的2024年8月以来至少一个月的纳税证明或完税证明，依法免税的供应商应提供相关证明材料；社保缴纳证明：提供已缴存的2024年8月以来至少一个月的社会保障资金缴存单据或社保机构开具的社会保险参保缴费情况证明。依法不需要缴纳社会保障资金的供应商应提供相关文件证明； 4）参加政府采购活动前三年内，在经营活动中没有重大违法记录（提供书面声明）； 5）法律、行政法规规定的其他条件（提供承诺函）； 投标人需在项目电子化交易系统中按要求上传相应证明文件并进行电子签章</w:t>
            </w:r>
          </w:p>
        </w:tc>
        <w:tc>
          <w:tcPr>
            <w:tcW w:w="1661" w:type="dxa"/>
          </w:tcPr>
          <w:p w14:paraId="7F583376">
            <w:pPr>
              <w:pStyle w:val="4"/>
            </w:pPr>
            <w:r>
              <w:rPr>
                <w:rFonts w:ascii="仿宋_GB2312" w:hAnsi="仿宋_GB2312" w:eastAsia="仿宋_GB2312" w:cs="仿宋_GB2312"/>
              </w:rPr>
              <w:t>投标函 采购包16投标文件格式.docx 投标文件封面</w:t>
            </w:r>
          </w:p>
        </w:tc>
      </w:tr>
      <w:tr w14:paraId="4EAE2EF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4E0F5090">
            <w:pPr>
              <w:pStyle w:val="4"/>
            </w:pPr>
            <w:r>
              <w:rPr>
                <w:rFonts w:ascii="仿宋_GB2312" w:hAnsi="仿宋_GB2312" w:eastAsia="仿宋_GB2312" w:cs="仿宋_GB2312"/>
              </w:rPr>
              <w:t>2</w:t>
            </w:r>
          </w:p>
        </w:tc>
        <w:tc>
          <w:tcPr>
            <w:tcW w:w="2492" w:type="dxa"/>
          </w:tcPr>
          <w:p w14:paraId="7A27935D">
            <w:pPr>
              <w:pStyle w:val="4"/>
            </w:pPr>
            <w:r>
              <w:rPr>
                <w:rFonts w:ascii="仿宋_GB2312" w:hAnsi="仿宋_GB2312" w:eastAsia="仿宋_GB2312" w:cs="仿宋_GB2312"/>
              </w:rPr>
              <w:t>供应商应提供健全的财务会计制度的证明材料；</w:t>
            </w:r>
          </w:p>
        </w:tc>
        <w:tc>
          <w:tcPr>
            <w:tcW w:w="3322" w:type="dxa"/>
          </w:tcPr>
          <w:p w14:paraId="6B82B630">
            <w:pPr>
              <w:pStyle w:val="4"/>
            </w:pPr>
            <w:r>
              <w:rPr>
                <w:rFonts w:ascii="仿宋_GB2312" w:hAnsi="仿宋_GB2312" w:eastAsia="仿宋_GB2312" w:cs="仿宋_GB2312"/>
              </w:rPr>
              <w:t>提供完整的2024年度审计报告，成立时间至提交投标文件截止时间不足1年的可提供近时段的资产负债表、利润表、现金流量表）或报名前一个月内基本存款账户开户银行出具的资信证明。供应商需在项目电子化交易系统中按要求上传相应证明文件并进行电子签章。</w:t>
            </w:r>
          </w:p>
        </w:tc>
        <w:tc>
          <w:tcPr>
            <w:tcW w:w="1661" w:type="dxa"/>
          </w:tcPr>
          <w:p w14:paraId="1FBFA3AA">
            <w:pPr>
              <w:pStyle w:val="4"/>
            </w:pPr>
            <w:r>
              <w:rPr>
                <w:rFonts w:ascii="仿宋_GB2312" w:hAnsi="仿宋_GB2312" w:eastAsia="仿宋_GB2312" w:cs="仿宋_GB2312"/>
              </w:rPr>
              <w:t>采购包16投标文件格式.docx 投标文件封面</w:t>
            </w:r>
          </w:p>
        </w:tc>
      </w:tr>
      <w:tr w14:paraId="7BF1E82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1DA6F77B">
            <w:pPr>
              <w:pStyle w:val="4"/>
            </w:pPr>
            <w:r>
              <w:rPr>
                <w:rFonts w:ascii="仿宋_GB2312" w:hAnsi="仿宋_GB2312" w:eastAsia="仿宋_GB2312" w:cs="仿宋_GB2312"/>
              </w:rPr>
              <w:t>3</w:t>
            </w:r>
          </w:p>
        </w:tc>
        <w:tc>
          <w:tcPr>
            <w:tcW w:w="2492" w:type="dxa"/>
          </w:tcPr>
          <w:p w14:paraId="1EA4F318">
            <w:pPr>
              <w:pStyle w:val="4"/>
            </w:pPr>
            <w:r>
              <w:rPr>
                <w:rFonts w:ascii="仿宋_GB2312" w:hAnsi="仿宋_GB2312" w:eastAsia="仿宋_GB2312" w:cs="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w="3322" w:type="dxa"/>
          </w:tcPr>
          <w:p w14:paraId="249D95E0">
            <w:pPr>
              <w:pStyle w:val="4"/>
            </w:pPr>
            <w:r>
              <w:rPr>
                <w:rFonts w:ascii="仿宋_GB2312" w:hAnsi="仿宋_GB2312" w:eastAsia="仿宋_GB2312" w:cs="仿宋_GB2312"/>
              </w:rPr>
              <w:t>供应商需在项目电子化交易系统中按要求填写《投标函》完成承诺并进行电子签章。</w:t>
            </w:r>
          </w:p>
        </w:tc>
        <w:tc>
          <w:tcPr>
            <w:tcW w:w="1661" w:type="dxa"/>
          </w:tcPr>
          <w:p w14:paraId="48C4B10E">
            <w:pPr>
              <w:pStyle w:val="4"/>
            </w:pPr>
            <w:r>
              <w:rPr>
                <w:rFonts w:ascii="仿宋_GB2312" w:hAnsi="仿宋_GB2312" w:eastAsia="仿宋_GB2312" w:cs="仿宋_GB2312"/>
              </w:rPr>
              <w:t>投标函 采购包16投标文件格式.docx 投标文件封面</w:t>
            </w:r>
          </w:p>
        </w:tc>
      </w:tr>
    </w:tbl>
    <w:p w14:paraId="5EBEFC01">
      <w:pPr>
        <w:pStyle w:val="4"/>
      </w:pPr>
      <w:r>
        <w:rPr>
          <w:rFonts w:ascii="仿宋_GB2312" w:hAnsi="仿宋_GB2312" w:eastAsia="仿宋_GB2312" w:cs="仿宋_GB2312"/>
        </w:rPr>
        <w:t>采购包17：</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1"/>
        <w:gridCol w:w="2492"/>
        <w:gridCol w:w="3322"/>
        <w:gridCol w:w="1661"/>
      </w:tblGrid>
      <w:tr w14:paraId="1F2B8BE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59ED7F94">
            <w:pPr>
              <w:pStyle w:val="4"/>
            </w:pPr>
            <w:r>
              <w:rPr>
                <w:rFonts w:ascii="仿宋_GB2312" w:hAnsi="仿宋_GB2312" w:eastAsia="仿宋_GB2312" w:cs="仿宋_GB2312"/>
              </w:rPr>
              <w:t xml:space="preserve"> 序号</w:t>
            </w:r>
          </w:p>
        </w:tc>
        <w:tc>
          <w:tcPr>
            <w:tcW w:w="2492" w:type="dxa"/>
          </w:tcPr>
          <w:p w14:paraId="77D1E224">
            <w:pPr>
              <w:pStyle w:val="4"/>
            </w:pPr>
            <w:r>
              <w:rPr>
                <w:rFonts w:ascii="仿宋_GB2312" w:hAnsi="仿宋_GB2312" w:eastAsia="仿宋_GB2312" w:cs="仿宋_GB2312"/>
              </w:rPr>
              <w:t xml:space="preserve"> 资格审查要求概况</w:t>
            </w:r>
          </w:p>
        </w:tc>
        <w:tc>
          <w:tcPr>
            <w:tcW w:w="3322" w:type="dxa"/>
          </w:tcPr>
          <w:p w14:paraId="6FFEC450">
            <w:pPr>
              <w:pStyle w:val="4"/>
            </w:pPr>
            <w:r>
              <w:rPr>
                <w:rFonts w:ascii="仿宋_GB2312" w:hAnsi="仿宋_GB2312" w:eastAsia="仿宋_GB2312" w:cs="仿宋_GB2312"/>
              </w:rPr>
              <w:t xml:space="preserve"> 评审点具体描述</w:t>
            </w:r>
          </w:p>
        </w:tc>
        <w:tc>
          <w:tcPr>
            <w:tcW w:w="1661" w:type="dxa"/>
          </w:tcPr>
          <w:p w14:paraId="5696DA76">
            <w:pPr>
              <w:pStyle w:val="4"/>
            </w:pPr>
            <w:r>
              <w:rPr>
                <w:rFonts w:ascii="仿宋_GB2312" w:hAnsi="仿宋_GB2312" w:eastAsia="仿宋_GB2312" w:cs="仿宋_GB2312"/>
              </w:rPr>
              <w:t xml:space="preserve"> 关联格式</w:t>
            </w:r>
          </w:p>
        </w:tc>
      </w:tr>
      <w:tr w14:paraId="29C7813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10F576D8">
            <w:pPr>
              <w:pStyle w:val="4"/>
            </w:pPr>
            <w:r>
              <w:rPr>
                <w:rFonts w:ascii="仿宋_GB2312" w:hAnsi="仿宋_GB2312" w:eastAsia="仿宋_GB2312" w:cs="仿宋_GB2312"/>
              </w:rPr>
              <w:t>1</w:t>
            </w:r>
          </w:p>
        </w:tc>
        <w:tc>
          <w:tcPr>
            <w:tcW w:w="2492" w:type="dxa"/>
          </w:tcPr>
          <w:p w14:paraId="40FFDE6D">
            <w:pPr>
              <w:pStyle w:val="4"/>
            </w:pPr>
            <w:r>
              <w:rPr>
                <w:rFonts w:ascii="仿宋_GB2312" w:hAnsi="仿宋_GB2312" w:eastAsia="仿宋_GB2312" w:cs="仿宋_GB2312"/>
              </w:rPr>
              <w:t>供应商应具备《中华人民共和国政府采购法》第二十二条规定的条件</w:t>
            </w:r>
          </w:p>
        </w:tc>
        <w:tc>
          <w:tcPr>
            <w:tcW w:w="3322" w:type="dxa"/>
          </w:tcPr>
          <w:p w14:paraId="3F3C8B99">
            <w:pPr>
              <w:pStyle w:val="4"/>
            </w:pPr>
            <w:r>
              <w:rPr>
                <w:rFonts w:ascii="仿宋_GB2312" w:hAnsi="仿宋_GB2312" w:eastAsia="仿宋_GB2312" w:cs="仿宋_GB2312"/>
              </w:rPr>
              <w:t>1）具有独立承担民事责任的能力（法人单位提供有效的营业执照等证明文件，非法人单位参照执行，自然人提供身份证明）； 2）具有履行合同所必需的设备和专业技术能力（提供承诺函）； 3）有依法缴纳税收和社会保障资金的良好记录：税收缴纳证明：提供已缴纳的2024年8月以来至少一个月的纳税证明或完税证明，依法免税的供应商应提供相关证明材料；社保缴纳证明：提供已缴存的2024年8月以来至少一个月的社会保障资金缴存单据或社保机构开具的社会保险参保缴费情况证明。依法不需要缴纳社会保障资金的供应商应提供相关文件证明； 4）参加政府采购活动前三年内，在经营活动中没有重大违法记录（提供书面声明）； 5）法律、行政法规规定的其他条件（提供承诺函）； 投标人需在项目电子化交易系统中按要求上传相应证明文件并进行电子签章</w:t>
            </w:r>
          </w:p>
        </w:tc>
        <w:tc>
          <w:tcPr>
            <w:tcW w:w="1661" w:type="dxa"/>
          </w:tcPr>
          <w:p w14:paraId="699EB230">
            <w:pPr>
              <w:pStyle w:val="4"/>
            </w:pPr>
            <w:r>
              <w:rPr>
                <w:rFonts w:ascii="仿宋_GB2312" w:hAnsi="仿宋_GB2312" w:eastAsia="仿宋_GB2312" w:cs="仿宋_GB2312"/>
              </w:rPr>
              <w:t>投标函 采购包17投标文件格式.docx 投标文件封面</w:t>
            </w:r>
          </w:p>
        </w:tc>
      </w:tr>
      <w:tr w14:paraId="0B63A20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45FDFA01">
            <w:pPr>
              <w:pStyle w:val="4"/>
            </w:pPr>
            <w:r>
              <w:rPr>
                <w:rFonts w:ascii="仿宋_GB2312" w:hAnsi="仿宋_GB2312" w:eastAsia="仿宋_GB2312" w:cs="仿宋_GB2312"/>
              </w:rPr>
              <w:t>2</w:t>
            </w:r>
          </w:p>
        </w:tc>
        <w:tc>
          <w:tcPr>
            <w:tcW w:w="2492" w:type="dxa"/>
          </w:tcPr>
          <w:p w14:paraId="0C0E731A">
            <w:pPr>
              <w:pStyle w:val="4"/>
            </w:pPr>
            <w:r>
              <w:rPr>
                <w:rFonts w:ascii="仿宋_GB2312" w:hAnsi="仿宋_GB2312" w:eastAsia="仿宋_GB2312" w:cs="仿宋_GB2312"/>
              </w:rPr>
              <w:t>供应商应提供健全的财务会计制度的证明材料；</w:t>
            </w:r>
          </w:p>
        </w:tc>
        <w:tc>
          <w:tcPr>
            <w:tcW w:w="3322" w:type="dxa"/>
          </w:tcPr>
          <w:p w14:paraId="1BFD43B6">
            <w:pPr>
              <w:pStyle w:val="4"/>
            </w:pPr>
            <w:r>
              <w:rPr>
                <w:rFonts w:ascii="仿宋_GB2312" w:hAnsi="仿宋_GB2312" w:eastAsia="仿宋_GB2312" w:cs="仿宋_GB2312"/>
              </w:rPr>
              <w:t>提供完整的2024年度审计报告，成立时间至提交投标文件截止时间不足1年的可提供近时段的资产负债表、利润表、现金流量表）或报名前一个月内基本存款账户开户银行出具的资信证明。供应商需在项目电子化交易系统中按要求上传相应证明文件并进行电子签章。</w:t>
            </w:r>
          </w:p>
        </w:tc>
        <w:tc>
          <w:tcPr>
            <w:tcW w:w="1661" w:type="dxa"/>
          </w:tcPr>
          <w:p w14:paraId="071A98B7">
            <w:pPr>
              <w:pStyle w:val="4"/>
            </w:pPr>
            <w:r>
              <w:rPr>
                <w:rFonts w:ascii="仿宋_GB2312" w:hAnsi="仿宋_GB2312" w:eastAsia="仿宋_GB2312" w:cs="仿宋_GB2312"/>
              </w:rPr>
              <w:t>采购包17投标文件格式.docx 投标文件封面</w:t>
            </w:r>
          </w:p>
        </w:tc>
      </w:tr>
      <w:tr w14:paraId="762FAC3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7F474479">
            <w:pPr>
              <w:pStyle w:val="4"/>
            </w:pPr>
            <w:r>
              <w:rPr>
                <w:rFonts w:ascii="仿宋_GB2312" w:hAnsi="仿宋_GB2312" w:eastAsia="仿宋_GB2312" w:cs="仿宋_GB2312"/>
              </w:rPr>
              <w:t>3</w:t>
            </w:r>
          </w:p>
        </w:tc>
        <w:tc>
          <w:tcPr>
            <w:tcW w:w="2492" w:type="dxa"/>
          </w:tcPr>
          <w:p w14:paraId="3CE9DA48">
            <w:pPr>
              <w:pStyle w:val="4"/>
            </w:pPr>
            <w:r>
              <w:rPr>
                <w:rFonts w:ascii="仿宋_GB2312" w:hAnsi="仿宋_GB2312" w:eastAsia="仿宋_GB2312" w:cs="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w="3322" w:type="dxa"/>
          </w:tcPr>
          <w:p w14:paraId="3C9BE878">
            <w:pPr>
              <w:pStyle w:val="4"/>
            </w:pPr>
            <w:r>
              <w:rPr>
                <w:rFonts w:ascii="仿宋_GB2312" w:hAnsi="仿宋_GB2312" w:eastAsia="仿宋_GB2312" w:cs="仿宋_GB2312"/>
              </w:rPr>
              <w:t>供应商需在项目电子化交易系统中按要求填写《投标函》完成承诺并进行电子签章。</w:t>
            </w:r>
          </w:p>
        </w:tc>
        <w:tc>
          <w:tcPr>
            <w:tcW w:w="1661" w:type="dxa"/>
          </w:tcPr>
          <w:p w14:paraId="598724FC">
            <w:pPr>
              <w:pStyle w:val="4"/>
            </w:pPr>
            <w:r>
              <w:rPr>
                <w:rFonts w:ascii="仿宋_GB2312" w:hAnsi="仿宋_GB2312" w:eastAsia="仿宋_GB2312" w:cs="仿宋_GB2312"/>
              </w:rPr>
              <w:t>投标函 采购包17投标文件格式.docx 投标文件封面</w:t>
            </w:r>
          </w:p>
        </w:tc>
      </w:tr>
    </w:tbl>
    <w:p w14:paraId="7EDA8ACE">
      <w:pPr>
        <w:pStyle w:val="4"/>
      </w:pPr>
      <w:r>
        <w:rPr>
          <w:rFonts w:ascii="仿宋_GB2312" w:hAnsi="仿宋_GB2312" w:eastAsia="仿宋_GB2312" w:cs="仿宋_GB2312"/>
        </w:rPr>
        <w:t>采购包18：</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1"/>
        <w:gridCol w:w="2492"/>
        <w:gridCol w:w="3322"/>
        <w:gridCol w:w="1661"/>
      </w:tblGrid>
      <w:tr w14:paraId="24C7D2B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7D0D8D56">
            <w:pPr>
              <w:pStyle w:val="4"/>
            </w:pPr>
            <w:r>
              <w:rPr>
                <w:rFonts w:ascii="仿宋_GB2312" w:hAnsi="仿宋_GB2312" w:eastAsia="仿宋_GB2312" w:cs="仿宋_GB2312"/>
              </w:rPr>
              <w:t xml:space="preserve"> 序号</w:t>
            </w:r>
          </w:p>
        </w:tc>
        <w:tc>
          <w:tcPr>
            <w:tcW w:w="2492" w:type="dxa"/>
          </w:tcPr>
          <w:p w14:paraId="59CE1BD2">
            <w:pPr>
              <w:pStyle w:val="4"/>
            </w:pPr>
            <w:r>
              <w:rPr>
                <w:rFonts w:ascii="仿宋_GB2312" w:hAnsi="仿宋_GB2312" w:eastAsia="仿宋_GB2312" w:cs="仿宋_GB2312"/>
              </w:rPr>
              <w:t xml:space="preserve"> 资格审查要求概况</w:t>
            </w:r>
          </w:p>
        </w:tc>
        <w:tc>
          <w:tcPr>
            <w:tcW w:w="3322" w:type="dxa"/>
          </w:tcPr>
          <w:p w14:paraId="3EC1E50B">
            <w:pPr>
              <w:pStyle w:val="4"/>
            </w:pPr>
            <w:r>
              <w:rPr>
                <w:rFonts w:ascii="仿宋_GB2312" w:hAnsi="仿宋_GB2312" w:eastAsia="仿宋_GB2312" w:cs="仿宋_GB2312"/>
              </w:rPr>
              <w:t xml:space="preserve"> 评审点具体描述</w:t>
            </w:r>
          </w:p>
        </w:tc>
        <w:tc>
          <w:tcPr>
            <w:tcW w:w="1661" w:type="dxa"/>
          </w:tcPr>
          <w:p w14:paraId="67895FCD">
            <w:pPr>
              <w:pStyle w:val="4"/>
            </w:pPr>
            <w:r>
              <w:rPr>
                <w:rFonts w:ascii="仿宋_GB2312" w:hAnsi="仿宋_GB2312" w:eastAsia="仿宋_GB2312" w:cs="仿宋_GB2312"/>
              </w:rPr>
              <w:t xml:space="preserve"> 关联格式</w:t>
            </w:r>
          </w:p>
        </w:tc>
      </w:tr>
      <w:tr w14:paraId="4D7F179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759ED36D">
            <w:pPr>
              <w:pStyle w:val="4"/>
            </w:pPr>
            <w:r>
              <w:rPr>
                <w:rFonts w:ascii="仿宋_GB2312" w:hAnsi="仿宋_GB2312" w:eastAsia="仿宋_GB2312" w:cs="仿宋_GB2312"/>
              </w:rPr>
              <w:t>1</w:t>
            </w:r>
          </w:p>
        </w:tc>
        <w:tc>
          <w:tcPr>
            <w:tcW w:w="2492" w:type="dxa"/>
          </w:tcPr>
          <w:p w14:paraId="56E1B75F">
            <w:pPr>
              <w:pStyle w:val="4"/>
            </w:pPr>
            <w:r>
              <w:rPr>
                <w:rFonts w:ascii="仿宋_GB2312" w:hAnsi="仿宋_GB2312" w:eastAsia="仿宋_GB2312" w:cs="仿宋_GB2312"/>
              </w:rPr>
              <w:t>供应商应具备《中华人民共和国政府采购法》第二十二条规定的条件</w:t>
            </w:r>
          </w:p>
        </w:tc>
        <w:tc>
          <w:tcPr>
            <w:tcW w:w="3322" w:type="dxa"/>
          </w:tcPr>
          <w:p w14:paraId="4FB42C97">
            <w:pPr>
              <w:pStyle w:val="4"/>
            </w:pPr>
            <w:r>
              <w:rPr>
                <w:rFonts w:ascii="仿宋_GB2312" w:hAnsi="仿宋_GB2312" w:eastAsia="仿宋_GB2312" w:cs="仿宋_GB2312"/>
              </w:rPr>
              <w:t>1）具有独立承担民事责任的能力（法人单位提供有效的营业执照等证明文件，非法人单位参照执行，自然人提供身份证明）； 2）具有履行合同所必需的设备和专业技术能力（提供承诺函）； 3）有依法缴纳税收和社会保障资金的良好记录：税收缴纳证明：提供已缴纳的2024年8月以来至少一个月的纳税证明或完税证明，依法免税的供应商应提供相关证明材料；社保缴纳证明：提供已缴存的2024年8月以来至少一个月的社会保障资金缴存单据或社保机构开具的社会保险参保缴费情况证明。依法不需要缴纳社会保障资金的供应商应提供相关文件证明； 4）参加政府采购活动前三年内，在经营活动中没有重大违法记录（提供书面声明）； 5）法律、行政法规规定的其他条件（提供承诺函）； 投标人需在项目电子化交易系统中按要求上传相应证明文件并进行电子签章</w:t>
            </w:r>
          </w:p>
        </w:tc>
        <w:tc>
          <w:tcPr>
            <w:tcW w:w="1661" w:type="dxa"/>
          </w:tcPr>
          <w:p w14:paraId="41841CAA">
            <w:pPr>
              <w:pStyle w:val="4"/>
            </w:pPr>
            <w:r>
              <w:rPr>
                <w:rFonts w:ascii="仿宋_GB2312" w:hAnsi="仿宋_GB2312" w:eastAsia="仿宋_GB2312" w:cs="仿宋_GB2312"/>
              </w:rPr>
              <w:t>采购包18投标文件格式.docx 投标函 投标文件封面</w:t>
            </w:r>
          </w:p>
        </w:tc>
      </w:tr>
      <w:tr w14:paraId="10FDCE3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69978BA7">
            <w:pPr>
              <w:pStyle w:val="4"/>
            </w:pPr>
            <w:r>
              <w:rPr>
                <w:rFonts w:ascii="仿宋_GB2312" w:hAnsi="仿宋_GB2312" w:eastAsia="仿宋_GB2312" w:cs="仿宋_GB2312"/>
              </w:rPr>
              <w:t>2</w:t>
            </w:r>
          </w:p>
        </w:tc>
        <w:tc>
          <w:tcPr>
            <w:tcW w:w="2492" w:type="dxa"/>
          </w:tcPr>
          <w:p w14:paraId="7A24804A">
            <w:pPr>
              <w:pStyle w:val="4"/>
            </w:pPr>
            <w:r>
              <w:rPr>
                <w:rFonts w:ascii="仿宋_GB2312" w:hAnsi="仿宋_GB2312" w:eastAsia="仿宋_GB2312" w:cs="仿宋_GB2312"/>
              </w:rPr>
              <w:t>供应商应提供健全的财务会计制度的证明材料；</w:t>
            </w:r>
          </w:p>
        </w:tc>
        <w:tc>
          <w:tcPr>
            <w:tcW w:w="3322" w:type="dxa"/>
          </w:tcPr>
          <w:p w14:paraId="45AF19C0">
            <w:pPr>
              <w:pStyle w:val="4"/>
            </w:pPr>
            <w:r>
              <w:rPr>
                <w:rFonts w:ascii="仿宋_GB2312" w:hAnsi="仿宋_GB2312" w:eastAsia="仿宋_GB2312" w:cs="仿宋_GB2312"/>
              </w:rPr>
              <w:t>提供完整的2024年度审计报告，成立时间至提交投标文件截止时间不足1年的可提供近时段的资产负债表、利润表、现金流量表）或报名前一个月内基本存款账户开户银行出具的资信证明。供应商需在项目电子化交易系统中按要求上传相应证明文件并进行电子签章。</w:t>
            </w:r>
          </w:p>
        </w:tc>
        <w:tc>
          <w:tcPr>
            <w:tcW w:w="1661" w:type="dxa"/>
          </w:tcPr>
          <w:p w14:paraId="2F1527D1">
            <w:pPr>
              <w:pStyle w:val="4"/>
            </w:pPr>
            <w:r>
              <w:rPr>
                <w:rFonts w:ascii="仿宋_GB2312" w:hAnsi="仿宋_GB2312" w:eastAsia="仿宋_GB2312" w:cs="仿宋_GB2312"/>
              </w:rPr>
              <w:t>采购包18投标文件格式.docx 投标文件封面</w:t>
            </w:r>
          </w:p>
        </w:tc>
      </w:tr>
      <w:tr w14:paraId="7125C9F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7ABDAABB">
            <w:pPr>
              <w:pStyle w:val="4"/>
            </w:pPr>
            <w:r>
              <w:rPr>
                <w:rFonts w:ascii="仿宋_GB2312" w:hAnsi="仿宋_GB2312" w:eastAsia="仿宋_GB2312" w:cs="仿宋_GB2312"/>
              </w:rPr>
              <w:t>3</w:t>
            </w:r>
          </w:p>
        </w:tc>
        <w:tc>
          <w:tcPr>
            <w:tcW w:w="2492" w:type="dxa"/>
          </w:tcPr>
          <w:p w14:paraId="230D54A4">
            <w:pPr>
              <w:pStyle w:val="4"/>
            </w:pPr>
            <w:r>
              <w:rPr>
                <w:rFonts w:ascii="仿宋_GB2312" w:hAnsi="仿宋_GB2312" w:eastAsia="仿宋_GB2312" w:cs="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w="3322" w:type="dxa"/>
          </w:tcPr>
          <w:p w14:paraId="1F7C9B70">
            <w:pPr>
              <w:pStyle w:val="4"/>
            </w:pPr>
            <w:r>
              <w:rPr>
                <w:rFonts w:ascii="仿宋_GB2312" w:hAnsi="仿宋_GB2312" w:eastAsia="仿宋_GB2312" w:cs="仿宋_GB2312"/>
              </w:rPr>
              <w:t>供应商需在项目电子化交易系统中按要求填写《投标函》完成承诺并进行电子签章。</w:t>
            </w:r>
          </w:p>
        </w:tc>
        <w:tc>
          <w:tcPr>
            <w:tcW w:w="1661" w:type="dxa"/>
          </w:tcPr>
          <w:p w14:paraId="53F39300">
            <w:pPr>
              <w:pStyle w:val="4"/>
            </w:pPr>
            <w:r>
              <w:rPr>
                <w:rFonts w:ascii="仿宋_GB2312" w:hAnsi="仿宋_GB2312" w:eastAsia="仿宋_GB2312" w:cs="仿宋_GB2312"/>
              </w:rPr>
              <w:t>采购包18投标文件格式.docx 投标函 投标文件封面</w:t>
            </w:r>
          </w:p>
        </w:tc>
      </w:tr>
    </w:tbl>
    <w:p w14:paraId="4C9F4B2B">
      <w:pPr>
        <w:pStyle w:val="4"/>
      </w:pPr>
      <w:r>
        <w:rPr>
          <w:rFonts w:ascii="仿宋_GB2312" w:hAnsi="仿宋_GB2312" w:eastAsia="仿宋_GB2312" w:cs="仿宋_GB2312"/>
        </w:rPr>
        <w:t>采购包19：</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1"/>
        <w:gridCol w:w="2492"/>
        <w:gridCol w:w="3322"/>
        <w:gridCol w:w="1661"/>
      </w:tblGrid>
      <w:tr w14:paraId="7167712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1C7CE23D">
            <w:pPr>
              <w:pStyle w:val="4"/>
            </w:pPr>
            <w:r>
              <w:rPr>
                <w:rFonts w:ascii="仿宋_GB2312" w:hAnsi="仿宋_GB2312" w:eastAsia="仿宋_GB2312" w:cs="仿宋_GB2312"/>
              </w:rPr>
              <w:t xml:space="preserve"> 序号</w:t>
            </w:r>
          </w:p>
        </w:tc>
        <w:tc>
          <w:tcPr>
            <w:tcW w:w="2492" w:type="dxa"/>
          </w:tcPr>
          <w:p w14:paraId="57E043A9">
            <w:pPr>
              <w:pStyle w:val="4"/>
            </w:pPr>
            <w:r>
              <w:rPr>
                <w:rFonts w:ascii="仿宋_GB2312" w:hAnsi="仿宋_GB2312" w:eastAsia="仿宋_GB2312" w:cs="仿宋_GB2312"/>
              </w:rPr>
              <w:t xml:space="preserve"> 资格审查要求概况</w:t>
            </w:r>
          </w:p>
        </w:tc>
        <w:tc>
          <w:tcPr>
            <w:tcW w:w="3322" w:type="dxa"/>
          </w:tcPr>
          <w:p w14:paraId="4AF92341">
            <w:pPr>
              <w:pStyle w:val="4"/>
            </w:pPr>
            <w:r>
              <w:rPr>
                <w:rFonts w:ascii="仿宋_GB2312" w:hAnsi="仿宋_GB2312" w:eastAsia="仿宋_GB2312" w:cs="仿宋_GB2312"/>
              </w:rPr>
              <w:t xml:space="preserve"> 评审点具体描述</w:t>
            </w:r>
          </w:p>
        </w:tc>
        <w:tc>
          <w:tcPr>
            <w:tcW w:w="1661" w:type="dxa"/>
          </w:tcPr>
          <w:p w14:paraId="5C77EF1D">
            <w:pPr>
              <w:pStyle w:val="4"/>
            </w:pPr>
            <w:r>
              <w:rPr>
                <w:rFonts w:ascii="仿宋_GB2312" w:hAnsi="仿宋_GB2312" w:eastAsia="仿宋_GB2312" w:cs="仿宋_GB2312"/>
              </w:rPr>
              <w:t xml:space="preserve"> 关联格式</w:t>
            </w:r>
          </w:p>
        </w:tc>
      </w:tr>
      <w:tr w14:paraId="5C2C3DB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01A5C70F">
            <w:pPr>
              <w:pStyle w:val="4"/>
            </w:pPr>
            <w:r>
              <w:rPr>
                <w:rFonts w:ascii="仿宋_GB2312" w:hAnsi="仿宋_GB2312" w:eastAsia="仿宋_GB2312" w:cs="仿宋_GB2312"/>
              </w:rPr>
              <w:t>1</w:t>
            </w:r>
          </w:p>
        </w:tc>
        <w:tc>
          <w:tcPr>
            <w:tcW w:w="2492" w:type="dxa"/>
          </w:tcPr>
          <w:p w14:paraId="3BA4164B">
            <w:pPr>
              <w:pStyle w:val="4"/>
            </w:pPr>
            <w:r>
              <w:rPr>
                <w:rFonts w:ascii="仿宋_GB2312" w:hAnsi="仿宋_GB2312" w:eastAsia="仿宋_GB2312" w:cs="仿宋_GB2312"/>
              </w:rPr>
              <w:t>供应商应具备《中华人民共和国政府采购法》第二十二条规定的条件</w:t>
            </w:r>
          </w:p>
        </w:tc>
        <w:tc>
          <w:tcPr>
            <w:tcW w:w="3322" w:type="dxa"/>
          </w:tcPr>
          <w:p w14:paraId="6FDA1D5E">
            <w:pPr>
              <w:pStyle w:val="4"/>
            </w:pPr>
            <w:r>
              <w:rPr>
                <w:rFonts w:ascii="仿宋_GB2312" w:hAnsi="仿宋_GB2312" w:eastAsia="仿宋_GB2312" w:cs="仿宋_GB2312"/>
              </w:rPr>
              <w:t>1）具有独立承担民事责任的能力（法人单位提供有效的营业执照等证明文件，非法人单位参照执行，自然人提供身份证明）； 2）具有履行合同所必需的设备和专业技术能力（提供承诺函）； 3）有依法缴纳税收和社会保障资金的良好记录：税收缴纳证明：提供已缴纳的2024年8月以来至少一个月的纳税证明或完税证明，依法免税的供应商应提供相关证明材料；社保缴纳证明：提供已缴存的2024年8月以来至少一个月的社会保障资金缴存单据或社保机构开具的社会保险参保缴费情况证明。依法不需要缴纳社会保障资金的供应商应提供相关文件证明； 4）参加政府采购活动前三年内，在经营活动中没有重大违法记录（提供书面声明）； 5）法律、行政法规规定的其他条件（提供承诺函）； 投标人需在项目电子化交易系统中按要求上传相应证明文件并进行电子签章</w:t>
            </w:r>
          </w:p>
        </w:tc>
        <w:tc>
          <w:tcPr>
            <w:tcW w:w="1661" w:type="dxa"/>
          </w:tcPr>
          <w:p w14:paraId="41BB9A85">
            <w:pPr>
              <w:pStyle w:val="4"/>
            </w:pPr>
            <w:r>
              <w:rPr>
                <w:rFonts w:ascii="仿宋_GB2312" w:hAnsi="仿宋_GB2312" w:eastAsia="仿宋_GB2312" w:cs="仿宋_GB2312"/>
              </w:rPr>
              <w:t>采购包19投标文件格式.docx 投标函 投标文件封面</w:t>
            </w:r>
          </w:p>
        </w:tc>
      </w:tr>
      <w:tr w14:paraId="31C5C2B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1E678286">
            <w:pPr>
              <w:pStyle w:val="4"/>
            </w:pPr>
            <w:r>
              <w:rPr>
                <w:rFonts w:ascii="仿宋_GB2312" w:hAnsi="仿宋_GB2312" w:eastAsia="仿宋_GB2312" w:cs="仿宋_GB2312"/>
              </w:rPr>
              <w:t>2</w:t>
            </w:r>
          </w:p>
        </w:tc>
        <w:tc>
          <w:tcPr>
            <w:tcW w:w="2492" w:type="dxa"/>
          </w:tcPr>
          <w:p w14:paraId="77B9FA2B">
            <w:pPr>
              <w:pStyle w:val="4"/>
            </w:pPr>
            <w:r>
              <w:rPr>
                <w:rFonts w:ascii="仿宋_GB2312" w:hAnsi="仿宋_GB2312" w:eastAsia="仿宋_GB2312" w:cs="仿宋_GB2312"/>
              </w:rPr>
              <w:t>供应商应提供健全的财务会计制度的证明材料；</w:t>
            </w:r>
          </w:p>
        </w:tc>
        <w:tc>
          <w:tcPr>
            <w:tcW w:w="3322" w:type="dxa"/>
          </w:tcPr>
          <w:p w14:paraId="703EF9E5">
            <w:pPr>
              <w:pStyle w:val="4"/>
            </w:pPr>
            <w:r>
              <w:rPr>
                <w:rFonts w:ascii="仿宋_GB2312" w:hAnsi="仿宋_GB2312" w:eastAsia="仿宋_GB2312" w:cs="仿宋_GB2312"/>
              </w:rPr>
              <w:t>提供完整的2024年度审计报告，成立时间至提交投标文件截止时间不足1年的可提供近时段的资产负债表、利润表、现金流量表）或报名前一个月内基本存款账户开户银行出具的资信证明。供应商需在项目电子化交易系统中按要求上传相应证明文件并进行电子签章。</w:t>
            </w:r>
          </w:p>
        </w:tc>
        <w:tc>
          <w:tcPr>
            <w:tcW w:w="1661" w:type="dxa"/>
          </w:tcPr>
          <w:p w14:paraId="31055246">
            <w:pPr>
              <w:pStyle w:val="4"/>
            </w:pPr>
            <w:r>
              <w:rPr>
                <w:rFonts w:ascii="仿宋_GB2312" w:hAnsi="仿宋_GB2312" w:eastAsia="仿宋_GB2312" w:cs="仿宋_GB2312"/>
              </w:rPr>
              <w:t>采购包19投标文件格式.docx 投标文件封面</w:t>
            </w:r>
          </w:p>
        </w:tc>
      </w:tr>
      <w:tr w14:paraId="241F62E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06590A81">
            <w:pPr>
              <w:pStyle w:val="4"/>
            </w:pPr>
            <w:r>
              <w:rPr>
                <w:rFonts w:ascii="仿宋_GB2312" w:hAnsi="仿宋_GB2312" w:eastAsia="仿宋_GB2312" w:cs="仿宋_GB2312"/>
              </w:rPr>
              <w:t>3</w:t>
            </w:r>
          </w:p>
        </w:tc>
        <w:tc>
          <w:tcPr>
            <w:tcW w:w="2492" w:type="dxa"/>
          </w:tcPr>
          <w:p w14:paraId="26A3DA3D">
            <w:pPr>
              <w:pStyle w:val="4"/>
            </w:pPr>
            <w:r>
              <w:rPr>
                <w:rFonts w:ascii="仿宋_GB2312" w:hAnsi="仿宋_GB2312" w:eastAsia="仿宋_GB2312" w:cs="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w="3322" w:type="dxa"/>
          </w:tcPr>
          <w:p w14:paraId="4C74D2EE">
            <w:pPr>
              <w:pStyle w:val="4"/>
            </w:pPr>
            <w:r>
              <w:rPr>
                <w:rFonts w:ascii="仿宋_GB2312" w:hAnsi="仿宋_GB2312" w:eastAsia="仿宋_GB2312" w:cs="仿宋_GB2312"/>
              </w:rPr>
              <w:t>供应商需在项目电子化交易系统中按要求填写《投标函》完成承诺并进行电子签章。</w:t>
            </w:r>
          </w:p>
        </w:tc>
        <w:tc>
          <w:tcPr>
            <w:tcW w:w="1661" w:type="dxa"/>
          </w:tcPr>
          <w:p w14:paraId="61000B4F">
            <w:pPr>
              <w:pStyle w:val="4"/>
            </w:pPr>
            <w:r>
              <w:rPr>
                <w:rFonts w:ascii="仿宋_GB2312" w:hAnsi="仿宋_GB2312" w:eastAsia="仿宋_GB2312" w:cs="仿宋_GB2312"/>
              </w:rPr>
              <w:t>投标函 采购包19投标文件格式.docx 投标文件封面</w:t>
            </w:r>
          </w:p>
        </w:tc>
      </w:tr>
    </w:tbl>
    <w:p w14:paraId="0B95AF2B">
      <w:pPr>
        <w:pStyle w:val="4"/>
      </w:pPr>
      <w:r>
        <w:rPr>
          <w:rFonts w:ascii="仿宋_GB2312" w:hAnsi="仿宋_GB2312" w:eastAsia="仿宋_GB2312" w:cs="仿宋_GB2312"/>
        </w:rPr>
        <w:t>采购包20：</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1"/>
        <w:gridCol w:w="2492"/>
        <w:gridCol w:w="3322"/>
        <w:gridCol w:w="1661"/>
      </w:tblGrid>
      <w:tr w14:paraId="4A759C8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678C26C4">
            <w:pPr>
              <w:pStyle w:val="4"/>
            </w:pPr>
            <w:r>
              <w:rPr>
                <w:rFonts w:ascii="仿宋_GB2312" w:hAnsi="仿宋_GB2312" w:eastAsia="仿宋_GB2312" w:cs="仿宋_GB2312"/>
              </w:rPr>
              <w:t xml:space="preserve"> 序号</w:t>
            </w:r>
          </w:p>
        </w:tc>
        <w:tc>
          <w:tcPr>
            <w:tcW w:w="2492" w:type="dxa"/>
          </w:tcPr>
          <w:p w14:paraId="5F085D7B">
            <w:pPr>
              <w:pStyle w:val="4"/>
            </w:pPr>
            <w:r>
              <w:rPr>
                <w:rFonts w:ascii="仿宋_GB2312" w:hAnsi="仿宋_GB2312" w:eastAsia="仿宋_GB2312" w:cs="仿宋_GB2312"/>
              </w:rPr>
              <w:t xml:space="preserve"> 资格审查要求概况</w:t>
            </w:r>
          </w:p>
        </w:tc>
        <w:tc>
          <w:tcPr>
            <w:tcW w:w="3322" w:type="dxa"/>
          </w:tcPr>
          <w:p w14:paraId="079E79CF">
            <w:pPr>
              <w:pStyle w:val="4"/>
            </w:pPr>
            <w:r>
              <w:rPr>
                <w:rFonts w:ascii="仿宋_GB2312" w:hAnsi="仿宋_GB2312" w:eastAsia="仿宋_GB2312" w:cs="仿宋_GB2312"/>
              </w:rPr>
              <w:t xml:space="preserve"> 评审点具体描述</w:t>
            </w:r>
          </w:p>
        </w:tc>
        <w:tc>
          <w:tcPr>
            <w:tcW w:w="1661" w:type="dxa"/>
          </w:tcPr>
          <w:p w14:paraId="64BC2D43">
            <w:pPr>
              <w:pStyle w:val="4"/>
            </w:pPr>
            <w:r>
              <w:rPr>
                <w:rFonts w:ascii="仿宋_GB2312" w:hAnsi="仿宋_GB2312" w:eastAsia="仿宋_GB2312" w:cs="仿宋_GB2312"/>
              </w:rPr>
              <w:t xml:space="preserve"> 关联格式</w:t>
            </w:r>
          </w:p>
        </w:tc>
      </w:tr>
      <w:tr w14:paraId="65B87B3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219C62E8">
            <w:pPr>
              <w:pStyle w:val="4"/>
            </w:pPr>
            <w:r>
              <w:rPr>
                <w:rFonts w:ascii="仿宋_GB2312" w:hAnsi="仿宋_GB2312" w:eastAsia="仿宋_GB2312" w:cs="仿宋_GB2312"/>
              </w:rPr>
              <w:t>1</w:t>
            </w:r>
          </w:p>
        </w:tc>
        <w:tc>
          <w:tcPr>
            <w:tcW w:w="2492" w:type="dxa"/>
          </w:tcPr>
          <w:p w14:paraId="3A348DA9">
            <w:pPr>
              <w:pStyle w:val="4"/>
            </w:pPr>
            <w:r>
              <w:rPr>
                <w:rFonts w:ascii="仿宋_GB2312" w:hAnsi="仿宋_GB2312" w:eastAsia="仿宋_GB2312" w:cs="仿宋_GB2312"/>
              </w:rPr>
              <w:t>供应商应具备《中华人民共和国政府采购法》第二十二条规定的条件</w:t>
            </w:r>
          </w:p>
        </w:tc>
        <w:tc>
          <w:tcPr>
            <w:tcW w:w="3322" w:type="dxa"/>
          </w:tcPr>
          <w:p w14:paraId="08A5997D">
            <w:pPr>
              <w:pStyle w:val="4"/>
            </w:pPr>
            <w:r>
              <w:rPr>
                <w:rFonts w:ascii="仿宋_GB2312" w:hAnsi="仿宋_GB2312" w:eastAsia="仿宋_GB2312" w:cs="仿宋_GB2312"/>
              </w:rPr>
              <w:t>1）具有独立承担民事责任的能力（法人单位提供有效的营业执照等证明文件，非法人单位参照执行，自然人提供身份证明）； 2）具有履行合同所必需的设备和专业技术能力（提供承诺函）； 3）有依法缴纳税收和社会保障资金的良好记录：税收缴纳证明：提供已缴纳的2024年8月以来至少一个月的纳税证明或完税证明，依法免税的供应商应提供相关证明材料；社保缴纳证明：提供已缴存的2024年8月以来至少一个月的社会保障资金缴存单据或社保机构开具的社会保险参保缴费情况证明。依法不需要缴纳社会保障资金的供应商应提供相关文件证明； 4）参加政府采购活动前三年内，在经营活动中没有重大违法记录（提供书面声明）； 5）法律、行政法规规定的其他条件（提供承诺函）； 投标人需在项目电子化交易系统中按要求上传相应证明文件并进行电子签章</w:t>
            </w:r>
          </w:p>
        </w:tc>
        <w:tc>
          <w:tcPr>
            <w:tcW w:w="1661" w:type="dxa"/>
          </w:tcPr>
          <w:p w14:paraId="1D32CE27">
            <w:pPr>
              <w:pStyle w:val="4"/>
            </w:pPr>
            <w:r>
              <w:rPr>
                <w:rFonts w:ascii="仿宋_GB2312" w:hAnsi="仿宋_GB2312" w:eastAsia="仿宋_GB2312" w:cs="仿宋_GB2312"/>
              </w:rPr>
              <w:t>投标函 采购包20投标文件格式.docx 投标文件封面</w:t>
            </w:r>
          </w:p>
        </w:tc>
      </w:tr>
      <w:tr w14:paraId="374F0F2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34D307B7">
            <w:pPr>
              <w:pStyle w:val="4"/>
            </w:pPr>
            <w:r>
              <w:rPr>
                <w:rFonts w:ascii="仿宋_GB2312" w:hAnsi="仿宋_GB2312" w:eastAsia="仿宋_GB2312" w:cs="仿宋_GB2312"/>
              </w:rPr>
              <w:t>2</w:t>
            </w:r>
          </w:p>
        </w:tc>
        <w:tc>
          <w:tcPr>
            <w:tcW w:w="2492" w:type="dxa"/>
          </w:tcPr>
          <w:p w14:paraId="17F495CF">
            <w:pPr>
              <w:pStyle w:val="4"/>
            </w:pPr>
            <w:r>
              <w:rPr>
                <w:rFonts w:ascii="仿宋_GB2312" w:hAnsi="仿宋_GB2312" w:eastAsia="仿宋_GB2312" w:cs="仿宋_GB2312"/>
              </w:rPr>
              <w:t>供应商应提供健全的财务会计制度的证明材料；</w:t>
            </w:r>
          </w:p>
        </w:tc>
        <w:tc>
          <w:tcPr>
            <w:tcW w:w="3322" w:type="dxa"/>
          </w:tcPr>
          <w:p w14:paraId="10D6A90E">
            <w:pPr>
              <w:pStyle w:val="4"/>
            </w:pPr>
            <w:r>
              <w:rPr>
                <w:rFonts w:ascii="仿宋_GB2312" w:hAnsi="仿宋_GB2312" w:eastAsia="仿宋_GB2312" w:cs="仿宋_GB2312"/>
              </w:rPr>
              <w:t>提供完整的2024年度审计报告，成立时间至提交投标文件截止时间不足1年的可提供近时段的资产负债表、利润表、现金流量表）或报名前一个月内基本存款账户开户银行出具的资信证明。供应商需在项目电子化交易系统中按要求上传相应证明文件并进行电子签章。</w:t>
            </w:r>
          </w:p>
        </w:tc>
        <w:tc>
          <w:tcPr>
            <w:tcW w:w="1661" w:type="dxa"/>
          </w:tcPr>
          <w:p w14:paraId="264CD1E6">
            <w:pPr>
              <w:pStyle w:val="4"/>
            </w:pPr>
            <w:r>
              <w:rPr>
                <w:rFonts w:ascii="仿宋_GB2312" w:hAnsi="仿宋_GB2312" w:eastAsia="仿宋_GB2312" w:cs="仿宋_GB2312"/>
              </w:rPr>
              <w:t>采购包20投标文件格式.docx 投标文件封面</w:t>
            </w:r>
          </w:p>
        </w:tc>
      </w:tr>
      <w:tr w14:paraId="071C79A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50126E64">
            <w:pPr>
              <w:pStyle w:val="4"/>
            </w:pPr>
            <w:r>
              <w:rPr>
                <w:rFonts w:ascii="仿宋_GB2312" w:hAnsi="仿宋_GB2312" w:eastAsia="仿宋_GB2312" w:cs="仿宋_GB2312"/>
              </w:rPr>
              <w:t>3</w:t>
            </w:r>
          </w:p>
        </w:tc>
        <w:tc>
          <w:tcPr>
            <w:tcW w:w="2492" w:type="dxa"/>
          </w:tcPr>
          <w:p w14:paraId="5886F2D9">
            <w:pPr>
              <w:pStyle w:val="4"/>
            </w:pPr>
            <w:r>
              <w:rPr>
                <w:rFonts w:ascii="仿宋_GB2312" w:hAnsi="仿宋_GB2312" w:eastAsia="仿宋_GB2312" w:cs="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w="3322" w:type="dxa"/>
          </w:tcPr>
          <w:p w14:paraId="6B406F96">
            <w:pPr>
              <w:pStyle w:val="4"/>
            </w:pPr>
            <w:r>
              <w:rPr>
                <w:rFonts w:ascii="仿宋_GB2312" w:hAnsi="仿宋_GB2312" w:eastAsia="仿宋_GB2312" w:cs="仿宋_GB2312"/>
              </w:rPr>
              <w:t>供应商需在项目电子化交易系统中按要求填写《投标函》完成承诺并进行电子签章。</w:t>
            </w:r>
          </w:p>
        </w:tc>
        <w:tc>
          <w:tcPr>
            <w:tcW w:w="1661" w:type="dxa"/>
          </w:tcPr>
          <w:p w14:paraId="13D7F23E">
            <w:pPr>
              <w:pStyle w:val="4"/>
            </w:pPr>
            <w:r>
              <w:rPr>
                <w:rFonts w:ascii="仿宋_GB2312" w:hAnsi="仿宋_GB2312" w:eastAsia="仿宋_GB2312" w:cs="仿宋_GB2312"/>
              </w:rPr>
              <w:t>投标函 采购包20投标文件格式.docx 投标文件封面</w:t>
            </w:r>
          </w:p>
        </w:tc>
      </w:tr>
    </w:tbl>
    <w:p w14:paraId="3A6EE8C0">
      <w:pPr>
        <w:pStyle w:val="4"/>
      </w:pPr>
      <w:r>
        <w:rPr>
          <w:rFonts w:ascii="仿宋_GB2312" w:hAnsi="仿宋_GB2312" w:eastAsia="仿宋_GB2312" w:cs="仿宋_GB2312"/>
        </w:rPr>
        <w:t>采购包21：</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1"/>
        <w:gridCol w:w="2492"/>
        <w:gridCol w:w="3322"/>
        <w:gridCol w:w="1661"/>
      </w:tblGrid>
      <w:tr w14:paraId="4622DA2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6FCA9EC2">
            <w:pPr>
              <w:pStyle w:val="4"/>
            </w:pPr>
            <w:r>
              <w:rPr>
                <w:rFonts w:ascii="仿宋_GB2312" w:hAnsi="仿宋_GB2312" w:eastAsia="仿宋_GB2312" w:cs="仿宋_GB2312"/>
              </w:rPr>
              <w:t xml:space="preserve"> 序号</w:t>
            </w:r>
          </w:p>
        </w:tc>
        <w:tc>
          <w:tcPr>
            <w:tcW w:w="2492" w:type="dxa"/>
          </w:tcPr>
          <w:p w14:paraId="08AC191C">
            <w:pPr>
              <w:pStyle w:val="4"/>
            </w:pPr>
            <w:r>
              <w:rPr>
                <w:rFonts w:ascii="仿宋_GB2312" w:hAnsi="仿宋_GB2312" w:eastAsia="仿宋_GB2312" w:cs="仿宋_GB2312"/>
              </w:rPr>
              <w:t xml:space="preserve"> 资格审查要求概况</w:t>
            </w:r>
          </w:p>
        </w:tc>
        <w:tc>
          <w:tcPr>
            <w:tcW w:w="3322" w:type="dxa"/>
          </w:tcPr>
          <w:p w14:paraId="6F4D5BBB">
            <w:pPr>
              <w:pStyle w:val="4"/>
            </w:pPr>
            <w:r>
              <w:rPr>
                <w:rFonts w:ascii="仿宋_GB2312" w:hAnsi="仿宋_GB2312" w:eastAsia="仿宋_GB2312" w:cs="仿宋_GB2312"/>
              </w:rPr>
              <w:t xml:space="preserve"> 评审点具体描述</w:t>
            </w:r>
          </w:p>
        </w:tc>
        <w:tc>
          <w:tcPr>
            <w:tcW w:w="1661" w:type="dxa"/>
          </w:tcPr>
          <w:p w14:paraId="7349C9EA">
            <w:pPr>
              <w:pStyle w:val="4"/>
            </w:pPr>
            <w:r>
              <w:rPr>
                <w:rFonts w:ascii="仿宋_GB2312" w:hAnsi="仿宋_GB2312" w:eastAsia="仿宋_GB2312" w:cs="仿宋_GB2312"/>
              </w:rPr>
              <w:t xml:space="preserve"> 关联格式</w:t>
            </w:r>
          </w:p>
        </w:tc>
      </w:tr>
      <w:tr w14:paraId="672FE2D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467ACDE9">
            <w:pPr>
              <w:pStyle w:val="4"/>
            </w:pPr>
            <w:r>
              <w:rPr>
                <w:rFonts w:ascii="仿宋_GB2312" w:hAnsi="仿宋_GB2312" w:eastAsia="仿宋_GB2312" w:cs="仿宋_GB2312"/>
              </w:rPr>
              <w:t>1</w:t>
            </w:r>
          </w:p>
        </w:tc>
        <w:tc>
          <w:tcPr>
            <w:tcW w:w="2492" w:type="dxa"/>
          </w:tcPr>
          <w:p w14:paraId="284933D9">
            <w:pPr>
              <w:pStyle w:val="4"/>
            </w:pPr>
            <w:r>
              <w:rPr>
                <w:rFonts w:ascii="仿宋_GB2312" w:hAnsi="仿宋_GB2312" w:eastAsia="仿宋_GB2312" w:cs="仿宋_GB2312"/>
              </w:rPr>
              <w:t>供应商应具备《中华人民共和国政府采购法》第二十二条规定的条件</w:t>
            </w:r>
          </w:p>
        </w:tc>
        <w:tc>
          <w:tcPr>
            <w:tcW w:w="3322" w:type="dxa"/>
          </w:tcPr>
          <w:p w14:paraId="40EE1E75">
            <w:pPr>
              <w:pStyle w:val="4"/>
            </w:pPr>
            <w:r>
              <w:rPr>
                <w:rFonts w:ascii="仿宋_GB2312" w:hAnsi="仿宋_GB2312" w:eastAsia="仿宋_GB2312" w:cs="仿宋_GB2312"/>
              </w:rPr>
              <w:t>1）具有独立承担民事责任的能力（法人单位提供有效的营业执照等证明文件，非法人单位参照执行，自然人提供身份证明）； 2）具有履行合同所必需的设备和专业技术能力（提供承诺函）； 3）有依法缴纳税收和社会保障资金的良好记录：税收缴纳证明：提供已缴纳的2024年8月以来至少一个月的纳税证明或完税证明，依法免税的供应商应提供相关证明材料；社保缴纳证明：提供已缴存的2024年8月以来至少一个月的社会保障资金缴存单据或社保机构开具的社会保险参保缴费情况证明。依法不需要缴纳社会保障资金的供应商应提供相关文件证明； 4）参加政府采购活动前三年内，在经营活动中没有重大违法记录（提供书面声明）； 5）法律、行政法规规定的其他条件（提供承诺函）； 投标人需在项目电子化交易系统中按要求上传相应证明文件并进行电子签章</w:t>
            </w:r>
          </w:p>
        </w:tc>
        <w:tc>
          <w:tcPr>
            <w:tcW w:w="1661" w:type="dxa"/>
          </w:tcPr>
          <w:p w14:paraId="17FA8AD5">
            <w:pPr>
              <w:pStyle w:val="4"/>
            </w:pPr>
            <w:r>
              <w:rPr>
                <w:rFonts w:ascii="仿宋_GB2312" w:hAnsi="仿宋_GB2312" w:eastAsia="仿宋_GB2312" w:cs="仿宋_GB2312"/>
              </w:rPr>
              <w:t>采购包21投标文件格式.docx 投标函 投标文件封面</w:t>
            </w:r>
          </w:p>
        </w:tc>
      </w:tr>
      <w:tr w14:paraId="5029604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553946EE">
            <w:pPr>
              <w:pStyle w:val="4"/>
            </w:pPr>
            <w:r>
              <w:rPr>
                <w:rFonts w:ascii="仿宋_GB2312" w:hAnsi="仿宋_GB2312" w:eastAsia="仿宋_GB2312" w:cs="仿宋_GB2312"/>
              </w:rPr>
              <w:t>2</w:t>
            </w:r>
          </w:p>
        </w:tc>
        <w:tc>
          <w:tcPr>
            <w:tcW w:w="2492" w:type="dxa"/>
          </w:tcPr>
          <w:p w14:paraId="0A8A719D">
            <w:pPr>
              <w:pStyle w:val="4"/>
            </w:pPr>
            <w:r>
              <w:rPr>
                <w:rFonts w:ascii="仿宋_GB2312" w:hAnsi="仿宋_GB2312" w:eastAsia="仿宋_GB2312" w:cs="仿宋_GB2312"/>
              </w:rPr>
              <w:t>供应商应提供健全的财务会计制度的证明材料；</w:t>
            </w:r>
          </w:p>
        </w:tc>
        <w:tc>
          <w:tcPr>
            <w:tcW w:w="3322" w:type="dxa"/>
          </w:tcPr>
          <w:p w14:paraId="0D1FC377">
            <w:pPr>
              <w:pStyle w:val="4"/>
            </w:pPr>
            <w:r>
              <w:rPr>
                <w:rFonts w:ascii="仿宋_GB2312" w:hAnsi="仿宋_GB2312" w:eastAsia="仿宋_GB2312" w:cs="仿宋_GB2312"/>
              </w:rPr>
              <w:t>提供完整的2024年度审计报告，成立时间至提交投标文件截止时间不足1年的可提供近时段的资产负债表、利润表、现金流量表）或报名前一个月内基本存款账户开户银行出具的资信证明。供应商需在项目电子化交易系统中按要求上传相应证明文件并进行电子签章。</w:t>
            </w:r>
          </w:p>
        </w:tc>
        <w:tc>
          <w:tcPr>
            <w:tcW w:w="1661" w:type="dxa"/>
          </w:tcPr>
          <w:p w14:paraId="1E32C057">
            <w:pPr>
              <w:pStyle w:val="4"/>
            </w:pPr>
            <w:r>
              <w:rPr>
                <w:rFonts w:ascii="仿宋_GB2312" w:hAnsi="仿宋_GB2312" w:eastAsia="仿宋_GB2312" w:cs="仿宋_GB2312"/>
              </w:rPr>
              <w:t>采购包21投标文件格式.docx 投标文件封面</w:t>
            </w:r>
          </w:p>
        </w:tc>
      </w:tr>
      <w:tr w14:paraId="46A74CF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2E4BBDD8">
            <w:pPr>
              <w:pStyle w:val="4"/>
            </w:pPr>
            <w:r>
              <w:rPr>
                <w:rFonts w:ascii="仿宋_GB2312" w:hAnsi="仿宋_GB2312" w:eastAsia="仿宋_GB2312" w:cs="仿宋_GB2312"/>
              </w:rPr>
              <w:t>3</w:t>
            </w:r>
          </w:p>
        </w:tc>
        <w:tc>
          <w:tcPr>
            <w:tcW w:w="2492" w:type="dxa"/>
          </w:tcPr>
          <w:p w14:paraId="0765D5F4">
            <w:pPr>
              <w:pStyle w:val="4"/>
            </w:pPr>
            <w:r>
              <w:rPr>
                <w:rFonts w:ascii="仿宋_GB2312" w:hAnsi="仿宋_GB2312" w:eastAsia="仿宋_GB2312" w:cs="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w="3322" w:type="dxa"/>
          </w:tcPr>
          <w:p w14:paraId="5EA0FF8B">
            <w:pPr>
              <w:pStyle w:val="4"/>
            </w:pPr>
            <w:r>
              <w:rPr>
                <w:rFonts w:ascii="仿宋_GB2312" w:hAnsi="仿宋_GB2312" w:eastAsia="仿宋_GB2312" w:cs="仿宋_GB2312"/>
              </w:rPr>
              <w:t>供应商需在项目电子化交易系统中按要求填写《投标函》完成承诺并进行电子签章。</w:t>
            </w:r>
          </w:p>
        </w:tc>
        <w:tc>
          <w:tcPr>
            <w:tcW w:w="1661" w:type="dxa"/>
          </w:tcPr>
          <w:p w14:paraId="43D7DF0B">
            <w:pPr>
              <w:pStyle w:val="4"/>
            </w:pPr>
            <w:r>
              <w:rPr>
                <w:rFonts w:ascii="仿宋_GB2312" w:hAnsi="仿宋_GB2312" w:eastAsia="仿宋_GB2312" w:cs="仿宋_GB2312"/>
              </w:rPr>
              <w:t>采购包21投标文件格式.docx 投标函 投标文件封面</w:t>
            </w:r>
          </w:p>
        </w:tc>
      </w:tr>
    </w:tbl>
    <w:p w14:paraId="318D9ADC">
      <w:pPr>
        <w:pStyle w:val="4"/>
      </w:pPr>
      <w:r>
        <w:rPr>
          <w:rFonts w:ascii="仿宋_GB2312" w:hAnsi="仿宋_GB2312" w:eastAsia="仿宋_GB2312" w:cs="仿宋_GB2312"/>
        </w:rPr>
        <w:t>采购包22：</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1"/>
        <w:gridCol w:w="2492"/>
        <w:gridCol w:w="3322"/>
        <w:gridCol w:w="1661"/>
      </w:tblGrid>
      <w:tr w14:paraId="350DD85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0C3E9B4B">
            <w:pPr>
              <w:pStyle w:val="4"/>
            </w:pPr>
            <w:r>
              <w:rPr>
                <w:rFonts w:ascii="仿宋_GB2312" w:hAnsi="仿宋_GB2312" w:eastAsia="仿宋_GB2312" w:cs="仿宋_GB2312"/>
              </w:rPr>
              <w:t xml:space="preserve"> 序号</w:t>
            </w:r>
          </w:p>
        </w:tc>
        <w:tc>
          <w:tcPr>
            <w:tcW w:w="2492" w:type="dxa"/>
          </w:tcPr>
          <w:p w14:paraId="065918A1">
            <w:pPr>
              <w:pStyle w:val="4"/>
            </w:pPr>
            <w:r>
              <w:rPr>
                <w:rFonts w:ascii="仿宋_GB2312" w:hAnsi="仿宋_GB2312" w:eastAsia="仿宋_GB2312" w:cs="仿宋_GB2312"/>
              </w:rPr>
              <w:t xml:space="preserve"> 资格审查要求概况</w:t>
            </w:r>
          </w:p>
        </w:tc>
        <w:tc>
          <w:tcPr>
            <w:tcW w:w="3322" w:type="dxa"/>
          </w:tcPr>
          <w:p w14:paraId="6D9A0150">
            <w:pPr>
              <w:pStyle w:val="4"/>
            </w:pPr>
            <w:r>
              <w:rPr>
                <w:rFonts w:ascii="仿宋_GB2312" w:hAnsi="仿宋_GB2312" w:eastAsia="仿宋_GB2312" w:cs="仿宋_GB2312"/>
              </w:rPr>
              <w:t xml:space="preserve"> 评审点具体描述</w:t>
            </w:r>
          </w:p>
        </w:tc>
        <w:tc>
          <w:tcPr>
            <w:tcW w:w="1661" w:type="dxa"/>
          </w:tcPr>
          <w:p w14:paraId="435CAAED">
            <w:pPr>
              <w:pStyle w:val="4"/>
            </w:pPr>
            <w:r>
              <w:rPr>
                <w:rFonts w:ascii="仿宋_GB2312" w:hAnsi="仿宋_GB2312" w:eastAsia="仿宋_GB2312" w:cs="仿宋_GB2312"/>
              </w:rPr>
              <w:t xml:space="preserve"> 关联格式</w:t>
            </w:r>
          </w:p>
        </w:tc>
      </w:tr>
      <w:tr w14:paraId="598147A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c>
          <w:tcPr>
            <w:tcW w:w="831" w:type="dxa"/>
          </w:tcPr>
          <w:p w14:paraId="68602831">
            <w:pPr>
              <w:pStyle w:val="4"/>
            </w:pPr>
            <w:r>
              <w:rPr>
                <w:rFonts w:ascii="仿宋_GB2312" w:hAnsi="仿宋_GB2312" w:eastAsia="仿宋_GB2312" w:cs="仿宋_GB2312"/>
              </w:rPr>
              <w:t>1</w:t>
            </w:r>
          </w:p>
        </w:tc>
        <w:tc>
          <w:tcPr>
            <w:tcW w:w="2492" w:type="dxa"/>
          </w:tcPr>
          <w:p w14:paraId="6DAAA4FA">
            <w:pPr>
              <w:pStyle w:val="4"/>
            </w:pPr>
            <w:r>
              <w:rPr>
                <w:rFonts w:ascii="仿宋_GB2312" w:hAnsi="仿宋_GB2312" w:eastAsia="仿宋_GB2312" w:cs="仿宋_GB2312"/>
              </w:rPr>
              <w:t>供应商应具备《中华人民共和国政府采购法》第二十二条规定的条件</w:t>
            </w:r>
          </w:p>
        </w:tc>
        <w:tc>
          <w:tcPr>
            <w:tcW w:w="3322" w:type="dxa"/>
          </w:tcPr>
          <w:p w14:paraId="466CDF8A">
            <w:pPr>
              <w:pStyle w:val="4"/>
            </w:pPr>
            <w:r>
              <w:rPr>
                <w:rFonts w:ascii="仿宋_GB2312" w:hAnsi="仿宋_GB2312" w:eastAsia="仿宋_GB2312" w:cs="仿宋_GB2312"/>
              </w:rPr>
              <w:t>1）具有独立承担民事责任的能力（法人单位提供有效的营业执照等证明文件，非法人单位参照执行，自然人提供身份证明）； 2）具有履行合同所必需的设备和专业技术能力（提供承诺函）； 3）有依法缴纳税收和社会保障资金的良好记录：税收缴纳证明：提供已缴纳的2024年8月以来至少一个月的纳税证明或完税证明，依法免税的供应商应提供相关证明材料；社保缴纳证明：提供已缴存的2024年8月以来至少一个月的社会保障资金缴存单据或社保机构开具的社会保险参保缴费情况证明。依法不需要缴纳社会保障资金的供应商应提供相关文件证明； 4）参加政府采购活动前三年内，在经营活动中没有重大违法记录（提供书面声明）； 5）法律、行政法规规定的其他条件（提供承诺函）； 投标人需在项目电子化交易系统中按要求上传相应证明文件并进行电子签章</w:t>
            </w:r>
          </w:p>
        </w:tc>
        <w:tc>
          <w:tcPr>
            <w:tcW w:w="1661" w:type="dxa"/>
          </w:tcPr>
          <w:p w14:paraId="41F1D300">
            <w:pPr>
              <w:pStyle w:val="4"/>
            </w:pPr>
            <w:r>
              <w:rPr>
                <w:rFonts w:ascii="仿宋_GB2312" w:hAnsi="仿宋_GB2312" w:eastAsia="仿宋_GB2312" w:cs="仿宋_GB2312"/>
              </w:rPr>
              <w:t>投标函 采购包22投标文件格式.docx 投标文件封面</w:t>
            </w:r>
          </w:p>
        </w:tc>
      </w:tr>
      <w:tr w14:paraId="4A744F7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067276C6">
            <w:pPr>
              <w:pStyle w:val="4"/>
            </w:pPr>
            <w:r>
              <w:rPr>
                <w:rFonts w:ascii="仿宋_GB2312" w:hAnsi="仿宋_GB2312" w:eastAsia="仿宋_GB2312" w:cs="仿宋_GB2312"/>
              </w:rPr>
              <w:t>2</w:t>
            </w:r>
          </w:p>
        </w:tc>
        <w:tc>
          <w:tcPr>
            <w:tcW w:w="2492" w:type="dxa"/>
          </w:tcPr>
          <w:p w14:paraId="0ED1639B">
            <w:pPr>
              <w:pStyle w:val="4"/>
            </w:pPr>
            <w:r>
              <w:rPr>
                <w:rFonts w:ascii="仿宋_GB2312" w:hAnsi="仿宋_GB2312" w:eastAsia="仿宋_GB2312" w:cs="仿宋_GB2312"/>
              </w:rPr>
              <w:t>供应商应提供健全的财务会计制度的证明材料；</w:t>
            </w:r>
          </w:p>
        </w:tc>
        <w:tc>
          <w:tcPr>
            <w:tcW w:w="3322" w:type="dxa"/>
          </w:tcPr>
          <w:p w14:paraId="513796AF">
            <w:pPr>
              <w:pStyle w:val="4"/>
            </w:pPr>
            <w:r>
              <w:rPr>
                <w:rFonts w:ascii="仿宋_GB2312" w:hAnsi="仿宋_GB2312" w:eastAsia="仿宋_GB2312" w:cs="仿宋_GB2312"/>
              </w:rPr>
              <w:t>提供完整的2024年度审计报告，成立时间至提交投标文件截止时间不足1年的可提供近时段的资产负债表、利润表、现金流量表）或报名前一个月内基本存款账户开户银行出具的资信证明。供应商需在项目电子化交易系统中按要求上传相应证明文件并进行电子签章。</w:t>
            </w:r>
          </w:p>
        </w:tc>
        <w:tc>
          <w:tcPr>
            <w:tcW w:w="1661" w:type="dxa"/>
          </w:tcPr>
          <w:p w14:paraId="12CE02C2">
            <w:pPr>
              <w:pStyle w:val="4"/>
            </w:pPr>
            <w:r>
              <w:rPr>
                <w:rFonts w:ascii="仿宋_GB2312" w:hAnsi="仿宋_GB2312" w:eastAsia="仿宋_GB2312" w:cs="仿宋_GB2312"/>
              </w:rPr>
              <w:t>采购包22投标文件格式.docx 投标文件封面</w:t>
            </w:r>
          </w:p>
        </w:tc>
      </w:tr>
      <w:tr w14:paraId="70E3F3F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247AB846">
            <w:pPr>
              <w:pStyle w:val="4"/>
            </w:pPr>
            <w:r>
              <w:rPr>
                <w:rFonts w:ascii="仿宋_GB2312" w:hAnsi="仿宋_GB2312" w:eastAsia="仿宋_GB2312" w:cs="仿宋_GB2312"/>
              </w:rPr>
              <w:t>3</w:t>
            </w:r>
          </w:p>
        </w:tc>
        <w:tc>
          <w:tcPr>
            <w:tcW w:w="2492" w:type="dxa"/>
          </w:tcPr>
          <w:p w14:paraId="3B91A6DA">
            <w:pPr>
              <w:pStyle w:val="4"/>
            </w:pPr>
            <w:r>
              <w:rPr>
                <w:rFonts w:ascii="仿宋_GB2312" w:hAnsi="仿宋_GB2312" w:eastAsia="仿宋_GB2312" w:cs="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w="3322" w:type="dxa"/>
          </w:tcPr>
          <w:p w14:paraId="284162B0">
            <w:pPr>
              <w:pStyle w:val="4"/>
            </w:pPr>
            <w:r>
              <w:rPr>
                <w:rFonts w:ascii="仿宋_GB2312" w:hAnsi="仿宋_GB2312" w:eastAsia="仿宋_GB2312" w:cs="仿宋_GB2312"/>
              </w:rPr>
              <w:t>供应商需在项目电子化交易系统中按要求填写《投标函》完成承诺并进行电子签章。</w:t>
            </w:r>
          </w:p>
        </w:tc>
        <w:tc>
          <w:tcPr>
            <w:tcW w:w="1661" w:type="dxa"/>
          </w:tcPr>
          <w:p w14:paraId="7FA996D9">
            <w:pPr>
              <w:pStyle w:val="4"/>
            </w:pPr>
            <w:r>
              <w:rPr>
                <w:rFonts w:ascii="仿宋_GB2312" w:hAnsi="仿宋_GB2312" w:eastAsia="仿宋_GB2312" w:cs="仿宋_GB2312"/>
              </w:rPr>
              <w:t>投标函 采购包22投标文件格式.docx 投标文件封面</w:t>
            </w:r>
          </w:p>
        </w:tc>
      </w:tr>
    </w:tbl>
    <w:p w14:paraId="30EC92DE">
      <w:pPr>
        <w:pStyle w:val="4"/>
      </w:pPr>
      <w:r>
        <w:rPr>
          <w:rFonts w:ascii="仿宋_GB2312" w:hAnsi="仿宋_GB2312" w:eastAsia="仿宋_GB2312" w:cs="仿宋_GB2312"/>
        </w:rPr>
        <w:t>采购包23：</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1"/>
        <w:gridCol w:w="2492"/>
        <w:gridCol w:w="3322"/>
        <w:gridCol w:w="1661"/>
      </w:tblGrid>
      <w:tr w14:paraId="5B4008C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47A379CD">
            <w:pPr>
              <w:pStyle w:val="4"/>
            </w:pPr>
            <w:r>
              <w:rPr>
                <w:rFonts w:ascii="仿宋_GB2312" w:hAnsi="仿宋_GB2312" w:eastAsia="仿宋_GB2312" w:cs="仿宋_GB2312"/>
              </w:rPr>
              <w:t xml:space="preserve"> 序号</w:t>
            </w:r>
          </w:p>
        </w:tc>
        <w:tc>
          <w:tcPr>
            <w:tcW w:w="2492" w:type="dxa"/>
          </w:tcPr>
          <w:p w14:paraId="6979CFDF">
            <w:pPr>
              <w:pStyle w:val="4"/>
            </w:pPr>
            <w:r>
              <w:rPr>
                <w:rFonts w:ascii="仿宋_GB2312" w:hAnsi="仿宋_GB2312" w:eastAsia="仿宋_GB2312" w:cs="仿宋_GB2312"/>
              </w:rPr>
              <w:t xml:space="preserve"> 资格审查要求概况</w:t>
            </w:r>
          </w:p>
        </w:tc>
        <w:tc>
          <w:tcPr>
            <w:tcW w:w="3322" w:type="dxa"/>
          </w:tcPr>
          <w:p w14:paraId="3A1B04E2">
            <w:pPr>
              <w:pStyle w:val="4"/>
            </w:pPr>
            <w:r>
              <w:rPr>
                <w:rFonts w:ascii="仿宋_GB2312" w:hAnsi="仿宋_GB2312" w:eastAsia="仿宋_GB2312" w:cs="仿宋_GB2312"/>
              </w:rPr>
              <w:t xml:space="preserve"> 评审点具体描述</w:t>
            </w:r>
          </w:p>
        </w:tc>
        <w:tc>
          <w:tcPr>
            <w:tcW w:w="1661" w:type="dxa"/>
          </w:tcPr>
          <w:p w14:paraId="68E9041C">
            <w:pPr>
              <w:pStyle w:val="4"/>
            </w:pPr>
            <w:r>
              <w:rPr>
                <w:rFonts w:ascii="仿宋_GB2312" w:hAnsi="仿宋_GB2312" w:eastAsia="仿宋_GB2312" w:cs="仿宋_GB2312"/>
              </w:rPr>
              <w:t xml:space="preserve"> 关联格式</w:t>
            </w:r>
          </w:p>
        </w:tc>
      </w:tr>
      <w:tr w14:paraId="1B56CC5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6354BCCD">
            <w:pPr>
              <w:pStyle w:val="4"/>
            </w:pPr>
            <w:r>
              <w:rPr>
                <w:rFonts w:ascii="仿宋_GB2312" w:hAnsi="仿宋_GB2312" w:eastAsia="仿宋_GB2312" w:cs="仿宋_GB2312"/>
              </w:rPr>
              <w:t>1</w:t>
            </w:r>
          </w:p>
        </w:tc>
        <w:tc>
          <w:tcPr>
            <w:tcW w:w="2492" w:type="dxa"/>
          </w:tcPr>
          <w:p w14:paraId="0E82B4E8">
            <w:pPr>
              <w:pStyle w:val="4"/>
            </w:pPr>
            <w:r>
              <w:rPr>
                <w:rFonts w:ascii="仿宋_GB2312" w:hAnsi="仿宋_GB2312" w:eastAsia="仿宋_GB2312" w:cs="仿宋_GB2312"/>
              </w:rPr>
              <w:t>供应商应具备《中华人民共和国政府采购法》第二十二条规定的条件</w:t>
            </w:r>
          </w:p>
        </w:tc>
        <w:tc>
          <w:tcPr>
            <w:tcW w:w="3322" w:type="dxa"/>
          </w:tcPr>
          <w:p w14:paraId="21E0BA4F">
            <w:pPr>
              <w:pStyle w:val="4"/>
            </w:pPr>
            <w:r>
              <w:rPr>
                <w:rFonts w:ascii="仿宋_GB2312" w:hAnsi="仿宋_GB2312" w:eastAsia="仿宋_GB2312" w:cs="仿宋_GB2312"/>
              </w:rPr>
              <w:t>1）具有独立承担民事责任的能力（法人单位提供有效的营业执照等证明文件，非法人单位参照执行，自然人提供身份证明）； 2）具有履行合同所必需的设备和专业技术能力（提供承诺函）； 3）有依法缴纳税收和社会保障资金的良好记录：税收缴纳证明：提供已缴纳的2024年8月以来至少一个月的纳税证明或完税证明，依法免税的供应商应提供相关证明材料；社保缴纳证明：提供已缴存的2024年8月以来至少一个月的社会保障资金缴存单据或社保机构开具的社会保险参保缴费情况证明。依法不需要缴纳社会保障资金的供应商应提供相关文件证明； 4）参加政府采购活动前三年内，在经营活动中没有重大违法记录（提供书面声明）； 5）法律、行政法规规定的其他条件（提供承诺函）； 投标人需在项目电子化交易系统中按要求上传相应证明文件并进行电子签章</w:t>
            </w:r>
          </w:p>
        </w:tc>
        <w:tc>
          <w:tcPr>
            <w:tcW w:w="1661" w:type="dxa"/>
          </w:tcPr>
          <w:p w14:paraId="11166B26">
            <w:pPr>
              <w:pStyle w:val="4"/>
            </w:pPr>
            <w:r>
              <w:rPr>
                <w:rFonts w:ascii="仿宋_GB2312" w:hAnsi="仿宋_GB2312" w:eastAsia="仿宋_GB2312" w:cs="仿宋_GB2312"/>
              </w:rPr>
              <w:t>采购包23投标文件格式.docx 投标函 投标文件封面</w:t>
            </w:r>
          </w:p>
        </w:tc>
      </w:tr>
      <w:tr w14:paraId="59480B7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30326892">
            <w:pPr>
              <w:pStyle w:val="4"/>
            </w:pPr>
            <w:r>
              <w:rPr>
                <w:rFonts w:ascii="仿宋_GB2312" w:hAnsi="仿宋_GB2312" w:eastAsia="仿宋_GB2312" w:cs="仿宋_GB2312"/>
              </w:rPr>
              <w:t>2</w:t>
            </w:r>
          </w:p>
        </w:tc>
        <w:tc>
          <w:tcPr>
            <w:tcW w:w="2492" w:type="dxa"/>
          </w:tcPr>
          <w:p w14:paraId="7915151E">
            <w:pPr>
              <w:pStyle w:val="4"/>
            </w:pPr>
            <w:r>
              <w:rPr>
                <w:rFonts w:ascii="仿宋_GB2312" w:hAnsi="仿宋_GB2312" w:eastAsia="仿宋_GB2312" w:cs="仿宋_GB2312"/>
              </w:rPr>
              <w:t>供应商应提供健全的财务会计制度的证明材料；</w:t>
            </w:r>
          </w:p>
        </w:tc>
        <w:tc>
          <w:tcPr>
            <w:tcW w:w="3322" w:type="dxa"/>
          </w:tcPr>
          <w:p w14:paraId="13013BAD">
            <w:pPr>
              <w:pStyle w:val="4"/>
            </w:pPr>
            <w:r>
              <w:rPr>
                <w:rFonts w:ascii="仿宋_GB2312" w:hAnsi="仿宋_GB2312" w:eastAsia="仿宋_GB2312" w:cs="仿宋_GB2312"/>
              </w:rPr>
              <w:t>提供完整的2024年度审计报告，成立时间至提交投标文件截止时间不足1年的可提供近时段的资产负债表、利润表、现金流量表）或报名前一个月内基本存款账户开户银行出具的资信证明。供应商需在项目电子化交易系统中按要求上传相应证明文件并进行电子签章。</w:t>
            </w:r>
          </w:p>
        </w:tc>
        <w:tc>
          <w:tcPr>
            <w:tcW w:w="1661" w:type="dxa"/>
          </w:tcPr>
          <w:p w14:paraId="291F1A61">
            <w:pPr>
              <w:pStyle w:val="4"/>
            </w:pPr>
            <w:r>
              <w:rPr>
                <w:rFonts w:ascii="仿宋_GB2312" w:hAnsi="仿宋_GB2312" w:eastAsia="仿宋_GB2312" w:cs="仿宋_GB2312"/>
              </w:rPr>
              <w:t>采购包23投标文件格式.docx 投标文件封面</w:t>
            </w:r>
          </w:p>
        </w:tc>
      </w:tr>
      <w:tr w14:paraId="6115036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57E3FAB8">
            <w:pPr>
              <w:pStyle w:val="4"/>
            </w:pPr>
            <w:r>
              <w:rPr>
                <w:rFonts w:ascii="仿宋_GB2312" w:hAnsi="仿宋_GB2312" w:eastAsia="仿宋_GB2312" w:cs="仿宋_GB2312"/>
              </w:rPr>
              <w:t>3</w:t>
            </w:r>
          </w:p>
        </w:tc>
        <w:tc>
          <w:tcPr>
            <w:tcW w:w="2492" w:type="dxa"/>
          </w:tcPr>
          <w:p w14:paraId="5E39467B">
            <w:pPr>
              <w:pStyle w:val="4"/>
            </w:pPr>
            <w:r>
              <w:rPr>
                <w:rFonts w:ascii="仿宋_GB2312" w:hAnsi="仿宋_GB2312" w:eastAsia="仿宋_GB2312" w:cs="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w="3322" w:type="dxa"/>
          </w:tcPr>
          <w:p w14:paraId="7694DFD3">
            <w:pPr>
              <w:pStyle w:val="4"/>
            </w:pPr>
            <w:r>
              <w:rPr>
                <w:rFonts w:ascii="仿宋_GB2312" w:hAnsi="仿宋_GB2312" w:eastAsia="仿宋_GB2312" w:cs="仿宋_GB2312"/>
              </w:rPr>
              <w:t>供应商需在项目电子化交易系统中按要求填写《投标函》完成承诺并进行电子签章。</w:t>
            </w:r>
          </w:p>
        </w:tc>
        <w:tc>
          <w:tcPr>
            <w:tcW w:w="1661" w:type="dxa"/>
          </w:tcPr>
          <w:p w14:paraId="4CF3F295">
            <w:pPr>
              <w:pStyle w:val="4"/>
            </w:pPr>
            <w:r>
              <w:rPr>
                <w:rFonts w:ascii="仿宋_GB2312" w:hAnsi="仿宋_GB2312" w:eastAsia="仿宋_GB2312" w:cs="仿宋_GB2312"/>
              </w:rPr>
              <w:t>采购包23投标文件格式.docx 投标函 投标文件封面</w:t>
            </w:r>
          </w:p>
        </w:tc>
      </w:tr>
    </w:tbl>
    <w:p w14:paraId="072F083B">
      <w:pPr>
        <w:pStyle w:val="4"/>
      </w:pPr>
      <w:r>
        <w:rPr>
          <w:rFonts w:ascii="仿宋_GB2312" w:hAnsi="仿宋_GB2312" w:eastAsia="仿宋_GB2312" w:cs="仿宋_GB2312"/>
        </w:rPr>
        <w:t>采购包24：</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1"/>
        <w:gridCol w:w="2492"/>
        <w:gridCol w:w="3322"/>
        <w:gridCol w:w="1661"/>
      </w:tblGrid>
      <w:tr w14:paraId="4B5CCE5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4FFB0192">
            <w:pPr>
              <w:pStyle w:val="4"/>
            </w:pPr>
            <w:r>
              <w:rPr>
                <w:rFonts w:ascii="仿宋_GB2312" w:hAnsi="仿宋_GB2312" w:eastAsia="仿宋_GB2312" w:cs="仿宋_GB2312"/>
              </w:rPr>
              <w:t xml:space="preserve"> 序号</w:t>
            </w:r>
          </w:p>
        </w:tc>
        <w:tc>
          <w:tcPr>
            <w:tcW w:w="2492" w:type="dxa"/>
          </w:tcPr>
          <w:p w14:paraId="640E2AFD">
            <w:pPr>
              <w:pStyle w:val="4"/>
            </w:pPr>
            <w:r>
              <w:rPr>
                <w:rFonts w:ascii="仿宋_GB2312" w:hAnsi="仿宋_GB2312" w:eastAsia="仿宋_GB2312" w:cs="仿宋_GB2312"/>
              </w:rPr>
              <w:t xml:space="preserve"> 资格审查要求概况</w:t>
            </w:r>
          </w:p>
        </w:tc>
        <w:tc>
          <w:tcPr>
            <w:tcW w:w="3322" w:type="dxa"/>
          </w:tcPr>
          <w:p w14:paraId="4ECEE0C7">
            <w:pPr>
              <w:pStyle w:val="4"/>
            </w:pPr>
            <w:r>
              <w:rPr>
                <w:rFonts w:ascii="仿宋_GB2312" w:hAnsi="仿宋_GB2312" w:eastAsia="仿宋_GB2312" w:cs="仿宋_GB2312"/>
              </w:rPr>
              <w:t xml:space="preserve"> 评审点具体描述</w:t>
            </w:r>
          </w:p>
        </w:tc>
        <w:tc>
          <w:tcPr>
            <w:tcW w:w="1661" w:type="dxa"/>
          </w:tcPr>
          <w:p w14:paraId="034BEADD">
            <w:pPr>
              <w:pStyle w:val="4"/>
            </w:pPr>
            <w:r>
              <w:rPr>
                <w:rFonts w:ascii="仿宋_GB2312" w:hAnsi="仿宋_GB2312" w:eastAsia="仿宋_GB2312" w:cs="仿宋_GB2312"/>
              </w:rPr>
              <w:t xml:space="preserve"> 关联格式</w:t>
            </w:r>
          </w:p>
        </w:tc>
      </w:tr>
      <w:tr w14:paraId="0C047FC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0A7B7C33">
            <w:pPr>
              <w:pStyle w:val="4"/>
            </w:pPr>
            <w:r>
              <w:rPr>
                <w:rFonts w:ascii="仿宋_GB2312" w:hAnsi="仿宋_GB2312" w:eastAsia="仿宋_GB2312" w:cs="仿宋_GB2312"/>
              </w:rPr>
              <w:t>1</w:t>
            </w:r>
          </w:p>
        </w:tc>
        <w:tc>
          <w:tcPr>
            <w:tcW w:w="2492" w:type="dxa"/>
          </w:tcPr>
          <w:p w14:paraId="2B5EB46F">
            <w:pPr>
              <w:pStyle w:val="4"/>
            </w:pPr>
            <w:r>
              <w:rPr>
                <w:rFonts w:ascii="仿宋_GB2312" w:hAnsi="仿宋_GB2312" w:eastAsia="仿宋_GB2312" w:cs="仿宋_GB2312"/>
              </w:rPr>
              <w:t>供应商应具备《中华人民共和国政府采购法》第二十二条规定的条件</w:t>
            </w:r>
          </w:p>
        </w:tc>
        <w:tc>
          <w:tcPr>
            <w:tcW w:w="3322" w:type="dxa"/>
          </w:tcPr>
          <w:p w14:paraId="251F358F">
            <w:pPr>
              <w:pStyle w:val="4"/>
            </w:pPr>
            <w:r>
              <w:rPr>
                <w:rFonts w:ascii="仿宋_GB2312" w:hAnsi="仿宋_GB2312" w:eastAsia="仿宋_GB2312" w:cs="仿宋_GB2312"/>
              </w:rPr>
              <w:t>1）具有独立承担民事责任的能力（法人单位提供有效的营业执照等证明文件，非法人单位参照执行，自然人提供身份证明）； 2）具有履行合同所必需的设备和专业技术能力（提供承诺函）； 3）有依法缴纳税收和社会保障资金的良好记录：税收缴纳证明：提供已缴纳的2024年8月以来至少一个月的纳税证明或完税证明，依法免税的供应商应提供相关证明材料；社保缴纳证明：提供已缴存的2024年8月以来至少一个月的社会保障资金缴存单据或社保机构开具的社会保险参保缴费情况证明。依法不需要缴纳社会保障资金的供应商应提供相关文件证明； 4）参加政府采购活动前三年内，在经营活动中没有重大违法记录（提供书面声明）； 5）法律、行政法规规定的其他条件（提供承诺函）； 投标人需在项目电子化交易系统中按要求上传相应证明文件并进行电子签章</w:t>
            </w:r>
          </w:p>
        </w:tc>
        <w:tc>
          <w:tcPr>
            <w:tcW w:w="1661" w:type="dxa"/>
          </w:tcPr>
          <w:p w14:paraId="52750A1A">
            <w:pPr>
              <w:pStyle w:val="4"/>
            </w:pPr>
            <w:r>
              <w:rPr>
                <w:rFonts w:ascii="仿宋_GB2312" w:hAnsi="仿宋_GB2312" w:eastAsia="仿宋_GB2312" w:cs="仿宋_GB2312"/>
              </w:rPr>
              <w:t>投标函 采购包24投标文件格式.docx 投标文件封面</w:t>
            </w:r>
          </w:p>
        </w:tc>
      </w:tr>
      <w:tr w14:paraId="004E1B8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3195CE4A">
            <w:pPr>
              <w:pStyle w:val="4"/>
            </w:pPr>
            <w:r>
              <w:rPr>
                <w:rFonts w:ascii="仿宋_GB2312" w:hAnsi="仿宋_GB2312" w:eastAsia="仿宋_GB2312" w:cs="仿宋_GB2312"/>
              </w:rPr>
              <w:t>2</w:t>
            </w:r>
          </w:p>
        </w:tc>
        <w:tc>
          <w:tcPr>
            <w:tcW w:w="2492" w:type="dxa"/>
          </w:tcPr>
          <w:p w14:paraId="53C0C363">
            <w:pPr>
              <w:pStyle w:val="4"/>
            </w:pPr>
            <w:r>
              <w:rPr>
                <w:rFonts w:ascii="仿宋_GB2312" w:hAnsi="仿宋_GB2312" w:eastAsia="仿宋_GB2312" w:cs="仿宋_GB2312"/>
              </w:rPr>
              <w:t>供应商应提供健全的财务会计制度的证明材料；</w:t>
            </w:r>
          </w:p>
        </w:tc>
        <w:tc>
          <w:tcPr>
            <w:tcW w:w="3322" w:type="dxa"/>
          </w:tcPr>
          <w:p w14:paraId="02DC90E7">
            <w:pPr>
              <w:pStyle w:val="4"/>
            </w:pPr>
            <w:r>
              <w:rPr>
                <w:rFonts w:ascii="仿宋_GB2312" w:hAnsi="仿宋_GB2312" w:eastAsia="仿宋_GB2312" w:cs="仿宋_GB2312"/>
              </w:rPr>
              <w:t>提供完整的2024年度审计报告，成立时间至提交投标文件截止时间不足1年的可提供近时段的资产负债表、利润表、现金流量表）或报名前一个月内基本存款账户开户银行出具的资信证明。供应商需在项目电子化交易系统中按要求上传相应证明文件并进行电子签章。</w:t>
            </w:r>
          </w:p>
        </w:tc>
        <w:tc>
          <w:tcPr>
            <w:tcW w:w="1661" w:type="dxa"/>
          </w:tcPr>
          <w:p w14:paraId="00864FEF">
            <w:pPr>
              <w:pStyle w:val="4"/>
            </w:pPr>
            <w:r>
              <w:rPr>
                <w:rFonts w:ascii="仿宋_GB2312" w:hAnsi="仿宋_GB2312" w:eastAsia="仿宋_GB2312" w:cs="仿宋_GB2312"/>
              </w:rPr>
              <w:t>采购包24投标文件格式.docx 投标文件封面</w:t>
            </w:r>
          </w:p>
        </w:tc>
      </w:tr>
      <w:tr w14:paraId="1A21937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04566746">
            <w:pPr>
              <w:pStyle w:val="4"/>
            </w:pPr>
            <w:r>
              <w:rPr>
                <w:rFonts w:ascii="仿宋_GB2312" w:hAnsi="仿宋_GB2312" w:eastAsia="仿宋_GB2312" w:cs="仿宋_GB2312"/>
              </w:rPr>
              <w:t>3</w:t>
            </w:r>
          </w:p>
        </w:tc>
        <w:tc>
          <w:tcPr>
            <w:tcW w:w="2492" w:type="dxa"/>
          </w:tcPr>
          <w:p w14:paraId="31879BB7">
            <w:pPr>
              <w:pStyle w:val="4"/>
            </w:pPr>
            <w:r>
              <w:rPr>
                <w:rFonts w:ascii="仿宋_GB2312" w:hAnsi="仿宋_GB2312" w:eastAsia="仿宋_GB2312" w:cs="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w="3322" w:type="dxa"/>
          </w:tcPr>
          <w:p w14:paraId="4F250D9F">
            <w:pPr>
              <w:pStyle w:val="4"/>
            </w:pPr>
            <w:r>
              <w:rPr>
                <w:rFonts w:ascii="仿宋_GB2312" w:hAnsi="仿宋_GB2312" w:eastAsia="仿宋_GB2312" w:cs="仿宋_GB2312"/>
              </w:rPr>
              <w:t>供应商需在项目电子化交易系统中按要求填写《投标函》完成承诺并进行电子签章。</w:t>
            </w:r>
          </w:p>
        </w:tc>
        <w:tc>
          <w:tcPr>
            <w:tcW w:w="1661" w:type="dxa"/>
          </w:tcPr>
          <w:p w14:paraId="6DC7C8AD">
            <w:pPr>
              <w:pStyle w:val="4"/>
            </w:pPr>
            <w:r>
              <w:rPr>
                <w:rFonts w:ascii="仿宋_GB2312" w:hAnsi="仿宋_GB2312" w:eastAsia="仿宋_GB2312" w:cs="仿宋_GB2312"/>
              </w:rPr>
              <w:t>投标函 采购包24投标文件格式.docx 投标文件封面</w:t>
            </w:r>
          </w:p>
        </w:tc>
      </w:tr>
    </w:tbl>
    <w:p w14:paraId="2E305FD5">
      <w:pPr>
        <w:pStyle w:val="4"/>
      </w:pPr>
      <w:r>
        <w:rPr>
          <w:rFonts w:ascii="仿宋_GB2312" w:hAnsi="仿宋_GB2312" w:eastAsia="仿宋_GB2312" w:cs="仿宋_GB2312"/>
        </w:rPr>
        <w:t>采购包25：</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1"/>
        <w:gridCol w:w="2492"/>
        <w:gridCol w:w="3322"/>
        <w:gridCol w:w="1661"/>
      </w:tblGrid>
      <w:tr w14:paraId="0AB79DC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599E43F2">
            <w:pPr>
              <w:pStyle w:val="4"/>
            </w:pPr>
            <w:r>
              <w:rPr>
                <w:rFonts w:ascii="仿宋_GB2312" w:hAnsi="仿宋_GB2312" w:eastAsia="仿宋_GB2312" w:cs="仿宋_GB2312"/>
              </w:rPr>
              <w:t xml:space="preserve"> 序号</w:t>
            </w:r>
          </w:p>
        </w:tc>
        <w:tc>
          <w:tcPr>
            <w:tcW w:w="2492" w:type="dxa"/>
          </w:tcPr>
          <w:p w14:paraId="32D6ACB1">
            <w:pPr>
              <w:pStyle w:val="4"/>
            </w:pPr>
            <w:r>
              <w:rPr>
                <w:rFonts w:ascii="仿宋_GB2312" w:hAnsi="仿宋_GB2312" w:eastAsia="仿宋_GB2312" w:cs="仿宋_GB2312"/>
              </w:rPr>
              <w:t xml:space="preserve"> 资格审查要求概况</w:t>
            </w:r>
          </w:p>
        </w:tc>
        <w:tc>
          <w:tcPr>
            <w:tcW w:w="3322" w:type="dxa"/>
          </w:tcPr>
          <w:p w14:paraId="09EEAB85">
            <w:pPr>
              <w:pStyle w:val="4"/>
            </w:pPr>
            <w:r>
              <w:rPr>
                <w:rFonts w:ascii="仿宋_GB2312" w:hAnsi="仿宋_GB2312" w:eastAsia="仿宋_GB2312" w:cs="仿宋_GB2312"/>
              </w:rPr>
              <w:t xml:space="preserve"> 评审点具体描述</w:t>
            </w:r>
          </w:p>
        </w:tc>
        <w:tc>
          <w:tcPr>
            <w:tcW w:w="1661" w:type="dxa"/>
          </w:tcPr>
          <w:p w14:paraId="5A70C15B">
            <w:pPr>
              <w:pStyle w:val="4"/>
            </w:pPr>
            <w:r>
              <w:rPr>
                <w:rFonts w:ascii="仿宋_GB2312" w:hAnsi="仿宋_GB2312" w:eastAsia="仿宋_GB2312" w:cs="仿宋_GB2312"/>
              </w:rPr>
              <w:t xml:space="preserve"> 关联格式</w:t>
            </w:r>
          </w:p>
        </w:tc>
      </w:tr>
      <w:tr w14:paraId="4AEC86A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3D22EB6E">
            <w:pPr>
              <w:pStyle w:val="4"/>
            </w:pPr>
            <w:r>
              <w:rPr>
                <w:rFonts w:ascii="仿宋_GB2312" w:hAnsi="仿宋_GB2312" w:eastAsia="仿宋_GB2312" w:cs="仿宋_GB2312"/>
              </w:rPr>
              <w:t>1</w:t>
            </w:r>
          </w:p>
        </w:tc>
        <w:tc>
          <w:tcPr>
            <w:tcW w:w="2492" w:type="dxa"/>
          </w:tcPr>
          <w:p w14:paraId="353787DE">
            <w:pPr>
              <w:pStyle w:val="4"/>
            </w:pPr>
            <w:r>
              <w:rPr>
                <w:rFonts w:ascii="仿宋_GB2312" w:hAnsi="仿宋_GB2312" w:eastAsia="仿宋_GB2312" w:cs="仿宋_GB2312"/>
              </w:rPr>
              <w:t>供应商应具备《中华人民共和国政府采购法》第二十二条规定的条件</w:t>
            </w:r>
          </w:p>
        </w:tc>
        <w:tc>
          <w:tcPr>
            <w:tcW w:w="3322" w:type="dxa"/>
          </w:tcPr>
          <w:p w14:paraId="225F63EB">
            <w:pPr>
              <w:pStyle w:val="4"/>
            </w:pPr>
            <w:r>
              <w:rPr>
                <w:rFonts w:ascii="仿宋_GB2312" w:hAnsi="仿宋_GB2312" w:eastAsia="仿宋_GB2312" w:cs="仿宋_GB2312"/>
              </w:rPr>
              <w:t>1）具有独立承担民事责任的能力（法人单位提供有效的营业执照等证明文件，非法人单位参照执行，自然人提供身份证明）； 2）具有履行合同所必需的设备和专业技术能力（提供承诺函）； 3）有依法缴纳税收和社会保障资金的良好记录：税收缴纳证明：提供已缴纳的2024年8月以来至少一个月的纳税证明或完税证明，依法免税的供应商应提供相关证明材料；社保缴纳证明：提供已缴存的2024年8月以来至少一个月的社会保障资金缴存单据或社保机构开具的社会保险参保缴费情况证明。依法不需要缴纳社会保障资金的供应商应提供相关文件证明； 4）参加政府采购活动前三年内，在经营活动中没有重大违法记录（提供书面声明）； 5）法律、行政法规规定的其他条件（提供承诺函）； 投标人需在项目电子化交易系统中按要求上传相应证明文件并进行电子签章</w:t>
            </w:r>
          </w:p>
        </w:tc>
        <w:tc>
          <w:tcPr>
            <w:tcW w:w="1661" w:type="dxa"/>
          </w:tcPr>
          <w:p w14:paraId="3FA17DFA">
            <w:pPr>
              <w:pStyle w:val="4"/>
            </w:pPr>
            <w:r>
              <w:rPr>
                <w:rFonts w:ascii="仿宋_GB2312" w:hAnsi="仿宋_GB2312" w:eastAsia="仿宋_GB2312" w:cs="仿宋_GB2312"/>
              </w:rPr>
              <w:t>投标函 投标文件封面 采购包25投标文件格式.docx</w:t>
            </w:r>
          </w:p>
        </w:tc>
      </w:tr>
      <w:tr w14:paraId="59C2539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19C45FDA">
            <w:pPr>
              <w:pStyle w:val="4"/>
            </w:pPr>
            <w:r>
              <w:rPr>
                <w:rFonts w:ascii="仿宋_GB2312" w:hAnsi="仿宋_GB2312" w:eastAsia="仿宋_GB2312" w:cs="仿宋_GB2312"/>
              </w:rPr>
              <w:t>2</w:t>
            </w:r>
          </w:p>
        </w:tc>
        <w:tc>
          <w:tcPr>
            <w:tcW w:w="2492" w:type="dxa"/>
          </w:tcPr>
          <w:p w14:paraId="17C672D4">
            <w:pPr>
              <w:pStyle w:val="4"/>
            </w:pPr>
            <w:r>
              <w:rPr>
                <w:rFonts w:ascii="仿宋_GB2312" w:hAnsi="仿宋_GB2312" w:eastAsia="仿宋_GB2312" w:cs="仿宋_GB2312"/>
              </w:rPr>
              <w:t>供应商应提供健全的财务会计制度的证明材料；</w:t>
            </w:r>
          </w:p>
        </w:tc>
        <w:tc>
          <w:tcPr>
            <w:tcW w:w="3322" w:type="dxa"/>
          </w:tcPr>
          <w:p w14:paraId="7DEDE489">
            <w:pPr>
              <w:pStyle w:val="4"/>
            </w:pPr>
            <w:r>
              <w:rPr>
                <w:rFonts w:ascii="仿宋_GB2312" w:hAnsi="仿宋_GB2312" w:eastAsia="仿宋_GB2312" w:cs="仿宋_GB2312"/>
              </w:rPr>
              <w:t>提供完整的2024年度审计报告，成立时间至提交投标文件截止时间不足1年的可提供近时段的资产负债表、利润表、现金流量表）或报名前一个月内基本存款账户开户银行出具的资信证明。供应商需在项目电子化交易系统中按要求上传相应证明文件并进行电子签章。</w:t>
            </w:r>
          </w:p>
        </w:tc>
        <w:tc>
          <w:tcPr>
            <w:tcW w:w="1661" w:type="dxa"/>
          </w:tcPr>
          <w:p w14:paraId="397ED4DC">
            <w:pPr>
              <w:pStyle w:val="4"/>
            </w:pPr>
            <w:r>
              <w:rPr>
                <w:rFonts w:ascii="仿宋_GB2312" w:hAnsi="仿宋_GB2312" w:eastAsia="仿宋_GB2312" w:cs="仿宋_GB2312"/>
              </w:rPr>
              <w:t>投标文件封面 采购包25投标文件格式.docx</w:t>
            </w:r>
          </w:p>
        </w:tc>
      </w:tr>
      <w:tr w14:paraId="1803BDD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05892791">
            <w:pPr>
              <w:pStyle w:val="4"/>
            </w:pPr>
            <w:r>
              <w:rPr>
                <w:rFonts w:ascii="仿宋_GB2312" w:hAnsi="仿宋_GB2312" w:eastAsia="仿宋_GB2312" w:cs="仿宋_GB2312"/>
              </w:rPr>
              <w:t>3</w:t>
            </w:r>
          </w:p>
        </w:tc>
        <w:tc>
          <w:tcPr>
            <w:tcW w:w="2492" w:type="dxa"/>
          </w:tcPr>
          <w:p w14:paraId="698375AB">
            <w:pPr>
              <w:pStyle w:val="4"/>
            </w:pPr>
            <w:r>
              <w:rPr>
                <w:rFonts w:ascii="仿宋_GB2312" w:hAnsi="仿宋_GB2312" w:eastAsia="仿宋_GB2312" w:cs="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w="3322" w:type="dxa"/>
          </w:tcPr>
          <w:p w14:paraId="34C55B9D">
            <w:pPr>
              <w:pStyle w:val="4"/>
            </w:pPr>
            <w:r>
              <w:rPr>
                <w:rFonts w:ascii="仿宋_GB2312" w:hAnsi="仿宋_GB2312" w:eastAsia="仿宋_GB2312" w:cs="仿宋_GB2312"/>
              </w:rPr>
              <w:t>供应商需在项目电子化交易系统中按要求填写《投标函》完成承诺并进行电子签章。</w:t>
            </w:r>
          </w:p>
        </w:tc>
        <w:tc>
          <w:tcPr>
            <w:tcW w:w="1661" w:type="dxa"/>
          </w:tcPr>
          <w:p w14:paraId="295BEFB2">
            <w:pPr>
              <w:pStyle w:val="4"/>
            </w:pPr>
            <w:r>
              <w:rPr>
                <w:rFonts w:ascii="仿宋_GB2312" w:hAnsi="仿宋_GB2312" w:eastAsia="仿宋_GB2312" w:cs="仿宋_GB2312"/>
              </w:rPr>
              <w:t>投标函 投标文件封面 采购包25投标文件格式.docx</w:t>
            </w:r>
          </w:p>
        </w:tc>
      </w:tr>
    </w:tbl>
    <w:p w14:paraId="4581E080">
      <w:pPr>
        <w:pStyle w:val="4"/>
      </w:pPr>
      <w:r>
        <w:rPr>
          <w:rFonts w:ascii="仿宋_GB2312" w:hAnsi="仿宋_GB2312" w:eastAsia="仿宋_GB2312" w:cs="仿宋_GB2312"/>
        </w:rPr>
        <w:t>采购包26：</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1"/>
        <w:gridCol w:w="2492"/>
        <w:gridCol w:w="3322"/>
        <w:gridCol w:w="1661"/>
      </w:tblGrid>
      <w:tr w14:paraId="5BFA89C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7BFBA255">
            <w:pPr>
              <w:pStyle w:val="4"/>
            </w:pPr>
            <w:r>
              <w:rPr>
                <w:rFonts w:ascii="仿宋_GB2312" w:hAnsi="仿宋_GB2312" w:eastAsia="仿宋_GB2312" w:cs="仿宋_GB2312"/>
              </w:rPr>
              <w:t xml:space="preserve"> 序号</w:t>
            </w:r>
          </w:p>
        </w:tc>
        <w:tc>
          <w:tcPr>
            <w:tcW w:w="2492" w:type="dxa"/>
          </w:tcPr>
          <w:p w14:paraId="43ACC604">
            <w:pPr>
              <w:pStyle w:val="4"/>
            </w:pPr>
            <w:r>
              <w:rPr>
                <w:rFonts w:ascii="仿宋_GB2312" w:hAnsi="仿宋_GB2312" w:eastAsia="仿宋_GB2312" w:cs="仿宋_GB2312"/>
              </w:rPr>
              <w:t xml:space="preserve"> 资格审查要求概况</w:t>
            </w:r>
          </w:p>
        </w:tc>
        <w:tc>
          <w:tcPr>
            <w:tcW w:w="3322" w:type="dxa"/>
          </w:tcPr>
          <w:p w14:paraId="5A8B9F80">
            <w:pPr>
              <w:pStyle w:val="4"/>
            </w:pPr>
            <w:r>
              <w:rPr>
                <w:rFonts w:ascii="仿宋_GB2312" w:hAnsi="仿宋_GB2312" w:eastAsia="仿宋_GB2312" w:cs="仿宋_GB2312"/>
              </w:rPr>
              <w:t xml:space="preserve"> 评审点具体描述</w:t>
            </w:r>
          </w:p>
        </w:tc>
        <w:tc>
          <w:tcPr>
            <w:tcW w:w="1661" w:type="dxa"/>
          </w:tcPr>
          <w:p w14:paraId="4B410B3F">
            <w:pPr>
              <w:pStyle w:val="4"/>
            </w:pPr>
            <w:r>
              <w:rPr>
                <w:rFonts w:ascii="仿宋_GB2312" w:hAnsi="仿宋_GB2312" w:eastAsia="仿宋_GB2312" w:cs="仿宋_GB2312"/>
              </w:rPr>
              <w:t xml:space="preserve"> 关联格式</w:t>
            </w:r>
          </w:p>
        </w:tc>
      </w:tr>
      <w:tr w14:paraId="3527DF0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03BF46A9">
            <w:pPr>
              <w:pStyle w:val="4"/>
            </w:pPr>
            <w:r>
              <w:rPr>
                <w:rFonts w:ascii="仿宋_GB2312" w:hAnsi="仿宋_GB2312" w:eastAsia="仿宋_GB2312" w:cs="仿宋_GB2312"/>
              </w:rPr>
              <w:t>1</w:t>
            </w:r>
          </w:p>
        </w:tc>
        <w:tc>
          <w:tcPr>
            <w:tcW w:w="2492" w:type="dxa"/>
          </w:tcPr>
          <w:p w14:paraId="2901091B">
            <w:pPr>
              <w:pStyle w:val="4"/>
            </w:pPr>
            <w:r>
              <w:rPr>
                <w:rFonts w:ascii="仿宋_GB2312" w:hAnsi="仿宋_GB2312" w:eastAsia="仿宋_GB2312" w:cs="仿宋_GB2312"/>
              </w:rPr>
              <w:t>供应商应具备《中华人民共和国政府采购法》第二十二条规定的条件</w:t>
            </w:r>
          </w:p>
        </w:tc>
        <w:tc>
          <w:tcPr>
            <w:tcW w:w="3322" w:type="dxa"/>
          </w:tcPr>
          <w:p w14:paraId="62A262E4">
            <w:pPr>
              <w:pStyle w:val="4"/>
            </w:pPr>
            <w:r>
              <w:rPr>
                <w:rFonts w:ascii="仿宋_GB2312" w:hAnsi="仿宋_GB2312" w:eastAsia="仿宋_GB2312" w:cs="仿宋_GB2312"/>
              </w:rPr>
              <w:t>1）具有独立承担民事责任的能力（法人单位提供有效的营业执照等证明文件，非法人单位参照执行，自然人提供身份证明）； 2）具有履行合同所必需的设备和专业技术能力（提供承诺函）； 3）有依法缴纳税收和社会保障资金的良好记录：税收缴纳证明：提供已缴纳的2024年8月以来至少一个月的纳税证明或完税证明，依法免税的供应商应提供相关证明材料；社保缴纳证明：提供已缴存的2024年8月以来至少一个月的社会保障资金缴存单据或社保机构开具的社会保险参保缴费情况证明。依法不需要缴纳社会保障资金的供应商应提供相关文件证明； 4）参加政府采购活动前三年内，在经营活动中没有重大违法记录（提供书面声明）； 5）法律、行政法规规定的其他条件（提供承诺函）； 投标人需在项目电子化交易系统中按要求上传相应证明文件并进行电子签章</w:t>
            </w:r>
          </w:p>
        </w:tc>
        <w:tc>
          <w:tcPr>
            <w:tcW w:w="1661" w:type="dxa"/>
          </w:tcPr>
          <w:p w14:paraId="120A1732">
            <w:pPr>
              <w:pStyle w:val="4"/>
            </w:pPr>
            <w:r>
              <w:rPr>
                <w:rFonts w:ascii="仿宋_GB2312" w:hAnsi="仿宋_GB2312" w:eastAsia="仿宋_GB2312" w:cs="仿宋_GB2312"/>
              </w:rPr>
              <w:t>采购包26投标文件格式.docx 投标函 投标文件封面</w:t>
            </w:r>
          </w:p>
        </w:tc>
      </w:tr>
      <w:tr w14:paraId="39A755D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11490AF4">
            <w:pPr>
              <w:pStyle w:val="4"/>
            </w:pPr>
            <w:r>
              <w:rPr>
                <w:rFonts w:ascii="仿宋_GB2312" w:hAnsi="仿宋_GB2312" w:eastAsia="仿宋_GB2312" w:cs="仿宋_GB2312"/>
              </w:rPr>
              <w:t>2</w:t>
            </w:r>
          </w:p>
        </w:tc>
        <w:tc>
          <w:tcPr>
            <w:tcW w:w="2492" w:type="dxa"/>
          </w:tcPr>
          <w:p w14:paraId="4A008975">
            <w:pPr>
              <w:pStyle w:val="4"/>
            </w:pPr>
            <w:r>
              <w:rPr>
                <w:rFonts w:ascii="仿宋_GB2312" w:hAnsi="仿宋_GB2312" w:eastAsia="仿宋_GB2312" w:cs="仿宋_GB2312"/>
              </w:rPr>
              <w:t>供应商应提供健全的财务会计制度的证明材料；</w:t>
            </w:r>
          </w:p>
        </w:tc>
        <w:tc>
          <w:tcPr>
            <w:tcW w:w="3322" w:type="dxa"/>
          </w:tcPr>
          <w:p w14:paraId="3E27233D">
            <w:pPr>
              <w:pStyle w:val="4"/>
            </w:pPr>
            <w:r>
              <w:rPr>
                <w:rFonts w:ascii="仿宋_GB2312" w:hAnsi="仿宋_GB2312" w:eastAsia="仿宋_GB2312" w:cs="仿宋_GB2312"/>
              </w:rPr>
              <w:t>提供完整的2024年度审计报告，成立时间至提交投标文件截止时间不足1年的可提供近时段的资产负债表、利润表、现金流量表）或报名前一个月内基本存款账户开户银行出具的资信证明。供应商需在项目电子化交易系统中按要求上传相应证明文件并进行电子签章。</w:t>
            </w:r>
          </w:p>
        </w:tc>
        <w:tc>
          <w:tcPr>
            <w:tcW w:w="1661" w:type="dxa"/>
          </w:tcPr>
          <w:p w14:paraId="6AD597E5">
            <w:pPr>
              <w:pStyle w:val="4"/>
            </w:pPr>
            <w:r>
              <w:rPr>
                <w:rFonts w:ascii="仿宋_GB2312" w:hAnsi="仿宋_GB2312" w:eastAsia="仿宋_GB2312" w:cs="仿宋_GB2312"/>
              </w:rPr>
              <w:t>采购包26投标文件格式.docx 投标文件封面</w:t>
            </w:r>
          </w:p>
        </w:tc>
      </w:tr>
      <w:tr w14:paraId="08F591F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2696B318">
            <w:pPr>
              <w:pStyle w:val="4"/>
            </w:pPr>
            <w:r>
              <w:rPr>
                <w:rFonts w:ascii="仿宋_GB2312" w:hAnsi="仿宋_GB2312" w:eastAsia="仿宋_GB2312" w:cs="仿宋_GB2312"/>
              </w:rPr>
              <w:t>3</w:t>
            </w:r>
          </w:p>
        </w:tc>
        <w:tc>
          <w:tcPr>
            <w:tcW w:w="2492" w:type="dxa"/>
          </w:tcPr>
          <w:p w14:paraId="59266E4D">
            <w:pPr>
              <w:pStyle w:val="4"/>
            </w:pPr>
            <w:r>
              <w:rPr>
                <w:rFonts w:ascii="仿宋_GB2312" w:hAnsi="仿宋_GB2312" w:eastAsia="仿宋_GB2312" w:cs="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w="3322" w:type="dxa"/>
          </w:tcPr>
          <w:p w14:paraId="6A418C27">
            <w:pPr>
              <w:pStyle w:val="4"/>
            </w:pPr>
            <w:r>
              <w:rPr>
                <w:rFonts w:ascii="仿宋_GB2312" w:hAnsi="仿宋_GB2312" w:eastAsia="仿宋_GB2312" w:cs="仿宋_GB2312"/>
              </w:rPr>
              <w:t>供应商需在项目电子化交易系统中按要求填写《投标函》完成承诺并进行电子签章。</w:t>
            </w:r>
          </w:p>
        </w:tc>
        <w:tc>
          <w:tcPr>
            <w:tcW w:w="1661" w:type="dxa"/>
          </w:tcPr>
          <w:p w14:paraId="682CC997">
            <w:pPr>
              <w:pStyle w:val="4"/>
            </w:pPr>
            <w:r>
              <w:rPr>
                <w:rFonts w:ascii="仿宋_GB2312" w:hAnsi="仿宋_GB2312" w:eastAsia="仿宋_GB2312" w:cs="仿宋_GB2312"/>
              </w:rPr>
              <w:t>采购包26投标文件格式.docx 投标函 投标文件封面</w:t>
            </w:r>
          </w:p>
        </w:tc>
      </w:tr>
    </w:tbl>
    <w:p w14:paraId="07B2A148">
      <w:pPr>
        <w:pStyle w:val="4"/>
      </w:pPr>
      <w:r>
        <w:rPr>
          <w:rFonts w:ascii="仿宋_GB2312" w:hAnsi="仿宋_GB2312" w:eastAsia="仿宋_GB2312" w:cs="仿宋_GB2312"/>
        </w:rPr>
        <w:t>采购包27：</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1"/>
        <w:gridCol w:w="2492"/>
        <w:gridCol w:w="3322"/>
        <w:gridCol w:w="1661"/>
      </w:tblGrid>
      <w:tr w14:paraId="7EC267C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30431051">
            <w:pPr>
              <w:pStyle w:val="4"/>
            </w:pPr>
            <w:r>
              <w:rPr>
                <w:rFonts w:ascii="仿宋_GB2312" w:hAnsi="仿宋_GB2312" w:eastAsia="仿宋_GB2312" w:cs="仿宋_GB2312"/>
              </w:rPr>
              <w:t xml:space="preserve"> 序号</w:t>
            </w:r>
          </w:p>
        </w:tc>
        <w:tc>
          <w:tcPr>
            <w:tcW w:w="2492" w:type="dxa"/>
          </w:tcPr>
          <w:p w14:paraId="1D3702D5">
            <w:pPr>
              <w:pStyle w:val="4"/>
            </w:pPr>
            <w:r>
              <w:rPr>
                <w:rFonts w:ascii="仿宋_GB2312" w:hAnsi="仿宋_GB2312" w:eastAsia="仿宋_GB2312" w:cs="仿宋_GB2312"/>
              </w:rPr>
              <w:t xml:space="preserve"> 资格审查要求概况</w:t>
            </w:r>
          </w:p>
        </w:tc>
        <w:tc>
          <w:tcPr>
            <w:tcW w:w="3322" w:type="dxa"/>
          </w:tcPr>
          <w:p w14:paraId="0AED6198">
            <w:pPr>
              <w:pStyle w:val="4"/>
            </w:pPr>
            <w:r>
              <w:rPr>
                <w:rFonts w:ascii="仿宋_GB2312" w:hAnsi="仿宋_GB2312" w:eastAsia="仿宋_GB2312" w:cs="仿宋_GB2312"/>
              </w:rPr>
              <w:t xml:space="preserve"> 评审点具体描述</w:t>
            </w:r>
          </w:p>
        </w:tc>
        <w:tc>
          <w:tcPr>
            <w:tcW w:w="1661" w:type="dxa"/>
          </w:tcPr>
          <w:p w14:paraId="7984DF14">
            <w:pPr>
              <w:pStyle w:val="4"/>
            </w:pPr>
            <w:r>
              <w:rPr>
                <w:rFonts w:ascii="仿宋_GB2312" w:hAnsi="仿宋_GB2312" w:eastAsia="仿宋_GB2312" w:cs="仿宋_GB2312"/>
              </w:rPr>
              <w:t xml:space="preserve"> 关联格式</w:t>
            </w:r>
          </w:p>
        </w:tc>
      </w:tr>
      <w:tr w14:paraId="22B0D22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08A21810">
            <w:pPr>
              <w:pStyle w:val="4"/>
            </w:pPr>
            <w:r>
              <w:rPr>
                <w:rFonts w:ascii="仿宋_GB2312" w:hAnsi="仿宋_GB2312" w:eastAsia="仿宋_GB2312" w:cs="仿宋_GB2312"/>
              </w:rPr>
              <w:t>1</w:t>
            </w:r>
          </w:p>
        </w:tc>
        <w:tc>
          <w:tcPr>
            <w:tcW w:w="2492" w:type="dxa"/>
          </w:tcPr>
          <w:p w14:paraId="4444F78C">
            <w:pPr>
              <w:pStyle w:val="4"/>
            </w:pPr>
            <w:r>
              <w:rPr>
                <w:rFonts w:ascii="仿宋_GB2312" w:hAnsi="仿宋_GB2312" w:eastAsia="仿宋_GB2312" w:cs="仿宋_GB2312"/>
              </w:rPr>
              <w:t>供应商应具备《中华人民共和国政府采购法》第二十二条规定的条件</w:t>
            </w:r>
          </w:p>
        </w:tc>
        <w:tc>
          <w:tcPr>
            <w:tcW w:w="3322" w:type="dxa"/>
          </w:tcPr>
          <w:p w14:paraId="1134A36B">
            <w:pPr>
              <w:pStyle w:val="4"/>
            </w:pPr>
            <w:r>
              <w:rPr>
                <w:rFonts w:ascii="仿宋_GB2312" w:hAnsi="仿宋_GB2312" w:eastAsia="仿宋_GB2312" w:cs="仿宋_GB2312"/>
              </w:rPr>
              <w:t>1）具有独立承担民事责任的能力（法人单位提供有效的营业执照等证明文件，非法人单位参照执行，自然人提供身份证明）； 2）具有履行合同所必需的设备和专业技术能力（提供承诺函）； 3）有依法缴纳税收和社会保障资金的良好记录：税收缴纳证明：提供已缴纳的2024年8月以来至少一个月的纳税证明或完税证明，依法免税的供应商应提供相关证明材料；社保缴纳证明：提供已缴存的2024年8月以来至少一个月的社会保障资金缴存单据或社保机构开具的社会保险参保缴费情况证明。依法不需要缴纳社会保障资金的供应商应提供相关文件证明； 4）参加政府采购活动前三年内，在经营活动中没有重大违法记录（提供书面声明）； 5）法律、行政法规规定的其他条件（提供承诺函）； 投标人需在项目电子化交易系统中按要求上传相应证明文件并进行电子签章</w:t>
            </w:r>
          </w:p>
        </w:tc>
        <w:tc>
          <w:tcPr>
            <w:tcW w:w="1661" w:type="dxa"/>
          </w:tcPr>
          <w:p w14:paraId="16197431">
            <w:pPr>
              <w:pStyle w:val="4"/>
            </w:pPr>
            <w:r>
              <w:rPr>
                <w:rFonts w:ascii="仿宋_GB2312" w:hAnsi="仿宋_GB2312" w:eastAsia="仿宋_GB2312" w:cs="仿宋_GB2312"/>
              </w:rPr>
              <w:t>采购包27投标文件格式.docx 投标函 投标文件封面</w:t>
            </w:r>
          </w:p>
        </w:tc>
      </w:tr>
      <w:tr w14:paraId="710DCA1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c>
          <w:tcPr>
            <w:tcW w:w="831" w:type="dxa"/>
          </w:tcPr>
          <w:p w14:paraId="39909936">
            <w:pPr>
              <w:pStyle w:val="4"/>
            </w:pPr>
            <w:r>
              <w:rPr>
                <w:rFonts w:ascii="仿宋_GB2312" w:hAnsi="仿宋_GB2312" w:eastAsia="仿宋_GB2312" w:cs="仿宋_GB2312"/>
              </w:rPr>
              <w:t>2</w:t>
            </w:r>
          </w:p>
        </w:tc>
        <w:tc>
          <w:tcPr>
            <w:tcW w:w="2492" w:type="dxa"/>
          </w:tcPr>
          <w:p w14:paraId="20AD973D">
            <w:pPr>
              <w:pStyle w:val="4"/>
            </w:pPr>
            <w:r>
              <w:rPr>
                <w:rFonts w:ascii="仿宋_GB2312" w:hAnsi="仿宋_GB2312" w:eastAsia="仿宋_GB2312" w:cs="仿宋_GB2312"/>
              </w:rPr>
              <w:t>供应商应提供健全的财务会计制度的证明材料；</w:t>
            </w:r>
          </w:p>
        </w:tc>
        <w:tc>
          <w:tcPr>
            <w:tcW w:w="3322" w:type="dxa"/>
          </w:tcPr>
          <w:p w14:paraId="2A3B04EE">
            <w:pPr>
              <w:pStyle w:val="4"/>
            </w:pPr>
            <w:r>
              <w:rPr>
                <w:rFonts w:ascii="仿宋_GB2312" w:hAnsi="仿宋_GB2312" w:eastAsia="仿宋_GB2312" w:cs="仿宋_GB2312"/>
              </w:rPr>
              <w:t>提供完整的2024年度审计报告，成立时间至提交投标文件截止时间不足1年的可提供近时段的资产负债表、利润表、现金流量表）或报名前一个月内基本存款账户开户银行出具的资信证明。供应商需在项目电子化交易系统中按要求上传相应证明文件并进行电子签章。</w:t>
            </w:r>
          </w:p>
        </w:tc>
        <w:tc>
          <w:tcPr>
            <w:tcW w:w="1661" w:type="dxa"/>
          </w:tcPr>
          <w:p w14:paraId="7400B716">
            <w:pPr>
              <w:pStyle w:val="4"/>
            </w:pPr>
            <w:r>
              <w:rPr>
                <w:rFonts w:ascii="仿宋_GB2312" w:hAnsi="仿宋_GB2312" w:eastAsia="仿宋_GB2312" w:cs="仿宋_GB2312"/>
              </w:rPr>
              <w:t>采购包27投标文件格式.docx 投标文件封面</w:t>
            </w:r>
          </w:p>
        </w:tc>
      </w:tr>
      <w:tr w14:paraId="7DB757D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6DF6C5BD">
            <w:pPr>
              <w:pStyle w:val="4"/>
            </w:pPr>
            <w:r>
              <w:rPr>
                <w:rFonts w:ascii="仿宋_GB2312" w:hAnsi="仿宋_GB2312" w:eastAsia="仿宋_GB2312" w:cs="仿宋_GB2312"/>
              </w:rPr>
              <w:t>3</w:t>
            </w:r>
          </w:p>
        </w:tc>
        <w:tc>
          <w:tcPr>
            <w:tcW w:w="2492" w:type="dxa"/>
          </w:tcPr>
          <w:p w14:paraId="793C6706">
            <w:pPr>
              <w:pStyle w:val="4"/>
            </w:pPr>
            <w:r>
              <w:rPr>
                <w:rFonts w:ascii="仿宋_GB2312" w:hAnsi="仿宋_GB2312" w:eastAsia="仿宋_GB2312" w:cs="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w="3322" w:type="dxa"/>
          </w:tcPr>
          <w:p w14:paraId="5311482E">
            <w:pPr>
              <w:pStyle w:val="4"/>
            </w:pPr>
            <w:r>
              <w:rPr>
                <w:rFonts w:ascii="仿宋_GB2312" w:hAnsi="仿宋_GB2312" w:eastAsia="仿宋_GB2312" w:cs="仿宋_GB2312"/>
              </w:rPr>
              <w:t>供应商需在项目电子化交易系统中按要求填写《投标函》完成承诺并进行电子签章。</w:t>
            </w:r>
          </w:p>
        </w:tc>
        <w:tc>
          <w:tcPr>
            <w:tcW w:w="1661" w:type="dxa"/>
          </w:tcPr>
          <w:p w14:paraId="7C599CEC">
            <w:pPr>
              <w:pStyle w:val="4"/>
            </w:pPr>
            <w:r>
              <w:rPr>
                <w:rFonts w:ascii="仿宋_GB2312" w:hAnsi="仿宋_GB2312" w:eastAsia="仿宋_GB2312" w:cs="仿宋_GB2312"/>
              </w:rPr>
              <w:t>采购包27投标文件格式.docx 投标函 投标文件封面</w:t>
            </w:r>
          </w:p>
        </w:tc>
      </w:tr>
    </w:tbl>
    <w:p w14:paraId="27F18BDD">
      <w:pPr>
        <w:pStyle w:val="4"/>
      </w:pPr>
      <w:r>
        <w:rPr>
          <w:rFonts w:ascii="仿宋_GB2312" w:hAnsi="仿宋_GB2312" w:eastAsia="仿宋_GB2312" w:cs="仿宋_GB2312"/>
        </w:rPr>
        <w:t>采购包28：</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1"/>
        <w:gridCol w:w="2492"/>
        <w:gridCol w:w="3322"/>
        <w:gridCol w:w="1661"/>
      </w:tblGrid>
      <w:tr w14:paraId="5B9D737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c>
          <w:tcPr>
            <w:tcW w:w="831" w:type="dxa"/>
          </w:tcPr>
          <w:p w14:paraId="1057AA55">
            <w:pPr>
              <w:pStyle w:val="4"/>
            </w:pPr>
            <w:r>
              <w:rPr>
                <w:rFonts w:ascii="仿宋_GB2312" w:hAnsi="仿宋_GB2312" w:eastAsia="仿宋_GB2312" w:cs="仿宋_GB2312"/>
              </w:rPr>
              <w:t xml:space="preserve"> 序号</w:t>
            </w:r>
          </w:p>
        </w:tc>
        <w:tc>
          <w:tcPr>
            <w:tcW w:w="2492" w:type="dxa"/>
          </w:tcPr>
          <w:p w14:paraId="4C12F7D8">
            <w:pPr>
              <w:pStyle w:val="4"/>
            </w:pPr>
            <w:r>
              <w:rPr>
                <w:rFonts w:ascii="仿宋_GB2312" w:hAnsi="仿宋_GB2312" w:eastAsia="仿宋_GB2312" w:cs="仿宋_GB2312"/>
              </w:rPr>
              <w:t xml:space="preserve"> 资格审查要求概况</w:t>
            </w:r>
          </w:p>
        </w:tc>
        <w:tc>
          <w:tcPr>
            <w:tcW w:w="3322" w:type="dxa"/>
          </w:tcPr>
          <w:p w14:paraId="4218E54C">
            <w:pPr>
              <w:pStyle w:val="4"/>
            </w:pPr>
            <w:r>
              <w:rPr>
                <w:rFonts w:ascii="仿宋_GB2312" w:hAnsi="仿宋_GB2312" w:eastAsia="仿宋_GB2312" w:cs="仿宋_GB2312"/>
              </w:rPr>
              <w:t xml:space="preserve"> 评审点具体描述</w:t>
            </w:r>
          </w:p>
        </w:tc>
        <w:tc>
          <w:tcPr>
            <w:tcW w:w="1661" w:type="dxa"/>
          </w:tcPr>
          <w:p w14:paraId="540EB775">
            <w:pPr>
              <w:pStyle w:val="4"/>
            </w:pPr>
            <w:r>
              <w:rPr>
                <w:rFonts w:ascii="仿宋_GB2312" w:hAnsi="仿宋_GB2312" w:eastAsia="仿宋_GB2312" w:cs="仿宋_GB2312"/>
              </w:rPr>
              <w:t xml:space="preserve"> 关联格式</w:t>
            </w:r>
          </w:p>
        </w:tc>
      </w:tr>
      <w:tr w14:paraId="7B27955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694A305C">
            <w:pPr>
              <w:pStyle w:val="4"/>
            </w:pPr>
            <w:r>
              <w:rPr>
                <w:rFonts w:ascii="仿宋_GB2312" w:hAnsi="仿宋_GB2312" w:eastAsia="仿宋_GB2312" w:cs="仿宋_GB2312"/>
              </w:rPr>
              <w:t>1</w:t>
            </w:r>
          </w:p>
        </w:tc>
        <w:tc>
          <w:tcPr>
            <w:tcW w:w="2492" w:type="dxa"/>
          </w:tcPr>
          <w:p w14:paraId="1CF78965">
            <w:pPr>
              <w:pStyle w:val="4"/>
            </w:pPr>
            <w:r>
              <w:rPr>
                <w:rFonts w:ascii="仿宋_GB2312" w:hAnsi="仿宋_GB2312" w:eastAsia="仿宋_GB2312" w:cs="仿宋_GB2312"/>
              </w:rPr>
              <w:t>供应商应具备《中华人民共和国政府采购法》第二十二条规定的条件</w:t>
            </w:r>
          </w:p>
        </w:tc>
        <w:tc>
          <w:tcPr>
            <w:tcW w:w="3322" w:type="dxa"/>
          </w:tcPr>
          <w:p w14:paraId="6CEE9495">
            <w:pPr>
              <w:pStyle w:val="4"/>
            </w:pPr>
            <w:r>
              <w:rPr>
                <w:rFonts w:ascii="仿宋_GB2312" w:hAnsi="仿宋_GB2312" w:eastAsia="仿宋_GB2312" w:cs="仿宋_GB2312"/>
              </w:rPr>
              <w:t>1）具有独立承担民事责任的能力（法人单位提供有效的营业执照等证明文件，非法人单位参照执行，自然人提供身份证明）； 2）具有履行合同所必需的设备和专业技术能力（提供承诺函）； 3）有依法缴纳税收和社会保障资金的良好记录：税收缴纳证明：提供已缴纳的2024年8月以来至少一个月的纳税证明或完税证明，依法免税的供应商应提供相关证明材料；社保缴纳证明：提供已缴存的2024年8月以来至少一个月的社会保障资金缴存单据或社保机构开具的社会保险参保缴费情况证明。依法不需要缴纳社会保障资金的供应商应提供相关文件证明； 4）参加政府采购活动前三年内，在经营活动中没有重大违法记录（提供书面声明）； 5）法律、行政法规规定的其他条件（提供承诺函）； 投标人需在项目电子化交易系统中按要求上传相应证明文件并进行电子签章</w:t>
            </w:r>
          </w:p>
        </w:tc>
        <w:tc>
          <w:tcPr>
            <w:tcW w:w="1661" w:type="dxa"/>
          </w:tcPr>
          <w:p w14:paraId="387B915D">
            <w:pPr>
              <w:pStyle w:val="4"/>
            </w:pPr>
            <w:r>
              <w:rPr>
                <w:rFonts w:ascii="仿宋_GB2312" w:hAnsi="仿宋_GB2312" w:eastAsia="仿宋_GB2312" w:cs="仿宋_GB2312"/>
              </w:rPr>
              <w:t>投标函 投标文件封面 采购包28投标文件格式.docx</w:t>
            </w:r>
          </w:p>
        </w:tc>
      </w:tr>
      <w:tr w14:paraId="44C0DA2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0C28B18A">
            <w:pPr>
              <w:pStyle w:val="4"/>
            </w:pPr>
            <w:r>
              <w:rPr>
                <w:rFonts w:ascii="仿宋_GB2312" w:hAnsi="仿宋_GB2312" w:eastAsia="仿宋_GB2312" w:cs="仿宋_GB2312"/>
              </w:rPr>
              <w:t>2</w:t>
            </w:r>
          </w:p>
        </w:tc>
        <w:tc>
          <w:tcPr>
            <w:tcW w:w="2492" w:type="dxa"/>
          </w:tcPr>
          <w:p w14:paraId="0E0258ED">
            <w:pPr>
              <w:pStyle w:val="4"/>
            </w:pPr>
            <w:r>
              <w:rPr>
                <w:rFonts w:ascii="仿宋_GB2312" w:hAnsi="仿宋_GB2312" w:eastAsia="仿宋_GB2312" w:cs="仿宋_GB2312"/>
              </w:rPr>
              <w:t>供应商应提供健全的财务会计制度的证明材料；</w:t>
            </w:r>
          </w:p>
        </w:tc>
        <w:tc>
          <w:tcPr>
            <w:tcW w:w="3322" w:type="dxa"/>
          </w:tcPr>
          <w:p w14:paraId="603336D5">
            <w:pPr>
              <w:pStyle w:val="4"/>
            </w:pPr>
            <w:r>
              <w:rPr>
                <w:rFonts w:ascii="仿宋_GB2312" w:hAnsi="仿宋_GB2312" w:eastAsia="仿宋_GB2312" w:cs="仿宋_GB2312"/>
              </w:rPr>
              <w:t>提供完整的2024年度审计报告，成立时间至提交投标文件截止时间不足1年的可提供近时段的资产负债表、利润表、现金流量表）或报名前一个月内基本存款账户开户银行出具的资信证明。供应商需在项目电子化交易系统中按要求上传相应证明文件并进行电子签章。</w:t>
            </w:r>
          </w:p>
        </w:tc>
        <w:tc>
          <w:tcPr>
            <w:tcW w:w="1661" w:type="dxa"/>
          </w:tcPr>
          <w:p w14:paraId="67A8E9DC">
            <w:pPr>
              <w:pStyle w:val="4"/>
            </w:pPr>
            <w:r>
              <w:rPr>
                <w:rFonts w:ascii="仿宋_GB2312" w:hAnsi="仿宋_GB2312" w:eastAsia="仿宋_GB2312" w:cs="仿宋_GB2312"/>
              </w:rPr>
              <w:t>投标文件封面 采购包28投标文件格式.docx</w:t>
            </w:r>
          </w:p>
        </w:tc>
      </w:tr>
      <w:tr w14:paraId="7CA9D65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45C56D24">
            <w:pPr>
              <w:pStyle w:val="4"/>
            </w:pPr>
            <w:r>
              <w:rPr>
                <w:rFonts w:ascii="仿宋_GB2312" w:hAnsi="仿宋_GB2312" w:eastAsia="仿宋_GB2312" w:cs="仿宋_GB2312"/>
              </w:rPr>
              <w:t>3</w:t>
            </w:r>
          </w:p>
        </w:tc>
        <w:tc>
          <w:tcPr>
            <w:tcW w:w="2492" w:type="dxa"/>
          </w:tcPr>
          <w:p w14:paraId="7B272F17">
            <w:pPr>
              <w:pStyle w:val="4"/>
            </w:pPr>
            <w:r>
              <w:rPr>
                <w:rFonts w:ascii="仿宋_GB2312" w:hAnsi="仿宋_GB2312" w:eastAsia="仿宋_GB2312" w:cs="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w="3322" w:type="dxa"/>
          </w:tcPr>
          <w:p w14:paraId="4B568B0E">
            <w:pPr>
              <w:pStyle w:val="4"/>
            </w:pPr>
            <w:r>
              <w:rPr>
                <w:rFonts w:ascii="仿宋_GB2312" w:hAnsi="仿宋_GB2312" w:eastAsia="仿宋_GB2312" w:cs="仿宋_GB2312"/>
              </w:rPr>
              <w:t>供应商需在项目电子化交易系统中按要求填写《投标函》完成承诺并进行电子签章。</w:t>
            </w:r>
          </w:p>
        </w:tc>
        <w:tc>
          <w:tcPr>
            <w:tcW w:w="1661" w:type="dxa"/>
          </w:tcPr>
          <w:p w14:paraId="2FC807BE">
            <w:pPr>
              <w:pStyle w:val="4"/>
            </w:pPr>
            <w:r>
              <w:rPr>
                <w:rFonts w:ascii="仿宋_GB2312" w:hAnsi="仿宋_GB2312" w:eastAsia="仿宋_GB2312" w:cs="仿宋_GB2312"/>
              </w:rPr>
              <w:t>投标函 投标文件封面 采购包28投标文件格式.docx</w:t>
            </w:r>
          </w:p>
        </w:tc>
      </w:tr>
    </w:tbl>
    <w:p w14:paraId="393B8528">
      <w:pPr>
        <w:pStyle w:val="4"/>
        <w:outlineLvl w:val="2"/>
      </w:pPr>
      <w:r>
        <w:rPr>
          <w:rFonts w:ascii="仿宋_GB2312" w:hAnsi="仿宋_GB2312" w:eastAsia="仿宋_GB2312" w:cs="仿宋_GB2312"/>
          <w:b/>
          <w:sz w:val="28"/>
        </w:rPr>
        <w:t>4.2特殊资格审查</w:t>
      </w:r>
    </w:p>
    <w:p w14:paraId="72DA84D0">
      <w:pPr>
        <w:pStyle w:val="4"/>
      </w:pPr>
      <w:r>
        <w:rPr>
          <w:rFonts w:ascii="仿宋_GB2312" w:hAnsi="仿宋_GB2312" w:eastAsia="仿宋_GB2312" w:cs="仿宋_GB2312"/>
        </w:rPr>
        <w:t>采购包1：</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1"/>
        <w:gridCol w:w="2492"/>
        <w:gridCol w:w="3322"/>
        <w:gridCol w:w="1661"/>
      </w:tblGrid>
      <w:tr w14:paraId="279733E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1396B6C4">
            <w:pPr>
              <w:pStyle w:val="4"/>
            </w:pPr>
            <w:r>
              <w:rPr>
                <w:rFonts w:ascii="仿宋_GB2312" w:hAnsi="仿宋_GB2312" w:eastAsia="仿宋_GB2312" w:cs="仿宋_GB2312"/>
              </w:rPr>
              <w:t xml:space="preserve"> 序号</w:t>
            </w:r>
          </w:p>
        </w:tc>
        <w:tc>
          <w:tcPr>
            <w:tcW w:w="2492" w:type="dxa"/>
          </w:tcPr>
          <w:p w14:paraId="6C0654BB">
            <w:pPr>
              <w:pStyle w:val="4"/>
            </w:pPr>
            <w:r>
              <w:rPr>
                <w:rFonts w:ascii="仿宋_GB2312" w:hAnsi="仿宋_GB2312" w:eastAsia="仿宋_GB2312" w:cs="仿宋_GB2312"/>
              </w:rPr>
              <w:t xml:space="preserve"> 资格审查要求概况</w:t>
            </w:r>
          </w:p>
        </w:tc>
        <w:tc>
          <w:tcPr>
            <w:tcW w:w="3322" w:type="dxa"/>
          </w:tcPr>
          <w:p w14:paraId="4C2A9FDA">
            <w:pPr>
              <w:pStyle w:val="4"/>
            </w:pPr>
            <w:r>
              <w:rPr>
                <w:rFonts w:ascii="仿宋_GB2312" w:hAnsi="仿宋_GB2312" w:eastAsia="仿宋_GB2312" w:cs="仿宋_GB2312"/>
              </w:rPr>
              <w:t xml:space="preserve"> 评审点具体描述</w:t>
            </w:r>
          </w:p>
        </w:tc>
        <w:tc>
          <w:tcPr>
            <w:tcW w:w="1661" w:type="dxa"/>
          </w:tcPr>
          <w:p w14:paraId="06C47DC2">
            <w:pPr>
              <w:pStyle w:val="4"/>
            </w:pPr>
            <w:r>
              <w:rPr>
                <w:rFonts w:ascii="仿宋_GB2312" w:hAnsi="仿宋_GB2312" w:eastAsia="仿宋_GB2312" w:cs="仿宋_GB2312"/>
              </w:rPr>
              <w:t xml:space="preserve"> 关联格式</w:t>
            </w:r>
          </w:p>
        </w:tc>
      </w:tr>
      <w:tr w14:paraId="583B908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0025F09C">
            <w:pPr>
              <w:pStyle w:val="4"/>
            </w:pPr>
            <w:r>
              <w:rPr>
                <w:rFonts w:ascii="仿宋_GB2312" w:hAnsi="仿宋_GB2312" w:eastAsia="仿宋_GB2312" w:cs="仿宋_GB2312"/>
              </w:rPr>
              <w:t>1</w:t>
            </w:r>
          </w:p>
        </w:tc>
        <w:tc>
          <w:tcPr>
            <w:tcW w:w="2492" w:type="dxa"/>
          </w:tcPr>
          <w:p w14:paraId="677E031F">
            <w:pPr>
              <w:pStyle w:val="4"/>
            </w:pPr>
            <w:r>
              <w:rPr>
                <w:rFonts w:ascii="仿宋_GB2312" w:hAnsi="仿宋_GB2312" w:eastAsia="仿宋_GB2312" w:cs="仿宋_GB2312"/>
              </w:rPr>
              <w:t>主体资格</w:t>
            </w:r>
          </w:p>
        </w:tc>
        <w:tc>
          <w:tcPr>
            <w:tcW w:w="3322" w:type="dxa"/>
          </w:tcPr>
          <w:p w14:paraId="4A7A3712">
            <w:pPr>
              <w:pStyle w:val="4"/>
            </w:pPr>
            <w:r>
              <w:rPr>
                <w:rFonts w:ascii="仿宋_GB2312" w:hAnsi="仿宋_GB2312" w:eastAsia="仿宋_GB2312" w:cs="仿宋_GB2312"/>
              </w:rPr>
              <w:t>在中华人民共和国境内注册，具有独立承担民事责任能力的法人、其他组织或自然人，具备从事本项目的经营范围和能力，提供合法有效的营业执照、法人证书或登记证书</w:t>
            </w:r>
          </w:p>
        </w:tc>
        <w:tc>
          <w:tcPr>
            <w:tcW w:w="1661" w:type="dxa"/>
          </w:tcPr>
          <w:p w14:paraId="38B1140F">
            <w:pPr>
              <w:pStyle w:val="4"/>
            </w:pPr>
            <w:r>
              <w:rPr>
                <w:rFonts w:ascii="仿宋_GB2312" w:hAnsi="仿宋_GB2312" w:eastAsia="仿宋_GB2312" w:cs="仿宋_GB2312"/>
              </w:rPr>
              <w:t>采购包1投标文件格式.docx</w:t>
            </w:r>
          </w:p>
        </w:tc>
      </w:tr>
      <w:tr w14:paraId="3700E50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6582B66B">
            <w:pPr>
              <w:pStyle w:val="4"/>
            </w:pPr>
            <w:r>
              <w:rPr>
                <w:rFonts w:ascii="仿宋_GB2312" w:hAnsi="仿宋_GB2312" w:eastAsia="仿宋_GB2312" w:cs="仿宋_GB2312"/>
              </w:rPr>
              <w:t>2</w:t>
            </w:r>
          </w:p>
        </w:tc>
        <w:tc>
          <w:tcPr>
            <w:tcW w:w="2492" w:type="dxa"/>
          </w:tcPr>
          <w:p w14:paraId="7AE863CC">
            <w:pPr>
              <w:pStyle w:val="4"/>
            </w:pPr>
            <w:r>
              <w:rPr>
                <w:rFonts w:ascii="仿宋_GB2312" w:hAnsi="仿宋_GB2312" w:eastAsia="仿宋_GB2312" w:cs="仿宋_GB2312"/>
              </w:rPr>
              <w:t>授权委托</w:t>
            </w:r>
          </w:p>
        </w:tc>
        <w:tc>
          <w:tcPr>
            <w:tcW w:w="3322" w:type="dxa"/>
          </w:tcPr>
          <w:p w14:paraId="57F4B947">
            <w:pPr>
              <w:pStyle w:val="4"/>
            </w:pPr>
            <w:r>
              <w:rPr>
                <w:rFonts w:ascii="仿宋_GB2312" w:hAnsi="仿宋_GB2312" w:eastAsia="仿宋_GB2312" w:cs="仿宋_GB2312"/>
              </w:rPr>
              <w:t>法定代表人授权代表参加的，须出具授权书（附法定代表人、被授权人身份证复印件）及授权人在本单位证明（提供有效的养老保险缴纳证明或劳动合同）；法定代表人参加投标只需提供本人身份证</w:t>
            </w:r>
          </w:p>
        </w:tc>
        <w:tc>
          <w:tcPr>
            <w:tcW w:w="1661" w:type="dxa"/>
          </w:tcPr>
          <w:p w14:paraId="4B399EA0">
            <w:pPr>
              <w:pStyle w:val="4"/>
            </w:pPr>
            <w:r>
              <w:rPr>
                <w:rFonts w:ascii="仿宋_GB2312" w:hAnsi="仿宋_GB2312" w:eastAsia="仿宋_GB2312" w:cs="仿宋_GB2312"/>
              </w:rPr>
              <w:t>采购包1投标文件格式.docx</w:t>
            </w:r>
          </w:p>
        </w:tc>
      </w:tr>
      <w:tr w14:paraId="645F7D2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4B95D7CC">
            <w:pPr>
              <w:pStyle w:val="4"/>
            </w:pPr>
            <w:r>
              <w:rPr>
                <w:rFonts w:ascii="仿宋_GB2312" w:hAnsi="仿宋_GB2312" w:eastAsia="仿宋_GB2312" w:cs="仿宋_GB2312"/>
              </w:rPr>
              <w:t>3</w:t>
            </w:r>
          </w:p>
        </w:tc>
        <w:tc>
          <w:tcPr>
            <w:tcW w:w="2492" w:type="dxa"/>
          </w:tcPr>
          <w:p w14:paraId="48F3E3F3">
            <w:pPr>
              <w:pStyle w:val="4"/>
            </w:pPr>
            <w:r>
              <w:rPr>
                <w:rFonts w:ascii="仿宋_GB2312" w:hAnsi="仿宋_GB2312" w:eastAsia="仿宋_GB2312" w:cs="仿宋_GB2312"/>
              </w:rPr>
              <w:t>合格证</w:t>
            </w:r>
          </w:p>
        </w:tc>
        <w:tc>
          <w:tcPr>
            <w:tcW w:w="3322" w:type="dxa"/>
          </w:tcPr>
          <w:p w14:paraId="1C83F289">
            <w:pPr>
              <w:pStyle w:val="4"/>
            </w:pPr>
            <w:r>
              <w:rPr>
                <w:rFonts w:ascii="仿宋_GB2312" w:hAnsi="仿宋_GB2312" w:eastAsia="仿宋_GB2312" w:cs="仿宋_GB2312"/>
              </w:rPr>
              <w:t>供应商为代理商须提供厂家的《动物防疫条件合格证》，供应商为厂家须提供《动物防疫条件合格证》。</w:t>
            </w:r>
          </w:p>
        </w:tc>
        <w:tc>
          <w:tcPr>
            <w:tcW w:w="1661" w:type="dxa"/>
          </w:tcPr>
          <w:p w14:paraId="7D923259">
            <w:pPr>
              <w:pStyle w:val="4"/>
            </w:pPr>
            <w:r>
              <w:rPr>
                <w:rFonts w:ascii="仿宋_GB2312" w:hAnsi="仿宋_GB2312" w:eastAsia="仿宋_GB2312" w:cs="仿宋_GB2312"/>
              </w:rPr>
              <w:t>采购包1投标文件格式.docx</w:t>
            </w:r>
          </w:p>
        </w:tc>
      </w:tr>
      <w:tr w14:paraId="27DA1BB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74AC22BC">
            <w:pPr>
              <w:pStyle w:val="4"/>
            </w:pPr>
            <w:r>
              <w:rPr>
                <w:rFonts w:ascii="仿宋_GB2312" w:hAnsi="仿宋_GB2312" w:eastAsia="仿宋_GB2312" w:cs="仿宋_GB2312"/>
              </w:rPr>
              <w:t>4</w:t>
            </w:r>
          </w:p>
        </w:tc>
        <w:tc>
          <w:tcPr>
            <w:tcW w:w="2492" w:type="dxa"/>
          </w:tcPr>
          <w:p w14:paraId="555AC51E">
            <w:pPr>
              <w:pStyle w:val="4"/>
            </w:pPr>
            <w:r>
              <w:rPr>
                <w:rFonts w:ascii="仿宋_GB2312" w:hAnsi="仿宋_GB2312" w:eastAsia="仿宋_GB2312" w:cs="仿宋_GB2312"/>
              </w:rPr>
              <w:t>财务状况</w:t>
            </w:r>
          </w:p>
        </w:tc>
        <w:tc>
          <w:tcPr>
            <w:tcW w:w="3322" w:type="dxa"/>
          </w:tcPr>
          <w:p w14:paraId="4B5B6B9D">
            <w:pPr>
              <w:pStyle w:val="4"/>
            </w:pPr>
            <w:r>
              <w:rPr>
                <w:rFonts w:ascii="仿宋_GB2312" w:hAnsi="仿宋_GB2312" w:eastAsia="仿宋_GB2312" w:cs="仿宋_GB2312"/>
              </w:rPr>
              <w:t>提供完整的2024年度审计报告，成立时间至提交投标文件截止时间不足1年的可提供近时段的资产负债表、利润表、现金流量表）或报名前一个月内基本存款账户开户银行出具的资信证明</w:t>
            </w:r>
          </w:p>
        </w:tc>
        <w:tc>
          <w:tcPr>
            <w:tcW w:w="1661" w:type="dxa"/>
          </w:tcPr>
          <w:p w14:paraId="47F3A18C">
            <w:pPr>
              <w:pStyle w:val="4"/>
            </w:pPr>
            <w:r>
              <w:rPr>
                <w:rFonts w:ascii="仿宋_GB2312" w:hAnsi="仿宋_GB2312" w:eastAsia="仿宋_GB2312" w:cs="仿宋_GB2312"/>
              </w:rPr>
              <w:t>采购包1投标文件格式.docx</w:t>
            </w:r>
          </w:p>
        </w:tc>
      </w:tr>
      <w:tr w14:paraId="32263A9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50777B0F">
            <w:pPr>
              <w:pStyle w:val="4"/>
            </w:pPr>
            <w:r>
              <w:rPr>
                <w:rFonts w:ascii="仿宋_GB2312" w:hAnsi="仿宋_GB2312" w:eastAsia="仿宋_GB2312" w:cs="仿宋_GB2312"/>
              </w:rPr>
              <w:t>5</w:t>
            </w:r>
          </w:p>
        </w:tc>
        <w:tc>
          <w:tcPr>
            <w:tcW w:w="2492" w:type="dxa"/>
          </w:tcPr>
          <w:p w14:paraId="4DD21B1E">
            <w:pPr>
              <w:pStyle w:val="4"/>
            </w:pPr>
            <w:r>
              <w:rPr>
                <w:rFonts w:ascii="仿宋_GB2312" w:hAnsi="仿宋_GB2312" w:eastAsia="仿宋_GB2312" w:cs="仿宋_GB2312"/>
              </w:rPr>
              <w:t>纳税证明</w:t>
            </w:r>
          </w:p>
        </w:tc>
        <w:tc>
          <w:tcPr>
            <w:tcW w:w="3322" w:type="dxa"/>
          </w:tcPr>
          <w:p w14:paraId="541E07A3">
            <w:pPr>
              <w:pStyle w:val="4"/>
            </w:pPr>
            <w:r>
              <w:rPr>
                <w:rFonts w:ascii="仿宋_GB2312" w:hAnsi="仿宋_GB2312" w:eastAsia="仿宋_GB2312" w:cs="仿宋_GB2312"/>
              </w:rPr>
              <w:t>提供已缴纳的2024年8月以来至少一个月的纳税证明或完税证明，依法免税的供应商应提供相关证明材料</w:t>
            </w:r>
          </w:p>
        </w:tc>
        <w:tc>
          <w:tcPr>
            <w:tcW w:w="1661" w:type="dxa"/>
          </w:tcPr>
          <w:p w14:paraId="011C489F">
            <w:pPr>
              <w:pStyle w:val="4"/>
            </w:pPr>
            <w:r>
              <w:rPr>
                <w:rFonts w:ascii="仿宋_GB2312" w:hAnsi="仿宋_GB2312" w:eastAsia="仿宋_GB2312" w:cs="仿宋_GB2312"/>
              </w:rPr>
              <w:t>采购包1投标文件格式.docx</w:t>
            </w:r>
          </w:p>
        </w:tc>
      </w:tr>
      <w:tr w14:paraId="10FDABC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542DCDDE">
            <w:pPr>
              <w:pStyle w:val="4"/>
            </w:pPr>
            <w:r>
              <w:rPr>
                <w:rFonts w:ascii="仿宋_GB2312" w:hAnsi="仿宋_GB2312" w:eastAsia="仿宋_GB2312" w:cs="仿宋_GB2312"/>
              </w:rPr>
              <w:t>6</w:t>
            </w:r>
          </w:p>
        </w:tc>
        <w:tc>
          <w:tcPr>
            <w:tcW w:w="2492" w:type="dxa"/>
          </w:tcPr>
          <w:p w14:paraId="66F2BABB">
            <w:pPr>
              <w:pStyle w:val="4"/>
            </w:pPr>
            <w:r>
              <w:rPr>
                <w:rFonts w:ascii="仿宋_GB2312" w:hAnsi="仿宋_GB2312" w:eastAsia="仿宋_GB2312" w:cs="仿宋_GB2312"/>
              </w:rPr>
              <w:t>社会保障</w:t>
            </w:r>
          </w:p>
        </w:tc>
        <w:tc>
          <w:tcPr>
            <w:tcW w:w="3322" w:type="dxa"/>
          </w:tcPr>
          <w:p w14:paraId="2A8AE81B">
            <w:pPr>
              <w:pStyle w:val="4"/>
            </w:pPr>
            <w:r>
              <w:rPr>
                <w:rFonts w:ascii="仿宋_GB2312" w:hAnsi="仿宋_GB2312" w:eastAsia="仿宋_GB2312" w:cs="仿宋_GB2312"/>
              </w:rPr>
              <w:t>提供已缴存的2024年8月以来至少一个月的社会保障资金缴存单据或社保机构开具的社会保险参保缴费情况证明。依法不需要缴纳社会保障资金的供应商应提供相关文件证明</w:t>
            </w:r>
          </w:p>
        </w:tc>
        <w:tc>
          <w:tcPr>
            <w:tcW w:w="1661" w:type="dxa"/>
          </w:tcPr>
          <w:p w14:paraId="744010DB">
            <w:pPr>
              <w:pStyle w:val="4"/>
            </w:pPr>
            <w:r>
              <w:rPr>
                <w:rFonts w:ascii="仿宋_GB2312" w:hAnsi="仿宋_GB2312" w:eastAsia="仿宋_GB2312" w:cs="仿宋_GB2312"/>
              </w:rPr>
              <w:t>采购包1投标文件格式.docx</w:t>
            </w:r>
          </w:p>
        </w:tc>
      </w:tr>
      <w:tr w14:paraId="29775A6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576D5FED">
            <w:pPr>
              <w:pStyle w:val="4"/>
            </w:pPr>
            <w:r>
              <w:rPr>
                <w:rFonts w:ascii="仿宋_GB2312" w:hAnsi="仿宋_GB2312" w:eastAsia="仿宋_GB2312" w:cs="仿宋_GB2312"/>
              </w:rPr>
              <w:t>7</w:t>
            </w:r>
          </w:p>
        </w:tc>
        <w:tc>
          <w:tcPr>
            <w:tcW w:w="2492" w:type="dxa"/>
          </w:tcPr>
          <w:p w14:paraId="4A34D802">
            <w:pPr>
              <w:pStyle w:val="4"/>
            </w:pPr>
            <w:r>
              <w:rPr>
                <w:rFonts w:ascii="仿宋_GB2312" w:hAnsi="仿宋_GB2312" w:eastAsia="仿宋_GB2312" w:cs="仿宋_GB2312"/>
              </w:rPr>
              <w:t>履行能力</w:t>
            </w:r>
          </w:p>
        </w:tc>
        <w:tc>
          <w:tcPr>
            <w:tcW w:w="3322" w:type="dxa"/>
          </w:tcPr>
          <w:p w14:paraId="2F5F6D93">
            <w:pPr>
              <w:pStyle w:val="4"/>
            </w:pPr>
            <w:r>
              <w:rPr>
                <w:rFonts w:ascii="仿宋_GB2312" w:hAnsi="仿宋_GB2312" w:eastAsia="仿宋_GB2312" w:cs="仿宋_GB2312"/>
              </w:rPr>
              <w:t>具有履行合同所必需的设备和专业技术能力（承诺书有效）</w:t>
            </w:r>
          </w:p>
        </w:tc>
        <w:tc>
          <w:tcPr>
            <w:tcW w:w="1661" w:type="dxa"/>
          </w:tcPr>
          <w:p w14:paraId="6069410E">
            <w:pPr>
              <w:pStyle w:val="4"/>
            </w:pPr>
            <w:r>
              <w:rPr>
                <w:rFonts w:ascii="仿宋_GB2312" w:hAnsi="仿宋_GB2312" w:eastAsia="仿宋_GB2312" w:cs="仿宋_GB2312"/>
              </w:rPr>
              <w:t>采购包1投标文件格式.docx</w:t>
            </w:r>
          </w:p>
        </w:tc>
      </w:tr>
      <w:tr w14:paraId="3CF7E84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259ABA4A">
            <w:pPr>
              <w:pStyle w:val="4"/>
            </w:pPr>
            <w:r>
              <w:rPr>
                <w:rFonts w:ascii="仿宋_GB2312" w:hAnsi="仿宋_GB2312" w:eastAsia="仿宋_GB2312" w:cs="仿宋_GB2312"/>
              </w:rPr>
              <w:t>8</w:t>
            </w:r>
          </w:p>
        </w:tc>
        <w:tc>
          <w:tcPr>
            <w:tcW w:w="2492" w:type="dxa"/>
          </w:tcPr>
          <w:p w14:paraId="21B94EA2">
            <w:pPr>
              <w:pStyle w:val="4"/>
            </w:pPr>
            <w:r>
              <w:rPr>
                <w:rFonts w:ascii="仿宋_GB2312" w:hAnsi="仿宋_GB2312" w:eastAsia="仿宋_GB2312" w:cs="仿宋_GB2312"/>
              </w:rPr>
              <w:t>中小企业声明函</w:t>
            </w:r>
          </w:p>
        </w:tc>
        <w:tc>
          <w:tcPr>
            <w:tcW w:w="3322" w:type="dxa"/>
          </w:tcPr>
          <w:p w14:paraId="3DA9C76D">
            <w:pPr>
              <w:pStyle w:val="4"/>
            </w:pPr>
            <w:r>
              <w:rPr>
                <w:rFonts w:ascii="仿宋_GB2312" w:hAnsi="仿宋_GB2312" w:eastAsia="仿宋_GB2312" w:cs="仿宋_GB2312"/>
              </w:rPr>
              <w:t>提供中小企业声明函</w:t>
            </w:r>
          </w:p>
        </w:tc>
        <w:tc>
          <w:tcPr>
            <w:tcW w:w="1661" w:type="dxa"/>
          </w:tcPr>
          <w:p w14:paraId="407CD784">
            <w:pPr>
              <w:pStyle w:val="4"/>
            </w:pPr>
            <w:r>
              <w:rPr>
                <w:rFonts w:ascii="仿宋_GB2312" w:hAnsi="仿宋_GB2312" w:eastAsia="仿宋_GB2312" w:cs="仿宋_GB2312"/>
              </w:rPr>
              <w:t>采购包1投标文件格式.docx 中小企业声明函</w:t>
            </w:r>
          </w:p>
        </w:tc>
      </w:tr>
      <w:tr w14:paraId="78DE1DD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3F88FA49">
            <w:pPr>
              <w:pStyle w:val="4"/>
            </w:pPr>
            <w:r>
              <w:rPr>
                <w:rFonts w:ascii="仿宋_GB2312" w:hAnsi="仿宋_GB2312" w:eastAsia="仿宋_GB2312" w:cs="仿宋_GB2312"/>
              </w:rPr>
              <w:t>9</w:t>
            </w:r>
          </w:p>
        </w:tc>
        <w:tc>
          <w:tcPr>
            <w:tcW w:w="2492" w:type="dxa"/>
          </w:tcPr>
          <w:p w14:paraId="6B8C0E8C">
            <w:pPr>
              <w:pStyle w:val="4"/>
            </w:pPr>
            <w:r>
              <w:rPr>
                <w:rFonts w:ascii="仿宋_GB2312" w:hAnsi="仿宋_GB2312" w:eastAsia="仿宋_GB2312" w:cs="仿宋_GB2312"/>
              </w:rPr>
              <w:t>信用记录及声明</w:t>
            </w:r>
          </w:p>
        </w:tc>
        <w:tc>
          <w:tcPr>
            <w:tcW w:w="3322" w:type="dxa"/>
          </w:tcPr>
          <w:p w14:paraId="7C343543">
            <w:pPr>
              <w:pStyle w:val="4"/>
            </w:pPr>
            <w:r>
              <w:rPr>
                <w:rFonts w:ascii="仿宋_GB2312" w:hAnsi="仿宋_GB2312" w:eastAsia="仿宋_GB2312" w:cs="仿宋_GB2312"/>
              </w:rPr>
              <w:t>供应商不得为“信用中国”网站（www.creditchina.gov.cn）中列入失信被执行人和重大税收违法案件当事人名单的当事人；不得为中国政府采购网（www.ccgp.gov.cn）政府采购严重违法失信行为记录名单中被财政部门禁止参加政府采购活动的当事人；不得在“中国裁判文书网”上有行贿犯罪记录</w:t>
            </w:r>
          </w:p>
        </w:tc>
        <w:tc>
          <w:tcPr>
            <w:tcW w:w="1661" w:type="dxa"/>
          </w:tcPr>
          <w:p w14:paraId="704B54F3">
            <w:pPr>
              <w:pStyle w:val="4"/>
            </w:pPr>
            <w:r>
              <w:rPr>
                <w:rFonts w:ascii="仿宋_GB2312" w:hAnsi="仿宋_GB2312" w:eastAsia="仿宋_GB2312" w:cs="仿宋_GB2312"/>
              </w:rPr>
              <w:t>采购包1投标文件格式.docx</w:t>
            </w:r>
          </w:p>
        </w:tc>
      </w:tr>
    </w:tbl>
    <w:p w14:paraId="7B5BF215">
      <w:pPr>
        <w:pStyle w:val="4"/>
      </w:pPr>
      <w:r>
        <w:rPr>
          <w:rFonts w:ascii="仿宋_GB2312" w:hAnsi="仿宋_GB2312" w:eastAsia="仿宋_GB2312" w:cs="仿宋_GB2312"/>
        </w:rPr>
        <w:t>采购包2：</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1"/>
        <w:gridCol w:w="2492"/>
        <w:gridCol w:w="3322"/>
        <w:gridCol w:w="1661"/>
      </w:tblGrid>
      <w:tr w14:paraId="43C2F4A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7A5E0618">
            <w:pPr>
              <w:pStyle w:val="4"/>
            </w:pPr>
            <w:r>
              <w:rPr>
                <w:rFonts w:ascii="仿宋_GB2312" w:hAnsi="仿宋_GB2312" w:eastAsia="仿宋_GB2312" w:cs="仿宋_GB2312"/>
              </w:rPr>
              <w:t xml:space="preserve"> 序号</w:t>
            </w:r>
          </w:p>
        </w:tc>
        <w:tc>
          <w:tcPr>
            <w:tcW w:w="2492" w:type="dxa"/>
          </w:tcPr>
          <w:p w14:paraId="5D6D2014">
            <w:pPr>
              <w:pStyle w:val="4"/>
            </w:pPr>
            <w:r>
              <w:rPr>
                <w:rFonts w:ascii="仿宋_GB2312" w:hAnsi="仿宋_GB2312" w:eastAsia="仿宋_GB2312" w:cs="仿宋_GB2312"/>
              </w:rPr>
              <w:t xml:space="preserve"> 资格审查要求概况</w:t>
            </w:r>
          </w:p>
        </w:tc>
        <w:tc>
          <w:tcPr>
            <w:tcW w:w="3322" w:type="dxa"/>
          </w:tcPr>
          <w:p w14:paraId="4E450EF2">
            <w:pPr>
              <w:pStyle w:val="4"/>
            </w:pPr>
            <w:r>
              <w:rPr>
                <w:rFonts w:ascii="仿宋_GB2312" w:hAnsi="仿宋_GB2312" w:eastAsia="仿宋_GB2312" w:cs="仿宋_GB2312"/>
              </w:rPr>
              <w:t xml:space="preserve"> 评审点具体描述</w:t>
            </w:r>
          </w:p>
        </w:tc>
        <w:tc>
          <w:tcPr>
            <w:tcW w:w="1661" w:type="dxa"/>
          </w:tcPr>
          <w:p w14:paraId="006BF9D4">
            <w:pPr>
              <w:pStyle w:val="4"/>
            </w:pPr>
            <w:r>
              <w:rPr>
                <w:rFonts w:ascii="仿宋_GB2312" w:hAnsi="仿宋_GB2312" w:eastAsia="仿宋_GB2312" w:cs="仿宋_GB2312"/>
              </w:rPr>
              <w:t xml:space="preserve"> 关联格式</w:t>
            </w:r>
          </w:p>
        </w:tc>
      </w:tr>
      <w:tr w14:paraId="77D0CFC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1671015D">
            <w:pPr>
              <w:pStyle w:val="4"/>
            </w:pPr>
            <w:r>
              <w:rPr>
                <w:rFonts w:ascii="仿宋_GB2312" w:hAnsi="仿宋_GB2312" w:eastAsia="仿宋_GB2312" w:cs="仿宋_GB2312"/>
              </w:rPr>
              <w:t>1</w:t>
            </w:r>
          </w:p>
        </w:tc>
        <w:tc>
          <w:tcPr>
            <w:tcW w:w="2492" w:type="dxa"/>
          </w:tcPr>
          <w:p w14:paraId="5C4F8A5F">
            <w:pPr>
              <w:pStyle w:val="4"/>
            </w:pPr>
            <w:r>
              <w:rPr>
                <w:rFonts w:ascii="仿宋_GB2312" w:hAnsi="仿宋_GB2312" w:eastAsia="仿宋_GB2312" w:cs="仿宋_GB2312"/>
              </w:rPr>
              <w:t>主体资格</w:t>
            </w:r>
          </w:p>
        </w:tc>
        <w:tc>
          <w:tcPr>
            <w:tcW w:w="3322" w:type="dxa"/>
          </w:tcPr>
          <w:p w14:paraId="7C4F97C4">
            <w:pPr>
              <w:pStyle w:val="4"/>
            </w:pPr>
            <w:r>
              <w:rPr>
                <w:rFonts w:ascii="仿宋_GB2312" w:hAnsi="仿宋_GB2312" w:eastAsia="仿宋_GB2312" w:cs="仿宋_GB2312"/>
              </w:rPr>
              <w:t>在中华人民共和国境内注册，具有独立承担民事责任能力的法人、其他组织或自然人，具备从事本项目的经营范围和能力，提供合法有效的营业执照、法人证书或登记证书</w:t>
            </w:r>
          </w:p>
        </w:tc>
        <w:tc>
          <w:tcPr>
            <w:tcW w:w="1661" w:type="dxa"/>
          </w:tcPr>
          <w:p w14:paraId="6AD17E44">
            <w:pPr>
              <w:pStyle w:val="4"/>
            </w:pPr>
            <w:r>
              <w:rPr>
                <w:rFonts w:ascii="仿宋_GB2312" w:hAnsi="仿宋_GB2312" w:eastAsia="仿宋_GB2312" w:cs="仿宋_GB2312"/>
              </w:rPr>
              <w:t>采购包2投标文件格式.docx</w:t>
            </w:r>
          </w:p>
        </w:tc>
      </w:tr>
      <w:tr w14:paraId="3340D90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4D77CD73">
            <w:pPr>
              <w:pStyle w:val="4"/>
            </w:pPr>
            <w:r>
              <w:rPr>
                <w:rFonts w:ascii="仿宋_GB2312" w:hAnsi="仿宋_GB2312" w:eastAsia="仿宋_GB2312" w:cs="仿宋_GB2312"/>
              </w:rPr>
              <w:t>2</w:t>
            </w:r>
          </w:p>
        </w:tc>
        <w:tc>
          <w:tcPr>
            <w:tcW w:w="2492" w:type="dxa"/>
          </w:tcPr>
          <w:p w14:paraId="45636BF1">
            <w:pPr>
              <w:pStyle w:val="4"/>
            </w:pPr>
            <w:r>
              <w:rPr>
                <w:rFonts w:ascii="仿宋_GB2312" w:hAnsi="仿宋_GB2312" w:eastAsia="仿宋_GB2312" w:cs="仿宋_GB2312"/>
              </w:rPr>
              <w:t>授权委托</w:t>
            </w:r>
          </w:p>
        </w:tc>
        <w:tc>
          <w:tcPr>
            <w:tcW w:w="3322" w:type="dxa"/>
          </w:tcPr>
          <w:p w14:paraId="4D07E55A">
            <w:pPr>
              <w:pStyle w:val="4"/>
            </w:pPr>
            <w:r>
              <w:rPr>
                <w:rFonts w:ascii="仿宋_GB2312" w:hAnsi="仿宋_GB2312" w:eastAsia="仿宋_GB2312" w:cs="仿宋_GB2312"/>
              </w:rPr>
              <w:t>法定代表人授权代表参加的，须出具授权书（附法定代表人、被授权人身份证复印件）及授权人在本单位证明（提供有效的养老保险缴纳证明或劳动合同）；法定代表人参加投标只需提供本人身份证</w:t>
            </w:r>
          </w:p>
        </w:tc>
        <w:tc>
          <w:tcPr>
            <w:tcW w:w="1661" w:type="dxa"/>
          </w:tcPr>
          <w:p w14:paraId="752A77FD">
            <w:pPr>
              <w:pStyle w:val="4"/>
            </w:pPr>
            <w:r>
              <w:rPr>
                <w:rFonts w:ascii="仿宋_GB2312" w:hAnsi="仿宋_GB2312" w:eastAsia="仿宋_GB2312" w:cs="仿宋_GB2312"/>
              </w:rPr>
              <w:t>采购包2投标文件格式.docx</w:t>
            </w:r>
          </w:p>
        </w:tc>
      </w:tr>
      <w:tr w14:paraId="421D1B3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24A63698">
            <w:pPr>
              <w:pStyle w:val="4"/>
            </w:pPr>
            <w:r>
              <w:rPr>
                <w:rFonts w:ascii="仿宋_GB2312" w:hAnsi="仿宋_GB2312" w:eastAsia="仿宋_GB2312" w:cs="仿宋_GB2312"/>
              </w:rPr>
              <w:t>3</w:t>
            </w:r>
          </w:p>
        </w:tc>
        <w:tc>
          <w:tcPr>
            <w:tcW w:w="2492" w:type="dxa"/>
          </w:tcPr>
          <w:p w14:paraId="4AE83D42">
            <w:pPr>
              <w:pStyle w:val="4"/>
            </w:pPr>
            <w:r>
              <w:rPr>
                <w:rFonts w:ascii="仿宋_GB2312" w:hAnsi="仿宋_GB2312" w:eastAsia="仿宋_GB2312" w:cs="仿宋_GB2312"/>
              </w:rPr>
              <w:t>合格证</w:t>
            </w:r>
          </w:p>
        </w:tc>
        <w:tc>
          <w:tcPr>
            <w:tcW w:w="3322" w:type="dxa"/>
          </w:tcPr>
          <w:p w14:paraId="6B0709A6">
            <w:pPr>
              <w:pStyle w:val="4"/>
            </w:pPr>
            <w:r>
              <w:rPr>
                <w:rFonts w:ascii="仿宋_GB2312" w:hAnsi="仿宋_GB2312" w:eastAsia="仿宋_GB2312" w:cs="仿宋_GB2312"/>
              </w:rPr>
              <w:t>供应商为代理商须提供厂家的《动物防疫条件合格证》，供应商为厂家须提供《动物防疫条件合格证》</w:t>
            </w:r>
          </w:p>
        </w:tc>
        <w:tc>
          <w:tcPr>
            <w:tcW w:w="1661" w:type="dxa"/>
          </w:tcPr>
          <w:p w14:paraId="5B5C56AD">
            <w:pPr>
              <w:pStyle w:val="4"/>
            </w:pPr>
            <w:r>
              <w:rPr>
                <w:rFonts w:ascii="仿宋_GB2312" w:hAnsi="仿宋_GB2312" w:eastAsia="仿宋_GB2312" w:cs="仿宋_GB2312"/>
              </w:rPr>
              <w:t>采购包2投标文件格式.docx</w:t>
            </w:r>
          </w:p>
        </w:tc>
      </w:tr>
      <w:tr w14:paraId="09448AA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7FB25E0A">
            <w:pPr>
              <w:pStyle w:val="4"/>
            </w:pPr>
            <w:r>
              <w:rPr>
                <w:rFonts w:ascii="仿宋_GB2312" w:hAnsi="仿宋_GB2312" w:eastAsia="仿宋_GB2312" w:cs="仿宋_GB2312"/>
              </w:rPr>
              <w:t>4</w:t>
            </w:r>
          </w:p>
        </w:tc>
        <w:tc>
          <w:tcPr>
            <w:tcW w:w="2492" w:type="dxa"/>
          </w:tcPr>
          <w:p w14:paraId="6576C7AD">
            <w:pPr>
              <w:pStyle w:val="4"/>
            </w:pPr>
            <w:r>
              <w:rPr>
                <w:rFonts w:ascii="仿宋_GB2312" w:hAnsi="仿宋_GB2312" w:eastAsia="仿宋_GB2312" w:cs="仿宋_GB2312"/>
              </w:rPr>
              <w:t>财务状况</w:t>
            </w:r>
          </w:p>
        </w:tc>
        <w:tc>
          <w:tcPr>
            <w:tcW w:w="3322" w:type="dxa"/>
          </w:tcPr>
          <w:p w14:paraId="33953E5E">
            <w:pPr>
              <w:pStyle w:val="4"/>
            </w:pPr>
            <w:r>
              <w:rPr>
                <w:rFonts w:ascii="仿宋_GB2312" w:hAnsi="仿宋_GB2312" w:eastAsia="仿宋_GB2312" w:cs="仿宋_GB2312"/>
              </w:rPr>
              <w:t>提供完整的2024年度审计报告，成立时间至提交投标文件截止时间不足1年的可提供近时段的资产负债表、利润表、现金流量表）或报名前一个月内基本存款账户开户银行出具的资信证明</w:t>
            </w:r>
          </w:p>
        </w:tc>
        <w:tc>
          <w:tcPr>
            <w:tcW w:w="1661" w:type="dxa"/>
          </w:tcPr>
          <w:p w14:paraId="3C056955">
            <w:pPr>
              <w:pStyle w:val="4"/>
            </w:pPr>
            <w:r>
              <w:rPr>
                <w:rFonts w:ascii="仿宋_GB2312" w:hAnsi="仿宋_GB2312" w:eastAsia="仿宋_GB2312" w:cs="仿宋_GB2312"/>
              </w:rPr>
              <w:t>采购包2投标文件格式.docx</w:t>
            </w:r>
          </w:p>
        </w:tc>
      </w:tr>
      <w:tr w14:paraId="2763429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5E96B6B3">
            <w:pPr>
              <w:pStyle w:val="4"/>
            </w:pPr>
            <w:r>
              <w:rPr>
                <w:rFonts w:ascii="仿宋_GB2312" w:hAnsi="仿宋_GB2312" w:eastAsia="仿宋_GB2312" w:cs="仿宋_GB2312"/>
              </w:rPr>
              <w:t>5</w:t>
            </w:r>
          </w:p>
        </w:tc>
        <w:tc>
          <w:tcPr>
            <w:tcW w:w="2492" w:type="dxa"/>
          </w:tcPr>
          <w:p w14:paraId="1C745D05">
            <w:pPr>
              <w:pStyle w:val="4"/>
            </w:pPr>
            <w:r>
              <w:rPr>
                <w:rFonts w:ascii="仿宋_GB2312" w:hAnsi="仿宋_GB2312" w:eastAsia="仿宋_GB2312" w:cs="仿宋_GB2312"/>
              </w:rPr>
              <w:t>纳税证明</w:t>
            </w:r>
          </w:p>
        </w:tc>
        <w:tc>
          <w:tcPr>
            <w:tcW w:w="3322" w:type="dxa"/>
          </w:tcPr>
          <w:p w14:paraId="24B59BA6">
            <w:pPr>
              <w:pStyle w:val="4"/>
            </w:pPr>
            <w:r>
              <w:rPr>
                <w:rFonts w:ascii="仿宋_GB2312" w:hAnsi="仿宋_GB2312" w:eastAsia="仿宋_GB2312" w:cs="仿宋_GB2312"/>
              </w:rPr>
              <w:t>提供已缴纳的2024年8月以来至少一个月的纳税证明或完税证明，依法免税的供应商应提供相关证明材料</w:t>
            </w:r>
          </w:p>
        </w:tc>
        <w:tc>
          <w:tcPr>
            <w:tcW w:w="1661" w:type="dxa"/>
          </w:tcPr>
          <w:p w14:paraId="12DF0838">
            <w:pPr>
              <w:pStyle w:val="4"/>
            </w:pPr>
            <w:r>
              <w:rPr>
                <w:rFonts w:ascii="仿宋_GB2312" w:hAnsi="仿宋_GB2312" w:eastAsia="仿宋_GB2312" w:cs="仿宋_GB2312"/>
              </w:rPr>
              <w:t>采购包2投标文件格式.docx</w:t>
            </w:r>
          </w:p>
        </w:tc>
      </w:tr>
      <w:tr w14:paraId="450AFC2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3480436E">
            <w:pPr>
              <w:pStyle w:val="4"/>
            </w:pPr>
            <w:r>
              <w:rPr>
                <w:rFonts w:ascii="仿宋_GB2312" w:hAnsi="仿宋_GB2312" w:eastAsia="仿宋_GB2312" w:cs="仿宋_GB2312"/>
              </w:rPr>
              <w:t>6</w:t>
            </w:r>
          </w:p>
        </w:tc>
        <w:tc>
          <w:tcPr>
            <w:tcW w:w="2492" w:type="dxa"/>
          </w:tcPr>
          <w:p w14:paraId="2FF093FC">
            <w:pPr>
              <w:pStyle w:val="4"/>
            </w:pPr>
            <w:r>
              <w:rPr>
                <w:rFonts w:ascii="仿宋_GB2312" w:hAnsi="仿宋_GB2312" w:eastAsia="仿宋_GB2312" w:cs="仿宋_GB2312"/>
              </w:rPr>
              <w:t>社会保障</w:t>
            </w:r>
          </w:p>
        </w:tc>
        <w:tc>
          <w:tcPr>
            <w:tcW w:w="3322" w:type="dxa"/>
          </w:tcPr>
          <w:p w14:paraId="085FA249">
            <w:pPr>
              <w:pStyle w:val="4"/>
            </w:pPr>
            <w:r>
              <w:rPr>
                <w:rFonts w:ascii="仿宋_GB2312" w:hAnsi="仿宋_GB2312" w:eastAsia="仿宋_GB2312" w:cs="仿宋_GB2312"/>
              </w:rPr>
              <w:t>提供已缴存的2024年8月以来至少一个月的社会保障资金缴存单据或社保机构开具的社会保险参保缴费情况证明。依法不需要缴纳社会保障资金的供应商应提供相关文件证明</w:t>
            </w:r>
          </w:p>
        </w:tc>
        <w:tc>
          <w:tcPr>
            <w:tcW w:w="1661" w:type="dxa"/>
          </w:tcPr>
          <w:p w14:paraId="50CD6FF0">
            <w:pPr>
              <w:pStyle w:val="4"/>
            </w:pPr>
            <w:r>
              <w:rPr>
                <w:rFonts w:ascii="仿宋_GB2312" w:hAnsi="仿宋_GB2312" w:eastAsia="仿宋_GB2312" w:cs="仿宋_GB2312"/>
              </w:rPr>
              <w:t>采购包2投标文件格式.docx</w:t>
            </w:r>
          </w:p>
        </w:tc>
      </w:tr>
      <w:tr w14:paraId="0D5C76F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26C4DD42">
            <w:pPr>
              <w:pStyle w:val="4"/>
            </w:pPr>
            <w:r>
              <w:rPr>
                <w:rFonts w:ascii="仿宋_GB2312" w:hAnsi="仿宋_GB2312" w:eastAsia="仿宋_GB2312" w:cs="仿宋_GB2312"/>
              </w:rPr>
              <w:t>7</w:t>
            </w:r>
          </w:p>
        </w:tc>
        <w:tc>
          <w:tcPr>
            <w:tcW w:w="2492" w:type="dxa"/>
          </w:tcPr>
          <w:p w14:paraId="41571669">
            <w:pPr>
              <w:pStyle w:val="4"/>
            </w:pPr>
            <w:r>
              <w:rPr>
                <w:rFonts w:ascii="仿宋_GB2312" w:hAnsi="仿宋_GB2312" w:eastAsia="仿宋_GB2312" w:cs="仿宋_GB2312"/>
              </w:rPr>
              <w:t>履行能力</w:t>
            </w:r>
          </w:p>
        </w:tc>
        <w:tc>
          <w:tcPr>
            <w:tcW w:w="3322" w:type="dxa"/>
          </w:tcPr>
          <w:p w14:paraId="2504EFDA">
            <w:pPr>
              <w:pStyle w:val="4"/>
            </w:pPr>
            <w:r>
              <w:rPr>
                <w:rFonts w:ascii="仿宋_GB2312" w:hAnsi="仿宋_GB2312" w:eastAsia="仿宋_GB2312" w:cs="仿宋_GB2312"/>
              </w:rPr>
              <w:t>具有履行合同所必需的设备和专业技术能力（承诺书有效）</w:t>
            </w:r>
          </w:p>
        </w:tc>
        <w:tc>
          <w:tcPr>
            <w:tcW w:w="1661" w:type="dxa"/>
          </w:tcPr>
          <w:p w14:paraId="6CB4113D">
            <w:pPr>
              <w:pStyle w:val="4"/>
            </w:pPr>
            <w:r>
              <w:rPr>
                <w:rFonts w:ascii="仿宋_GB2312" w:hAnsi="仿宋_GB2312" w:eastAsia="仿宋_GB2312" w:cs="仿宋_GB2312"/>
              </w:rPr>
              <w:t>采购包2投标文件格式.docx</w:t>
            </w:r>
          </w:p>
        </w:tc>
      </w:tr>
      <w:tr w14:paraId="361E4CB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31C3A748">
            <w:pPr>
              <w:pStyle w:val="4"/>
            </w:pPr>
            <w:r>
              <w:rPr>
                <w:rFonts w:ascii="仿宋_GB2312" w:hAnsi="仿宋_GB2312" w:eastAsia="仿宋_GB2312" w:cs="仿宋_GB2312"/>
              </w:rPr>
              <w:t>8</w:t>
            </w:r>
          </w:p>
        </w:tc>
        <w:tc>
          <w:tcPr>
            <w:tcW w:w="2492" w:type="dxa"/>
          </w:tcPr>
          <w:p w14:paraId="5B479439">
            <w:pPr>
              <w:pStyle w:val="4"/>
            </w:pPr>
            <w:r>
              <w:rPr>
                <w:rFonts w:ascii="仿宋_GB2312" w:hAnsi="仿宋_GB2312" w:eastAsia="仿宋_GB2312" w:cs="仿宋_GB2312"/>
              </w:rPr>
              <w:t>中小企业声明函</w:t>
            </w:r>
          </w:p>
        </w:tc>
        <w:tc>
          <w:tcPr>
            <w:tcW w:w="3322" w:type="dxa"/>
          </w:tcPr>
          <w:p w14:paraId="5A6A8D5D">
            <w:pPr>
              <w:pStyle w:val="4"/>
            </w:pPr>
            <w:r>
              <w:rPr>
                <w:rFonts w:ascii="仿宋_GB2312" w:hAnsi="仿宋_GB2312" w:eastAsia="仿宋_GB2312" w:cs="仿宋_GB2312"/>
              </w:rPr>
              <w:t>提供中小企业声明函</w:t>
            </w:r>
          </w:p>
        </w:tc>
        <w:tc>
          <w:tcPr>
            <w:tcW w:w="1661" w:type="dxa"/>
          </w:tcPr>
          <w:p w14:paraId="6F7C4354">
            <w:pPr>
              <w:pStyle w:val="4"/>
            </w:pPr>
            <w:r>
              <w:rPr>
                <w:rFonts w:ascii="仿宋_GB2312" w:hAnsi="仿宋_GB2312" w:eastAsia="仿宋_GB2312" w:cs="仿宋_GB2312"/>
              </w:rPr>
              <w:t>中小企业声明函 采购包2投标文件格式.docx</w:t>
            </w:r>
          </w:p>
        </w:tc>
      </w:tr>
      <w:tr w14:paraId="1107859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11A6431F">
            <w:pPr>
              <w:pStyle w:val="4"/>
            </w:pPr>
            <w:r>
              <w:rPr>
                <w:rFonts w:ascii="仿宋_GB2312" w:hAnsi="仿宋_GB2312" w:eastAsia="仿宋_GB2312" w:cs="仿宋_GB2312"/>
              </w:rPr>
              <w:t>9</w:t>
            </w:r>
          </w:p>
        </w:tc>
        <w:tc>
          <w:tcPr>
            <w:tcW w:w="2492" w:type="dxa"/>
          </w:tcPr>
          <w:p w14:paraId="7375B984">
            <w:pPr>
              <w:pStyle w:val="4"/>
            </w:pPr>
            <w:r>
              <w:rPr>
                <w:rFonts w:ascii="仿宋_GB2312" w:hAnsi="仿宋_GB2312" w:eastAsia="仿宋_GB2312" w:cs="仿宋_GB2312"/>
              </w:rPr>
              <w:t>信用记录及声明</w:t>
            </w:r>
          </w:p>
        </w:tc>
        <w:tc>
          <w:tcPr>
            <w:tcW w:w="3322" w:type="dxa"/>
          </w:tcPr>
          <w:p w14:paraId="0E6F1A3D">
            <w:pPr>
              <w:pStyle w:val="4"/>
            </w:pPr>
            <w:r>
              <w:rPr>
                <w:rFonts w:ascii="仿宋_GB2312" w:hAnsi="仿宋_GB2312" w:eastAsia="仿宋_GB2312" w:cs="仿宋_GB2312"/>
              </w:rPr>
              <w:t>供应商不得为“信用中国”网站（www.creditchina.gov.cn）中列入失信被执行人和重大税收违法案件当事人名单的当事人；不得为中国政府采购网（www.ccgp.gov.cn）政府采购严重违法失信行为记录名单中被财政部门禁止参加政府采购活动的当事人；不得在“中国裁判文书网”上有行贿犯罪记录</w:t>
            </w:r>
          </w:p>
        </w:tc>
        <w:tc>
          <w:tcPr>
            <w:tcW w:w="1661" w:type="dxa"/>
          </w:tcPr>
          <w:p w14:paraId="51A6848A">
            <w:pPr>
              <w:pStyle w:val="4"/>
            </w:pPr>
            <w:r>
              <w:rPr>
                <w:rFonts w:ascii="仿宋_GB2312" w:hAnsi="仿宋_GB2312" w:eastAsia="仿宋_GB2312" w:cs="仿宋_GB2312"/>
              </w:rPr>
              <w:t>采购包2投标文件格式.docx</w:t>
            </w:r>
          </w:p>
        </w:tc>
      </w:tr>
    </w:tbl>
    <w:p w14:paraId="003B04E5">
      <w:pPr>
        <w:pStyle w:val="4"/>
      </w:pPr>
      <w:r>
        <w:rPr>
          <w:rFonts w:ascii="仿宋_GB2312" w:hAnsi="仿宋_GB2312" w:eastAsia="仿宋_GB2312" w:cs="仿宋_GB2312"/>
        </w:rPr>
        <w:t>采购包3：</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1"/>
        <w:gridCol w:w="2492"/>
        <w:gridCol w:w="3322"/>
        <w:gridCol w:w="1661"/>
      </w:tblGrid>
      <w:tr w14:paraId="6025429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684A192B">
            <w:pPr>
              <w:pStyle w:val="4"/>
            </w:pPr>
            <w:r>
              <w:rPr>
                <w:rFonts w:ascii="仿宋_GB2312" w:hAnsi="仿宋_GB2312" w:eastAsia="仿宋_GB2312" w:cs="仿宋_GB2312"/>
              </w:rPr>
              <w:t xml:space="preserve"> 序号</w:t>
            </w:r>
          </w:p>
        </w:tc>
        <w:tc>
          <w:tcPr>
            <w:tcW w:w="2492" w:type="dxa"/>
          </w:tcPr>
          <w:p w14:paraId="4DB3F7A6">
            <w:pPr>
              <w:pStyle w:val="4"/>
            </w:pPr>
            <w:r>
              <w:rPr>
                <w:rFonts w:ascii="仿宋_GB2312" w:hAnsi="仿宋_GB2312" w:eastAsia="仿宋_GB2312" w:cs="仿宋_GB2312"/>
              </w:rPr>
              <w:t xml:space="preserve"> 资格审查要求概况</w:t>
            </w:r>
          </w:p>
        </w:tc>
        <w:tc>
          <w:tcPr>
            <w:tcW w:w="3322" w:type="dxa"/>
          </w:tcPr>
          <w:p w14:paraId="6EB96483">
            <w:pPr>
              <w:pStyle w:val="4"/>
            </w:pPr>
            <w:r>
              <w:rPr>
                <w:rFonts w:ascii="仿宋_GB2312" w:hAnsi="仿宋_GB2312" w:eastAsia="仿宋_GB2312" w:cs="仿宋_GB2312"/>
              </w:rPr>
              <w:t xml:space="preserve"> 评审点具体描述</w:t>
            </w:r>
          </w:p>
        </w:tc>
        <w:tc>
          <w:tcPr>
            <w:tcW w:w="1661" w:type="dxa"/>
          </w:tcPr>
          <w:p w14:paraId="5D4FA077">
            <w:pPr>
              <w:pStyle w:val="4"/>
            </w:pPr>
            <w:r>
              <w:rPr>
                <w:rFonts w:ascii="仿宋_GB2312" w:hAnsi="仿宋_GB2312" w:eastAsia="仿宋_GB2312" w:cs="仿宋_GB2312"/>
              </w:rPr>
              <w:t xml:space="preserve"> 关联格式</w:t>
            </w:r>
          </w:p>
        </w:tc>
      </w:tr>
      <w:tr w14:paraId="4CB5EE2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07FFA91E">
            <w:pPr>
              <w:pStyle w:val="4"/>
            </w:pPr>
            <w:r>
              <w:rPr>
                <w:rFonts w:ascii="仿宋_GB2312" w:hAnsi="仿宋_GB2312" w:eastAsia="仿宋_GB2312" w:cs="仿宋_GB2312"/>
              </w:rPr>
              <w:t>1</w:t>
            </w:r>
          </w:p>
        </w:tc>
        <w:tc>
          <w:tcPr>
            <w:tcW w:w="2492" w:type="dxa"/>
          </w:tcPr>
          <w:p w14:paraId="004ECD65">
            <w:pPr>
              <w:pStyle w:val="4"/>
            </w:pPr>
            <w:r>
              <w:rPr>
                <w:rFonts w:ascii="仿宋_GB2312" w:hAnsi="仿宋_GB2312" w:eastAsia="仿宋_GB2312" w:cs="仿宋_GB2312"/>
              </w:rPr>
              <w:t>主体资格</w:t>
            </w:r>
          </w:p>
        </w:tc>
        <w:tc>
          <w:tcPr>
            <w:tcW w:w="3322" w:type="dxa"/>
          </w:tcPr>
          <w:p w14:paraId="5228754C">
            <w:pPr>
              <w:pStyle w:val="4"/>
            </w:pPr>
            <w:r>
              <w:rPr>
                <w:rFonts w:ascii="仿宋_GB2312" w:hAnsi="仿宋_GB2312" w:eastAsia="仿宋_GB2312" w:cs="仿宋_GB2312"/>
              </w:rPr>
              <w:t>在中华人民共和国境内注册，具有独立承担民事责任能力的法人、其他组织或自然人，具备从事本项目的经营范围和能力，提供合法有效的营业执照、法人证书或登记证书</w:t>
            </w:r>
          </w:p>
        </w:tc>
        <w:tc>
          <w:tcPr>
            <w:tcW w:w="1661" w:type="dxa"/>
          </w:tcPr>
          <w:p w14:paraId="5A8A6F2A">
            <w:pPr>
              <w:pStyle w:val="4"/>
            </w:pPr>
            <w:r>
              <w:rPr>
                <w:rFonts w:ascii="仿宋_GB2312" w:hAnsi="仿宋_GB2312" w:eastAsia="仿宋_GB2312" w:cs="仿宋_GB2312"/>
              </w:rPr>
              <w:t>采购包3投标文件格式.docx</w:t>
            </w:r>
          </w:p>
        </w:tc>
      </w:tr>
      <w:tr w14:paraId="78670C8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0AF6AC41">
            <w:pPr>
              <w:pStyle w:val="4"/>
            </w:pPr>
            <w:r>
              <w:rPr>
                <w:rFonts w:ascii="仿宋_GB2312" w:hAnsi="仿宋_GB2312" w:eastAsia="仿宋_GB2312" w:cs="仿宋_GB2312"/>
              </w:rPr>
              <w:t>2</w:t>
            </w:r>
          </w:p>
        </w:tc>
        <w:tc>
          <w:tcPr>
            <w:tcW w:w="2492" w:type="dxa"/>
          </w:tcPr>
          <w:p w14:paraId="6B4318F2">
            <w:pPr>
              <w:pStyle w:val="4"/>
            </w:pPr>
            <w:r>
              <w:rPr>
                <w:rFonts w:ascii="仿宋_GB2312" w:hAnsi="仿宋_GB2312" w:eastAsia="仿宋_GB2312" w:cs="仿宋_GB2312"/>
              </w:rPr>
              <w:t>授权委托</w:t>
            </w:r>
          </w:p>
        </w:tc>
        <w:tc>
          <w:tcPr>
            <w:tcW w:w="3322" w:type="dxa"/>
          </w:tcPr>
          <w:p w14:paraId="4218F329">
            <w:pPr>
              <w:pStyle w:val="4"/>
            </w:pPr>
            <w:r>
              <w:rPr>
                <w:rFonts w:ascii="仿宋_GB2312" w:hAnsi="仿宋_GB2312" w:eastAsia="仿宋_GB2312" w:cs="仿宋_GB2312"/>
              </w:rPr>
              <w:t>法定代表人授权代表参加的，须出具授权书（附法定代表人、被授权人身份证复印件）及授权人在本单位证明（提供有效的养老保险缴纳证明或劳动合同）；法定代表人参加投标只需提供本人身份证</w:t>
            </w:r>
          </w:p>
        </w:tc>
        <w:tc>
          <w:tcPr>
            <w:tcW w:w="1661" w:type="dxa"/>
          </w:tcPr>
          <w:p w14:paraId="49DAA255">
            <w:pPr>
              <w:pStyle w:val="4"/>
            </w:pPr>
            <w:r>
              <w:rPr>
                <w:rFonts w:ascii="仿宋_GB2312" w:hAnsi="仿宋_GB2312" w:eastAsia="仿宋_GB2312" w:cs="仿宋_GB2312"/>
              </w:rPr>
              <w:t>采购包3投标文件格式.docx</w:t>
            </w:r>
          </w:p>
        </w:tc>
      </w:tr>
      <w:tr w14:paraId="22B329C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223136C4">
            <w:pPr>
              <w:pStyle w:val="4"/>
            </w:pPr>
            <w:r>
              <w:rPr>
                <w:rFonts w:ascii="仿宋_GB2312" w:hAnsi="仿宋_GB2312" w:eastAsia="仿宋_GB2312" w:cs="仿宋_GB2312"/>
              </w:rPr>
              <w:t>3</w:t>
            </w:r>
          </w:p>
        </w:tc>
        <w:tc>
          <w:tcPr>
            <w:tcW w:w="2492" w:type="dxa"/>
          </w:tcPr>
          <w:p w14:paraId="2BE92EBF">
            <w:pPr>
              <w:pStyle w:val="4"/>
            </w:pPr>
            <w:r>
              <w:rPr>
                <w:rFonts w:ascii="仿宋_GB2312" w:hAnsi="仿宋_GB2312" w:eastAsia="仿宋_GB2312" w:cs="仿宋_GB2312"/>
              </w:rPr>
              <w:t>合格证</w:t>
            </w:r>
          </w:p>
        </w:tc>
        <w:tc>
          <w:tcPr>
            <w:tcW w:w="3322" w:type="dxa"/>
          </w:tcPr>
          <w:p w14:paraId="1C24F857">
            <w:pPr>
              <w:pStyle w:val="4"/>
            </w:pPr>
            <w:r>
              <w:rPr>
                <w:rFonts w:ascii="仿宋_GB2312" w:hAnsi="仿宋_GB2312" w:eastAsia="仿宋_GB2312" w:cs="仿宋_GB2312"/>
              </w:rPr>
              <w:t>供应商为代理商须提供厂家的《动物防疫条件合格证》，供应商为厂家须提供《动物防疫条件合格证》</w:t>
            </w:r>
          </w:p>
        </w:tc>
        <w:tc>
          <w:tcPr>
            <w:tcW w:w="1661" w:type="dxa"/>
          </w:tcPr>
          <w:p w14:paraId="2F5F4F48">
            <w:pPr>
              <w:pStyle w:val="4"/>
            </w:pPr>
            <w:r>
              <w:rPr>
                <w:rFonts w:ascii="仿宋_GB2312" w:hAnsi="仿宋_GB2312" w:eastAsia="仿宋_GB2312" w:cs="仿宋_GB2312"/>
              </w:rPr>
              <w:t>采购包3投标文件格式.docx</w:t>
            </w:r>
          </w:p>
        </w:tc>
      </w:tr>
      <w:tr w14:paraId="7365810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65E1712E">
            <w:pPr>
              <w:pStyle w:val="4"/>
            </w:pPr>
            <w:r>
              <w:rPr>
                <w:rFonts w:ascii="仿宋_GB2312" w:hAnsi="仿宋_GB2312" w:eastAsia="仿宋_GB2312" w:cs="仿宋_GB2312"/>
              </w:rPr>
              <w:t>4</w:t>
            </w:r>
          </w:p>
        </w:tc>
        <w:tc>
          <w:tcPr>
            <w:tcW w:w="2492" w:type="dxa"/>
          </w:tcPr>
          <w:p w14:paraId="1CDD22CC">
            <w:pPr>
              <w:pStyle w:val="4"/>
            </w:pPr>
            <w:r>
              <w:rPr>
                <w:rFonts w:ascii="仿宋_GB2312" w:hAnsi="仿宋_GB2312" w:eastAsia="仿宋_GB2312" w:cs="仿宋_GB2312"/>
              </w:rPr>
              <w:t>财务状况</w:t>
            </w:r>
          </w:p>
        </w:tc>
        <w:tc>
          <w:tcPr>
            <w:tcW w:w="3322" w:type="dxa"/>
          </w:tcPr>
          <w:p w14:paraId="03D6A556">
            <w:pPr>
              <w:pStyle w:val="4"/>
            </w:pPr>
            <w:r>
              <w:rPr>
                <w:rFonts w:ascii="仿宋_GB2312" w:hAnsi="仿宋_GB2312" w:eastAsia="仿宋_GB2312" w:cs="仿宋_GB2312"/>
              </w:rPr>
              <w:t>提供完整的2024年度审计报告，成立时间至提交投标文件截止时间不足1年的可提供近时段的资产负债表、利润表、现金流量表）或报名前一个月内基本存款账户开户银行出具的资信证明</w:t>
            </w:r>
          </w:p>
        </w:tc>
        <w:tc>
          <w:tcPr>
            <w:tcW w:w="1661" w:type="dxa"/>
          </w:tcPr>
          <w:p w14:paraId="1D754FB8">
            <w:pPr>
              <w:pStyle w:val="4"/>
            </w:pPr>
            <w:r>
              <w:rPr>
                <w:rFonts w:ascii="仿宋_GB2312" w:hAnsi="仿宋_GB2312" w:eastAsia="仿宋_GB2312" w:cs="仿宋_GB2312"/>
              </w:rPr>
              <w:t>采购包3投标文件格式.docx</w:t>
            </w:r>
          </w:p>
        </w:tc>
      </w:tr>
      <w:tr w14:paraId="379E828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0A220881">
            <w:pPr>
              <w:pStyle w:val="4"/>
            </w:pPr>
            <w:r>
              <w:rPr>
                <w:rFonts w:ascii="仿宋_GB2312" w:hAnsi="仿宋_GB2312" w:eastAsia="仿宋_GB2312" w:cs="仿宋_GB2312"/>
              </w:rPr>
              <w:t>5</w:t>
            </w:r>
          </w:p>
        </w:tc>
        <w:tc>
          <w:tcPr>
            <w:tcW w:w="2492" w:type="dxa"/>
          </w:tcPr>
          <w:p w14:paraId="00C37A66">
            <w:pPr>
              <w:pStyle w:val="4"/>
            </w:pPr>
            <w:r>
              <w:rPr>
                <w:rFonts w:ascii="仿宋_GB2312" w:hAnsi="仿宋_GB2312" w:eastAsia="仿宋_GB2312" w:cs="仿宋_GB2312"/>
              </w:rPr>
              <w:t>纳税证明</w:t>
            </w:r>
          </w:p>
        </w:tc>
        <w:tc>
          <w:tcPr>
            <w:tcW w:w="3322" w:type="dxa"/>
          </w:tcPr>
          <w:p w14:paraId="0C6880E6">
            <w:pPr>
              <w:pStyle w:val="4"/>
            </w:pPr>
            <w:r>
              <w:rPr>
                <w:rFonts w:ascii="仿宋_GB2312" w:hAnsi="仿宋_GB2312" w:eastAsia="仿宋_GB2312" w:cs="仿宋_GB2312"/>
              </w:rPr>
              <w:t>提供已缴纳的2024年8月以来至少一个月的纳税证明或完税证明，依法免税的供应商应提供相关证明材料</w:t>
            </w:r>
          </w:p>
        </w:tc>
        <w:tc>
          <w:tcPr>
            <w:tcW w:w="1661" w:type="dxa"/>
          </w:tcPr>
          <w:p w14:paraId="1957B756">
            <w:pPr>
              <w:pStyle w:val="4"/>
            </w:pPr>
            <w:r>
              <w:rPr>
                <w:rFonts w:ascii="仿宋_GB2312" w:hAnsi="仿宋_GB2312" w:eastAsia="仿宋_GB2312" w:cs="仿宋_GB2312"/>
              </w:rPr>
              <w:t>采购包3投标文件格式.docx</w:t>
            </w:r>
          </w:p>
        </w:tc>
      </w:tr>
      <w:tr w14:paraId="18A71ED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6B07CDBE">
            <w:pPr>
              <w:pStyle w:val="4"/>
            </w:pPr>
            <w:r>
              <w:rPr>
                <w:rFonts w:ascii="仿宋_GB2312" w:hAnsi="仿宋_GB2312" w:eastAsia="仿宋_GB2312" w:cs="仿宋_GB2312"/>
              </w:rPr>
              <w:t>6</w:t>
            </w:r>
          </w:p>
        </w:tc>
        <w:tc>
          <w:tcPr>
            <w:tcW w:w="2492" w:type="dxa"/>
          </w:tcPr>
          <w:p w14:paraId="545F9647">
            <w:pPr>
              <w:pStyle w:val="4"/>
            </w:pPr>
            <w:r>
              <w:rPr>
                <w:rFonts w:ascii="仿宋_GB2312" w:hAnsi="仿宋_GB2312" w:eastAsia="仿宋_GB2312" w:cs="仿宋_GB2312"/>
              </w:rPr>
              <w:t>社会保障</w:t>
            </w:r>
          </w:p>
        </w:tc>
        <w:tc>
          <w:tcPr>
            <w:tcW w:w="3322" w:type="dxa"/>
          </w:tcPr>
          <w:p w14:paraId="1110A79D">
            <w:pPr>
              <w:pStyle w:val="4"/>
            </w:pPr>
            <w:r>
              <w:rPr>
                <w:rFonts w:ascii="仿宋_GB2312" w:hAnsi="仿宋_GB2312" w:eastAsia="仿宋_GB2312" w:cs="仿宋_GB2312"/>
              </w:rPr>
              <w:t>提供已缴存的2024年8月以来至少一个月的社会保障资金缴存单据或社保机构开具的社会保险参保缴费情况证明。依法不需要缴纳社会保障资金的供应商应提供相关文件证明</w:t>
            </w:r>
          </w:p>
        </w:tc>
        <w:tc>
          <w:tcPr>
            <w:tcW w:w="1661" w:type="dxa"/>
          </w:tcPr>
          <w:p w14:paraId="1B58DB14">
            <w:pPr>
              <w:pStyle w:val="4"/>
            </w:pPr>
            <w:r>
              <w:rPr>
                <w:rFonts w:ascii="仿宋_GB2312" w:hAnsi="仿宋_GB2312" w:eastAsia="仿宋_GB2312" w:cs="仿宋_GB2312"/>
              </w:rPr>
              <w:t>采购包3投标文件格式.docx</w:t>
            </w:r>
          </w:p>
        </w:tc>
      </w:tr>
      <w:tr w14:paraId="3A9A0C8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36487186">
            <w:pPr>
              <w:pStyle w:val="4"/>
            </w:pPr>
            <w:r>
              <w:rPr>
                <w:rFonts w:ascii="仿宋_GB2312" w:hAnsi="仿宋_GB2312" w:eastAsia="仿宋_GB2312" w:cs="仿宋_GB2312"/>
              </w:rPr>
              <w:t>7</w:t>
            </w:r>
          </w:p>
        </w:tc>
        <w:tc>
          <w:tcPr>
            <w:tcW w:w="2492" w:type="dxa"/>
          </w:tcPr>
          <w:p w14:paraId="75D79C7F">
            <w:pPr>
              <w:pStyle w:val="4"/>
            </w:pPr>
            <w:r>
              <w:rPr>
                <w:rFonts w:ascii="仿宋_GB2312" w:hAnsi="仿宋_GB2312" w:eastAsia="仿宋_GB2312" w:cs="仿宋_GB2312"/>
              </w:rPr>
              <w:t>履行能力</w:t>
            </w:r>
          </w:p>
        </w:tc>
        <w:tc>
          <w:tcPr>
            <w:tcW w:w="3322" w:type="dxa"/>
          </w:tcPr>
          <w:p w14:paraId="45184326">
            <w:pPr>
              <w:pStyle w:val="4"/>
            </w:pPr>
            <w:r>
              <w:rPr>
                <w:rFonts w:ascii="仿宋_GB2312" w:hAnsi="仿宋_GB2312" w:eastAsia="仿宋_GB2312" w:cs="仿宋_GB2312"/>
              </w:rPr>
              <w:t>具有履行合同所必需的设备和专业技术能力（承诺书有效）</w:t>
            </w:r>
          </w:p>
        </w:tc>
        <w:tc>
          <w:tcPr>
            <w:tcW w:w="1661" w:type="dxa"/>
          </w:tcPr>
          <w:p w14:paraId="2D723BEE">
            <w:pPr>
              <w:pStyle w:val="4"/>
            </w:pPr>
            <w:r>
              <w:rPr>
                <w:rFonts w:ascii="仿宋_GB2312" w:hAnsi="仿宋_GB2312" w:eastAsia="仿宋_GB2312" w:cs="仿宋_GB2312"/>
              </w:rPr>
              <w:t>采购包3投标文件格式.docx</w:t>
            </w:r>
          </w:p>
        </w:tc>
      </w:tr>
      <w:tr w14:paraId="2B98CA8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4BB6DBEA">
            <w:pPr>
              <w:pStyle w:val="4"/>
            </w:pPr>
            <w:r>
              <w:rPr>
                <w:rFonts w:ascii="仿宋_GB2312" w:hAnsi="仿宋_GB2312" w:eastAsia="仿宋_GB2312" w:cs="仿宋_GB2312"/>
              </w:rPr>
              <w:t>8</w:t>
            </w:r>
          </w:p>
        </w:tc>
        <w:tc>
          <w:tcPr>
            <w:tcW w:w="2492" w:type="dxa"/>
          </w:tcPr>
          <w:p w14:paraId="5B7AB4CE">
            <w:pPr>
              <w:pStyle w:val="4"/>
            </w:pPr>
            <w:r>
              <w:rPr>
                <w:rFonts w:ascii="仿宋_GB2312" w:hAnsi="仿宋_GB2312" w:eastAsia="仿宋_GB2312" w:cs="仿宋_GB2312"/>
              </w:rPr>
              <w:t>中小企业声明函</w:t>
            </w:r>
          </w:p>
        </w:tc>
        <w:tc>
          <w:tcPr>
            <w:tcW w:w="3322" w:type="dxa"/>
          </w:tcPr>
          <w:p w14:paraId="3E6E6F97">
            <w:pPr>
              <w:pStyle w:val="4"/>
            </w:pPr>
            <w:r>
              <w:rPr>
                <w:rFonts w:ascii="仿宋_GB2312" w:hAnsi="仿宋_GB2312" w:eastAsia="仿宋_GB2312" w:cs="仿宋_GB2312"/>
              </w:rPr>
              <w:t>提供中小企业声明函</w:t>
            </w:r>
          </w:p>
        </w:tc>
        <w:tc>
          <w:tcPr>
            <w:tcW w:w="1661" w:type="dxa"/>
          </w:tcPr>
          <w:p w14:paraId="72DADDAA">
            <w:pPr>
              <w:pStyle w:val="4"/>
            </w:pPr>
            <w:r>
              <w:rPr>
                <w:rFonts w:ascii="仿宋_GB2312" w:hAnsi="仿宋_GB2312" w:eastAsia="仿宋_GB2312" w:cs="仿宋_GB2312"/>
              </w:rPr>
              <w:t>中小企业声明函 采购包3投标文件格式.docx</w:t>
            </w:r>
          </w:p>
        </w:tc>
      </w:tr>
      <w:tr w14:paraId="72D7443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3C8FFBC5">
            <w:pPr>
              <w:pStyle w:val="4"/>
            </w:pPr>
            <w:r>
              <w:rPr>
                <w:rFonts w:ascii="仿宋_GB2312" w:hAnsi="仿宋_GB2312" w:eastAsia="仿宋_GB2312" w:cs="仿宋_GB2312"/>
              </w:rPr>
              <w:t>9</w:t>
            </w:r>
          </w:p>
        </w:tc>
        <w:tc>
          <w:tcPr>
            <w:tcW w:w="2492" w:type="dxa"/>
          </w:tcPr>
          <w:p w14:paraId="5C650ED5">
            <w:pPr>
              <w:pStyle w:val="4"/>
            </w:pPr>
            <w:r>
              <w:rPr>
                <w:rFonts w:ascii="仿宋_GB2312" w:hAnsi="仿宋_GB2312" w:eastAsia="仿宋_GB2312" w:cs="仿宋_GB2312"/>
              </w:rPr>
              <w:t>信用记录及声明</w:t>
            </w:r>
          </w:p>
        </w:tc>
        <w:tc>
          <w:tcPr>
            <w:tcW w:w="3322" w:type="dxa"/>
          </w:tcPr>
          <w:p w14:paraId="45EA0D16">
            <w:pPr>
              <w:pStyle w:val="4"/>
            </w:pPr>
            <w:r>
              <w:rPr>
                <w:rFonts w:ascii="仿宋_GB2312" w:hAnsi="仿宋_GB2312" w:eastAsia="仿宋_GB2312" w:cs="仿宋_GB2312"/>
              </w:rPr>
              <w:t>供应商不得为“信用中国”网站（www.creditchina.gov.cn）中列入失信被执行人和重大税收违法案件当事人名单的当事人；不得为中国政府采购网（www.ccgp.gov.cn）政府采购严重违法失信行为记录名单中被财政部门禁止参加政府采购活动的当事人；不得在“中国裁判文书网”上有行贿犯罪记录</w:t>
            </w:r>
          </w:p>
        </w:tc>
        <w:tc>
          <w:tcPr>
            <w:tcW w:w="1661" w:type="dxa"/>
          </w:tcPr>
          <w:p w14:paraId="5A6B2A86">
            <w:pPr>
              <w:pStyle w:val="4"/>
            </w:pPr>
            <w:r>
              <w:rPr>
                <w:rFonts w:ascii="仿宋_GB2312" w:hAnsi="仿宋_GB2312" w:eastAsia="仿宋_GB2312" w:cs="仿宋_GB2312"/>
              </w:rPr>
              <w:t>采购包3投标文件格式.docx</w:t>
            </w:r>
          </w:p>
        </w:tc>
      </w:tr>
    </w:tbl>
    <w:p w14:paraId="2EE1468A">
      <w:pPr>
        <w:pStyle w:val="4"/>
      </w:pPr>
      <w:r>
        <w:rPr>
          <w:rFonts w:ascii="仿宋_GB2312" w:hAnsi="仿宋_GB2312" w:eastAsia="仿宋_GB2312" w:cs="仿宋_GB2312"/>
        </w:rPr>
        <w:t>采购包4：</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1"/>
        <w:gridCol w:w="2492"/>
        <w:gridCol w:w="3322"/>
        <w:gridCol w:w="1661"/>
      </w:tblGrid>
      <w:tr w14:paraId="699D70D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2FDD72A6">
            <w:pPr>
              <w:pStyle w:val="4"/>
            </w:pPr>
            <w:r>
              <w:rPr>
                <w:rFonts w:ascii="仿宋_GB2312" w:hAnsi="仿宋_GB2312" w:eastAsia="仿宋_GB2312" w:cs="仿宋_GB2312"/>
              </w:rPr>
              <w:t xml:space="preserve"> 序号</w:t>
            </w:r>
          </w:p>
        </w:tc>
        <w:tc>
          <w:tcPr>
            <w:tcW w:w="2492" w:type="dxa"/>
          </w:tcPr>
          <w:p w14:paraId="6CCB7552">
            <w:pPr>
              <w:pStyle w:val="4"/>
            </w:pPr>
            <w:r>
              <w:rPr>
                <w:rFonts w:ascii="仿宋_GB2312" w:hAnsi="仿宋_GB2312" w:eastAsia="仿宋_GB2312" w:cs="仿宋_GB2312"/>
              </w:rPr>
              <w:t xml:space="preserve"> 资格审查要求概况</w:t>
            </w:r>
          </w:p>
        </w:tc>
        <w:tc>
          <w:tcPr>
            <w:tcW w:w="3322" w:type="dxa"/>
          </w:tcPr>
          <w:p w14:paraId="65CCDE2D">
            <w:pPr>
              <w:pStyle w:val="4"/>
            </w:pPr>
            <w:r>
              <w:rPr>
                <w:rFonts w:ascii="仿宋_GB2312" w:hAnsi="仿宋_GB2312" w:eastAsia="仿宋_GB2312" w:cs="仿宋_GB2312"/>
              </w:rPr>
              <w:t xml:space="preserve"> 评审点具体描述</w:t>
            </w:r>
          </w:p>
        </w:tc>
        <w:tc>
          <w:tcPr>
            <w:tcW w:w="1661" w:type="dxa"/>
          </w:tcPr>
          <w:p w14:paraId="42F9F6CA">
            <w:pPr>
              <w:pStyle w:val="4"/>
            </w:pPr>
            <w:r>
              <w:rPr>
                <w:rFonts w:ascii="仿宋_GB2312" w:hAnsi="仿宋_GB2312" w:eastAsia="仿宋_GB2312" w:cs="仿宋_GB2312"/>
              </w:rPr>
              <w:t xml:space="preserve"> 关联格式</w:t>
            </w:r>
          </w:p>
        </w:tc>
      </w:tr>
      <w:tr w14:paraId="5E1C233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65815CAE">
            <w:pPr>
              <w:pStyle w:val="4"/>
            </w:pPr>
            <w:r>
              <w:rPr>
                <w:rFonts w:ascii="仿宋_GB2312" w:hAnsi="仿宋_GB2312" w:eastAsia="仿宋_GB2312" w:cs="仿宋_GB2312"/>
              </w:rPr>
              <w:t>1</w:t>
            </w:r>
          </w:p>
        </w:tc>
        <w:tc>
          <w:tcPr>
            <w:tcW w:w="2492" w:type="dxa"/>
          </w:tcPr>
          <w:p w14:paraId="3F1FC99D">
            <w:pPr>
              <w:pStyle w:val="4"/>
            </w:pPr>
            <w:r>
              <w:rPr>
                <w:rFonts w:ascii="仿宋_GB2312" w:hAnsi="仿宋_GB2312" w:eastAsia="仿宋_GB2312" w:cs="仿宋_GB2312"/>
              </w:rPr>
              <w:t>主体资格</w:t>
            </w:r>
          </w:p>
        </w:tc>
        <w:tc>
          <w:tcPr>
            <w:tcW w:w="3322" w:type="dxa"/>
          </w:tcPr>
          <w:p w14:paraId="2E948503">
            <w:pPr>
              <w:pStyle w:val="4"/>
            </w:pPr>
            <w:r>
              <w:rPr>
                <w:rFonts w:ascii="仿宋_GB2312" w:hAnsi="仿宋_GB2312" w:eastAsia="仿宋_GB2312" w:cs="仿宋_GB2312"/>
              </w:rPr>
              <w:t>在中华人民共和国境内注册，具有独立承担民事责任能力的法人、其他组织或自然人，具备从事本项目的经营范围和能力，提供合法有效的营业执照、法人证书或登记证书</w:t>
            </w:r>
          </w:p>
        </w:tc>
        <w:tc>
          <w:tcPr>
            <w:tcW w:w="1661" w:type="dxa"/>
          </w:tcPr>
          <w:p w14:paraId="61362822">
            <w:pPr>
              <w:pStyle w:val="4"/>
            </w:pPr>
            <w:r>
              <w:rPr>
                <w:rFonts w:ascii="仿宋_GB2312" w:hAnsi="仿宋_GB2312" w:eastAsia="仿宋_GB2312" w:cs="仿宋_GB2312"/>
              </w:rPr>
              <w:t>采购包4投标文件格式.docx</w:t>
            </w:r>
          </w:p>
        </w:tc>
      </w:tr>
      <w:tr w14:paraId="088E8B3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c>
          <w:tcPr>
            <w:tcW w:w="831" w:type="dxa"/>
          </w:tcPr>
          <w:p w14:paraId="120CE1D7">
            <w:pPr>
              <w:pStyle w:val="4"/>
            </w:pPr>
            <w:r>
              <w:rPr>
                <w:rFonts w:ascii="仿宋_GB2312" w:hAnsi="仿宋_GB2312" w:eastAsia="仿宋_GB2312" w:cs="仿宋_GB2312"/>
              </w:rPr>
              <w:t>2</w:t>
            </w:r>
          </w:p>
        </w:tc>
        <w:tc>
          <w:tcPr>
            <w:tcW w:w="2492" w:type="dxa"/>
          </w:tcPr>
          <w:p w14:paraId="30445420">
            <w:pPr>
              <w:pStyle w:val="4"/>
            </w:pPr>
            <w:r>
              <w:rPr>
                <w:rFonts w:ascii="仿宋_GB2312" w:hAnsi="仿宋_GB2312" w:eastAsia="仿宋_GB2312" w:cs="仿宋_GB2312"/>
              </w:rPr>
              <w:t>授权委托</w:t>
            </w:r>
          </w:p>
        </w:tc>
        <w:tc>
          <w:tcPr>
            <w:tcW w:w="3322" w:type="dxa"/>
          </w:tcPr>
          <w:p w14:paraId="69033AEB">
            <w:pPr>
              <w:pStyle w:val="4"/>
            </w:pPr>
            <w:r>
              <w:rPr>
                <w:rFonts w:ascii="仿宋_GB2312" w:hAnsi="仿宋_GB2312" w:eastAsia="仿宋_GB2312" w:cs="仿宋_GB2312"/>
              </w:rPr>
              <w:t>法定代表人授权代表参加的，须出具授权书（附法定代表人、被授权人身份证复印件）及授权人在本单位证明（提供有效的养老保险缴纳证明或劳动合同）；法定代表人参加投标只需提供本人身份证</w:t>
            </w:r>
          </w:p>
        </w:tc>
        <w:tc>
          <w:tcPr>
            <w:tcW w:w="1661" w:type="dxa"/>
          </w:tcPr>
          <w:p w14:paraId="76E993CF">
            <w:pPr>
              <w:pStyle w:val="4"/>
            </w:pPr>
            <w:r>
              <w:rPr>
                <w:rFonts w:ascii="仿宋_GB2312" w:hAnsi="仿宋_GB2312" w:eastAsia="仿宋_GB2312" w:cs="仿宋_GB2312"/>
              </w:rPr>
              <w:t>采购包4投标文件格式.docx</w:t>
            </w:r>
          </w:p>
        </w:tc>
      </w:tr>
      <w:tr w14:paraId="13ECFD4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43D053C0">
            <w:pPr>
              <w:pStyle w:val="4"/>
            </w:pPr>
            <w:r>
              <w:rPr>
                <w:rFonts w:ascii="仿宋_GB2312" w:hAnsi="仿宋_GB2312" w:eastAsia="仿宋_GB2312" w:cs="仿宋_GB2312"/>
              </w:rPr>
              <w:t>3</w:t>
            </w:r>
          </w:p>
        </w:tc>
        <w:tc>
          <w:tcPr>
            <w:tcW w:w="2492" w:type="dxa"/>
          </w:tcPr>
          <w:p w14:paraId="3750A520">
            <w:pPr>
              <w:pStyle w:val="4"/>
            </w:pPr>
            <w:r>
              <w:rPr>
                <w:rFonts w:ascii="仿宋_GB2312" w:hAnsi="仿宋_GB2312" w:eastAsia="仿宋_GB2312" w:cs="仿宋_GB2312"/>
              </w:rPr>
              <w:t>许可证</w:t>
            </w:r>
          </w:p>
        </w:tc>
        <w:tc>
          <w:tcPr>
            <w:tcW w:w="3322" w:type="dxa"/>
          </w:tcPr>
          <w:p w14:paraId="32E1D488">
            <w:pPr>
              <w:pStyle w:val="4"/>
            </w:pPr>
            <w:r>
              <w:rPr>
                <w:rFonts w:ascii="仿宋_GB2312" w:hAnsi="仿宋_GB2312" w:eastAsia="仿宋_GB2312" w:cs="仿宋_GB2312"/>
              </w:rPr>
              <w:t>供应商为生产厂家的须具有《食品生产许可证》，供应商为代理商的须提供《食品经营许可证》，并提供所代理产品生产厂家的授权书（须明确合同包及供货期）、《食品生产许可证》</w:t>
            </w:r>
          </w:p>
        </w:tc>
        <w:tc>
          <w:tcPr>
            <w:tcW w:w="1661" w:type="dxa"/>
          </w:tcPr>
          <w:p w14:paraId="600AC70A">
            <w:pPr>
              <w:pStyle w:val="4"/>
            </w:pPr>
            <w:r>
              <w:rPr>
                <w:rFonts w:ascii="仿宋_GB2312" w:hAnsi="仿宋_GB2312" w:eastAsia="仿宋_GB2312" w:cs="仿宋_GB2312"/>
              </w:rPr>
              <w:t>采购包4投标文件格式.docx</w:t>
            </w:r>
          </w:p>
        </w:tc>
      </w:tr>
      <w:tr w14:paraId="38A1549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0F7F3C2E">
            <w:pPr>
              <w:pStyle w:val="4"/>
            </w:pPr>
            <w:r>
              <w:rPr>
                <w:rFonts w:ascii="仿宋_GB2312" w:hAnsi="仿宋_GB2312" w:eastAsia="仿宋_GB2312" w:cs="仿宋_GB2312"/>
              </w:rPr>
              <w:t>4</w:t>
            </w:r>
          </w:p>
        </w:tc>
        <w:tc>
          <w:tcPr>
            <w:tcW w:w="2492" w:type="dxa"/>
          </w:tcPr>
          <w:p w14:paraId="391E2CA0">
            <w:pPr>
              <w:pStyle w:val="4"/>
            </w:pPr>
            <w:r>
              <w:rPr>
                <w:rFonts w:ascii="仿宋_GB2312" w:hAnsi="仿宋_GB2312" w:eastAsia="仿宋_GB2312" w:cs="仿宋_GB2312"/>
              </w:rPr>
              <w:t>财务状况</w:t>
            </w:r>
          </w:p>
        </w:tc>
        <w:tc>
          <w:tcPr>
            <w:tcW w:w="3322" w:type="dxa"/>
          </w:tcPr>
          <w:p w14:paraId="0726A7A2">
            <w:pPr>
              <w:pStyle w:val="4"/>
            </w:pPr>
            <w:r>
              <w:rPr>
                <w:rFonts w:ascii="仿宋_GB2312" w:hAnsi="仿宋_GB2312" w:eastAsia="仿宋_GB2312" w:cs="仿宋_GB2312"/>
              </w:rPr>
              <w:t>提供完整的2024年度审计报告，成立时间至提交投标文件截止时间不足1年的可提供近时段的资产负债表、利润表、现金流量表）或报名前一个月内基本存款账户开户银行出具的资信证明</w:t>
            </w:r>
          </w:p>
        </w:tc>
        <w:tc>
          <w:tcPr>
            <w:tcW w:w="1661" w:type="dxa"/>
          </w:tcPr>
          <w:p w14:paraId="7198D5C8">
            <w:pPr>
              <w:pStyle w:val="4"/>
            </w:pPr>
            <w:r>
              <w:rPr>
                <w:rFonts w:ascii="仿宋_GB2312" w:hAnsi="仿宋_GB2312" w:eastAsia="仿宋_GB2312" w:cs="仿宋_GB2312"/>
              </w:rPr>
              <w:t>采购包4投标文件格式.docx</w:t>
            </w:r>
          </w:p>
        </w:tc>
      </w:tr>
      <w:tr w14:paraId="17983C3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22F11125">
            <w:pPr>
              <w:pStyle w:val="4"/>
            </w:pPr>
            <w:r>
              <w:rPr>
                <w:rFonts w:ascii="仿宋_GB2312" w:hAnsi="仿宋_GB2312" w:eastAsia="仿宋_GB2312" w:cs="仿宋_GB2312"/>
              </w:rPr>
              <w:t>5</w:t>
            </w:r>
          </w:p>
        </w:tc>
        <w:tc>
          <w:tcPr>
            <w:tcW w:w="2492" w:type="dxa"/>
          </w:tcPr>
          <w:p w14:paraId="3092709B">
            <w:pPr>
              <w:pStyle w:val="4"/>
            </w:pPr>
            <w:r>
              <w:rPr>
                <w:rFonts w:ascii="仿宋_GB2312" w:hAnsi="仿宋_GB2312" w:eastAsia="仿宋_GB2312" w:cs="仿宋_GB2312"/>
              </w:rPr>
              <w:t>纳税证明</w:t>
            </w:r>
          </w:p>
        </w:tc>
        <w:tc>
          <w:tcPr>
            <w:tcW w:w="3322" w:type="dxa"/>
          </w:tcPr>
          <w:p w14:paraId="20386C94">
            <w:pPr>
              <w:pStyle w:val="4"/>
            </w:pPr>
            <w:r>
              <w:rPr>
                <w:rFonts w:ascii="仿宋_GB2312" w:hAnsi="仿宋_GB2312" w:eastAsia="仿宋_GB2312" w:cs="仿宋_GB2312"/>
              </w:rPr>
              <w:t>提供已缴纳的2024年8月以来至少一个月的纳税证明或完税证明，依法免税的供应商应提供相关证明材料</w:t>
            </w:r>
          </w:p>
        </w:tc>
        <w:tc>
          <w:tcPr>
            <w:tcW w:w="1661" w:type="dxa"/>
          </w:tcPr>
          <w:p w14:paraId="102A7BBB">
            <w:pPr>
              <w:pStyle w:val="4"/>
            </w:pPr>
            <w:r>
              <w:rPr>
                <w:rFonts w:ascii="仿宋_GB2312" w:hAnsi="仿宋_GB2312" w:eastAsia="仿宋_GB2312" w:cs="仿宋_GB2312"/>
              </w:rPr>
              <w:t>采购包4投标文件格式.docx</w:t>
            </w:r>
          </w:p>
        </w:tc>
      </w:tr>
      <w:tr w14:paraId="07FA55A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1E0DC2BC">
            <w:pPr>
              <w:pStyle w:val="4"/>
            </w:pPr>
            <w:r>
              <w:rPr>
                <w:rFonts w:ascii="仿宋_GB2312" w:hAnsi="仿宋_GB2312" w:eastAsia="仿宋_GB2312" w:cs="仿宋_GB2312"/>
              </w:rPr>
              <w:t>6</w:t>
            </w:r>
          </w:p>
        </w:tc>
        <w:tc>
          <w:tcPr>
            <w:tcW w:w="2492" w:type="dxa"/>
          </w:tcPr>
          <w:p w14:paraId="6B61DB6C">
            <w:pPr>
              <w:pStyle w:val="4"/>
            </w:pPr>
            <w:r>
              <w:rPr>
                <w:rFonts w:ascii="仿宋_GB2312" w:hAnsi="仿宋_GB2312" w:eastAsia="仿宋_GB2312" w:cs="仿宋_GB2312"/>
              </w:rPr>
              <w:t>社会保障</w:t>
            </w:r>
          </w:p>
        </w:tc>
        <w:tc>
          <w:tcPr>
            <w:tcW w:w="3322" w:type="dxa"/>
          </w:tcPr>
          <w:p w14:paraId="19CBEA67">
            <w:pPr>
              <w:pStyle w:val="4"/>
            </w:pPr>
            <w:r>
              <w:rPr>
                <w:rFonts w:ascii="仿宋_GB2312" w:hAnsi="仿宋_GB2312" w:eastAsia="仿宋_GB2312" w:cs="仿宋_GB2312"/>
              </w:rPr>
              <w:t>提供已缴存的2024年8月以来至少一个月的社会保障资金缴存单据或社保机构开具的社会保险参保缴费情况证明。依法不需要缴纳社会保障资金的供应商应提供相关文件证明</w:t>
            </w:r>
          </w:p>
        </w:tc>
        <w:tc>
          <w:tcPr>
            <w:tcW w:w="1661" w:type="dxa"/>
          </w:tcPr>
          <w:p w14:paraId="065821A3">
            <w:pPr>
              <w:pStyle w:val="4"/>
            </w:pPr>
            <w:r>
              <w:rPr>
                <w:rFonts w:ascii="仿宋_GB2312" w:hAnsi="仿宋_GB2312" w:eastAsia="仿宋_GB2312" w:cs="仿宋_GB2312"/>
              </w:rPr>
              <w:t>采购包4投标文件格式.docx</w:t>
            </w:r>
          </w:p>
        </w:tc>
      </w:tr>
      <w:tr w14:paraId="7175422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6E10BB30">
            <w:pPr>
              <w:pStyle w:val="4"/>
            </w:pPr>
            <w:r>
              <w:rPr>
                <w:rFonts w:ascii="仿宋_GB2312" w:hAnsi="仿宋_GB2312" w:eastAsia="仿宋_GB2312" w:cs="仿宋_GB2312"/>
              </w:rPr>
              <w:t>7</w:t>
            </w:r>
          </w:p>
        </w:tc>
        <w:tc>
          <w:tcPr>
            <w:tcW w:w="2492" w:type="dxa"/>
          </w:tcPr>
          <w:p w14:paraId="1CE512E2">
            <w:pPr>
              <w:pStyle w:val="4"/>
            </w:pPr>
            <w:r>
              <w:rPr>
                <w:rFonts w:ascii="仿宋_GB2312" w:hAnsi="仿宋_GB2312" w:eastAsia="仿宋_GB2312" w:cs="仿宋_GB2312"/>
              </w:rPr>
              <w:t>履行能力</w:t>
            </w:r>
          </w:p>
        </w:tc>
        <w:tc>
          <w:tcPr>
            <w:tcW w:w="3322" w:type="dxa"/>
          </w:tcPr>
          <w:p w14:paraId="18B71D1A">
            <w:pPr>
              <w:pStyle w:val="4"/>
            </w:pPr>
            <w:r>
              <w:rPr>
                <w:rFonts w:ascii="仿宋_GB2312" w:hAnsi="仿宋_GB2312" w:eastAsia="仿宋_GB2312" w:cs="仿宋_GB2312"/>
              </w:rPr>
              <w:t>具有履行合同所必需的设备和专业技术能力（承诺书有效）</w:t>
            </w:r>
          </w:p>
        </w:tc>
        <w:tc>
          <w:tcPr>
            <w:tcW w:w="1661" w:type="dxa"/>
          </w:tcPr>
          <w:p w14:paraId="70A27D93">
            <w:pPr>
              <w:pStyle w:val="4"/>
            </w:pPr>
            <w:r>
              <w:rPr>
                <w:rFonts w:ascii="仿宋_GB2312" w:hAnsi="仿宋_GB2312" w:eastAsia="仿宋_GB2312" w:cs="仿宋_GB2312"/>
              </w:rPr>
              <w:t>采购包4投标文件格式.docx</w:t>
            </w:r>
          </w:p>
        </w:tc>
      </w:tr>
      <w:tr w14:paraId="337A5E8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3BEA78B6">
            <w:pPr>
              <w:pStyle w:val="4"/>
            </w:pPr>
            <w:r>
              <w:rPr>
                <w:rFonts w:ascii="仿宋_GB2312" w:hAnsi="仿宋_GB2312" w:eastAsia="仿宋_GB2312" w:cs="仿宋_GB2312"/>
              </w:rPr>
              <w:t>8</w:t>
            </w:r>
          </w:p>
        </w:tc>
        <w:tc>
          <w:tcPr>
            <w:tcW w:w="2492" w:type="dxa"/>
          </w:tcPr>
          <w:p w14:paraId="329EC585">
            <w:pPr>
              <w:pStyle w:val="4"/>
            </w:pPr>
            <w:r>
              <w:rPr>
                <w:rFonts w:ascii="仿宋_GB2312" w:hAnsi="仿宋_GB2312" w:eastAsia="仿宋_GB2312" w:cs="仿宋_GB2312"/>
              </w:rPr>
              <w:t>信用记录及声明</w:t>
            </w:r>
          </w:p>
        </w:tc>
        <w:tc>
          <w:tcPr>
            <w:tcW w:w="3322" w:type="dxa"/>
          </w:tcPr>
          <w:p w14:paraId="3FC81E08">
            <w:pPr>
              <w:pStyle w:val="4"/>
            </w:pPr>
            <w:r>
              <w:rPr>
                <w:rFonts w:ascii="仿宋_GB2312" w:hAnsi="仿宋_GB2312" w:eastAsia="仿宋_GB2312" w:cs="仿宋_GB2312"/>
              </w:rPr>
              <w:t>供应商不得为“信用中国”网站（www.creditchina.gov.cn）中列入失信被执行人和重大税收违法案件当事人名单的当事人；不得为中国政府采购网（www.ccgp.gov.cn）政府采购严重违法失信行为记录名单中被财政部门禁止参加政府采购活动的当事人；不得在“中国裁判文书网”上有行贿犯罪记录</w:t>
            </w:r>
          </w:p>
        </w:tc>
        <w:tc>
          <w:tcPr>
            <w:tcW w:w="1661" w:type="dxa"/>
          </w:tcPr>
          <w:p w14:paraId="775169F7">
            <w:pPr>
              <w:pStyle w:val="4"/>
            </w:pPr>
            <w:r>
              <w:rPr>
                <w:rFonts w:ascii="仿宋_GB2312" w:hAnsi="仿宋_GB2312" w:eastAsia="仿宋_GB2312" w:cs="仿宋_GB2312"/>
              </w:rPr>
              <w:t>采购包4投标文件格式.docx</w:t>
            </w:r>
          </w:p>
        </w:tc>
      </w:tr>
    </w:tbl>
    <w:p w14:paraId="46C0AEA5">
      <w:pPr>
        <w:pStyle w:val="4"/>
      </w:pPr>
      <w:r>
        <w:rPr>
          <w:rFonts w:ascii="仿宋_GB2312" w:hAnsi="仿宋_GB2312" w:eastAsia="仿宋_GB2312" w:cs="仿宋_GB2312"/>
        </w:rPr>
        <w:t>采购包5：</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1"/>
        <w:gridCol w:w="2492"/>
        <w:gridCol w:w="3322"/>
        <w:gridCol w:w="1661"/>
      </w:tblGrid>
      <w:tr w14:paraId="3E1B0AD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4FD09210">
            <w:pPr>
              <w:pStyle w:val="4"/>
            </w:pPr>
            <w:r>
              <w:rPr>
                <w:rFonts w:ascii="仿宋_GB2312" w:hAnsi="仿宋_GB2312" w:eastAsia="仿宋_GB2312" w:cs="仿宋_GB2312"/>
              </w:rPr>
              <w:t xml:space="preserve"> 序号</w:t>
            </w:r>
          </w:p>
        </w:tc>
        <w:tc>
          <w:tcPr>
            <w:tcW w:w="2492" w:type="dxa"/>
          </w:tcPr>
          <w:p w14:paraId="6FCD2504">
            <w:pPr>
              <w:pStyle w:val="4"/>
            </w:pPr>
            <w:r>
              <w:rPr>
                <w:rFonts w:ascii="仿宋_GB2312" w:hAnsi="仿宋_GB2312" w:eastAsia="仿宋_GB2312" w:cs="仿宋_GB2312"/>
              </w:rPr>
              <w:t xml:space="preserve"> 资格审查要求概况</w:t>
            </w:r>
          </w:p>
        </w:tc>
        <w:tc>
          <w:tcPr>
            <w:tcW w:w="3322" w:type="dxa"/>
          </w:tcPr>
          <w:p w14:paraId="06CB8DA7">
            <w:pPr>
              <w:pStyle w:val="4"/>
            </w:pPr>
            <w:r>
              <w:rPr>
                <w:rFonts w:ascii="仿宋_GB2312" w:hAnsi="仿宋_GB2312" w:eastAsia="仿宋_GB2312" w:cs="仿宋_GB2312"/>
              </w:rPr>
              <w:t xml:space="preserve"> 评审点具体描述</w:t>
            </w:r>
          </w:p>
        </w:tc>
        <w:tc>
          <w:tcPr>
            <w:tcW w:w="1661" w:type="dxa"/>
          </w:tcPr>
          <w:p w14:paraId="20055EC0">
            <w:pPr>
              <w:pStyle w:val="4"/>
            </w:pPr>
            <w:r>
              <w:rPr>
                <w:rFonts w:ascii="仿宋_GB2312" w:hAnsi="仿宋_GB2312" w:eastAsia="仿宋_GB2312" w:cs="仿宋_GB2312"/>
              </w:rPr>
              <w:t xml:space="preserve"> 关联格式</w:t>
            </w:r>
          </w:p>
        </w:tc>
      </w:tr>
      <w:tr w14:paraId="2D08E18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09BD582A">
            <w:pPr>
              <w:pStyle w:val="4"/>
            </w:pPr>
            <w:r>
              <w:rPr>
                <w:rFonts w:ascii="仿宋_GB2312" w:hAnsi="仿宋_GB2312" w:eastAsia="仿宋_GB2312" w:cs="仿宋_GB2312"/>
              </w:rPr>
              <w:t>1</w:t>
            </w:r>
          </w:p>
        </w:tc>
        <w:tc>
          <w:tcPr>
            <w:tcW w:w="2492" w:type="dxa"/>
          </w:tcPr>
          <w:p w14:paraId="27BBF5FB">
            <w:pPr>
              <w:pStyle w:val="4"/>
            </w:pPr>
            <w:r>
              <w:rPr>
                <w:rFonts w:ascii="仿宋_GB2312" w:hAnsi="仿宋_GB2312" w:eastAsia="仿宋_GB2312" w:cs="仿宋_GB2312"/>
              </w:rPr>
              <w:t>主体资格</w:t>
            </w:r>
          </w:p>
        </w:tc>
        <w:tc>
          <w:tcPr>
            <w:tcW w:w="3322" w:type="dxa"/>
          </w:tcPr>
          <w:p w14:paraId="414C1BA0">
            <w:pPr>
              <w:pStyle w:val="4"/>
            </w:pPr>
            <w:r>
              <w:rPr>
                <w:rFonts w:ascii="仿宋_GB2312" w:hAnsi="仿宋_GB2312" w:eastAsia="仿宋_GB2312" w:cs="仿宋_GB2312"/>
              </w:rPr>
              <w:t>在中华人民共和国境内注册，具有独立承担民事责任能力的法人、其他组织或自然人，具备从事本项目的经营范围和能力，提供合法有效的营业执照、法人证书或登记证书。</w:t>
            </w:r>
          </w:p>
        </w:tc>
        <w:tc>
          <w:tcPr>
            <w:tcW w:w="1661" w:type="dxa"/>
          </w:tcPr>
          <w:p w14:paraId="37DA663B">
            <w:pPr>
              <w:pStyle w:val="4"/>
            </w:pPr>
            <w:r>
              <w:rPr>
                <w:rFonts w:ascii="仿宋_GB2312" w:hAnsi="仿宋_GB2312" w:eastAsia="仿宋_GB2312" w:cs="仿宋_GB2312"/>
              </w:rPr>
              <w:t>采购包5投标文件格式.docx</w:t>
            </w:r>
          </w:p>
        </w:tc>
      </w:tr>
      <w:tr w14:paraId="1A2CC15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c>
          <w:tcPr>
            <w:tcW w:w="831" w:type="dxa"/>
          </w:tcPr>
          <w:p w14:paraId="08969EF8">
            <w:pPr>
              <w:pStyle w:val="4"/>
            </w:pPr>
            <w:r>
              <w:rPr>
                <w:rFonts w:ascii="仿宋_GB2312" w:hAnsi="仿宋_GB2312" w:eastAsia="仿宋_GB2312" w:cs="仿宋_GB2312"/>
              </w:rPr>
              <w:t>2</w:t>
            </w:r>
          </w:p>
        </w:tc>
        <w:tc>
          <w:tcPr>
            <w:tcW w:w="2492" w:type="dxa"/>
          </w:tcPr>
          <w:p w14:paraId="1956E5B0">
            <w:pPr>
              <w:pStyle w:val="4"/>
            </w:pPr>
            <w:r>
              <w:rPr>
                <w:rFonts w:ascii="仿宋_GB2312" w:hAnsi="仿宋_GB2312" w:eastAsia="仿宋_GB2312" w:cs="仿宋_GB2312"/>
              </w:rPr>
              <w:t>授权委托</w:t>
            </w:r>
          </w:p>
        </w:tc>
        <w:tc>
          <w:tcPr>
            <w:tcW w:w="3322" w:type="dxa"/>
          </w:tcPr>
          <w:p w14:paraId="5A61D56E">
            <w:pPr>
              <w:pStyle w:val="4"/>
            </w:pPr>
            <w:r>
              <w:rPr>
                <w:rFonts w:ascii="仿宋_GB2312" w:hAnsi="仿宋_GB2312" w:eastAsia="仿宋_GB2312" w:cs="仿宋_GB2312"/>
              </w:rPr>
              <w:t>法定代表人授权代表参加的，须出具授权书（附法定代表人、被授权人身份证复印件）及授权人在本单位证明（提供有效的养老保险缴纳证明或劳动合同）；法定代表人参加投标只需提供本人身份证</w:t>
            </w:r>
          </w:p>
        </w:tc>
        <w:tc>
          <w:tcPr>
            <w:tcW w:w="1661" w:type="dxa"/>
          </w:tcPr>
          <w:p w14:paraId="65727E8F">
            <w:pPr>
              <w:pStyle w:val="4"/>
            </w:pPr>
            <w:r>
              <w:rPr>
                <w:rFonts w:ascii="仿宋_GB2312" w:hAnsi="仿宋_GB2312" w:eastAsia="仿宋_GB2312" w:cs="仿宋_GB2312"/>
              </w:rPr>
              <w:t>采购包5投标文件格式.docx</w:t>
            </w:r>
          </w:p>
        </w:tc>
      </w:tr>
      <w:tr w14:paraId="41848C7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5BFE3379">
            <w:pPr>
              <w:pStyle w:val="4"/>
            </w:pPr>
            <w:r>
              <w:rPr>
                <w:rFonts w:ascii="仿宋_GB2312" w:hAnsi="仿宋_GB2312" w:eastAsia="仿宋_GB2312" w:cs="仿宋_GB2312"/>
              </w:rPr>
              <w:t>3</w:t>
            </w:r>
          </w:p>
        </w:tc>
        <w:tc>
          <w:tcPr>
            <w:tcW w:w="2492" w:type="dxa"/>
          </w:tcPr>
          <w:p w14:paraId="4425DC4C">
            <w:pPr>
              <w:pStyle w:val="4"/>
            </w:pPr>
            <w:r>
              <w:rPr>
                <w:rFonts w:ascii="仿宋_GB2312" w:hAnsi="仿宋_GB2312" w:eastAsia="仿宋_GB2312" w:cs="仿宋_GB2312"/>
              </w:rPr>
              <w:t>许可证</w:t>
            </w:r>
          </w:p>
        </w:tc>
        <w:tc>
          <w:tcPr>
            <w:tcW w:w="3322" w:type="dxa"/>
          </w:tcPr>
          <w:p w14:paraId="6CE3778C">
            <w:pPr>
              <w:pStyle w:val="4"/>
            </w:pPr>
            <w:r>
              <w:rPr>
                <w:rFonts w:ascii="仿宋_GB2312" w:hAnsi="仿宋_GB2312" w:eastAsia="仿宋_GB2312" w:cs="仿宋_GB2312"/>
              </w:rPr>
              <w:t>供应商为生产厂家的须具有《食品生产许可证》，供应商为代理商的须提供《食品经营许可证》，并提供所代理产品生产厂家的授权书（须明确合同包及供货期）、《食品生产许可证》</w:t>
            </w:r>
          </w:p>
        </w:tc>
        <w:tc>
          <w:tcPr>
            <w:tcW w:w="1661" w:type="dxa"/>
          </w:tcPr>
          <w:p w14:paraId="24C81CE0">
            <w:pPr>
              <w:pStyle w:val="4"/>
            </w:pPr>
            <w:r>
              <w:rPr>
                <w:rFonts w:ascii="仿宋_GB2312" w:hAnsi="仿宋_GB2312" w:eastAsia="仿宋_GB2312" w:cs="仿宋_GB2312"/>
              </w:rPr>
              <w:t>采购包5投标文件格式.docx</w:t>
            </w:r>
          </w:p>
        </w:tc>
      </w:tr>
      <w:tr w14:paraId="7BE52EC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1E7887EE">
            <w:pPr>
              <w:pStyle w:val="4"/>
            </w:pPr>
            <w:r>
              <w:rPr>
                <w:rFonts w:ascii="仿宋_GB2312" w:hAnsi="仿宋_GB2312" w:eastAsia="仿宋_GB2312" w:cs="仿宋_GB2312"/>
              </w:rPr>
              <w:t>4</w:t>
            </w:r>
          </w:p>
        </w:tc>
        <w:tc>
          <w:tcPr>
            <w:tcW w:w="2492" w:type="dxa"/>
          </w:tcPr>
          <w:p w14:paraId="428B1893">
            <w:pPr>
              <w:pStyle w:val="4"/>
            </w:pPr>
            <w:r>
              <w:rPr>
                <w:rFonts w:ascii="仿宋_GB2312" w:hAnsi="仿宋_GB2312" w:eastAsia="仿宋_GB2312" w:cs="仿宋_GB2312"/>
              </w:rPr>
              <w:t>财务状况</w:t>
            </w:r>
          </w:p>
        </w:tc>
        <w:tc>
          <w:tcPr>
            <w:tcW w:w="3322" w:type="dxa"/>
          </w:tcPr>
          <w:p w14:paraId="62CB7F5F">
            <w:pPr>
              <w:pStyle w:val="4"/>
            </w:pPr>
            <w:r>
              <w:rPr>
                <w:rFonts w:ascii="仿宋_GB2312" w:hAnsi="仿宋_GB2312" w:eastAsia="仿宋_GB2312" w:cs="仿宋_GB2312"/>
              </w:rPr>
              <w:t>提供完整的2024年度审计报告，成立时间至提交投标文件截止时间不足1年的可提供近时段的资产负债表、利润表、现金流量表）或报名前一个月内基本存款账户开户银行出具的资信证明。</w:t>
            </w:r>
          </w:p>
        </w:tc>
        <w:tc>
          <w:tcPr>
            <w:tcW w:w="1661" w:type="dxa"/>
          </w:tcPr>
          <w:p w14:paraId="63B82B33">
            <w:pPr>
              <w:pStyle w:val="4"/>
            </w:pPr>
            <w:r>
              <w:rPr>
                <w:rFonts w:ascii="仿宋_GB2312" w:hAnsi="仿宋_GB2312" w:eastAsia="仿宋_GB2312" w:cs="仿宋_GB2312"/>
              </w:rPr>
              <w:t>采购包5投标文件格式.docx</w:t>
            </w:r>
          </w:p>
        </w:tc>
      </w:tr>
      <w:tr w14:paraId="1C1FB61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21295532">
            <w:pPr>
              <w:pStyle w:val="4"/>
            </w:pPr>
            <w:r>
              <w:rPr>
                <w:rFonts w:ascii="仿宋_GB2312" w:hAnsi="仿宋_GB2312" w:eastAsia="仿宋_GB2312" w:cs="仿宋_GB2312"/>
              </w:rPr>
              <w:t>5</w:t>
            </w:r>
          </w:p>
        </w:tc>
        <w:tc>
          <w:tcPr>
            <w:tcW w:w="2492" w:type="dxa"/>
          </w:tcPr>
          <w:p w14:paraId="46D5E483">
            <w:pPr>
              <w:pStyle w:val="4"/>
            </w:pPr>
            <w:r>
              <w:rPr>
                <w:rFonts w:ascii="仿宋_GB2312" w:hAnsi="仿宋_GB2312" w:eastAsia="仿宋_GB2312" w:cs="仿宋_GB2312"/>
              </w:rPr>
              <w:t>纳税证明</w:t>
            </w:r>
          </w:p>
        </w:tc>
        <w:tc>
          <w:tcPr>
            <w:tcW w:w="3322" w:type="dxa"/>
          </w:tcPr>
          <w:p w14:paraId="5EA2BA5C">
            <w:pPr>
              <w:pStyle w:val="4"/>
            </w:pPr>
            <w:r>
              <w:rPr>
                <w:rFonts w:ascii="仿宋_GB2312" w:hAnsi="仿宋_GB2312" w:eastAsia="仿宋_GB2312" w:cs="仿宋_GB2312"/>
              </w:rPr>
              <w:t>提供已缴纳的2024年8月以来至少一个月的纳税证明或完税证明，依法免税的供应商应提供相关证明材料</w:t>
            </w:r>
          </w:p>
        </w:tc>
        <w:tc>
          <w:tcPr>
            <w:tcW w:w="1661" w:type="dxa"/>
          </w:tcPr>
          <w:p w14:paraId="34128603">
            <w:pPr>
              <w:pStyle w:val="4"/>
            </w:pPr>
            <w:r>
              <w:rPr>
                <w:rFonts w:ascii="仿宋_GB2312" w:hAnsi="仿宋_GB2312" w:eastAsia="仿宋_GB2312" w:cs="仿宋_GB2312"/>
              </w:rPr>
              <w:t>采购包5投标文件格式.docx</w:t>
            </w:r>
          </w:p>
        </w:tc>
      </w:tr>
      <w:tr w14:paraId="2585635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106CA43F">
            <w:pPr>
              <w:pStyle w:val="4"/>
            </w:pPr>
            <w:r>
              <w:rPr>
                <w:rFonts w:ascii="仿宋_GB2312" w:hAnsi="仿宋_GB2312" w:eastAsia="仿宋_GB2312" w:cs="仿宋_GB2312"/>
              </w:rPr>
              <w:t>6</w:t>
            </w:r>
          </w:p>
        </w:tc>
        <w:tc>
          <w:tcPr>
            <w:tcW w:w="2492" w:type="dxa"/>
          </w:tcPr>
          <w:p w14:paraId="4398A575">
            <w:pPr>
              <w:pStyle w:val="4"/>
            </w:pPr>
            <w:r>
              <w:rPr>
                <w:rFonts w:ascii="仿宋_GB2312" w:hAnsi="仿宋_GB2312" w:eastAsia="仿宋_GB2312" w:cs="仿宋_GB2312"/>
              </w:rPr>
              <w:t>社会保障</w:t>
            </w:r>
          </w:p>
        </w:tc>
        <w:tc>
          <w:tcPr>
            <w:tcW w:w="3322" w:type="dxa"/>
          </w:tcPr>
          <w:p w14:paraId="7D64BE04">
            <w:pPr>
              <w:pStyle w:val="4"/>
            </w:pPr>
            <w:r>
              <w:rPr>
                <w:rFonts w:ascii="仿宋_GB2312" w:hAnsi="仿宋_GB2312" w:eastAsia="仿宋_GB2312" w:cs="仿宋_GB2312"/>
              </w:rPr>
              <w:t>提供已缴存的2024年8月以来至少一个月的社会保障资金缴存单据或社保机构开具的社会保险参保缴费情况证明。依法不需要缴纳社会保障资金的供应商应提供相关文件证明。</w:t>
            </w:r>
          </w:p>
        </w:tc>
        <w:tc>
          <w:tcPr>
            <w:tcW w:w="1661" w:type="dxa"/>
          </w:tcPr>
          <w:p w14:paraId="39057B90">
            <w:pPr>
              <w:pStyle w:val="4"/>
            </w:pPr>
            <w:r>
              <w:rPr>
                <w:rFonts w:ascii="仿宋_GB2312" w:hAnsi="仿宋_GB2312" w:eastAsia="仿宋_GB2312" w:cs="仿宋_GB2312"/>
              </w:rPr>
              <w:t>采购包5投标文件格式.docx</w:t>
            </w:r>
          </w:p>
        </w:tc>
      </w:tr>
      <w:tr w14:paraId="6310AF0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4BC91E6A">
            <w:pPr>
              <w:pStyle w:val="4"/>
            </w:pPr>
            <w:r>
              <w:rPr>
                <w:rFonts w:ascii="仿宋_GB2312" w:hAnsi="仿宋_GB2312" w:eastAsia="仿宋_GB2312" w:cs="仿宋_GB2312"/>
              </w:rPr>
              <w:t>7</w:t>
            </w:r>
          </w:p>
        </w:tc>
        <w:tc>
          <w:tcPr>
            <w:tcW w:w="2492" w:type="dxa"/>
          </w:tcPr>
          <w:p w14:paraId="5E0F638A">
            <w:pPr>
              <w:pStyle w:val="4"/>
            </w:pPr>
            <w:r>
              <w:rPr>
                <w:rFonts w:ascii="仿宋_GB2312" w:hAnsi="仿宋_GB2312" w:eastAsia="仿宋_GB2312" w:cs="仿宋_GB2312"/>
              </w:rPr>
              <w:t>履行能力</w:t>
            </w:r>
          </w:p>
        </w:tc>
        <w:tc>
          <w:tcPr>
            <w:tcW w:w="3322" w:type="dxa"/>
          </w:tcPr>
          <w:p w14:paraId="2E8F379E">
            <w:pPr>
              <w:pStyle w:val="4"/>
            </w:pPr>
            <w:r>
              <w:rPr>
                <w:rFonts w:ascii="仿宋_GB2312" w:hAnsi="仿宋_GB2312" w:eastAsia="仿宋_GB2312" w:cs="仿宋_GB2312"/>
              </w:rPr>
              <w:t>具有履行合同所必需的设备和专业技术能力（承诺书有效）</w:t>
            </w:r>
          </w:p>
        </w:tc>
        <w:tc>
          <w:tcPr>
            <w:tcW w:w="1661" w:type="dxa"/>
          </w:tcPr>
          <w:p w14:paraId="03E1EB97">
            <w:pPr>
              <w:pStyle w:val="4"/>
            </w:pPr>
            <w:r>
              <w:rPr>
                <w:rFonts w:ascii="仿宋_GB2312" w:hAnsi="仿宋_GB2312" w:eastAsia="仿宋_GB2312" w:cs="仿宋_GB2312"/>
              </w:rPr>
              <w:t>采购包5投标文件格式.docx</w:t>
            </w:r>
          </w:p>
        </w:tc>
      </w:tr>
      <w:tr w14:paraId="41754B5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3AA773A9">
            <w:pPr>
              <w:pStyle w:val="4"/>
            </w:pPr>
            <w:r>
              <w:rPr>
                <w:rFonts w:ascii="仿宋_GB2312" w:hAnsi="仿宋_GB2312" w:eastAsia="仿宋_GB2312" w:cs="仿宋_GB2312"/>
              </w:rPr>
              <w:t>8</w:t>
            </w:r>
          </w:p>
        </w:tc>
        <w:tc>
          <w:tcPr>
            <w:tcW w:w="2492" w:type="dxa"/>
          </w:tcPr>
          <w:p w14:paraId="7A16802E">
            <w:pPr>
              <w:pStyle w:val="4"/>
            </w:pPr>
            <w:r>
              <w:rPr>
                <w:rFonts w:ascii="仿宋_GB2312" w:hAnsi="仿宋_GB2312" w:eastAsia="仿宋_GB2312" w:cs="仿宋_GB2312"/>
              </w:rPr>
              <w:t>信用记录及声明</w:t>
            </w:r>
          </w:p>
        </w:tc>
        <w:tc>
          <w:tcPr>
            <w:tcW w:w="3322" w:type="dxa"/>
          </w:tcPr>
          <w:p w14:paraId="47FB9F58">
            <w:pPr>
              <w:pStyle w:val="4"/>
            </w:pPr>
            <w:r>
              <w:rPr>
                <w:rFonts w:ascii="仿宋_GB2312" w:hAnsi="仿宋_GB2312" w:eastAsia="仿宋_GB2312" w:cs="仿宋_GB2312"/>
              </w:rPr>
              <w:t>供应商不得为“信用中国”网站（www.creditchina.gov.cn）中列入失信被执行人和重大税收违法案件当事人名单的当事人；不得为中国政府采购网（www.ccgp.gov.cn）政府采购严重违法失信行为记录名单中被财政部门禁止参加政府采购活动的当事人；不得在“中国裁判文书网”上有行贿犯罪记录</w:t>
            </w:r>
          </w:p>
        </w:tc>
        <w:tc>
          <w:tcPr>
            <w:tcW w:w="1661" w:type="dxa"/>
          </w:tcPr>
          <w:p w14:paraId="1FB064A9">
            <w:pPr>
              <w:pStyle w:val="4"/>
            </w:pPr>
            <w:r>
              <w:rPr>
                <w:rFonts w:ascii="仿宋_GB2312" w:hAnsi="仿宋_GB2312" w:eastAsia="仿宋_GB2312" w:cs="仿宋_GB2312"/>
              </w:rPr>
              <w:t>采购包5投标文件格式.docx</w:t>
            </w:r>
          </w:p>
        </w:tc>
      </w:tr>
    </w:tbl>
    <w:p w14:paraId="16D6449B">
      <w:pPr>
        <w:pStyle w:val="4"/>
      </w:pPr>
      <w:r>
        <w:rPr>
          <w:rFonts w:ascii="仿宋_GB2312" w:hAnsi="仿宋_GB2312" w:eastAsia="仿宋_GB2312" w:cs="仿宋_GB2312"/>
        </w:rPr>
        <w:t>采购包6：</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1"/>
        <w:gridCol w:w="2492"/>
        <w:gridCol w:w="3322"/>
        <w:gridCol w:w="1661"/>
      </w:tblGrid>
      <w:tr w14:paraId="32CA54B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7C56365E">
            <w:pPr>
              <w:pStyle w:val="4"/>
            </w:pPr>
            <w:r>
              <w:rPr>
                <w:rFonts w:ascii="仿宋_GB2312" w:hAnsi="仿宋_GB2312" w:eastAsia="仿宋_GB2312" w:cs="仿宋_GB2312"/>
              </w:rPr>
              <w:t xml:space="preserve"> 序号</w:t>
            </w:r>
          </w:p>
        </w:tc>
        <w:tc>
          <w:tcPr>
            <w:tcW w:w="2492" w:type="dxa"/>
          </w:tcPr>
          <w:p w14:paraId="28B7FCCB">
            <w:pPr>
              <w:pStyle w:val="4"/>
            </w:pPr>
            <w:r>
              <w:rPr>
                <w:rFonts w:ascii="仿宋_GB2312" w:hAnsi="仿宋_GB2312" w:eastAsia="仿宋_GB2312" w:cs="仿宋_GB2312"/>
              </w:rPr>
              <w:t xml:space="preserve"> 资格审查要求概况</w:t>
            </w:r>
          </w:p>
        </w:tc>
        <w:tc>
          <w:tcPr>
            <w:tcW w:w="3322" w:type="dxa"/>
          </w:tcPr>
          <w:p w14:paraId="2A6810A2">
            <w:pPr>
              <w:pStyle w:val="4"/>
            </w:pPr>
            <w:r>
              <w:rPr>
                <w:rFonts w:ascii="仿宋_GB2312" w:hAnsi="仿宋_GB2312" w:eastAsia="仿宋_GB2312" w:cs="仿宋_GB2312"/>
              </w:rPr>
              <w:t xml:space="preserve"> 评审点具体描述</w:t>
            </w:r>
          </w:p>
        </w:tc>
        <w:tc>
          <w:tcPr>
            <w:tcW w:w="1661" w:type="dxa"/>
          </w:tcPr>
          <w:p w14:paraId="3102D95C">
            <w:pPr>
              <w:pStyle w:val="4"/>
            </w:pPr>
            <w:r>
              <w:rPr>
                <w:rFonts w:ascii="仿宋_GB2312" w:hAnsi="仿宋_GB2312" w:eastAsia="仿宋_GB2312" w:cs="仿宋_GB2312"/>
              </w:rPr>
              <w:t xml:space="preserve"> 关联格式</w:t>
            </w:r>
          </w:p>
        </w:tc>
      </w:tr>
      <w:tr w14:paraId="525433E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4316DE16">
            <w:pPr>
              <w:pStyle w:val="4"/>
            </w:pPr>
            <w:r>
              <w:rPr>
                <w:rFonts w:ascii="仿宋_GB2312" w:hAnsi="仿宋_GB2312" w:eastAsia="仿宋_GB2312" w:cs="仿宋_GB2312"/>
              </w:rPr>
              <w:t>1</w:t>
            </w:r>
          </w:p>
        </w:tc>
        <w:tc>
          <w:tcPr>
            <w:tcW w:w="2492" w:type="dxa"/>
          </w:tcPr>
          <w:p w14:paraId="5B1FE380">
            <w:pPr>
              <w:pStyle w:val="4"/>
            </w:pPr>
            <w:r>
              <w:rPr>
                <w:rFonts w:ascii="仿宋_GB2312" w:hAnsi="仿宋_GB2312" w:eastAsia="仿宋_GB2312" w:cs="仿宋_GB2312"/>
              </w:rPr>
              <w:t>主体资格</w:t>
            </w:r>
          </w:p>
        </w:tc>
        <w:tc>
          <w:tcPr>
            <w:tcW w:w="3322" w:type="dxa"/>
          </w:tcPr>
          <w:p w14:paraId="14845021">
            <w:pPr>
              <w:pStyle w:val="4"/>
            </w:pPr>
            <w:r>
              <w:rPr>
                <w:rFonts w:ascii="仿宋_GB2312" w:hAnsi="仿宋_GB2312" w:eastAsia="仿宋_GB2312" w:cs="仿宋_GB2312"/>
              </w:rPr>
              <w:t>在中华人民共和国境内注册，具有独立承担民事责任能力的法人、其他组织或自然人，具备从事本项目的经营范围和能力，提供合法有效的营业执照、法人证书或登记证书</w:t>
            </w:r>
          </w:p>
        </w:tc>
        <w:tc>
          <w:tcPr>
            <w:tcW w:w="1661" w:type="dxa"/>
          </w:tcPr>
          <w:p w14:paraId="5A9068AF">
            <w:pPr>
              <w:pStyle w:val="4"/>
            </w:pPr>
            <w:r>
              <w:rPr>
                <w:rFonts w:ascii="仿宋_GB2312" w:hAnsi="仿宋_GB2312" w:eastAsia="仿宋_GB2312" w:cs="仿宋_GB2312"/>
              </w:rPr>
              <w:t>采购包6投标文件格式.docx</w:t>
            </w:r>
          </w:p>
        </w:tc>
      </w:tr>
      <w:tr w14:paraId="4920781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5B29852A">
            <w:pPr>
              <w:pStyle w:val="4"/>
            </w:pPr>
            <w:r>
              <w:rPr>
                <w:rFonts w:ascii="仿宋_GB2312" w:hAnsi="仿宋_GB2312" w:eastAsia="仿宋_GB2312" w:cs="仿宋_GB2312"/>
              </w:rPr>
              <w:t>2</w:t>
            </w:r>
          </w:p>
        </w:tc>
        <w:tc>
          <w:tcPr>
            <w:tcW w:w="2492" w:type="dxa"/>
          </w:tcPr>
          <w:p w14:paraId="73448B5B">
            <w:pPr>
              <w:pStyle w:val="4"/>
            </w:pPr>
            <w:r>
              <w:rPr>
                <w:rFonts w:ascii="仿宋_GB2312" w:hAnsi="仿宋_GB2312" w:eastAsia="仿宋_GB2312" w:cs="仿宋_GB2312"/>
              </w:rPr>
              <w:t>授权委托</w:t>
            </w:r>
          </w:p>
        </w:tc>
        <w:tc>
          <w:tcPr>
            <w:tcW w:w="3322" w:type="dxa"/>
          </w:tcPr>
          <w:p w14:paraId="7E5C655D">
            <w:pPr>
              <w:pStyle w:val="4"/>
            </w:pPr>
            <w:r>
              <w:rPr>
                <w:rFonts w:ascii="仿宋_GB2312" w:hAnsi="仿宋_GB2312" w:eastAsia="仿宋_GB2312" w:cs="仿宋_GB2312"/>
              </w:rPr>
              <w:t>法定代表人授权代表参加的，须出具授权书（附法定代表人、被授权人身份证复印件）及授权人在本单位证明（提供有效的养老保险缴纳证明或劳动合同）；法定代表人参加投标只需提供本人身份证</w:t>
            </w:r>
          </w:p>
        </w:tc>
        <w:tc>
          <w:tcPr>
            <w:tcW w:w="1661" w:type="dxa"/>
          </w:tcPr>
          <w:p w14:paraId="0FAC4112">
            <w:pPr>
              <w:pStyle w:val="4"/>
            </w:pPr>
            <w:r>
              <w:rPr>
                <w:rFonts w:ascii="仿宋_GB2312" w:hAnsi="仿宋_GB2312" w:eastAsia="仿宋_GB2312" w:cs="仿宋_GB2312"/>
              </w:rPr>
              <w:t>采购包6投标文件格式.docx</w:t>
            </w:r>
          </w:p>
        </w:tc>
      </w:tr>
      <w:tr w14:paraId="37E76BB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53526E21">
            <w:pPr>
              <w:pStyle w:val="4"/>
            </w:pPr>
            <w:r>
              <w:rPr>
                <w:rFonts w:ascii="仿宋_GB2312" w:hAnsi="仿宋_GB2312" w:eastAsia="仿宋_GB2312" w:cs="仿宋_GB2312"/>
              </w:rPr>
              <w:t>3</w:t>
            </w:r>
          </w:p>
        </w:tc>
        <w:tc>
          <w:tcPr>
            <w:tcW w:w="2492" w:type="dxa"/>
          </w:tcPr>
          <w:p w14:paraId="16361D30">
            <w:pPr>
              <w:pStyle w:val="4"/>
            </w:pPr>
            <w:r>
              <w:rPr>
                <w:rFonts w:ascii="仿宋_GB2312" w:hAnsi="仿宋_GB2312" w:eastAsia="仿宋_GB2312" w:cs="仿宋_GB2312"/>
              </w:rPr>
              <w:t>许可证</w:t>
            </w:r>
          </w:p>
        </w:tc>
        <w:tc>
          <w:tcPr>
            <w:tcW w:w="3322" w:type="dxa"/>
          </w:tcPr>
          <w:p w14:paraId="5F55EC9D">
            <w:pPr>
              <w:pStyle w:val="4"/>
            </w:pPr>
            <w:r>
              <w:rPr>
                <w:rFonts w:ascii="仿宋_GB2312" w:hAnsi="仿宋_GB2312" w:eastAsia="仿宋_GB2312" w:cs="仿宋_GB2312"/>
              </w:rPr>
              <w:t>供应商为生产厂家的须具有《食品生产许可证》，供应商为代理商的须提供《食品经营许可证》，并提供所代理产品生产厂家的授权书（须明确合同包及供货期）、《食品生产许可证》</w:t>
            </w:r>
          </w:p>
        </w:tc>
        <w:tc>
          <w:tcPr>
            <w:tcW w:w="1661" w:type="dxa"/>
          </w:tcPr>
          <w:p w14:paraId="2E13476C">
            <w:pPr>
              <w:pStyle w:val="4"/>
            </w:pPr>
            <w:r>
              <w:rPr>
                <w:rFonts w:ascii="仿宋_GB2312" w:hAnsi="仿宋_GB2312" w:eastAsia="仿宋_GB2312" w:cs="仿宋_GB2312"/>
              </w:rPr>
              <w:t>采购包6投标文件格式.docx</w:t>
            </w:r>
          </w:p>
        </w:tc>
      </w:tr>
      <w:tr w14:paraId="593AFE5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17CBE517">
            <w:pPr>
              <w:pStyle w:val="4"/>
            </w:pPr>
            <w:r>
              <w:rPr>
                <w:rFonts w:ascii="仿宋_GB2312" w:hAnsi="仿宋_GB2312" w:eastAsia="仿宋_GB2312" w:cs="仿宋_GB2312"/>
              </w:rPr>
              <w:t>4</w:t>
            </w:r>
          </w:p>
        </w:tc>
        <w:tc>
          <w:tcPr>
            <w:tcW w:w="2492" w:type="dxa"/>
          </w:tcPr>
          <w:p w14:paraId="0296A8E9">
            <w:pPr>
              <w:pStyle w:val="4"/>
            </w:pPr>
            <w:r>
              <w:rPr>
                <w:rFonts w:ascii="仿宋_GB2312" w:hAnsi="仿宋_GB2312" w:eastAsia="仿宋_GB2312" w:cs="仿宋_GB2312"/>
              </w:rPr>
              <w:t>财务状况</w:t>
            </w:r>
          </w:p>
        </w:tc>
        <w:tc>
          <w:tcPr>
            <w:tcW w:w="3322" w:type="dxa"/>
          </w:tcPr>
          <w:p w14:paraId="6B1BE783">
            <w:pPr>
              <w:pStyle w:val="4"/>
            </w:pPr>
            <w:r>
              <w:rPr>
                <w:rFonts w:ascii="仿宋_GB2312" w:hAnsi="仿宋_GB2312" w:eastAsia="仿宋_GB2312" w:cs="仿宋_GB2312"/>
              </w:rPr>
              <w:t>提供完整的2024年度审计报告，成立时间至提交投标文件截止时间不足1年的可提供近时段的资产负债表、利润表、现金流量表）或报名前一个月内基本存款账户开户银行出具的资信证明。</w:t>
            </w:r>
          </w:p>
        </w:tc>
        <w:tc>
          <w:tcPr>
            <w:tcW w:w="1661" w:type="dxa"/>
          </w:tcPr>
          <w:p w14:paraId="5F0FED75">
            <w:pPr>
              <w:pStyle w:val="4"/>
            </w:pPr>
            <w:r>
              <w:rPr>
                <w:rFonts w:ascii="仿宋_GB2312" w:hAnsi="仿宋_GB2312" w:eastAsia="仿宋_GB2312" w:cs="仿宋_GB2312"/>
              </w:rPr>
              <w:t>采购包6投标文件格式.docx</w:t>
            </w:r>
          </w:p>
        </w:tc>
      </w:tr>
      <w:tr w14:paraId="276CA7D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2F5C847C">
            <w:pPr>
              <w:pStyle w:val="4"/>
            </w:pPr>
            <w:r>
              <w:rPr>
                <w:rFonts w:ascii="仿宋_GB2312" w:hAnsi="仿宋_GB2312" w:eastAsia="仿宋_GB2312" w:cs="仿宋_GB2312"/>
              </w:rPr>
              <w:t>5</w:t>
            </w:r>
          </w:p>
        </w:tc>
        <w:tc>
          <w:tcPr>
            <w:tcW w:w="2492" w:type="dxa"/>
          </w:tcPr>
          <w:p w14:paraId="60591E45">
            <w:pPr>
              <w:pStyle w:val="4"/>
            </w:pPr>
            <w:r>
              <w:rPr>
                <w:rFonts w:ascii="仿宋_GB2312" w:hAnsi="仿宋_GB2312" w:eastAsia="仿宋_GB2312" w:cs="仿宋_GB2312"/>
              </w:rPr>
              <w:t>纳税证明</w:t>
            </w:r>
          </w:p>
        </w:tc>
        <w:tc>
          <w:tcPr>
            <w:tcW w:w="3322" w:type="dxa"/>
          </w:tcPr>
          <w:p w14:paraId="675B1F74">
            <w:pPr>
              <w:pStyle w:val="4"/>
            </w:pPr>
            <w:r>
              <w:rPr>
                <w:rFonts w:ascii="仿宋_GB2312" w:hAnsi="仿宋_GB2312" w:eastAsia="仿宋_GB2312" w:cs="仿宋_GB2312"/>
              </w:rPr>
              <w:t>提供已缴纳的2024年8月以来至少一个月的纳税证明或完税证明，依法免税的供应商应提供相关证明材料</w:t>
            </w:r>
          </w:p>
        </w:tc>
        <w:tc>
          <w:tcPr>
            <w:tcW w:w="1661" w:type="dxa"/>
          </w:tcPr>
          <w:p w14:paraId="7D16BABB">
            <w:pPr>
              <w:pStyle w:val="4"/>
            </w:pPr>
            <w:r>
              <w:rPr>
                <w:rFonts w:ascii="仿宋_GB2312" w:hAnsi="仿宋_GB2312" w:eastAsia="仿宋_GB2312" w:cs="仿宋_GB2312"/>
              </w:rPr>
              <w:t>采购包6投标文件格式.docx</w:t>
            </w:r>
          </w:p>
        </w:tc>
      </w:tr>
      <w:tr w14:paraId="41FDCBB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1118BCF0">
            <w:pPr>
              <w:pStyle w:val="4"/>
            </w:pPr>
            <w:r>
              <w:rPr>
                <w:rFonts w:ascii="仿宋_GB2312" w:hAnsi="仿宋_GB2312" w:eastAsia="仿宋_GB2312" w:cs="仿宋_GB2312"/>
              </w:rPr>
              <w:t>6</w:t>
            </w:r>
          </w:p>
        </w:tc>
        <w:tc>
          <w:tcPr>
            <w:tcW w:w="2492" w:type="dxa"/>
          </w:tcPr>
          <w:p w14:paraId="735BD953">
            <w:pPr>
              <w:pStyle w:val="4"/>
            </w:pPr>
            <w:r>
              <w:rPr>
                <w:rFonts w:ascii="仿宋_GB2312" w:hAnsi="仿宋_GB2312" w:eastAsia="仿宋_GB2312" w:cs="仿宋_GB2312"/>
              </w:rPr>
              <w:t>社会保障</w:t>
            </w:r>
          </w:p>
        </w:tc>
        <w:tc>
          <w:tcPr>
            <w:tcW w:w="3322" w:type="dxa"/>
          </w:tcPr>
          <w:p w14:paraId="185CBBDE">
            <w:pPr>
              <w:pStyle w:val="4"/>
            </w:pPr>
            <w:r>
              <w:rPr>
                <w:rFonts w:ascii="仿宋_GB2312" w:hAnsi="仿宋_GB2312" w:eastAsia="仿宋_GB2312" w:cs="仿宋_GB2312"/>
              </w:rPr>
              <w:t>提供已缴存的2024年8月以来至少一个月的社会保障资金缴存单据或社保机构开具的社会保险参保缴费情况证明。依法不需要缴纳社会保障资金的供应商应提供相关文件证明。</w:t>
            </w:r>
          </w:p>
        </w:tc>
        <w:tc>
          <w:tcPr>
            <w:tcW w:w="1661" w:type="dxa"/>
          </w:tcPr>
          <w:p w14:paraId="1890D4DE">
            <w:pPr>
              <w:pStyle w:val="4"/>
            </w:pPr>
            <w:r>
              <w:rPr>
                <w:rFonts w:ascii="仿宋_GB2312" w:hAnsi="仿宋_GB2312" w:eastAsia="仿宋_GB2312" w:cs="仿宋_GB2312"/>
              </w:rPr>
              <w:t>采购包6投标文件格式.docx</w:t>
            </w:r>
          </w:p>
        </w:tc>
      </w:tr>
      <w:tr w14:paraId="60F1788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14A54A66">
            <w:pPr>
              <w:pStyle w:val="4"/>
            </w:pPr>
            <w:r>
              <w:rPr>
                <w:rFonts w:ascii="仿宋_GB2312" w:hAnsi="仿宋_GB2312" w:eastAsia="仿宋_GB2312" w:cs="仿宋_GB2312"/>
              </w:rPr>
              <w:t>7</w:t>
            </w:r>
          </w:p>
        </w:tc>
        <w:tc>
          <w:tcPr>
            <w:tcW w:w="2492" w:type="dxa"/>
          </w:tcPr>
          <w:p w14:paraId="7701CE70">
            <w:pPr>
              <w:pStyle w:val="4"/>
            </w:pPr>
            <w:r>
              <w:rPr>
                <w:rFonts w:ascii="仿宋_GB2312" w:hAnsi="仿宋_GB2312" w:eastAsia="仿宋_GB2312" w:cs="仿宋_GB2312"/>
              </w:rPr>
              <w:t>履行能力</w:t>
            </w:r>
          </w:p>
        </w:tc>
        <w:tc>
          <w:tcPr>
            <w:tcW w:w="3322" w:type="dxa"/>
          </w:tcPr>
          <w:p w14:paraId="1E7E7244">
            <w:pPr>
              <w:pStyle w:val="4"/>
            </w:pPr>
            <w:r>
              <w:rPr>
                <w:rFonts w:ascii="仿宋_GB2312" w:hAnsi="仿宋_GB2312" w:eastAsia="仿宋_GB2312" w:cs="仿宋_GB2312"/>
              </w:rPr>
              <w:t>具有履行合同所必需的设备和专业技术能力（承诺书有效）</w:t>
            </w:r>
          </w:p>
        </w:tc>
        <w:tc>
          <w:tcPr>
            <w:tcW w:w="1661" w:type="dxa"/>
          </w:tcPr>
          <w:p w14:paraId="5613B0E0">
            <w:pPr>
              <w:pStyle w:val="4"/>
            </w:pPr>
            <w:r>
              <w:rPr>
                <w:rFonts w:ascii="仿宋_GB2312" w:hAnsi="仿宋_GB2312" w:eastAsia="仿宋_GB2312" w:cs="仿宋_GB2312"/>
              </w:rPr>
              <w:t>采购包6投标文件格式.docx</w:t>
            </w:r>
          </w:p>
        </w:tc>
      </w:tr>
      <w:tr w14:paraId="2A2A56B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4EA85A25">
            <w:pPr>
              <w:pStyle w:val="4"/>
            </w:pPr>
            <w:r>
              <w:rPr>
                <w:rFonts w:ascii="仿宋_GB2312" w:hAnsi="仿宋_GB2312" w:eastAsia="仿宋_GB2312" w:cs="仿宋_GB2312"/>
              </w:rPr>
              <w:t>8</w:t>
            </w:r>
          </w:p>
        </w:tc>
        <w:tc>
          <w:tcPr>
            <w:tcW w:w="2492" w:type="dxa"/>
          </w:tcPr>
          <w:p w14:paraId="09B47E93">
            <w:pPr>
              <w:pStyle w:val="4"/>
            </w:pPr>
            <w:r>
              <w:rPr>
                <w:rFonts w:ascii="仿宋_GB2312" w:hAnsi="仿宋_GB2312" w:eastAsia="仿宋_GB2312" w:cs="仿宋_GB2312"/>
              </w:rPr>
              <w:t>信用记录及声明</w:t>
            </w:r>
          </w:p>
        </w:tc>
        <w:tc>
          <w:tcPr>
            <w:tcW w:w="3322" w:type="dxa"/>
          </w:tcPr>
          <w:p w14:paraId="238FAAE8">
            <w:pPr>
              <w:pStyle w:val="4"/>
            </w:pPr>
            <w:r>
              <w:rPr>
                <w:rFonts w:ascii="仿宋_GB2312" w:hAnsi="仿宋_GB2312" w:eastAsia="仿宋_GB2312" w:cs="仿宋_GB2312"/>
              </w:rPr>
              <w:t>供应商不得为“信用中国”网站（www.creditchina.gov.cn）中列入失信被执行人和重大税收违法案件当事人名单的当事人；不得为中国政府采购网（www.ccgp.gov.cn）政府采购严重违法失信行为记录名单中被财政部门禁止参加政府采购活动的当事人；不得在“中国裁判文书网”上有行贿犯罪记录</w:t>
            </w:r>
          </w:p>
        </w:tc>
        <w:tc>
          <w:tcPr>
            <w:tcW w:w="1661" w:type="dxa"/>
          </w:tcPr>
          <w:p w14:paraId="4D1AD7C5">
            <w:pPr>
              <w:pStyle w:val="4"/>
            </w:pPr>
            <w:r>
              <w:rPr>
                <w:rFonts w:ascii="仿宋_GB2312" w:hAnsi="仿宋_GB2312" w:eastAsia="仿宋_GB2312" w:cs="仿宋_GB2312"/>
              </w:rPr>
              <w:t>采购包6投标文件格式.docx</w:t>
            </w:r>
          </w:p>
        </w:tc>
      </w:tr>
    </w:tbl>
    <w:p w14:paraId="16DAB3C9">
      <w:pPr>
        <w:pStyle w:val="4"/>
      </w:pPr>
      <w:r>
        <w:rPr>
          <w:rFonts w:ascii="仿宋_GB2312" w:hAnsi="仿宋_GB2312" w:eastAsia="仿宋_GB2312" w:cs="仿宋_GB2312"/>
        </w:rPr>
        <w:t>采购包7：</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1"/>
        <w:gridCol w:w="2492"/>
        <w:gridCol w:w="3322"/>
        <w:gridCol w:w="1661"/>
      </w:tblGrid>
      <w:tr w14:paraId="39397C0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24BEB86C">
            <w:pPr>
              <w:pStyle w:val="4"/>
            </w:pPr>
            <w:r>
              <w:rPr>
                <w:rFonts w:ascii="仿宋_GB2312" w:hAnsi="仿宋_GB2312" w:eastAsia="仿宋_GB2312" w:cs="仿宋_GB2312"/>
              </w:rPr>
              <w:t xml:space="preserve"> 序号</w:t>
            </w:r>
          </w:p>
        </w:tc>
        <w:tc>
          <w:tcPr>
            <w:tcW w:w="2492" w:type="dxa"/>
          </w:tcPr>
          <w:p w14:paraId="1C08FE95">
            <w:pPr>
              <w:pStyle w:val="4"/>
            </w:pPr>
            <w:r>
              <w:rPr>
                <w:rFonts w:ascii="仿宋_GB2312" w:hAnsi="仿宋_GB2312" w:eastAsia="仿宋_GB2312" w:cs="仿宋_GB2312"/>
              </w:rPr>
              <w:t xml:space="preserve"> 资格审查要求概况</w:t>
            </w:r>
          </w:p>
        </w:tc>
        <w:tc>
          <w:tcPr>
            <w:tcW w:w="3322" w:type="dxa"/>
          </w:tcPr>
          <w:p w14:paraId="30E6EB04">
            <w:pPr>
              <w:pStyle w:val="4"/>
            </w:pPr>
            <w:r>
              <w:rPr>
                <w:rFonts w:ascii="仿宋_GB2312" w:hAnsi="仿宋_GB2312" w:eastAsia="仿宋_GB2312" w:cs="仿宋_GB2312"/>
              </w:rPr>
              <w:t xml:space="preserve"> 评审点具体描述</w:t>
            </w:r>
          </w:p>
        </w:tc>
        <w:tc>
          <w:tcPr>
            <w:tcW w:w="1661" w:type="dxa"/>
          </w:tcPr>
          <w:p w14:paraId="5DCB5DC6">
            <w:pPr>
              <w:pStyle w:val="4"/>
            </w:pPr>
            <w:r>
              <w:rPr>
                <w:rFonts w:ascii="仿宋_GB2312" w:hAnsi="仿宋_GB2312" w:eastAsia="仿宋_GB2312" w:cs="仿宋_GB2312"/>
              </w:rPr>
              <w:t xml:space="preserve"> 关联格式</w:t>
            </w:r>
          </w:p>
        </w:tc>
      </w:tr>
      <w:tr w14:paraId="6FA7EEC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1A059EF7">
            <w:pPr>
              <w:pStyle w:val="4"/>
            </w:pPr>
            <w:r>
              <w:rPr>
                <w:rFonts w:ascii="仿宋_GB2312" w:hAnsi="仿宋_GB2312" w:eastAsia="仿宋_GB2312" w:cs="仿宋_GB2312"/>
              </w:rPr>
              <w:t>1</w:t>
            </w:r>
          </w:p>
        </w:tc>
        <w:tc>
          <w:tcPr>
            <w:tcW w:w="2492" w:type="dxa"/>
          </w:tcPr>
          <w:p w14:paraId="2C72220E">
            <w:pPr>
              <w:pStyle w:val="4"/>
            </w:pPr>
            <w:r>
              <w:rPr>
                <w:rFonts w:ascii="仿宋_GB2312" w:hAnsi="仿宋_GB2312" w:eastAsia="仿宋_GB2312" w:cs="仿宋_GB2312"/>
              </w:rPr>
              <w:t>主体资格</w:t>
            </w:r>
          </w:p>
        </w:tc>
        <w:tc>
          <w:tcPr>
            <w:tcW w:w="3322" w:type="dxa"/>
          </w:tcPr>
          <w:p w14:paraId="7847C0D8">
            <w:pPr>
              <w:pStyle w:val="4"/>
            </w:pPr>
            <w:r>
              <w:rPr>
                <w:rFonts w:ascii="仿宋_GB2312" w:hAnsi="仿宋_GB2312" w:eastAsia="仿宋_GB2312" w:cs="仿宋_GB2312"/>
              </w:rPr>
              <w:t>在中华人民共和国境内注册，具有独立承担民事责任能力的法人、其他组织或自然人，具备从事本项目的经营范围和能力，提供合法有效的营业执照、法人证书或登记证书</w:t>
            </w:r>
          </w:p>
        </w:tc>
        <w:tc>
          <w:tcPr>
            <w:tcW w:w="1661" w:type="dxa"/>
          </w:tcPr>
          <w:p w14:paraId="3A1B4D80">
            <w:pPr>
              <w:pStyle w:val="4"/>
            </w:pPr>
            <w:r>
              <w:rPr>
                <w:rFonts w:ascii="仿宋_GB2312" w:hAnsi="仿宋_GB2312" w:eastAsia="仿宋_GB2312" w:cs="仿宋_GB2312"/>
              </w:rPr>
              <w:t>采购包7投标文件格式.docx</w:t>
            </w:r>
          </w:p>
        </w:tc>
      </w:tr>
      <w:tr w14:paraId="3A627C4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39D9A034">
            <w:pPr>
              <w:pStyle w:val="4"/>
            </w:pPr>
            <w:r>
              <w:rPr>
                <w:rFonts w:ascii="仿宋_GB2312" w:hAnsi="仿宋_GB2312" w:eastAsia="仿宋_GB2312" w:cs="仿宋_GB2312"/>
              </w:rPr>
              <w:t>2</w:t>
            </w:r>
          </w:p>
        </w:tc>
        <w:tc>
          <w:tcPr>
            <w:tcW w:w="2492" w:type="dxa"/>
          </w:tcPr>
          <w:p w14:paraId="2D9411DD">
            <w:pPr>
              <w:pStyle w:val="4"/>
            </w:pPr>
            <w:r>
              <w:rPr>
                <w:rFonts w:ascii="仿宋_GB2312" w:hAnsi="仿宋_GB2312" w:eastAsia="仿宋_GB2312" w:cs="仿宋_GB2312"/>
              </w:rPr>
              <w:t>授权委托</w:t>
            </w:r>
          </w:p>
        </w:tc>
        <w:tc>
          <w:tcPr>
            <w:tcW w:w="3322" w:type="dxa"/>
          </w:tcPr>
          <w:p w14:paraId="437872D5">
            <w:pPr>
              <w:pStyle w:val="4"/>
            </w:pPr>
            <w:r>
              <w:rPr>
                <w:rFonts w:ascii="仿宋_GB2312" w:hAnsi="仿宋_GB2312" w:eastAsia="仿宋_GB2312" w:cs="仿宋_GB2312"/>
              </w:rPr>
              <w:t>法定代表人授权代表参加的，须出具授权书（附法定代表人、被授权人身份证复印件）及授权人在本单位证明（提供有效的养老保险缴纳证明或劳动合同）；法定代表人参加投标只需提供本人身份证</w:t>
            </w:r>
          </w:p>
        </w:tc>
        <w:tc>
          <w:tcPr>
            <w:tcW w:w="1661" w:type="dxa"/>
          </w:tcPr>
          <w:p w14:paraId="19C5CFB4">
            <w:pPr>
              <w:pStyle w:val="4"/>
            </w:pPr>
            <w:r>
              <w:rPr>
                <w:rFonts w:ascii="仿宋_GB2312" w:hAnsi="仿宋_GB2312" w:eastAsia="仿宋_GB2312" w:cs="仿宋_GB2312"/>
              </w:rPr>
              <w:t>采购包7投标文件格式.docx</w:t>
            </w:r>
          </w:p>
        </w:tc>
      </w:tr>
      <w:tr w14:paraId="0B99D09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23AEADA3">
            <w:pPr>
              <w:pStyle w:val="4"/>
            </w:pPr>
            <w:r>
              <w:rPr>
                <w:rFonts w:ascii="仿宋_GB2312" w:hAnsi="仿宋_GB2312" w:eastAsia="仿宋_GB2312" w:cs="仿宋_GB2312"/>
              </w:rPr>
              <w:t>3</w:t>
            </w:r>
          </w:p>
        </w:tc>
        <w:tc>
          <w:tcPr>
            <w:tcW w:w="2492" w:type="dxa"/>
          </w:tcPr>
          <w:p w14:paraId="5EE0C7B5">
            <w:pPr>
              <w:pStyle w:val="4"/>
            </w:pPr>
            <w:r>
              <w:rPr>
                <w:rFonts w:ascii="仿宋_GB2312" w:hAnsi="仿宋_GB2312" w:eastAsia="仿宋_GB2312" w:cs="仿宋_GB2312"/>
              </w:rPr>
              <w:t>许可证</w:t>
            </w:r>
          </w:p>
        </w:tc>
        <w:tc>
          <w:tcPr>
            <w:tcW w:w="3322" w:type="dxa"/>
          </w:tcPr>
          <w:p w14:paraId="2631CB0B">
            <w:pPr>
              <w:pStyle w:val="4"/>
            </w:pPr>
            <w:r>
              <w:rPr>
                <w:rFonts w:ascii="仿宋_GB2312" w:hAnsi="仿宋_GB2312" w:eastAsia="仿宋_GB2312" w:cs="仿宋_GB2312"/>
              </w:rPr>
              <w:t>供应商为生产厂家的须具有《食品生产许可证》，供应商为代理商的须提供《食品经营许可证》，并提供所代理产品生产厂家的授权书（须明确合同包及供货期）、《食品生产许可证》</w:t>
            </w:r>
          </w:p>
        </w:tc>
        <w:tc>
          <w:tcPr>
            <w:tcW w:w="1661" w:type="dxa"/>
          </w:tcPr>
          <w:p w14:paraId="79629085">
            <w:pPr>
              <w:pStyle w:val="4"/>
            </w:pPr>
            <w:r>
              <w:rPr>
                <w:rFonts w:ascii="仿宋_GB2312" w:hAnsi="仿宋_GB2312" w:eastAsia="仿宋_GB2312" w:cs="仿宋_GB2312"/>
              </w:rPr>
              <w:t>采购包7投标文件格式.docx</w:t>
            </w:r>
          </w:p>
        </w:tc>
      </w:tr>
      <w:tr w14:paraId="41BCE2C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5D2D4C58">
            <w:pPr>
              <w:pStyle w:val="4"/>
            </w:pPr>
            <w:r>
              <w:rPr>
                <w:rFonts w:ascii="仿宋_GB2312" w:hAnsi="仿宋_GB2312" w:eastAsia="仿宋_GB2312" w:cs="仿宋_GB2312"/>
              </w:rPr>
              <w:t>4</w:t>
            </w:r>
          </w:p>
        </w:tc>
        <w:tc>
          <w:tcPr>
            <w:tcW w:w="2492" w:type="dxa"/>
          </w:tcPr>
          <w:p w14:paraId="5258DF94">
            <w:pPr>
              <w:pStyle w:val="4"/>
            </w:pPr>
            <w:r>
              <w:rPr>
                <w:rFonts w:ascii="仿宋_GB2312" w:hAnsi="仿宋_GB2312" w:eastAsia="仿宋_GB2312" w:cs="仿宋_GB2312"/>
              </w:rPr>
              <w:t>财务状况</w:t>
            </w:r>
          </w:p>
        </w:tc>
        <w:tc>
          <w:tcPr>
            <w:tcW w:w="3322" w:type="dxa"/>
          </w:tcPr>
          <w:p w14:paraId="4F823EEA">
            <w:pPr>
              <w:pStyle w:val="4"/>
            </w:pPr>
            <w:r>
              <w:rPr>
                <w:rFonts w:ascii="仿宋_GB2312" w:hAnsi="仿宋_GB2312" w:eastAsia="仿宋_GB2312" w:cs="仿宋_GB2312"/>
              </w:rPr>
              <w:t>提供完整的2024年度审计报告，成立时间至提交投标文件截止时间不足1年的可提供近时段的资产负债表、利润表、现金流量表）或报名前一个月内基本存款账户开户银行出具的资信证明</w:t>
            </w:r>
          </w:p>
        </w:tc>
        <w:tc>
          <w:tcPr>
            <w:tcW w:w="1661" w:type="dxa"/>
          </w:tcPr>
          <w:p w14:paraId="7BE1C65A">
            <w:pPr>
              <w:pStyle w:val="4"/>
            </w:pPr>
            <w:r>
              <w:rPr>
                <w:rFonts w:ascii="仿宋_GB2312" w:hAnsi="仿宋_GB2312" w:eastAsia="仿宋_GB2312" w:cs="仿宋_GB2312"/>
              </w:rPr>
              <w:t>采购包7投标文件格式.docx</w:t>
            </w:r>
          </w:p>
        </w:tc>
      </w:tr>
      <w:tr w14:paraId="5D044E5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126F70AC">
            <w:pPr>
              <w:pStyle w:val="4"/>
            </w:pPr>
            <w:r>
              <w:rPr>
                <w:rFonts w:ascii="仿宋_GB2312" w:hAnsi="仿宋_GB2312" w:eastAsia="仿宋_GB2312" w:cs="仿宋_GB2312"/>
              </w:rPr>
              <w:t>5</w:t>
            </w:r>
          </w:p>
        </w:tc>
        <w:tc>
          <w:tcPr>
            <w:tcW w:w="2492" w:type="dxa"/>
          </w:tcPr>
          <w:p w14:paraId="53A1CC3F">
            <w:pPr>
              <w:pStyle w:val="4"/>
            </w:pPr>
            <w:r>
              <w:rPr>
                <w:rFonts w:ascii="仿宋_GB2312" w:hAnsi="仿宋_GB2312" w:eastAsia="仿宋_GB2312" w:cs="仿宋_GB2312"/>
              </w:rPr>
              <w:t>纳税证明</w:t>
            </w:r>
          </w:p>
        </w:tc>
        <w:tc>
          <w:tcPr>
            <w:tcW w:w="3322" w:type="dxa"/>
          </w:tcPr>
          <w:p w14:paraId="2A5AFC2E">
            <w:pPr>
              <w:pStyle w:val="4"/>
            </w:pPr>
            <w:r>
              <w:rPr>
                <w:rFonts w:ascii="仿宋_GB2312" w:hAnsi="仿宋_GB2312" w:eastAsia="仿宋_GB2312" w:cs="仿宋_GB2312"/>
              </w:rPr>
              <w:t>提供已缴纳的2024年8月以来至少一个月的纳税证明或完税证明，依法免税的供应商应提供相关证明材料</w:t>
            </w:r>
          </w:p>
        </w:tc>
        <w:tc>
          <w:tcPr>
            <w:tcW w:w="1661" w:type="dxa"/>
          </w:tcPr>
          <w:p w14:paraId="45F45C49">
            <w:pPr>
              <w:pStyle w:val="4"/>
            </w:pPr>
            <w:r>
              <w:rPr>
                <w:rFonts w:ascii="仿宋_GB2312" w:hAnsi="仿宋_GB2312" w:eastAsia="仿宋_GB2312" w:cs="仿宋_GB2312"/>
              </w:rPr>
              <w:t>采购包7投标文件格式.docx</w:t>
            </w:r>
          </w:p>
        </w:tc>
      </w:tr>
      <w:tr w14:paraId="6ED06B7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12FAFB6C">
            <w:pPr>
              <w:pStyle w:val="4"/>
            </w:pPr>
            <w:r>
              <w:rPr>
                <w:rFonts w:ascii="仿宋_GB2312" w:hAnsi="仿宋_GB2312" w:eastAsia="仿宋_GB2312" w:cs="仿宋_GB2312"/>
              </w:rPr>
              <w:t>6</w:t>
            </w:r>
          </w:p>
        </w:tc>
        <w:tc>
          <w:tcPr>
            <w:tcW w:w="2492" w:type="dxa"/>
          </w:tcPr>
          <w:p w14:paraId="53F4AB0C">
            <w:pPr>
              <w:pStyle w:val="4"/>
            </w:pPr>
            <w:r>
              <w:rPr>
                <w:rFonts w:ascii="仿宋_GB2312" w:hAnsi="仿宋_GB2312" w:eastAsia="仿宋_GB2312" w:cs="仿宋_GB2312"/>
              </w:rPr>
              <w:t>社会保障</w:t>
            </w:r>
          </w:p>
        </w:tc>
        <w:tc>
          <w:tcPr>
            <w:tcW w:w="3322" w:type="dxa"/>
          </w:tcPr>
          <w:p w14:paraId="03EFADFE">
            <w:pPr>
              <w:pStyle w:val="4"/>
            </w:pPr>
            <w:r>
              <w:rPr>
                <w:rFonts w:ascii="仿宋_GB2312" w:hAnsi="仿宋_GB2312" w:eastAsia="仿宋_GB2312" w:cs="仿宋_GB2312"/>
              </w:rPr>
              <w:t>提供已缴存的2024年8月以来至少一个月的社会保障资金缴存单据或社保机构开具的社会保险参保缴费情况证明。依法不需要缴纳社会保障资金的供应商应提供相关文件证明</w:t>
            </w:r>
          </w:p>
        </w:tc>
        <w:tc>
          <w:tcPr>
            <w:tcW w:w="1661" w:type="dxa"/>
          </w:tcPr>
          <w:p w14:paraId="35DAAC1A">
            <w:pPr>
              <w:pStyle w:val="4"/>
            </w:pPr>
            <w:r>
              <w:rPr>
                <w:rFonts w:ascii="仿宋_GB2312" w:hAnsi="仿宋_GB2312" w:eastAsia="仿宋_GB2312" w:cs="仿宋_GB2312"/>
              </w:rPr>
              <w:t>采购包7投标文件格式.docx</w:t>
            </w:r>
          </w:p>
        </w:tc>
      </w:tr>
      <w:tr w14:paraId="1906957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4E019D40">
            <w:pPr>
              <w:pStyle w:val="4"/>
            </w:pPr>
            <w:r>
              <w:rPr>
                <w:rFonts w:ascii="仿宋_GB2312" w:hAnsi="仿宋_GB2312" w:eastAsia="仿宋_GB2312" w:cs="仿宋_GB2312"/>
              </w:rPr>
              <w:t>7</w:t>
            </w:r>
          </w:p>
        </w:tc>
        <w:tc>
          <w:tcPr>
            <w:tcW w:w="2492" w:type="dxa"/>
          </w:tcPr>
          <w:p w14:paraId="4E08019F">
            <w:pPr>
              <w:pStyle w:val="4"/>
            </w:pPr>
            <w:r>
              <w:rPr>
                <w:rFonts w:ascii="仿宋_GB2312" w:hAnsi="仿宋_GB2312" w:eastAsia="仿宋_GB2312" w:cs="仿宋_GB2312"/>
              </w:rPr>
              <w:t>履行能力</w:t>
            </w:r>
          </w:p>
        </w:tc>
        <w:tc>
          <w:tcPr>
            <w:tcW w:w="3322" w:type="dxa"/>
          </w:tcPr>
          <w:p w14:paraId="015BB06E">
            <w:pPr>
              <w:pStyle w:val="4"/>
            </w:pPr>
            <w:r>
              <w:rPr>
                <w:rFonts w:ascii="仿宋_GB2312" w:hAnsi="仿宋_GB2312" w:eastAsia="仿宋_GB2312" w:cs="仿宋_GB2312"/>
              </w:rPr>
              <w:t>具有履行合同所必需的设备和专业技术能力（承诺书有效）</w:t>
            </w:r>
          </w:p>
        </w:tc>
        <w:tc>
          <w:tcPr>
            <w:tcW w:w="1661" w:type="dxa"/>
          </w:tcPr>
          <w:p w14:paraId="0E500107">
            <w:pPr>
              <w:pStyle w:val="4"/>
            </w:pPr>
            <w:r>
              <w:rPr>
                <w:rFonts w:ascii="仿宋_GB2312" w:hAnsi="仿宋_GB2312" w:eastAsia="仿宋_GB2312" w:cs="仿宋_GB2312"/>
              </w:rPr>
              <w:t>采购包7投标文件格式.docx</w:t>
            </w:r>
          </w:p>
        </w:tc>
      </w:tr>
      <w:tr w14:paraId="705A2B9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1EE6B781">
            <w:pPr>
              <w:pStyle w:val="4"/>
            </w:pPr>
            <w:r>
              <w:rPr>
                <w:rFonts w:ascii="仿宋_GB2312" w:hAnsi="仿宋_GB2312" w:eastAsia="仿宋_GB2312" w:cs="仿宋_GB2312"/>
              </w:rPr>
              <w:t>8</w:t>
            </w:r>
          </w:p>
        </w:tc>
        <w:tc>
          <w:tcPr>
            <w:tcW w:w="2492" w:type="dxa"/>
          </w:tcPr>
          <w:p w14:paraId="5464B3C7">
            <w:pPr>
              <w:pStyle w:val="4"/>
            </w:pPr>
            <w:r>
              <w:rPr>
                <w:rFonts w:ascii="仿宋_GB2312" w:hAnsi="仿宋_GB2312" w:eastAsia="仿宋_GB2312" w:cs="仿宋_GB2312"/>
              </w:rPr>
              <w:t>信用记录及声明</w:t>
            </w:r>
          </w:p>
        </w:tc>
        <w:tc>
          <w:tcPr>
            <w:tcW w:w="3322" w:type="dxa"/>
          </w:tcPr>
          <w:p w14:paraId="4BD0D374">
            <w:pPr>
              <w:pStyle w:val="4"/>
            </w:pPr>
            <w:r>
              <w:rPr>
                <w:rFonts w:ascii="仿宋_GB2312" w:hAnsi="仿宋_GB2312" w:eastAsia="仿宋_GB2312" w:cs="仿宋_GB2312"/>
              </w:rPr>
              <w:t>供应商不得为“信用中国”网站（www.creditchina.gov.cn）中列入失信被执行人和重大税收违法案件当事人名单的当事人；不得为中国政府采购网（www.ccgp.gov.cn）政府采购严重违法失信行为记录名单中被财政部门禁止参加政府采购活动的当事人；不得在“中国裁判文书网”上有行贿犯罪记录</w:t>
            </w:r>
          </w:p>
        </w:tc>
        <w:tc>
          <w:tcPr>
            <w:tcW w:w="1661" w:type="dxa"/>
          </w:tcPr>
          <w:p w14:paraId="0E4082F9">
            <w:pPr>
              <w:pStyle w:val="4"/>
            </w:pPr>
            <w:r>
              <w:rPr>
                <w:rFonts w:ascii="仿宋_GB2312" w:hAnsi="仿宋_GB2312" w:eastAsia="仿宋_GB2312" w:cs="仿宋_GB2312"/>
              </w:rPr>
              <w:t>采购包7投标文件格式.docx</w:t>
            </w:r>
          </w:p>
        </w:tc>
      </w:tr>
    </w:tbl>
    <w:p w14:paraId="4B722624">
      <w:pPr>
        <w:pStyle w:val="4"/>
      </w:pPr>
      <w:r>
        <w:rPr>
          <w:rFonts w:ascii="仿宋_GB2312" w:hAnsi="仿宋_GB2312" w:eastAsia="仿宋_GB2312" w:cs="仿宋_GB2312"/>
        </w:rPr>
        <w:t>采购包8：</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1"/>
        <w:gridCol w:w="2492"/>
        <w:gridCol w:w="3322"/>
        <w:gridCol w:w="1661"/>
      </w:tblGrid>
      <w:tr w14:paraId="763444B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4DF680D3">
            <w:pPr>
              <w:pStyle w:val="4"/>
            </w:pPr>
            <w:r>
              <w:rPr>
                <w:rFonts w:ascii="仿宋_GB2312" w:hAnsi="仿宋_GB2312" w:eastAsia="仿宋_GB2312" w:cs="仿宋_GB2312"/>
              </w:rPr>
              <w:t xml:space="preserve"> 序号</w:t>
            </w:r>
          </w:p>
        </w:tc>
        <w:tc>
          <w:tcPr>
            <w:tcW w:w="2492" w:type="dxa"/>
          </w:tcPr>
          <w:p w14:paraId="40F52A95">
            <w:pPr>
              <w:pStyle w:val="4"/>
            </w:pPr>
            <w:r>
              <w:rPr>
                <w:rFonts w:ascii="仿宋_GB2312" w:hAnsi="仿宋_GB2312" w:eastAsia="仿宋_GB2312" w:cs="仿宋_GB2312"/>
              </w:rPr>
              <w:t xml:space="preserve"> 资格审查要求概况</w:t>
            </w:r>
          </w:p>
        </w:tc>
        <w:tc>
          <w:tcPr>
            <w:tcW w:w="3322" w:type="dxa"/>
          </w:tcPr>
          <w:p w14:paraId="25D8E7A7">
            <w:pPr>
              <w:pStyle w:val="4"/>
            </w:pPr>
            <w:r>
              <w:rPr>
                <w:rFonts w:ascii="仿宋_GB2312" w:hAnsi="仿宋_GB2312" w:eastAsia="仿宋_GB2312" w:cs="仿宋_GB2312"/>
              </w:rPr>
              <w:t xml:space="preserve"> 评审点具体描述</w:t>
            </w:r>
          </w:p>
        </w:tc>
        <w:tc>
          <w:tcPr>
            <w:tcW w:w="1661" w:type="dxa"/>
          </w:tcPr>
          <w:p w14:paraId="61CB75B0">
            <w:pPr>
              <w:pStyle w:val="4"/>
            </w:pPr>
            <w:r>
              <w:rPr>
                <w:rFonts w:ascii="仿宋_GB2312" w:hAnsi="仿宋_GB2312" w:eastAsia="仿宋_GB2312" w:cs="仿宋_GB2312"/>
              </w:rPr>
              <w:t xml:space="preserve"> 关联格式</w:t>
            </w:r>
          </w:p>
        </w:tc>
      </w:tr>
      <w:tr w14:paraId="2780B9F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19B5C82F">
            <w:pPr>
              <w:pStyle w:val="4"/>
            </w:pPr>
            <w:r>
              <w:rPr>
                <w:rFonts w:ascii="仿宋_GB2312" w:hAnsi="仿宋_GB2312" w:eastAsia="仿宋_GB2312" w:cs="仿宋_GB2312"/>
              </w:rPr>
              <w:t>1</w:t>
            </w:r>
          </w:p>
        </w:tc>
        <w:tc>
          <w:tcPr>
            <w:tcW w:w="2492" w:type="dxa"/>
          </w:tcPr>
          <w:p w14:paraId="15778F27">
            <w:pPr>
              <w:pStyle w:val="4"/>
            </w:pPr>
            <w:r>
              <w:rPr>
                <w:rFonts w:ascii="仿宋_GB2312" w:hAnsi="仿宋_GB2312" w:eastAsia="仿宋_GB2312" w:cs="仿宋_GB2312"/>
              </w:rPr>
              <w:t>主体资格</w:t>
            </w:r>
          </w:p>
        </w:tc>
        <w:tc>
          <w:tcPr>
            <w:tcW w:w="3322" w:type="dxa"/>
          </w:tcPr>
          <w:p w14:paraId="2DF03B6B">
            <w:pPr>
              <w:pStyle w:val="4"/>
            </w:pPr>
            <w:r>
              <w:rPr>
                <w:rFonts w:ascii="仿宋_GB2312" w:hAnsi="仿宋_GB2312" w:eastAsia="仿宋_GB2312" w:cs="仿宋_GB2312"/>
              </w:rPr>
              <w:t>在中华人民共和国境内注册，具有独立承担民事责任能力的法人、其他组织或自然人，具备从事本项目的经营范围和能力，提供合法有效的营业执照、法人证书或登记证书</w:t>
            </w:r>
          </w:p>
        </w:tc>
        <w:tc>
          <w:tcPr>
            <w:tcW w:w="1661" w:type="dxa"/>
          </w:tcPr>
          <w:p w14:paraId="79000104">
            <w:pPr>
              <w:pStyle w:val="4"/>
            </w:pPr>
            <w:r>
              <w:rPr>
                <w:rFonts w:ascii="仿宋_GB2312" w:hAnsi="仿宋_GB2312" w:eastAsia="仿宋_GB2312" w:cs="仿宋_GB2312"/>
              </w:rPr>
              <w:t>采购包8投标文件格式.docx</w:t>
            </w:r>
          </w:p>
        </w:tc>
      </w:tr>
      <w:tr w14:paraId="0C00818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35CBEBA6">
            <w:pPr>
              <w:pStyle w:val="4"/>
            </w:pPr>
            <w:r>
              <w:rPr>
                <w:rFonts w:ascii="仿宋_GB2312" w:hAnsi="仿宋_GB2312" w:eastAsia="仿宋_GB2312" w:cs="仿宋_GB2312"/>
              </w:rPr>
              <w:t>2</w:t>
            </w:r>
          </w:p>
        </w:tc>
        <w:tc>
          <w:tcPr>
            <w:tcW w:w="2492" w:type="dxa"/>
          </w:tcPr>
          <w:p w14:paraId="1772D104">
            <w:pPr>
              <w:pStyle w:val="4"/>
            </w:pPr>
            <w:r>
              <w:rPr>
                <w:rFonts w:ascii="仿宋_GB2312" w:hAnsi="仿宋_GB2312" w:eastAsia="仿宋_GB2312" w:cs="仿宋_GB2312"/>
              </w:rPr>
              <w:t>授权委托</w:t>
            </w:r>
          </w:p>
        </w:tc>
        <w:tc>
          <w:tcPr>
            <w:tcW w:w="3322" w:type="dxa"/>
          </w:tcPr>
          <w:p w14:paraId="6E05A5E5">
            <w:pPr>
              <w:pStyle w:val="4"/>
            </w:pPr>
            <w:r>
              <w:rPr>
                <w:rFonts w:ascii="仿宋_GB2312" w:hAnsi="仿宋_GB2312" w:eastAsia="仿宋_GB2312" w:cs="仿宋_GB2312"/>
              </w:rPr>
              <w:t>法定代表人授权代表参加的，须出具授权书（附法定代表人、被授权人身份证复印件）及授权人在本单位证明（提供有效的养老保险缴纳证明或劳动合同）；法定代表人参加投标只需提供本人身份证</w:t>
            </w:r>
          </w:p>
        </w:tc>
        <w:tc>
          <w:tcPr>
            <w:tcW w:w="1661" w:type="dxa"/>
          </w:tcPr>
          <w:p w14:paraId="0A572304">
            <w:pPr>
              <w:pStyle w:val="4"/>
            </w:pPr>
            <w:r>
              <w:rPr>
                <w:rFonts w:ascii="仿宋_GB2312" w:hAnsi="仿宋_GB2312" w:eastAsia="仿宋_GB2312" w:cs="仿宋_GB2312"/>
              </w:rPr>
              <w:t>采购包8投标文件格式.docx</w:t>
            </w:r>
          </w:p>
        </w:tc>
      </w:tr>
      <w:tr w14:paraId="68E6187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15D714D2">
            <w:pPr>
              <w:pStyle w:val="4"/>
            </w:pPr>
            <w:r>
              <w:rPr>
                <w:rFonts w:ascii="仿宋_GB2312" w:hAnsi="仿宋_GB2312" w:eastAsia="仿宋_GB2312" w:cs="仿宋_GB2312"/>
              </w:rPr>
              <w:t>3</w:t>
            </w:r>
          </w:p>
        </w:tc>
        <w:tc>
          <w:tcPr>
            <w:tcW w:w="2492" w:type="dxa"/>
          </w:tcPr>
          <w:p w14:paraId="1D7CBCDF">
            <w:pPr>
              <w:pStyle w:val="4"/>
            </w:pPr>
            <w:r>
              <w:rPr>
                <w:rFonts w:ascii="仿宋_GB2312" w:hAnsi="仿宋_GB2312" w:eastAsia="仿宋_GB2312" w:cs="仿宋_GB2312"/>
              </w:rPr>
              <w:t>许可证</w:t>
            </w:r>
          </w:p>
        </w:tc>
        <w:tc>
          <w:tcPr>
            <w:tcW w:w="3322" w:type="dxa"/>
          </w:tcPr>
          <w:p w14:paraId="734ADE7C">
            <w:pPr>
              <w:pStyle w:val="4"/>
            </w:pPr>
            <w:r>
              <w:rPr>
                <w:rFonts w:ascii="仿宋_GB2312" w:hAnsi="仿宋_GB2312" w:eastAsia="仿宋_GB2312" w:cs="仿宋_GB2312"/>
              </w:rPr>
              <w:t>供应商为生产厂家的须具有《食品生产许可证》，供应商为代理商的须提供《食品经营许可证》，并提供所代理产品生产厂家的授权书（须明确合同包及供货期）、《食品生产许可证》</w:t>
            </w:r>
          </w:p>
        </w:tc>
        <w:tc>
          <w:tcPr>
            <w:tcW w:w="1661" w:type="dxa"/>
          </w:tcPr>
          <w:p w14:paraId="3ACEF074">
            <w:pPr>
              <w:pStyle w:val="4"/>
            </w:pPr>
            <w:r>
              <w:rPr>
                <w:rFonts w:ascii="仿宋_GB2312" w:hAnsi="仿宋_GB2312" w:eastAsia="仿宋_GB2312" w:cs="仿宋_GB2312"/>
              </w:rPr>
              <w:t>采购包8投标文件格式.docx</w:t>
            </w:r>
          </w:p>
        </w:tc>
      </w:tr>
      <w:tr w14:paraId="24412AA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3454B624">
            <w:pPr>
              <w:pStyle w:val="4"/>
            </w:pPr>
            <w:r>
              <w:rPr>
                <w:rFonts w:ascii="仿宋_GB2312" w:hAnsi="仿宋_GB2312" w:eastAsia="仿宋_GB2312" w:cs="仿宋_GB2312"/>
              </w:rPr>
              <w:t>4</w:t>
            </w:r>
          </w:p>
        </w:tc>
        <w:tc>
          <w:tcPr>
            <w:tcW w:w="2492" w:type="dxa"/>
          </w:tcPr>
          <w:p w14:paraId="5C2F1311">
            <w:pPr>
              <w:pStyle w:val="4"/>
            </w:pPr>
            <w:r>
              <w:rPr>
                <w:rFonts w:ascii="仿宋_GB2312" w:hAnsi="仿宋_GB2312" w:eastAsia="仿宋_GB2312" w:cs="仿宋_GB2312"/>
              </w:rPr>
              <w:t>财务状况</w:t>
            </w:r>
          </w:p>
        </w:tc>
        <w:tc>
          <w:tcPr>
            <w:tcW w:w="3322" w:type="dxa"/>
          </w:tcPr>
          <w:p w14:paraId="3E7639E9">
            <w:pPr>
              <w:pStyle w:val="4"/>
            </w:pPr>
            <w:r>
              <w:rPr>
                <w:rFonts w:ascii="仿宋_GB2312" w:hAnsi="仿宋_GB2312" w:eastAsia="仿宋_GB2312" w:cs="仿宋_GB2312"/>
              </w:rPr>
              <w:t>提供完整的2024年度审计报告，成立时间至提交投标文件截止时间不足1年的可提供近时段的资产负债表、利润表、现金流量表）或报名前一个月内基本存款账户开户银行出具的资信证明</w:t>
            </w:r>
          </w:p>
        </w:tc>
        <w:tc>
          <w:tcPr>
            <w:tcW w:w="1661" w:type="dxa"/>
          </w:tcPr>
          <w:p w14:paraId="5EDE10AC">
            <w:pPr>
              <w:pStyle w:val="4"/>
            </w:pPr>
            <w:r>
              <w:rPr>
                <w:rFonts w:ascii="仿宋_GB2312" w:hAnsi="仿宋_GB2312" w:eastAsia="仿宋_GB2312" w:cs="仿宋_GB2312"/>
              </w:rPr>
              <w:t>采购包8投标文件格式.docx</w:t>
            </w:r>
          </w:p>
        </w:tc>
      </w:tr>
      <w:tr w14:paraId="03E94E4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52A90C5E">
            <w:pPr>
              <w:pStyle w:val="4"/>
            </w:pPr>
            <w:r>
              <w:rPr>
                <w:rFonts w:ascii="仿宋_GB2312" w:hAnsi="仿宋_GB2312" w:eastAsia="仿宋_GB2312" w:cs="仿宋_GB2312"/>
              </w:rPr>
              <w:t>5</w:t>
            </w:r>
          </w:p>
        </w:tc>
        <w:tc>
          <w:tcPr>
            <w:tcW w:w="2492" w:type="dxa"/>
          </w:tcPr>
          <w:p w14:paraId="11D80D0E">
            <w:pPr>
              <w:pStyle w:val="4"/>
            </w:pPr>
            <w:r>
              <w:rPr>
                <w:rFonts w:ascii="仿宋_GB2312" w:hAnsi="仿宋_GB2312" w:eastAsia="仿宋_GB2312" w:cs="仿宋_GB2312"/>
              </w:rPr>
              <w:t>纳税证明</w:t>
            </w:r>
          </w:p>
        </w:tc>
        <w:tc>
          <w:tcPr>
            <w:tcW w:w="3322" w:type="dxa"/>
          </w:tcPr>
          <w:p w14:paraId="24D4BD00">
            <w:pPr>
              <w:pStyle w:val="4"/>
            </w:pPr>
            <w:r>
              <w:rPr>
                <w:rFonts w:ascii="仿宋_GB2312" w:hAnsi="仿宋_GB2312" w:eastAsia="仿宋_GB2312" w:cs="仿宋_GB2312"/>
              </w:rPr>
              <w:t>提供已缴纳的2024年8月以来至少一个月的纳税证明或完税证明，依法免税的供应商应提供相关证明材料</w:t>
            </w:r>
          </w:p>
        </w:tc>
        <w:tc>
          <w:tcPr>
            <w:tcW w:w="1661" w:type="dxa"/>
          </w:tcPr>
          <w:p w14:paraId="7ACE6C89">
            <w:pPr>
              <w:pStyle w:val="4"/>
            </w:pPr>
            <w:r>
              <w:rPr>
                <w:rFonts w:ascii="仿宋_GB2312" w:hAnsi="仿宋_GB2312" w:eastAsia="仿宋_GB2312" w:cs="仿宋_GB2312"/>
              </w:rPr>
              <w:t>采购包8投标文件格式.docx</w:t>
            </w:r>
          </w:p>
        </w:tc>
      </w:tr>
      <w:tr w14:paraId="0E4C785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09AA60F3">
            <w:pPr>
              <w:pStyle w:val="4"/>
            </w:pPr>
            <w:r>
              <w:rPr>
                <w:rFonts w:ascii="仿宋_GB2312" w:hAnsi="仿宋_GB2312" w:eastAsia="仿宋_GB2312" w:cs="仿宋_GB2312"/>
              </w:rPr>
              <w:t>6</w:t>
            </w:r>
          </w:p>
        </w:tc>
        <w:tc>
          <w:tcPr>
            <w:tcW w:w="2492" w:type="dxa"/>
          </w:tcPr>
          <w:p w14:paraId="62C966F2">
            <w:pPr>
              <w:pStyle w:val="4"/>
            </w:pPr>
            <w:r>
              <w:rPr>
                <w:rFonts w:ascii="仿宋_GB2312" w:hAnsi="仿宋_GB2312" w:eastAsia="仿宋_GB2312" w:cs="仿宋_GB2312"/>
              </w:rPr>
              <w:t>社会保障</w:t>
            </w:r>
          </w:p>
        </w:tc>
        <w:tc>
          <w:tcPr>
            <w:tcW w:w="3322" w:type="dxa"/>
          </w:tcPr>
          <w:p w14:paraId="66B3056D">
            <w:pPr>
              <w:pStyle w:val="4"/>
            </w:pPr>
            <w:r>
              <w:rPr>
                <w:rFonts w:ascii="仿宋_GB2312" w:hAnsi="仿宋_GB2312" w:eastAsia="仿宋_GB2312" w:cs="仿宋_GB2312"/>
              </w:rPr>
              <w:t>提供已缴存的2024年8月以来至少一个月的社会保障资金缴存单据或社保机构开具的社会保险参保缴费情况证明。依法不需要缴纳社会保障资金的供应商应提供相关文件证明</w:t>
            </w:r>
          </w:p>
        </w:tc>
        <w:tc>
          <w:tcPr>
            <w:tcW w:w="1661" w:type="dxa"/>
          </w:tcPr>
          <w:p w14:paraId="02232D9E">
            <w:pPr>
              <w:pStyle w:val="4"/>
            </w:pPr>
            <w:r>
              <w:rPr>
                <w:rFonts w:ascii="仿宋_GB2312" w:hAnsi="仿宋_GB2312" w:eastAsia="仿宋_GB2312" w:cs="仿宋_GB2312"/>
              </w:rPr>
              <w:t>采购包8投标文件格式.docx</w:t>
            </w:r>
          </w:p>
        </w:tc>
      </w:tr>
      <w:tr w14:paraId="403DBE4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0F55C538">
            <w:pPr>
              <w:pStyle w:val="4"/>
            </w:pPr>
            <w:r>
              <w:rPr>
                <w:rFonts w:ascii="仿宋_GB2312" w:hAnsi="仿宋_GB2312" w:eastAsia="仿宋_GB2312" w:cs="仿宋_GB2312"/>
              </w:rPr>
              <w:t>7</w:t>
            </w:r>
          </w:p>
        </w:tc>
        <w:tc>
          <w:tcPr>
            <w:tcW w:w="2492" w:type="dxa"/>
          </w:tcPr>
          <w:p w14:paraId="33D9783A">
            <w:pPr>
              <w:pStyle w:val="4"/>
            </w:pPr>
            <w:r>
              <w:rPr>
                <w:rFonts w:ascii="仿宋_GB2312" w:hAnsi="仿宋_GB2312" w:eastAsia="仿宋_GB2312" w:cs="仿宋_GB2312"/>
              </w:rPr>
              <w:t>履行能力</w:t>
            </w:r>
          </w:p>
        </w:tc>
        <w:tc>
          <w:tcPr>
            <w:tcW w:w="3322" w:type="dxa"/>
          </w:tcPr>
          <w:p w14:paraId="5844800A">
            <w:pPr>
              <w:pStyle w:val="4"/>
            </w:pPr>
            <w:r>
              <w:rPr>
                <w:rFonts w:ascii="仿宋_GB2312" w:hAnsi="仿宋_GB2312" w:eastAsia="仿宋_GB2312" w:cs="仿宋_GB2312"/>
              </w:rPr>
              <w:t>具有履行合同所必需的设备和专业技术能力（承诺书有效）</w:t>
            </w:r>
          </w:p>
        </w:tc>
        <w:tc>
          <w:tcPr>
            <w:tcW w:w="1661" w:type="dxa"/>
          </w:tcPr>
          <w:p w14:paraId="125710BD">
            <w:pPr>
              <w:pStyle w:val="4"/>
            </w:pPr>
            <w:r>
              <w:rPr>
                <w:rFonts w:ascii="仿宋_GB2312" w:hAnsi="仿宋_GB2312" w:eastAsia="仿宋_GB2312" w:cs="仿宋_GB2312"/>
              </w:rPr>
              <w:t>采购包8投标文件格式.docx</w:t>
            </w:r>
          </w:p>
        </w:tc>
      </w:tr>
      <w:tr w14:paraId="1927864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01D80964">
            <w:pPr>
              <w:pStyle w:val="4"/>
            </w:pPr>
            <w:r>
              <w:rPr>
                <w:rFonts w:ascii="仿宋_GB2312" w:hAnsi="仿宋_GB2312" w:eastAsia="仿宋_GB2312" w:cs="仿宋_GB2312"/>
              </w:rPr>
              <w:t>8</w:t>
            </w:r>
          </w:p>
        </w:tc>
        <w:tc>
          <w:tcPr>
            <w:tcW w:w="2492" w:type="dxa"/>
          </w:tcPr>
          <w:p w14:paraId="4688B70A">
            <w:pPr>
              <w:pStyle w:val="4"/>
            </w:pPr>
            <w:r>
              <w:rPr>
                <w:rFonts w:ascii="仿宋_GB2312" w:hAnsi="仿宋_GB2312" w:eastAsia="仿宋_GB2312" w:cs="仿宋_GB2312"/>
              </w:rPr>
              <w:t>信用记录及声明</w:t>
            </w:r>
          </w:p>
        </w:tc>
        <w:tc>
          <w:tcPr>
            <w:tcW w:w="3322" w:type="dxa"/>
          </w:tcPr>
          <w:p w14:paraId="6C6524A9">
            <w:pPr>
              <w:pStyle w:val="4"/>
            </w:pPr>
            <w:r>
              <w:rPr>
                <w:rFonts w:ascii="仿宋_GB2312" w:hAnsi="仿宋_GB2312" w:eastAsia="仿宋_GB2312" w:cs="仿宋_GB2312"/>
              </w:rPr>
              <w:t>供应商不得为“信用中国”网站（www.creditchina.gov.cn）中列入失信被执行人和重大税收违法案件当事人名单的当事人；不得为中国政府采购网（www.ccgp.gov.cn）政府采购严重违法失信行为记录名单中被财政部门禁止参加政府采购活动的当事人；不得在“中国裁判文书网”上有行贿犯罪记录</w:t>
            </w:r>
          </w:p>
        </w:tc>
        <w:tc>
          <w:tcPr>
            <w:tcW w:w="1661" w:type="dxa"/>
          </w:tcPr>
          <w:p w14:paraId="7A91583A">
            <w:pPr>
              <w:pStyle w:val="4"/>
            </w:pPr>
            <w:r>
              <w:rPr>
                <w:rFonts w:ascii="仿宋_GB2312" w:hAnsi="仿宋_GB2312" w:eastAsia="仿宋_GB2312" w:cs="仿宋_GB2312"/>
              </w:rPr>
              <w:t>采购包8投标文件格式.docx</w:t>
            </w:r>
          </w:p>
        </w:tc>
      </w:tr>
    </w:tbl>
    <w:p w14:paraId="6DB2A013">
      <w:pPr>
        <w:pStyle w:val="4"/>
      </w:pPr>
      <w:r>
        <w:rPr>
          <w:rFonts w:ascii="仿宋_GB2312" w:hAnsi="仿宋_GB2312" w:eastAsia="仿宋_GB2312" w:cs="仿宋_GB2312"/>
        </w:rPr>
        <w:t>采购包9：</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1"/>
        <w:gridCol w:w="2492"/>
        <w:gridCol w:w="3322"/>
        <w:gridCol w:w="1661"/>
      </w:tblGrid>
      <w:tr w14:paraId="365FEA1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c>
          <w:tcPr>
            <w:tcW w:w="831" w:type="dxa"/>
          </w:tcPr>
          <w:p w14:paraId="0E75DA29">
            <w:pPr>
              <w:pStyle w:val="4"/>
            </w:pPr>
            <w:r>
              <w:rPr>
                <w:rFonts w:ascii="仿宋_GB2312" w:hAnsi="仿宋_GB2312" w:eastAsia="仿宋_GB2312" w:cs="仿宋_GB2312"/>
              </w:rPr>
              <w:t xml:space="preserve"> 序号</w:t>
            </w:r>
          </w:p>
        </w:tc>
        <w:tc>
          <w:tcPr>
            <w:tcW w:w="2492" w:type="dxa"/>
          </w:tcPr>
          <w:p w14:paraId="78E7B62C">
            <w:pPr>
              <w:pStyle w:val="4"/>
            </w:pPr>
            <w:r>
              <w:rPr>
                <w:rFonts w:ascii="仿宋_GB2312" w:hAnsi="仿宋_GB2312" w:eastAsia="仿宋_GB2312" w:cs="仿宋_GB2312"/>
              </w:rPr>
              <w:t xml:space="preserve"> 资格审查要求概况</w:t>
            </w:r>
          </w:p>
        </w:tc>
        <w:tc>
          <w:tcPr>
            <w:tcW w:w="3322" w:type="dxa"/>
          </w:tcPr>
          <w:p w14:paraId="10BCAB6D">
            <w:pPr>
              <w:pStyle w:val="4"/>
            </w:pPr>
            <w:r>
              <w:rPr>
                <w:rFonts w:ascii="仿宋_GB2312" w:hAnsi="仿宋_GB2312" w:eastAsia="仿宋_GB2312" w:cs="仿宋_GB2312"/>
              </w:rPr>
              <w:t xml:space="preserve"> 评审点具体描述</w:t>
            </w:r>
          </w:p>
        </w:tc>
        <w:tc>
          <w:tcPr>
            <w:tcW w:w="1661" w:type="dxa"/>
          </w:tcPr>
          <w:p w14:paraId="7CAA168D">
            <w:pPr>
              <w:pStyle w:val="4"/>
            </w:pPr>
            <w:r>
              <w:rPr>
                <w:rFonts w:ascii="仿宋_GB2312" w:hAnsi="仿宋_GB2312" w:eastAsia="仿宋_GB2312" w:cs="仿宋_GB2312"/>
              </w:rPr>
              <w:t xml:space="preserve"> 关联格式</w:t>
            </w:r>
          </w:p>
        </w:tc>
      </w:tr>
      <w:tr w14:paraId="54F9815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690F0E46">
            <w:pPr>
              <w:pStyle w:val="4"/>
            </w:pPr>
            <w:r>
              <w:rPr>
                <w:rFonts w:ascii="仿宋_GB2312" w:hAnsi="仿宋_GB2312" w:eastAsia="仿宋_GB2312" w:cs="仿宋_GB2312"/>
              </w:rPr>
              <w:t>1</w:t>
            </w:r>
          </w:p>
        </w:tc>
        <w:tc>
          <w:tcPr>
            <w:tcW w:w="2492" w:type="dxa"/>
          </w:tcPr>
          <w:p w14:paraId="3D96BB31">
            <w:pPr>
              <w:pStyle w:val="4"/>
            </w:pPr>
            <w:r>
              <w:rPr>
                <w:rFonts w:ascii="仿宋_GB2312" w:hAnsi="仿宋_GB2312" w:eastAsia="仿宋_GB2312" w:cs="仿宋_GB2312"/>
              </w:rPr>
              <w:t>主体资格</w:t>
            </w:r>
          </w:p>
        </w:tc>
        <w:tc>
          <w:tcPr>
            <w:tcW w:w="3322" w:type="dxa"/>
          </w:tcPr>
          <w:p w14:paraId="3DCA3783">
            <w:pPr>
              <w:pStyle w:val="4"/>
            </w:pPr>
            <w:r>
              <w:rPr>
                <w:rFonts w:ascii="仿宋_GB2312" w:hAnsi="仿宋_GB2312" w:eastAsia="仿宋_GB2312" w:cs="仿宋_GB2312"/>
              </w:rPr>
              <w:t>在中华人民共和国境内注册，具有独立承担民事责任能力的法人、其他组织或自然人，具备从事本项目的经营范围和能力，提供合法有效的营业执照、法人证书或登记证书</w:t>
            </w:r>
          </w:p>
        </w:tc>
        <w:tc>
          <w:tcPr>
            <w:tcW w:w="1661" w:type="dxa"/>
          </w:tcPr>
          <w:p w14:paraId="59E0BE43">
            <w:pPr>
              <w:pStyle w:val="4"/>
            </w:pPr>
            <w:r>
              <w:rPr>
                <w:rFonts w:ascii="仿宋_GB2312" w:hAnsi="仿宋_GB2312" w:eastAsia="仿宋_GB2312" w:cs="仿宋_GB2312"/>
              </w:rPr>
              <w:t>采购包9投标文件格式.docx</w:t>
            </w:r>
          </w:p>
        </w:tc>
      </w:tr>
      <w:tr w14:paraId="7B31E14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13A96519">
            <w:pPr>
              <w:pStyle w:val="4"/>
            </w:pPr>
            <w:r>
              <w:rPr>
                <w:rFonts w:ascii="仿宋_GB2312" w:hAnsi="仿宋_GB2312" w:eastAsia="仿宋_GB2312" w:cs="仿宋_GB2312"/>
              </w:rPr>
              <w:t>2</w:t>
            </w:r>
          </w:p>
        </w:tc>
        <w:tc>
          <w:tcPr>
            <w:tcW w:w="2492" w:type="dxa"/>
          </w:tcPr>
          <w:p w14:paraId="32C2B2DD">
            <w:pPr>
              <w:pStyle w:val="4"/>
            </w:pPr>
            <w:r>
              <w:rPr>
                <w:rFonts w:ascii="仿宋_GB2312" w:hAnsi="仿宋_GB2312" w:eastAsia="仿宋_GB2312" w:cs="仿宋_GB2312"/>
              </w:rPr>
              <w:t>授权委托</w:t>
            </w:r>
          </w:p>
        </w:tc>
        <w:tc>
          <w:tcPr>
            <w:tcW w:w="3322" w:type="dxa"/>
          </w:tcPr>
          <w:p w14:paraId="3AB51E94">
            <w:pPr>
              <w:pStyle w:val="4"/>
            </w:pPr>
            <w:r>
              <w:rPr>
                <w:rFonts w:ascii="仿宋_GB2312" w:hAnsi="仿宋_GB2312" w:eastAsia="仿宋_GB2312" w:cs="仿宋_GB2312"/>
              </w:rPr>
              <w:t>法定代表人授权代表参加的，须出具授权书（附法定代表人、被授权人身份证复印件）及授权人在本单位证明（提供有效的养老保险缴纳证明或劳动合同）；法定代表人参加投标只需提供本人身份证</w:t>
            </w:r>
          </w:p>
        </w:tc>
        <w:tc>
          <w:tcPr>
            <w:tcW w:w="1661" w:type="dxa"/>
          </w:tcPr>
          <w:p w14:paraId="716CC180">
            <w:pPr>
              <w:pStyle w:val="4"/>
            </w:pPr>
            <w:r>
              <w:rPr>
                <w:rFonts w:ascii="仿宋_GB2312" w:hAnsi="仿宋_GB2312" w:eastAsia="仿宋_GB2312" w:cs="仿宋_GB2312"/>
              </w:rPr>
              <w:t>采购包9投标文件格式.docx</w:t>
            </w:r>
          </w:p>
        </w:tc>
      </w:tr>
      <w:tr w14:paraId="2581B55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0A8A24E5">
            <w:pPr>
              <w:pStyle w:val="4"/>
            </w:pPr>
            <w:r>
              <w:rPr>
                <w:rFonts w:ascii="仿宋_GB2312" w:hAnsi="仿宋_GB2312" w:eastAsia="仿宋_GB2312" w:cs="仿宋_GB2312"/>
              </w:rPr>
              <w:t>3</w:t>
            </w:r>
          </w:p>
        </w:tc>
        <w:tc>
          <w:tcPr>
            <w:tcW w:w="2492" w:type="dxa"/>
          </w:tcPr>
          <w:p w14:paraId="6CECFE44">
            <w:pPr>
              <w:pStyle w:val="4"/>
            </w:pPr>
            <w:r>
              <w:rPr>
                <w:rFonts w:ascii="仿宋_GB2312" w:hAnsi="仿宋_GB2312" w:eastAsia="仿宋_GB2312" w:cs="仿宋_GB2312"/>
              </w:rPr>
              <w:t>许可证</w:t>
            </w:r>
          </w:p>
        </w:tc>
        <w:tc>
          <w:tcPr>
            <w:tcW w:w="3322" w:type="dxa"/>
          </w:tcPr>
          <w:p w14:paraId="6BBDB1B8">
            <w:pPr>
              <w:pStyle w:val="4"/>
            </w:pPr>
            <w:r>
              <w:rPr>
                <w:rFonts w:ascii="仿宋_GB2312" w:hAnsi="仿宋_GB2312" w:eastAsia="仿宋_GB2312" w:cs="仿宋_GB2312"/>
              </w:rPr>
              <w:t>供应商为生产厂家的须具有《食品生产许可证》，供应商为代理商的须提供《食品经营许可证》，并提供所代理产品生产厂家的授权书（须明确合同包及供货期）、《食品生产许可证》</w:t>
            </w:r>
          </w:p>
        </w:tc>
        <w:tc>
          <w:tcPr>
            <w:tcW w:w="1661" w:type="dxa"/>
          </w:tcPr>
          <w:p w14:paraId="2EDAFC65">
            <w:pPr>
              <w:pStyle w:val="4"/>
            </w:pPr>
            <w:r>
              <w:rPr>
                <w:rFonts w:ascii="仿宋_GB2312" w:hAnsi="仿宋_GB2312" w:eastAsia="仿宋_GB2312" w:cs="仿宋_GB2312"/>
              </w:rPr>
              <w:t>采购包9投标文件格式.docx</w:t>
            </w:r>
          </w:p>
        </w:tc>
      </w:tr>
      <w:tr w14:paraId="79693F0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00C66D4F">
            <w:pPr>
              <w:pStyle w:val="4"/>
            </w:pPr>
            <w:r>
              <w:rPr>
                <w:rFonts w:ascii="仿宋_GB2312" w:hAnsi="仿宋_GB2312" w:eastAsia="仿宋_GB2312" w:cs="仿宋_GB2312"/>
              </w:rPr>
              <w:t>4</w:t>
            </w:r>
          </w:p>
        </w:tc>
        <w:tc>
          <w:tcPr>
            <w:tcW w:w="2492" w:type="dxa"/>
          </w:tcPr>
          <w:p w14:paraId="420A4A07">
            <w:pPr>
              <w:pStyle w:val="4"/>
            </w:pPr>
            <w:r>
              <w:rPr>
                <w:rFonts w:ascii="仿宋_GB2312" w:hAnsi="仿宋_GB2312" w:eastAsia="仿宋_GB2312" w:cs="仿宋_GB2312"/>
              </w:rPr>
              <w:t>财务状况</w:t>
            </w:r>
          </w:p>
        </w:tc>
        <w:tc>
          <w:tcPr>
            <w:tcW w:w="3322" w:type="dxa"/>
          </w:tcPr>
          <w:p w14:paraId="117D7997">
            <w:pPr>
              <w:pStyle w:val="4"/>
            </w:pPr>
            <w:r>
              <w:rPr>
                <w:rFonts w:ascii="仿宋_GB2312" w:hAnsi="仿宋_GB2312" w:eastAsia="仿宋_GB2312" w:cs="仿宋_GB2312"/>
              </w:rPr>
              <w:t>提供完整的2024年度审计报告，成立时间至提交投标文件截止时间不足1年的可提供近时段的资产负债表、利润表、现金流量表）或报名前一个月内基本存款账户开户银行出具的资信证明</w:t>
            </w:r>
          </w:p>
        </w:tc>
        <w:tc>
          <w:tcPr>
            <w:tcW w:w="1661" w:type="dxa"/>
          </w:tcPr>
          <w:p w14:paraId="21B922E0">
            <w:pPr>
              <w:pStyle w:val="4"/>
            </w:pPr>
            <w:r>
              <w:rPr>
                <w:rFonts w:ascii="仿宋_GB2312" w:hAnsi="仿宋_GB2312" w:eastAsia="仿宋_GB2312" w:cs="仿宋_GB2312"/>
              </w:rPr>
              <w:t>采购包9投标文件格式.docx</w:t>
            </w:r>
          </w:p>
        </w:tc>
      </w:tr>
      <w:tr w14:paraId="4F35085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7075CA88">
            <w:pPr>
              <w:pStyle w:val="4"/>
            </w:pPr>
            <w:r>
              <w:rPr>
                <w:rFonts w:ascii="仿宋_GB2312" w:hAnsi="仿宋_GB2312" w:eastAsia="仿宋_GB2312" w:cs="仿宋_GB2312"/>
              </w:rPr>
              <w:t>5</w:t>
            </w:r>
          </w:p>
        </w:tc>
        <w:tc>
          <w:tcPr>
            <w:tcW w:w="2492" w:type="dxa"/>
          </w:tcPr>
          <w:p w14:paraId="123214B2">
            <w:pPr>
              <w:pStyle w:val="4"/>
            </w:pPr>
            <w:r>
              <w:rPr>
                <w:rFonts w:ascii="仿宋_GB2312" w:hAnsi="仿宋_GB2312" w:eastAsia="仿宋_GB2312" w:cs="仿宋_GB2312"/>
              </w:rPr>
              <w:t>纳税证明</w:t>
            </w:r>
          </w:p>
        </w:tc>
        <w:tc>
          <w:tcPr>
            <w:tcW w:w="3322" w:type="dxa"/>
          </w:tcPr>
          <w:p w14:paraId="3349301C">
            <w:pPr>
              <w:pStyle w:val="4"/>
            </w:pPr>
            <w:r>
              <w:rPr>
                <w:rFonts w:ascii="仿宋_GB2312" w:hAnsi="仿宋_GB2312" w:eastAsia="仿宋_GB2312" w:cs="仿宋_GB2312"/>
              </w:rPr>
              <w:t>提供已缴纳的2024年8月以来至少一个月的纳税证明或完税证明，依法免税的供应商应提供相关证明材料</w:t>
            </w:r>
          </w:p>
        </w:tc>
        <w:tc>
          <w:tcPr>
            <w:tcW w:w="1661" w:type="dxa"/>
          </w:tcPr>
          <w:p w14:paraId="571DC7BE">
            <w:pPr>
              <w:pStyle w:val="4"/>
            </w:pPr>
            <w:r>
              <w:rPr>
                <w:rFonts w:ascii="仿宋_GB2312" w:hAnsi="仿宋_GB2312" w:eastAsia="仿宋_GB2312" w:cs="仿宋_GB2312"/>
              </w:rPr>
              <w:t>采购包9投标文件格式.docx</w:t>
            </w:r>
          </w:p>
        </w:tc>
      </w:tr>
      <w:tr w14:paraId="12213B9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11266D22">
            <w:pPr>
              <w:pStyle w:val="4"/>
            </w:pPr>
            <w:r>
              <w:rPr>
                <w:rFonts w:ascii="仿宋_GB2312" w:hAnsi="仿宋_GB2312" w:eastAsia="仿宋_GB2312" w:cs="仿宋_GB2312"/>
              </w:rPr>
              <w:t>6</w:t>
            </w:r>
          </w:p>
        </w:tc>
        <w:tc>
          <w:tcPr>
            <w:tcW w:w="2492" w:type="dxa"/>
          </w:tcPr>
          <w:p w14:paraId="1155C184">
            <w:pPr>
              <w:pStyle w:val="4"/>
            </w:pPr>
            <w:r>
              <w:rPr>
                <w:rFonts w:ascii="仿宋_GB2312" w:hAnsi="仿宋_GB2312" w:eastAsia="仿宋_GB2312" w:cs="仿宋_GB2312"/>
              </w:rPr>
              <w:t>社会保障</w:t>
            </w:r>
          </w:p>
        </w:tc>
        <w:tc>
          <w:tcPr>
            <w:tcW w:w="3322" w:type="dxa"/>
          </w:tcPr>
          <w:p w14:paraId="1483C50F">
            <w:pPr>
              <w:pStyle w:val="4"/>
            </w:pPr>
            <w:r>
              <w:rPr>
                <w:rFonts w:ascii="仿宋_GB2312" w:hAnsi="仿宋_GB2312" w:eastAsia="仿宋_GB2312" w:cs="仿宋_GB2312"/>
              </w:rPr>
              <w:t>提供已缴存的2024年8月以来至少一个月的社会保障资金缴存单据或社保机构开具的社会保险参保缴费情况证明。依法不需要缴纳社会保障资金的供应商应提供相关文件证明</w:t>
            </w:r>
          </w:p>
        </w:tc>
        <w:tc>
          <w:tcPr>
            <w:tcW w:w="1661" w:type="dxa"/>
          </w:tcPr>
          <w:p w14:paraId="6059B3E8">
            <w:pPr>
              <w:pStyle w:val="4"/>
            </w:pPr>
            <w:r>
              <w:rPr>
                <w:rFonts w:ascii="仿宋_GB2312" w:hAnsi="仿宋_GB2312" w:eastAsia="仿宋_GB2312" w:cs="仿宋_GB2312"/>
              </w:rPr>
              <w:t>采购包9投标文件格式.docx</w:t>
            </w:r>
          </w:p>
        </w:tc>
      </w:tr>
      <w:tr w14:paraId="0ADE6FF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7661ABA5">
            <w:pPr>
              <w:pStyle w:val="4"/>
            </w:pPr>
            <w:r>
              <w:rPr>
                <w:rFonts w:ascii="仿宋_GB2312" w:hAnsi="仿宋_GB2312" w:eastAsia="仿宋_GB2312" w:cs="仿宋_GB2312"/>
              </w:rPr>
              <w:t>7</w:t>
            </w:r>
          </w:p>
        </w:tc>
        <w:tc>
          <w:tcPr>
            <w:tcW w:w="2492" w:type="dxa"/>
          </w:tcPr>
          <w:p w14:paraId="568DE7D7">
            <w:pPr>
              <w:pStyle w:val="4"/>
            </w:pPr>
            <w:r>
              <w:rPr>
                <w:rFonts w:ascii="仿宋_GB2312" w:hAnsi="仿宋_GB2312" w:eastAsia="仿宋_GB2312" w:cs="仿宋_GB2312"/>
              </w:rPr>
              <w:t>履行能力</w:t>
            </w:r>
          </w:p>
        </w:tc>
        <w:tc>
          <w:tcPr>
            <w:tcW w:w="3322" w:type="dxa"/>
          </w:tcPr>
          <w:p w14:paraId="04FB3B43">
            <w:pPr>
              <w:pStyle w:val="4"/>
            </w:pPr>
            <w:r>
              <w:rPr>
                <w:rFonts w:ascii="仿宋_GB2312" w:hAnsi="仿宋_GB2312" w:eastAsia="仿宋_GB2312" w:cs="仿宋_GB2312"/>
              </w:rPr>
              <w:t>具有履行合同所必需的设备和专业技术能力（承诺书有效）</w:t>
            </w:r>
          </w:p>
        </w:tc>
        <w:tc>
          <w:tcPr>
            <w:tcW w:w="1661" w:type="dxa"/>
          </w:tcPr>
          <w:p w14:paraId="3645C202">
            <w:pPr>
              <w:pStyle w:val="4"/>
            </w:pPr>
            <w:r>
              <w:rPr>
                <w:rFonts w:ascii="仿宋_GB2312" w:hAnsi="仿宋_GB2312" w:eastAsia="仿宋_GB2312" w:cs="仿宋_GB2312"/>
              </w:rPr>
              <w:t>采购包9投标文件格式.docx</w:t>
            </w:r>
          </w:p>
        </w:tc>
      </w:tr>
      <w:tr w14:paraId="7AA1E0C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7C6D0A96">
            <w:pPr>
              <w:pStyle w:val="4"/>
            </w:pPr>
            <w:r>
              <w:rPr>
                <w:rFonts w:ascii="仿宋_GB2312" w:hAnsi="仿宋_GB2312" w:eastAsia="仿宋_GB2312" w:cs="仿宋_GB2312"/>
              </w:rPr>
              <w:t>8</w:t>
            </w:r>
          </w:p>
        </w:tc>
        <w:tc>
          <w:tcPr>
            <w:tcW w:w="2492" w:type="dxa"/>
          </w:tcPr>
          <w:p w14:paraId="798F5C24">
            <w:pPr>
              <w:pStyle w:val="4"/>
            </w:pPr>
            <w:r>
              <w:rPr>
                <w:rFonts w:ascii="仿宋_GB2312" w:hAnsi="仿宋_GB2312" w:eastAsia="仿宋_GB2312" w:cs="仿宋_GB2312"/>
              </w:rPr>
              <w:t>信用记录及声明</w:t>
            </w:r>
          </w:p>
        </w:tc>
        <w:tc>
          <w:tcPr>
            <w:tcW w:w="3322" w:type="dxa"/>
          </w:tcPr>
          <w:p w14:paraId="762DD3C5">
            <w:pPr>
              <w:pStyle w:val="4"/>
            </w:pPr>
            <w:r>
              <w:rPr>
                <w:rFonts w:ascii="仿宋_GB2312" w:hAnsi="仿宋_GB2312" w:eastAsia="仿宋_GB2312" w:cs="仿宋_GB2312"/>
              </w:rPr>
              <w:t>供应商不得为“信用中国”网站（www.creditchina.gov.cn）中列入失信被执行人和重大税收违法案件当事人名单的当事人；不得为中国政府采购网（www.ccgp.gov.cn）政府采购严重违法失信行为记录名单中被财政部门禁止参加政府采购活动的当事人；不得在“中国裁判文书网”上有行贿犯罪记录</w:t>
            </w:r>
          </w:p>
        </w:tc>
        <w:tc>
          <w:tcPr>
            <w:tcW w:w="1661" w:type="dxa"/>
          </w:tcPr>
          <w:p w14:paraId="5A8DAEAC">
            <w:pPr>
              <w:pStyle w:val="4"/>
            </w:pPr>
            <w:r>
              <w:rPr>
                <w:rFonts w:ascii="仿宋_GB2312" w:hAnsi="仿宋_GB2312" w:eastAsia="仿宋_GB2312" w:cs="仿宋_GB2312"/>
              </w:rPr>
              <w:t>采购包9投标文件格式.docx</w:t>
            </w:r>
          </w:p>
        </w:tc>
      </w:tr>
    </w:tbl>
    <w:p w14:paraId="68915525">
      <w:pPr>
        <w:pStyle w:val="4"/>
      </w:pPr>
      <w:r>
        <w:rPr>
          <w:rFonts w:ascii="仿宋_GB2312" w:hAnsi="仿宋_GB2312" w:eastAsia="仿宋_GB2312" w:cs="仿宋_GB2312"/>
        </w:rPr>
        <w:t>采购包10：</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1"/>
        <w:gridCol w:w="2492"/>
        <w:gridCol w:w="3322"/>
        <w:gridCol w:w="1661"/>
      </w:tblGrid>
      <w:tr w14:paraId="4E85D26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5961CC95">
            <w:pPr>
              <w:pStyle w:val="4"/>
            </w:pPr>
            <w:r>
              <w:rPr>
                <w:rFonts w:ascii="仿宋_GB2312" w:hAnsi="仿宋_GB2312" w:eastAsia="仿宋_GB2312" w:cs="仿宋_GB2312"/>
              </w:rPr>
              <w:t xml:space="preserve"> 序号</w:t>
            </w:r>
          </w:p>
        </w:tc>
        <w:tc>
          <w:tcPr>
            <w:tcW w:w="2492" w:type="dxa"/>
          </w:tcPr>
          <w:p w14:paraId="18DBA669">
            <w:pPr>
              <w:pStyle w:val="4"/>
            </w:pPr>
            <w:r>
              <w:rPr>
                <w:rFonts w:ascii="仿宋_GB2312" w:hAnsi="仿宋_GB2312" w:eastAsia="仿宋_GB2312" w:cs="仿宋_GB2312"/>
              </w:rPr>
              <w:t xml:space="preserve"> 资格审查要求概况</w:t>
            </w:r>
          </w:p>
        </w:tc>
        <w:tc>
          <w:tcPr>
            <w:tcW w:w="3322" w:type="dxa"/>
          </w:tcPr>
          <w:p w14:paraId="5B142320">
            <w:pPr>
              <w:pStyle w:val="4"/>
            </w:pPr>
            <w:r>
              <w:rPr>
                <w:rFonts w:ascii="仿宋_GB2312" w:hAnsi="仿宋_GB2312" w:eastAsia="仿宋_GB2312" w:cs="仿宋_GB2312"/>
              </w:rPr>
              <w:t xml:space="preserve"> 评审点具体描述</w:t>
            </w:r>
          </w:p>
        </w:tc>
        <w:tc>
          <w:tcPr>
            <w:tcW w:w="1661" w:type="dxa"/>
          </w:tcPr>
          <w:p w14:paraId="26D5429B">
            <w:pPr>
              <w:pStyle w:val="4"/>
            </w:pPr>
            <w:r>
              <w:rPr>
                <w:rFonts w:ascii="仿宋_GB2312" w:hAnsi="仿宋_GB2312" w:eastAsia="仿宋_GB2312" w:cs="仿宋_GB2312"/>
              </w:rPr>
              <w:t xml:space="preserve"> 关联格式</w:t>
            </w:r>
          </w:p>
        </w:tc>
      </w:tr>
      <w:tr w14:paraId="157F0F7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653DFB60">
            <w:pPr>
              <w:pStyle w:val="4"/>
            </w:pPr>
            <w:r>
              <w:rPr>
                <w:rFonts w:ascii="仿宋_GB2312" w:hAnsi="仿宋_GB2312" w:eastAsia="仿宋_GB2312" w:cs="仿宋_GB2312"/>
              </w:rPr>
              <w:t>1</w:t>
            </w:r>
          </w:p>
        </w:tc>
        <w:tc>
          <w:tcPr>
            <w:tcW w:w="2492" w:type="dxa"/>
          </w:tcPr>
          <w:p w14:paraId="797AAC80">
            <w:pPr>
              <w:pStyle w:val="4"/>
            </w:pPr>
            <w:r>
              <w:rPr>
                <w:rFonts w:ascii="仿宋_GB2312" w:hAnsi="仿宋_GB2312" w:eastAsia="仿宋_GB2312" w:cs="仿宋_GB2312"/>
              </w:rPr>
              <w:t>主体资格</w:t>
            </w:r>
          </w:p>
        </w:tc>
        <w:tc>
          <w:tcPr>
            <w:tcW w:w="3322" w:type="dxa"/>
          </w:tcPr>
          <w:p w14:paraId="3A394E9E">
            <w:pPr>
              <w:pStyle w:val="4"/>
            </w:pPr>
            <w:r>
              <w:rPr>
                <w:rFonts w:ascii="仿宋_GB2312" w:hAnsi="仿宋_GB2312" w:eastAsia="仿宋_GB2312" w:cs="仿宋_GB2312"/>
              </w:rPr>
              <w:t>在中华人民共和国境内注册，具有独立承担民事责任能力的法人、其他组织或自然人，具备从事本项目的经营范围和能力，提供合法有效的营业执照、法人证书或登记证书</w:t>
            </w:r>
          </w:p>
        </w:tc>
        <w:tc>
          <w:tcPr>
            <w:tcW w:w="1661" w:type="dxa"/>
          </w:tcPr>
          <w:p w14:paraId="1ECFB46D">
            <w:pPr>
              <w:pStyle w:val="4"/>
            </w:pPr>
            <w:r>
              <w:rPr>
                <w:rFonts w:ascii="仿宋_GB2312" w:hAnsi="仿宋_GB2312" w:eastAsia="仿宋_GB2312" w:cs="仿宋_GB2312"/>
              </w:rPr>
              <w:t>采购包10投标文件格式.docx</w:t>
            </w:r>
          </w:p>
        </w:tc>
      </w:tr>
      <w:tr w14:paraId="3970CF2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5F0D3618">
            <w:pPr>
              <w:pStyle w:val="4"/>
            </w:pPr>
            <w:r>
              <w:rPr>
                <w:rFonts w:ascii="仿宋_GB2312" w:hAnsi="仿宋_GB2312" w:eastAsia="仿宋_GB2312" w:cs="仿宋_GB2312"/>
              </w:rPr>
              <w:t>2</w:t>
            </w:r>
          </w:p>
        </w:tc>
        <w:tc>
          <w:tcPr>
            <w:tcW w:w="2492" w:type="dxa"/>
          </w:tcPr>
          <w:p w14:paraId="1577AFA8">
            <w:pPr>
              <w:pStyle w:val="4"/>
            </w:pPr>
            <w:r>
              <w:rPr>
                <w:rFonts w:ascii="仿宋_GB2312" w:hAnsi="仿宋_GB2312" w:eastAsia="仿宋_GB2312" w:cs="仿宋_GB2312"/>
              </w:rPr>
              <w:t>授权委托</w:t>
            </w:r>
          </w:p>
        </w:tc>
        <w:tc>
          <w:tcPr>
            <w:tcW w:w="3322" w:type="dxa"/>
          </w:tcPr>
          <w:p w14:paraId="667525B0">
            <w:pPr>
              <w:pStyle w:val="4"/>
            </w:pPr>
            <w:r>
              <w:rPr>
                <w:rFonts w:ascii="仿宋_GB2312" w:hAnsi="仿宋_GB2312" w:eastAsia="仿宋_GB2312" w:cs="仿宋_GB2312"/>
              </w:rPr>
              <w:t>法定代表人授权代表参加的，须出具授权书（附法定代表人、被授权人身份证复印件）及授权人在本单位证明（提供有效的养老保险缴纳证明或劳动合同）；法定代表人参加投标只需提供本人身份证</w:t>
            </w:r>
          </w:p>
        </w:tc>
        <w:tc>
          <w:tcPr>
            <w:tcW w:w="1661" w:type="dxa"/>
          </w:tcPr>
          <w:p w14:paraId="7D3615A5">
            <w:pPr>
              <w:pStyle w:val="4"/>
            </w:pPr>
            <w:r>
              <w:rPr>
                <w:rFonts w:ascii="仿宋_GB2312" w:hAnsi="仿宋_GB2312" w:eastAsia="仿宋_GB2312" w:cs="仿宋_GB2312"/>
              </w:rPr>
              <w:t>采购包10投标文件格式.docx</w:t>
            </w:r>
          </w:p>
        </w:tc>
      </w:tr>
      <w:tr w14:paraId="48FB7C1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4BD608C8">
            <w:pPr>
              <w:pStyle w:val="4"/>
            </w:pPr>
            <w:r>
              <w:rPr>
                <w:rFonts w:ascii="仿宋_GB2312" w:hAnsi="仿宋_GB2312" w:eastAsia="仿宋_GB2312" w:cs="仿宋_GB2312"/>
              </w:rPr>
              <w:t>3</w:t>
            </w:r>
          </w:p>
        </w:tc>
        <w:tc>
          <w:tcPr>
            <w:tcW w:w="2492" w:type="dxa"/>
          </w:tcPr>
          <w:p w14:paraId="56027C40">
            <w:pPr>
              <w:pStyle w:val="4"/>
            </w:pPr>
            <w:r>
              <w:rPr>
                <w:rFonts w:ascii="仿宋_GB2312" w:hAnsi="仿宋_GB2312" w:eastAsia="仿宋_GB2312" w:cs="仿宋_GB2312"/>
              </w:rPr>
              <w:t>许可证</w:t>
            </w:r>
          </w:p>
        </w:tc>
        <w:tc>
          <w:tcPr>
            <w:tcW w:w="3322" w:type="dxa"/>
          </w:tcPr>
          <w:p w14:paraId="1B42E6E7">
            <w:pPr>
              <w:pStyle w:val="4"/>
            </w:pPr>
            <w:r>
              <w:rPr>
                <w:rFonts w:ascii="仿宋_GB2312" w:hAnsi="仿宋_GB2312" w:eastAsia="仿宋_GB2312" w:cs="仿宋_GB2312"/>
              </w:rPr>
              <w:t>供应商为生产厂家的须具有《食品生产许可证》，供应商为代理商的须提供《食品经营许可证》，并提供所代理产品生产厂家的授权书（须明确合同包及供货期）、《食品生产许可证》</w:t>
            </w:r>
          </w:p>
        </w:tc>
        <w:tc>
          <w:tcPr>
            <w:tcW w:w="1661" w:type="dxa"/>
          </w:tcPr>
          <w:p w14:paraId="08198F50">
            <w:pPr>
              <w:pStyle w:val="4"/>
            </w:pPr>
            <w:r>
              <w:rPr>
                <w:rFonts w:ascii="仿宋_GB2312" w:hAnsi="仿宋_GB2312" w:eastAsia="仿宋_GB2312" w:cs="仿宋_GB2312"/>
              </w:rPr>
              <w:t>采购包10投标文件格式.docx</w:t>
            </w:r>
          </w:p>
        </w:tc>
      </w:tr>
      <w:tr w14:paraId="520B7AE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3FBD098F">
            <w:pPr>
              <w:pStyle w:val="4"/>
            </w:pPr>
            <w:r>
              <w:rPr>
                <w:rFonts w:ascii="仿宋_GB2312" w:hAnsi="仿宋_GB2312" w:eastAsia="仿宋_GB2312" w:cs="仿宋_GB2312"/>
              </w:rPr>
              <w:t>4</w:t>
            </w:r>
          </w:p>
        </w:tc>
        <w:tc>
          <w:tcPr>
            <w:tcW w:w="2492" w:type="dxa"/>
          </w:tcPr>
          <w:p w14:paraId="21D5B2F8">
            <w:pPr>
              <w:pStyle w:val="4"/>
            </w:pPr>
            <w:r>
              <w:rPr>
                <w:rFonts w:ascii="仿宋_GB2312" w:hAnsi="仿宋_GB2312" w:eastAsia="仿宋_GB2312" w:cs="仿宋_GB2312"/>
              </w:rPr>
              <w:t>财务状况</w:t>
            </w:r>
          </w:p>
        </w:tc>
        <w:tc>
          <w:tcPr>
            <w:tcW w:w="3322" w:type="dxa"/>
          </w:tcPr>
          <w:p w14:paraId="18C26145">
            <w:pPr>
              <w:pStyle w:val="4"/>
            </w:pPr>
            <w:r>
              <w:rPr>
                <w:rFonts w:ascii="仿宋_GB2312" w:hAnsi="仿宋_GB2312" w:eastAsia="仿宋_GB2312" w:cs="仿宋_GB2312"/>
              </w:rPr>
              <w:t>提供完整的2024年度审计报告，成立时间至提交投标文件截止时间不足1年的可提供近时段的资产负债表、利润表、现金流量表）或报名前一个月内基本存款账户开户银行出具的资信证明</w:t>
            </w:r>
          </w:p>
        </w:tc>
        <w:tc>
          <w:tcPr>
            <w:tcW w:w="1661" w:type="dxa"/>
          </w:tcPr>
          <w:p w14:paraId="427705BF">
            <w:pPr>
              <w:pStyle w:val="4"/>
            </w:pPr>
            <w:r>
              <w:rPr>
                <w:rFonts w:ascii="仿宋_GB2312" w:hAnsi="仿宋_GB2312" w:eastAsia="仿宋_GB2312" w:cs="仿宋_GB2312"/>
              </w:rPr>
              <w:t>采购包10投标文件格式.docx</w:t>
            </w:r>
          </w:p>
        </w:tc>
      </w:tr>
      <w:tr w14:paraId="17E2CFF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0AAD8130">
            <w:pPr>
              <w:pStyle w:val="4"/>
            </w:pPr>
            <w:r>
              <w:rPr>
                <w:rFonts w:ascii="仿宋_GB2312" w:hAnsi="仿宋_GB2312" w:eastAsia="仿宋_GB2312" w:cs="仿宋_GB2312"/>
              </w:rPr>
              <w:t>5</w:t>
            </w:r>
          </w:p>
        </w:tc>
        <w:tc>
          <w:tcPr>
            <w:tcW w:w="2492" w:type="dxa"/>
          </w:tcPr>
          <w:p w14:paraId="6EECEE88">
            <w:pPr>
              <w:pStyle w:val="4"/>
            </w:pPr>
            <w:r>
              <w:rPr>
                <w:rFonts w:ascii="仿宋_GB2312" w:hAnsi="仿宋_GB2312" w:eastAsia="仿宋_GB2312" w:cs="仿宋_GB2312"/>
              </w:rPr>
              <w:t>纳税证明</w:t>
            </w:r>
          </w:p>
        </w:tc>
        <w:tc>
          <w:tcPr>
            <w:tcW w:w="3322" w:type="dxa"/>
          </w:tcPr>
          <w:p w14:paraId="15844EEF">
            <w:pPr>
              <w:pStyle w:val="4"/>
            </w:pPr>
            <w:r>
              <w:rPr>
                <w:rFonts w:ascii="仿宋_GB2312" w:hAnsi="仿宋_GB2312" w:eastAsia="仿宋_GB2312" w:cs="仿宋_GB2312"/>
              </w:rPr>
              <w:t>提供已缴纳的2024年8月以来至少一个月的纳税证明或完税证明，依法免税的供应商应提供相关证明材料</w:t>
            </w:r>
          </w:p>
        </w:tc>
        <w:tc>
          <w:tcPr>
            <w:tcW w:w="1661" w:type="dxa"/>
          </w:tcPr>
          <w:p w14:paraId="594B3300">
            <w:pPr>
              <w:pStyle w:val="4"/>
            </w:pPr>
            <w:r>
              <w:rPr>
                <w:rFonts w:ascii="仿宋_GB2312" w:hAnsi="仿宋_GB2312" w:eastAsia="仿宋_GB2312" w:cs="仿宋_GB2312"/>
              </w:rPr>
              <w:t>采购包10投标文件格式.docx</w:t>
            </w:r>
          </w:p>
        </w:tc>
      </w:tr>
      <w:tr w14:paraId="0263C48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3BB58C11">
            <w:pPr>
              <w:pStyle w:val="4"/>
            </w:pPr>
            <w:r>
              <w:rPr>
                <w:rFonts w:ascii="仿宋_GB2312" w:hAnsi="仿宋_GB2312" w:eastAsia="仿宋_GB2312" w:cs="仿宋_GB2312"/>
              </w:rPr>
              <w:t>6</w:t>
            </w:r>
          </w:p>
        </w:tc>
        <w:tc>
          <w:tcPr>
            <w:tcW w:w="2492" w:type="dxa"/>
          </w:tcPr>
          <w:p w14:paraId="48407836">
            <w:pPr>
              <w:pStyle w:val="4"/>
            </w:pPr>
            <w:r>
              <w:rPr>
                <w:rFonts w:ascii="仿宋_GB2312" w:hAnsi="仿宋_GB2312" w:eastAsia="仿宋_GB2312" w:cs="仿宋_GB2312"/>
              </w:rPr>
              <w:t>社会保障</w:t>
            </w:r>
          </w:p>
        </w:tc>
        <w:tc>
          <w:tcPr>
            <w:tcW w:w="3322" w:type="dxa"/>
          </w:tcPr>
          <w:p w14:paraId="23FBDC22">
            <w:pPr>
              <w:pStyle w:val="4"/>
            </w:pPr>
            <w:r>
              <w:rPr>
                <w:rFonts w:ascii="仿宋_GB2312" w:hAnsi="仿宋_GB2312" w:eastAsia="仿宋_GB2312" w:cs="仿宋_GB2312"/>
              </w:rPr>
              <w:t>提供已缴存的2024年8月以来至少一个月的社会保障资金缴存单据或社保机构开具的社会保险参保缴费情况证明。依法不需要缴纳社会保障资金的供应商应提供相关文件证明</w:t>
            </w:r>
          </w:p>
        </w:tc>
        <w:tc>
          <w:tcPr>
            <w:tcW w:w="1661" w:type="dxa"/>
          </w:tcPr>
          <w:p w14:paraId="0AF6A488">
            <w:pPr>
              <w:pStyle w:val="4"/>
            </w:pPr>
            <w:r>
              <w:rPr>
                <w:rFonts w:ascii="仿宋_GB2312" w:hAnsi="仿宋_GB2312" w:eastAsia="仿宋_GB2312" w:cs="仿宋_GB2312"/>
              </w:rPr>
              <w:t>采购包10投标文件格式.docx</w:t>
            </w:r>
          </w:p>
        </w:tc>
      </w:tr>
      <w:tr w14:paraId="50149B5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5A960330">
            <w:pPr>
              <w:pStyle w:val="4"/>
            </w:pPr>
            <w:r>
              <w:rPr>
                <w:rFonts w:ascii="仿宋_GB2312" w:hAnsi="仿宋_GB2312" w:eastAsia="仿宋_GB2312" w:cs="仿宋_GB2312"/>
              </w:rPr>
              <w:t>7</w:t>
            </w:r>
          </w:p>
        </w:tc>
        <w:tc>
          <w:tcPr>
            <w:tcW w:w="2492" w:type="dxa"/>
          </w:tcPr>
          <w:p w14:paraId="4F58D0C0">
            <w:pPr>
              <w:pStyle w:val="4"/>
            </w:pPr>
            <w:r>
              <w:rPr>
                <w:rFonts w:ascii="仿宋_GB2312" w:hAnsi="仿宋_GB2312" w:eastAsia="仿宋_GB2312" w:cs="仿宋_GB2312"/>
              </w:rPr>
              <w:t>履行能力</w:t>
            </w:r>
          </w:p>
        </w:tc>
        <w:tc>
          <w:tcPr>
            <w:tcW w:w="3322" w:type="dxa"/>
          </w:tcPr>
          <w:p w14:paraId="6CB70266">
            <w:pPr>
              <w:pStyle w:val="4"/>
            </w:pPr>
            <w:r>
              <w:rPr>
                <w:rFonts w:ascii="仿宋_GB2312" w:hAnsi="仿宋_GB2312" w:eastAsia="仿宋_GB2312" w:cs="仿宋_GB2312"/>
              </w:rPr>
              <w:t>具有履行合同所必需的设备和专业技术能力（承诺书有效）</w:t>
            </w:r>
          </w:p>
        </w:tc>
        <w:tc>
          <w:tcPr>
            <w:tcW w:w="1661" w:type="dxa"/>
          </w:tcPr>
          <w:p w14:paraId="09FE12D4">
            <w:pPr>
              <w:pStyle w:val="4"/>
            </w:pPr>
            <w:r>
              <w:rPr>
                <w:rFonts w:ascii="仿宋_GB2312" w:hAnsi="仿宋_GB2312" w:eastAsia="仿宋_GB2312" w:cs="仿宋_GB2312"/>
              </w:rPr>
              <w:t>采购包10投标文件格式.docx</w:t>
            </w:r>
          </w:p>
        </w:tc>
      </w:tr>
      <w:tr w14:paraId="7619094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546375DA">
            <w:pPr>
              <w:pStyle w:val="4"/>
            </w:pPr>
            <w:r>
              <w:rPr>
                <w:rFonts w:ascii="仿宋_GB2312" w:hAnsi="仿宋_GB2312" w:eastAsia="仿宋_GB2312" w:cs="仿宋_GB2312"/>
              </w:rPr>
              <w:t>8</w:t>
            </w:r>
          </w:p>
        </w:tc>
        <w:tc>
          <w:tcPr>
            <w:tcW w:w="2492" w:type="dxa"/>
          </w:tcPr>
          <w:p w14:paraId="4EC28660">
            <w:pPr>
              <w:pStyle w:val="4"/>
            </w:pPr>
            <w:r>
              <w:rPr>
                <w:rFonts w:ascii="仿宋_GB2312" w:hAnsi="仿宋_GB2312" w:eastAsia="仿宋_GB2312" w:cs="仿宋_GB2312"/>
              </w:rPr>
              <w:t>信用记录及声明</w:t>
            </w:r>
          </w:p>
        </w:tc>
        <w:tc>
          <w:tcPr>
            <w:tcW w:w="3322" w:type="dxa"/>
          </w:tcPr>
          <w:p w14:paraId="3C881DB6">
            <w:pPr>
              <w:pStyle w:val="4"/>
            </w:pPr>
            <w:r>
              <w:rPr>
                <w:rFonts w:ascii="仿宋_GB2312" w:hAnsi="仿宋_GB2312" w:eastAsia="仿宋_GB2312" w:cs="仿宋_GB2312"/>
              </w:rPr>
              <w:t>供应商不得为“信用中国”网站（www.creditchina.gov.cn）中列入失信被执行人和重大税收违法案件当事人名单的当事人；不得为中国政府采购网（www.ccgp.gov.cn）政府采购严重违法失信行为记录名单中被财政部门禁止参加政府采购活动的当事人；不得在“中国裁判文书网”上有行贿犯罪记录</w:t>
            </w:r>
          </w:p>
        </w:tc>
        <w:tc>
          <w:tcPr>
            <w:tcW w:w="1661" w:type="dxa"/>
          </w:tcPr>
          <w:p w14:paraId="1951D622">
            <w:pPr>
              <w:pStyle w:val="4"/>
            </w:pPr>
            <w:r>
              <w:rPr>
                <w:rFonts w:ascii="仿宋_GB2312" w:hAnsi="仿宋_GB2312" w:eastAsia="仿宋_GB2312" w:cs="仿宋_GB2312"/>
              </w:rPr>
              <w:t>采购包10投标文件格式.docx</w:t>
            </w:r>
          </w:p>
        </w:tc>
      </w:tr>
    </w:tbl>
    <w:p w14:paraId="4A5ED0F7">
      <w:pPr>
        <w:pStyle w:val="4"/>
      </w:pPr>
      <w:r>
        <w:rPr>
          <w:rFonts w:ascii="仿宋_GB2312" w:hAnsi="仿宋_GB2312" w:eastAsia="仿宋_GB2312" w:cs="仿宋_GB2312"/>
        </w:rPr>
        <w:t>采购包11：</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1"/>
        <w:gridCol w:w="2492"/>
        <w:gridCol w:w="3322"/>
        <w:gridCol w:w="1661"/>
      </w:tblGrid>
      <w:tr w14:paraId="1A905AB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6E6AC822">
            <w:pPr>
              <w:pStyle w:val="4"/>
            </w:pPr>
            <w:r>
              <w:rPr>
                <w:rFonts w:ascii="仿宋_GB2312" w:hAnsi="仿宋_GB2312" w:eastAsia="仿宋_GB2312" w:cs="仿宋_GB2312"/>
              </w:rPr>
              <w:t xml:space="preserve"> 序号</w:t>
            </w:r>
          </w:p>
        </w:tc>
        <w:tc>
          <w:tcPr>
            <w:tcW w:w="2492" w:type="dxa"/>
          </w:tcPr>
          <w:p w14:paraId="2C42A4D8">
            <w:pPr>
              <w:pStyle w:val="4"/>
            </w:pPr>
            <w:r>
              <w:rPr>
                <w:rFonts w:ascii="仿宋_GB2312" w:hAnsi="仿宋_GB2312" w:eastAsia="仿宋_GB2312" w:cs="仿宋_GB2312"/>
              </w:rPr>
              <w:t xml:space="preserve"> 资格审查要求概况</w:t>
            </w:r>
          </w:p>
        </w:tc>
        <w:tc>
          <w:tcPr>
            <w:tcW w:w="3322" w:type="dxa"/>
          </w:tcPr>
          <w:p w14:paraId="25295D1F">
            <w:pPr>
              <w:pStyle w:val="4"/>
            </w:pPr>
            <w:r>
              <w:rPr>
                <w:rFonts w:ascii="仿宋_GB2312" w:hAnsi="仿宋_GB2312" w:eastAsia="仿宋_GB2312" w:cs="仿宋_GB2312"/>
              </w:rPr>
              <w:t xml:space="preserve"> 评审点具体描述</w:t>
            </w:r>
          </w:p>
        </w:tc>
        <w:tc>
          <w:tcPr>
            <w:tcW w:w="1661" w:type="dxa"/>
          </w:tcPr>
          <w:p w14:paraId="35C525D8">
            <w:pPr>
              <w:pStyle w:val="4"/>
            </w:pPr>
            <w:r>
              <w:rPr>
                <w:rFonts w:ascii="仿宋_GB2312" w:hAnsi="仿宋_GB2312" w:eastAsia="仿宋_GB2312" w:cs="仿宋_GB2312"/>
              </w:rPr>
              <w:t xml:space="preserve"> 关联格式</w:t>
            </w:r>
          </w:p>
        </w:tc>
      </w:tr>
      <w:tr w14:paraId="6507109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4A4A266E">
            <w:pPr>
              <w:pStyle w:val="4"/>
            </w:pPr>
            <w:r>
              <w:rPr>
                <w:rFonts w:ascii="仿宋_GB2312" w:hAnsi="仿宋_GB2312" w:eastAsia="仿宋_GB2312" w:cs="仿宋_GB2312"/>
              </w:rPr>
              <w:t>1</w:t>
            </w:r>
          </w:p>
        </w:tc>
        <w:tc>
          <w:tcPr>
            <w:tcW w:w="2492" w:type="dxa"/>
          </w:tcPr>
          <w:p w14:paraId="1282F5D7">
            <w:pPr>
              <w:pStyle w:val="4"/>
            </w:pPr>
            <w:r>
              <w:rPr>
                <w:rFonts w:ascii="仿宋_GB2312" w:hAnsi="仿宋_GB2312" w:eastAsia="仿宋_GB2312" w:cs="仿宋_GB2312"/>
              </w:rPr>
              <w:t>主体资格</w:t>
            </w:r>
          </w:p>
        </w:tc>
        <w:tc>
          <w:tcPr>
            <w:tcW w:w="3322" w:type="dxa"/>
          </w:tcPr>
          <w:p w14:paraId="10FC0EF8">
            <w:pPr>
              <w:pStyle w:val="4"/>
            </w:pPr>
            <w:r>
              <w:rPr>
                <w:rFonts w:ascii="仿宋_GB2312" w:hAnsi="仿宋_GB2312" w:eastAsia="仿宋_GB2312" w:cs="仿宋_GB2312"/>
              </w:rPr>
              <w:t>在中华人民共和国境内注册，具有独立承担民事责任能力的法人、其他组织或自然人，具备从事本项目的经营范围和能力，提供合法有效的营业执照、法人证书或登记证书</w:t>
            </w:r>
          </w:p>
        </w:tc>
        <w:tc>
          <w:tcPr>
            <w:tcW w:w="1661" w:type="dxa"/>
          </w:tcPr>
          <w:p w14:paraId="6B780B05">
            <w:pPr>
              <w:pStyle w:val="4"/>
            </w:pPr>
            <w:r>
              <w:rPr>
                <w:rFonts w:ascii="仿宋_GB2312" w:hAnsi="仿宋_GB2312" w:eastAsia="仿宋_GB2312" w:cs="仿宋_GB2312"/>
              </w:rPr>
              <w:t>采购包11投标文件格式.docx</w:t>
            </w:r>
          </w:p>
        </w:tc>
      </w:tr>
      <w:tr w14:paraId="0489C92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14186F68">
            <w:pPr>
              <w:pStyle w:val="4"/>
            </w:pPr>
            <w:r>
              <w:rPr>
                <w:rFonts w:ascii="仿宋_GB2312" w:hAnsi="仿宋_GB2312" w:eastAsia="仿宋_GB2312" w:cs="仿宋_GB2312"/>
              </w:rPr>
              <w:t>2</w:t>
            </w:r>
          </w:p>
        </w:tc>
        <w:tc>
          <w:tcPr>
            <w:tcW w:w="2492" w:type="dxa"/>
          </w:tcPr>
          <w:p w14:paraId="5E4B9D2C">
            <w:pPr>
              <w:pStyle w:val="4"/>
            </w:pPr>
            <w:r>
              <w:rPr>
                <w:rFonts w:ascii="仿宋_GB2312" w:hAnsi="仿宋_GB2312" w:eastAsia="仿宋_GB2312" w:cs="仿宋_GB2312"/>
              </w:rPr>
              <w:t>授权委托</w:t>
            </w:r>
          </w:p>
        </w:tc>
        <w:tc>
          <w:tcPr>
            <w:tcW w:w="3322" w:type="dxa"/>
          </w:tcPr>
          <w:p w14:paraId="78879830">
            <w:pPr>
              <w:pStyle w:val="4"/>
            </w:pPr>
            <w:r>
              <w:rPr>
                <w:rFonts w:ascii="仿宋_GB2312" w:hAnsi="仿宋_GB2312" w:eastAsia="仿宋_GB2312" w:cs="仿宋_GB2312"/>
              </w:rPr>
              <w:t>法定代表人授权代表参加的，须出具授权书（附法定代表人、被授权人身份证复印件）及授权人在本单位证明（提供有效的养老保险缴纳证明或劳动合同）；法定代表人参加投标只需提供本人身份证</w:t>
            </w:r>
          </w:p>
        </w:tc>
        <w:tc>
          <w:tcPr>
            <w:tcW w:w="1661" w:type="dxa"/>
          </w:tcPr>
          <w:p w14:paraId="744F1B9B">
            <w:pPr>
              <w:pStyle w:val="4"/>
            </w:pPr>
            <w:r>
              <w:rPr>
                <w:rFonts w:ascii="仿宋_GB2312" w:hAnsi="仿宋_GB2312" w:eastAsia="仿宋_GB2312" w:cs="仿宋_GB2312"/>
              </w:rPr>
              <w:t>采购包11投标文件格式.docx</w:t>
            </w:r>
          </w:p>
        </w:tc>
      </w:tr>
      <w:tr w14:paraId="23CAFE2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03D8CF27">
            <w:pPr>
              <w:pStyle w:val="4"/>
            </w:pPr>
            <w:r>
              <w:rPr>
                <w:rFonts w:ascii="仿宋_GB2312" w:hAnsi="仿宋_GB2312" w:eastAsia="仿宋_GB2312" w:cs="仿宋_GB2312"/>
              </w:rPr>
              <w:t>3</w:t>
            </w:r>
          </w:p>
        </w:tc>
        <w:tc>
          <w:tcPr>
            <w:tcW w:w="2492" w:type="dxa"/>
          </w:tcPr>
          <w:p w14:paraId="08E19A91">
            <w:pPr>
              <w:pStyle w:val="4"/>
            </w:pPr>
            <w:r>
              <w:rPr>
                <w:rFonts w:ascii="仿宋_GB2312" w:hAnsi="仿宋_GB2312" w:eastAsia="仿宋_GB2312" w:cs="仿宋_GB2312"/>
              </w:rPr>
              <w:t>许可证</w:t>
            </w:r>
          </w:p>
        </w:tc>
        <w:tc>
          <w:tcPr>
            <w:tcW w:w="3322" w:type="dxa"/>
          </w:tcPr>
          <w:p w14:paraId="6BFDF935">
            <w:pPr>
              <w:pStyle w:val="4"/>
            </w:pPr>
            <w:r>
              <w:rPr>
                <w:rFonts w:ascii="仿宋_GB2312" w:hAnsi="仿宋_GB2312" w:eastAsia="仿宋_GB2312" w:cs="仿宋_GB2312"/>
              </w:rPr>
              <w:t>供应商为生产厂家的须具有《食品生产许可证》，供应商为代理商的须提供《食品经营许可证》，并提供所代理产品生产厂家的授权书（须明确合同包及供货期）、《食品生产许可证》</w:t>
            </w:r>
          </w:p>
        </w:tc>
        <w:tc>
          <w:tcPr>
            <w:tcW w:w="1661" w:type="dxa"/>
          </w:tcPr>
          <w:p w14:paraId="7EB5C155">
            <w:pPr>
              <w:pStyle w:val="4"/>
            </w:pPr>
            <w:r>
              <w:rPr>
                <w:rFonts w:ascii="仿宋_GB2312" w:hAnsi="仿宋_GB2312" w:eastAsia="仿宋_GB2312" w:cs="仿宋_GB2312"/>
              </w:rPr>
              <w:t>采购包11投标文件格式.docx</w:t>
            </w:r>
          </w:p>
        </w:tc>
      </w:tr>
      <w:tr w14:paraId="0368804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31F3DB65">
            <w:pPr>
              <w:pStyle w:val="4"/>
            </w:pPr>
            <w:r>
              <w:rPr>
                <w:rFonts w:ascii="仿宋_GB2312" w:hAnsi="仿宋_GB2312" w:eastAsia="仿宋_GB2312" w:cs="仿宋_GB2312"/>
              </w:rPr>
              <w:t>4</w:t>
            </w:r>
          </w:p>
        </w:tc>
        <w:tc>
          <w:tcPr>
            <w:tcW w:w="2492" w:type="dxa"/>
          </w:tcPr>
          <w:p w14:paraId="02B08291">
            <w:pPr>
              <w:pStyle w:val="4"/>
            </w:pPr>
            <w:r>
              <w:rPr>
                <w:rFonts w:ascii="仿宋_GB2312" w:hAnsi="仿宋_GB2312" w:eastAsia="仿宋_GB2312" w:cs="仿宋_GB2312"/>
              </w:rPr>
              <w:t>财务状况</w:t>
            </w:r>
          </w:p>
        </w:tc>
        <w:tc>
          <w:tcPr>
            <w:tcW w:w="3322" w:type="dxa"/>
          </w:tcPr>
          <w:p w14:paraId="0410DC0C">
            <w:pPr>
              <w:pStyle w:val="4"/>
            </w:pPr>
            <w:r>
              <w:rPr>
                <w:rFonts w:ascii="仿宋_GB2312" w:hAnsi="仿宋_GB2312" w:eastAsia="仿宋_GB2312" w:cs="仿宋_GB2312"/>
              </w:rPr>
              <w:t>提供完整的2024年度审计报告，成立时间至提交投标文件截止时间不足1年的可提供近时段的资产负债表、利润表、现金流量表）或报名前一个月内基本存款账户开户银行出具的资信证明</w:t>
            </w:r>
          </w:p>
        </w:tc>
        <w:tc>
          <w:tcPr>
            <w:tcW w:w="1661" w:type="dxa"/>
          </w:tcPr>
          <w:p w14:paraId="46201528">
            <w:pPr>
              <w:pStyle w:val="4"/>
            </w:pPr>
            <w:r>
              <w:rPr>
                <w:rFonts w:ascii="仿宋_GB2312" w:hAnsi="仿宋_GB2312" w:eastAsia="仿宋_GB2312" w:cs="仿宋_GB2312"/>
              </w:rPr>
              <w:t>采购包11投标文件格式.docx</w:t>
            </w:r>
          </w:p>
        </w:tc>
      </w:tr>
      <w:tr w14:paraId="7BDF210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14812134">
            <w:pPr>
              <w:pStyle w:val="4"/>
            </w:pPr>
            <w:r>
              <w:rPr>
                <w:rFonts w:ascii="仿宋_GB2312" w:hAnsi="仿宋_GB2312" w:eastAsia="仿宋_GB2312" w:cs="仿宋_GB2312"/>
              </w:rPr>
              <w:t>5</w:t>
            </w:r>
          </w:p>
        </w:tc>
        <w:tc>
          <w:tcPr>
            <w:tcW w:w="2492" w:type="dxa"/>
          </w:tcPr>
          <w:p w14:paraId="2527BBE9">
            <w:pPr>
              <w:pStyle w:val="4"/>
            </w:pPr>
            <w:r>
              <w:rPr>
                <w:rFonts w:ascii="仿宋_GB2312" w:hAnsi="仿宋_GB2312" w:eastAsia="仿宋_GB2312" w:cs="仿宋_GB2312"/>
              </w:rPr>
              <w:t>纳税证明</w:t>
            </w:r>
          </w:p>
        </w:tc>
        <w:tc>
          <w:tcPr>
            <w:tcW w:w="3322" w:type="dxa"/>
          </w:tcPr>
          <w:p w14:paraId="59C31342">
            <w:pPr>
              <w:pStyle w:val="4"/>
            </w:pPr>
            <w:r>
              <w:rPr>
                <w:rFonts w:ascii="仿宋_GB2312" w:hAnsi="仿宋_GB2312" w:eastAsia="仿宋_GB2312" w:cs="仿宋_GB2312"/>
              </w:rPr>
              <w:t>提供已缴纳的2024年8月以来至少一个月的纳税证明或完税证明，依法免税的供应商应提供相关证明材料</w:t>
            </w:r>
          </w:p>
        </w:tc>
        <w:tc>
          <w:tcPr>
            <w:tcW w:w="1661" w:type="dxa"/>
          </w:tcPr>
          <w:p w14:paraId="7090878C">
            <w:pPr>
              <w:pStyle w:val="4"/>
            </w:pPr>
            <w:r>
              <w:rPr>
                <w:rFonts w:ascii="仿宋_GB2312" w:hAnsi="仿宋_GB2312" w:eastAsia="仿宋_GB2312" w:cs="仿宋_GB2312"/>
              </w:rPr>
              <w:t>采购包11投标文件格式.docx</w:t>
            </w:r>
          </w:p>
        </w:tc>
      </w:tr>
      <w:tr w14:paraId="78B1FC3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2856CC6D">
            <w:pPr>
              <w:pStyle w:val="4"/>
            </w:pPr>
            <w:r>
              <w:rPr>
                <w:rFonts w:ascii="仿宋_GB2312" w:hAnsi="仿宋_GB2312" w:eastAsia="仿宋_GB2312" w:cs="仿宋_GB2312"/>
              </w:rPr>
              <w:t>6</w:t>
            </w:r>
          </w:p>
        </w:tc>
        <w:tc>
          <w:tcPr>
            <w:tcW w:w="2492" w:type="dxa"/>
          </w:tcPr>
          <w:p w14:paraId="28351DBD">
            <w:pPr>
              <w:pStyle w:val="4"/>
            </w:pPr>
            <w:r>
              <w:rPr>
                <w:rFonts w:ascii="仿宋_GB2312" w:hAnsi="仿宋_GB2312" w:eastAsia="仿宋_GB2312" w:cs="仿宋_GB2312"/>
              </w:rPr>
              <w:t>社会保障</w:t>
            </w:r>
          </w:p>
        </w:tc>
        <w:tc>
          <w:tcPr>
            <w:tcW w:w="3322" w:type="dxa"/>
          </w:tcPr>
          <w:p w14:paraId="50E06F89">
            <w:pPr>
              <w:pStyle w:val="4"/>
            </w:pPr>
            <w:r>
              <w:rPr>
                <w:rFonts w:ascii="仿宋_GB2312" w:hAnsi="仿宋_GB2312" w:eastAsia="仿宋_GB2312" w:cs="仿宋_GB2312"/>
              </w:rPr>
              <w:t>提供已缴存的2024年8月以来至少一个月的社会保障资金缴存单据或社保机构开具的社会保险参保缴费情况证明。依法不需要缴纳社会保障资金的供应商应提供相关文件证明</w:t>
            </w:r>
          </w:p>
        </w:tc>
        <w:tc>
          <w:tcPr>
            <w:tcW w:w="1661" w:type="dxa"/>
          </w:tcPr>
          <w:p w14:paraId="5EA8131A">
            <w:pPr>
              <w:pStyle w:val="4"/>
            </w:pPr>
            <w:r>
              <w:rPr>
                <w:rFonts w:ascii="仿宋_GB2312" w:hAnsi="仿宋_GB2312" w:eastAsia="仿宋_GB2312" w:cs="仿宋_GB2312"/>
              </w:rPr>
              <w:t>采购包11投标文件格式.docx</w:t>
            </w:r>
          </w:p>
        </w:tc>
      </w:tr>
      <w:tr w14:paraId="775C73E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3B4981A8">
            <w:pPr>
              <w:pStyle w:val="4"/>
            </w:pPr>
            <w:r>
              <w:rPr>
                <w:rFonts w:ascii="仿宋_GB2312" w:hAnsi="仿宋_GB2312" w:eastAsia="仿宋_GB2312" w:cs="仿宋_GB2312"/>
              </w:rPr>
              <w:t>7</w:t>
            </w:r>
          </w:p>
        </w:tc>
        <w:tc>
          <w:tcPr>
            <w:tcW w:w="2492" w:type="dxa"/>
          </w:tcPr>
          <w:p w14:paraId="24738C98">
            <w:pPr>
              <w:pStyle w:val="4"/>
            </w:pPr>
            <w:r>
              <w:rPr>
                <w:rFonts w:ascii="仿宋_GB2312" w:hAnsi="仿宋_GB2312" w:eastAsia="仿宋_GB2312" w:cs="仿宋_GB2312"/>
              </w:rPr>
              <w:t>履行能力</w:t>
            </w:r>
          </w:p>
        </w:tc>
        <w:tc>
          <w:tcPr>
            <w:tcW w:w="3322" w:type="dxa"/>
          </w:tcPr>
          <w:p w14:paraId="303B21D1">
            <w:pPr>
              <w:pStyle w:val="4"/>
            </w:pPr>
            <w:r>
              <w:rPr>
                <w:rFonts w:ascii="仿宋_GB2312" w:hAnsi="仿宋_GB2312" w:eastAsia="仿宋_GB2312" w:cs="仿宋_GB2312"/>
              </w:rPr>
              <w:t>具有履行合同所必需的设备和专业技术能力（承诺书有效）</w:t>
            </w:r>
          </w:p>
        </w:tc>
        <w:tc>
          <w:tcPr>
            <w:tcW w:w="1661" w:type="dxa"/>
          </w:tcPr>
          <w:p w14:paraId="56698F5A">
            <w:pPr>
              <w:pStyle w:val="4"/>
            </w:pPr>
            <w:r>
              <w:rPr>
                <w:rFonts w:ascii="仿宋_GB2312" w:hAnsi="仿宋_GB2312" w:eastAsia="仿宋_GB2312" w:cs="仿宋_GB2312"/>
              </w:rPr>
              <w:t>采购包11投标文件格式.docx</w:t>
            </w:r>
          </w:p>
        </w:tc>
      </w:tr>
      <w:tr w14:paraId="45F7670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0960486D">
            <w:pPr>
              <w:pStyle w:val="4"/>
            </w:pPr>
            <w:r>
              <w:rPr>
                <w:rFonts w:ascii="仿宋_GB2312" w:hAnsi="仿宋_GB2312" w:eastAsia="仿宋_GB2312" w:cs="仿宋_GB2312"/>
              </w:rPr>
              <w:t>8</w:t>
            </w:r>
          </w:p>
        </w:tc>
        <w:tc>
          <w:tcPr>
            <w:tcW w:w="2492" w:type="dxa"/>
          </w:tcPr>
          <w:p w14:paraId="567EA1E6">
            <w:pPr>
              <w:pStyle w:val="4"/>
            </w:pPr>
            <w:r>
              <w:rPr>
                <w:rFonts w:ascii="仿宋_GB2312" w:hAnsi="仿宋_GB2312" w:eastAsia="仿宋_GB2312" w:cs="仿宋_GB2312"/>
              </w:rPr>
              <w:t>信用记录及声明</w:t>
            </w:r>
          </w:p>
        </w:tc>
        <w:tc>
          <w:tcPr>
            <w:tcW w:w="3322" w:type="dxa"/>
          </w:tcPr>
          <w:p w14:paraId="0C3BBD12">
            <w:pPr>
              <w:pStyle w:val="4"/>
            </w:pPr>
            <w:r>
              <w:rPr>
                <w:rFonts w:ascii="仿宋_GB2312" w:hAnsi="仿宋_GB2312" w:eastAsia="仿宋_GB2312" w:cs="仿宋_GB2312"/>
              </w:rPr>
              <w:t>供应商不得为“信用中国”网站（www.creditchina.gov.cn）中列入失信被执行人和重大税收违法案件当事人名单的当事人；不得为中国政府采购网（www.ccgp.gov.cn）政府采购严重违法失信行为记录名单中被财政部门禁止参加政府采购活动的当事人；不得在“中国裁判文书网”上有行贿犯罪记录</w:t>
            </w:r>
          </w:p>
        </w:tc>
        <w:tc>
          <w:tcPr>
            <w:tcW w:w="1661" w:type="dxa"/>
          </w:tcPr>
          <w:p w14:paraId="1F05FD6A">
            <w:pPr>
              <w:pStyle w:val="4"/>
            </w:pPr>
            <w:r>
              <w:rPr>
                <w:rFonts w:ascii="仿宋_GB2312" w:hAnsi="仿宋_GB2312" w:eastAsia="仿宋_GB2312" w:cs="仿宋_GB2312"/>
              </w:rPr>
              <w:t>采购包11投标文件格式.docx</w:t>
            </w:r>
          </w:p>
        </w:tc>
      </w:tr>
    </w:tbl>
    <w:p w14:paraId="73A6079D">
      <w:pPr>
        <w:pStyle w:val="4"/>
      </w:pPr>
      <w:r>
        <w:rPr>
          <w:rFonts w:ascii="仿宋_GB2312" w:hAnsi="仿宋_GB2312" w:eastAsia="仿宋_GB2312" w:cs="仿宋_GB2312"/>
        </w:rPr>
        <w:t>采购包12：</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1"/>
        <w:gridCol w:w="2492"/>
        <w:gridCol w:w="3322"/>
        <w:gridCol w:w="1661"/>
      </w:tblGrid>
      <w:tr w14:paraId="7ECF5CF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301F1CC9">
            <w:pPr>
              <w:pStyle w:val="4"/>
            </w:pPr>
            <w:r>
              <w:rPr>
                <w:rFonts w:ascii="仿宋_GB2312" w:hAnsi="仿宋_GB2312" w:eastAsia="仿宋_GB2312" w:cs="仿宋_GB2312"/>
              </w:rPr>
              <w:t xml:space="preserve"> 序号</w:t>
            </w:r>
          </w:p>
        </w:tc>
        <w:tc>
          <w:tcPr>
            <w:tcW w:w="2492" w:type="dxa"/>
          </w:tcPr>
          <w:p w14:paraId="7F1EEFD3">
            <w:pPr>
              <w:pStyle w:val="4"/>
            </w:pPr>
            <w:r>
              <w:rPr>
                <w:rFonts w:ascii="仿宋_GB2312" w:hAnsi="仿宋_GB2312" w:eastAsia="仿宋_GB2312" w:cs="仿宋_GB2312"/>
              </w:rPr>
              <w:t xml:space="preserve"> 资格审查要求概况</w:t>
            </w:r>
          </w:p>
        </w:tc>
        <w:tc>
          <w:tcPr>
            <w:tcW w:w="3322" w:type="dxa"/>
          </w:tcPr>
          <w:p w14:paraId="475994D0">
            <w:pPr>
              <w:pStyle w:val="4"/>
            </w:pPr>
            <w:r>
              <w:rPr>
                <w:rFonts w:ascii="仿宋_GB2312" w:hAnsi="仿宋_GB2312" w:eastAsia="仿宋_GB2312" w:cs="仿宋_GB2312"/>
              </w:rPr>
              <w:t xml:space="preserve"> 评审点具体描述</w:t>
            </w:r>
          </w:p>
        </w:tc>
        <w:tc>
          <w:tcPr>
            <w:tcW w:w="1661" w:type="dxa"/>
          </w:tcPr>
          <w:p w14:paraId="01757388">
            <w:pPr>
              <w:pStyle w:val="4"/>
            </w:pPr>
            <w:r>
              <w:rPr>
                <w:rFonts w:ascii="仿宋_GB2312" w:hAnsi="仿宋_GB2312" w:eastAsia="仿宋_GB2312" w:cs="仿宋_GB2312"/>
              </w:rPr>
              <w:t xml:space="preserve"> 关联格式</w:t>
            </w:r>
          </w:p>
        </w:tc>
      </w:tr>
      <w:tr w14:paraId="0CE6358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4CDB43A6">
            <w:pPr>
              <w:pStyle w:val="4"/>
            </w:pPr>
            <w:r>
              <w:rPr>
                <w:rFonts w:ascii="仿宋_GB2312" w:hAnsi="仿宋_GB2312" w:eastAsia="仿宋_GB2312" w:cs="仿宋_GB2312"/>
              </w:rPr>
              <w:t>1</w:t>
            </w:r>
          </w:p>
        </w:tc>
        <w:tc>
          <w:tcPr>
            <w:tcW w:w="2492" w:type="dxa"/>
          </w:tcPr>
          <w:p w14:paraId="60F7351E">
            <w:pPr>
              <w:pStyle w:val="4"/>
            </w:pPr>
            <w:r>
              <w:rPr>
                <w:rFonts w:ascii="仿宋_GB2312" w:hAnsi="仿宋_GB2312" w:eastAsia="仿宋_GB2312" w:cs="仿宋_GB2312"/>
              </w:rPr>
              <w:t>主体资格</w:t>
            </w:r>
          </w:p>
        </w:tc>
        <w:tc>
          <w:tcPr>
            <w:tcW w:w="3322" w:type="dxa"/>
          </w:tcPr>
          <w:p w14:paraId="1A17B24B">
            <w:pPr>
              <w:pStyle w:val="4"/>
            </w:pPr>
            <w:r>
              <w:rPr>
                <w:rFonts w:ascii="仿宋_GB2312" w:hAnsi="仿宋_GB2312" w:eastAsia="仿宋_GB2312" w:cs="仿宋_GB2312"/>
              </w:rPr>
              <w:t>在中华人民共和国境内注册，具有独立承担民事责任能力的法人、其他组织或自然人，具备从事本项目的经营范围和能力，提供合法有效的营业执照、法人证书或登记证书</w:t>
            </w:r>
          </w:p>
        </w:tc>
        <w:tc>
          <w:tcPr>
            <w:tcW w:w="1661" w:type="dxa"/>
          </w:tcPr>
          <w:p w14:paraId="06780084">
            <w:pPr>
              <w:pStyle w:val="4"/>
            </w:pPr>
            <w:r>
              <w:rPr>
                <w:rFonts w:ascii="仿宋_GB2312" w:hAnsi="仿宋_GB2312" w:eastAsia="仿宋_GB2312" w:cs="仿宋_GB2312"/>
              </w:rPr>
              <w:t>采购包12投标文件格式.docx</w:t>
            </w:r>
          </w:p>
        </w:tc>
      </w:tr>
      <w:tr w14:paraId="4CF26A2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3B1CCB2C">
            <w:pPr>
              <w:pStyle w:val="4"/>
            </w:pPr>
            <w:r>
              <w:rPr>
                <w:rFonts w:ascii="仿宋_GB2312" w:hAnsi="仿宋_GB2312" w:eastAsia="仿宋_GB2312" w:cs="仿宋_GB2312"/>
              </w:rPr>
              <w:t>2</w:t>
            </w:r>
          </w:p>
        </w:tc>
        <w:tc>
          <w:tcPr>
            <w:tcW w:w="2492" w:type="dxa"/>
          </w:tcPr>
          <w:p w14:paraId="796C60C7">
            <w:pPr>
              <w:pStyle w:val="4"/>
            </w:pPr>
            <w:r>
              <w:rPr>
                <w:rFonts w:ascii="仿宋_GB2312" w:hAnsi="仿宋_GB2312" w:eastAsia="仿宋_GB2312" w:cs="仿宋_GB2312"/>
              </w:rPr>
              <w:t>授权委托</w:t>
            </w:r>
          </w:p>
        </w:tc>
        <w:tc>
          <w:tcPr>
            <w:tcW w:w="3322" w:type="dxa"/>
          </w:tcPr>
          <w:p w14:paraId="55552BE7">
            <w:pPr>
              <w:pStyle w:val="4"/>
            </w:pPr>
            <w:r>
              <w:rPr>
                <w:rFonts w:ascii="仿宋_GB2312" w:hAnsi="仿宋_GB2312" w:eastAsia="仿宋_GB2312" w:cs="仿宋_GB2312"/>
              </w:rPr>
              <w:t>法定代表人授权代表参加的，须出具授权书（附法定代表人、被授权人身份证复印件）及授权人在本单位证明（提供有效的养老保险缴纳证明或劳动合同）；法定代表人参加投标只需提供本人身份证</w:t>
            </w:r>
          </w:p>
        </w:tc>
        <w:tc>
          <w:tcPr>
            <w:tcW w:w="1661" w:type="dxa"/>
          </w:tcPr>
          <w:p w14:paraId="4217E08B">
            <w:pPr>
              <w:pStyle w:val="4"/>
            </w:pPr>
            <w:r>
              <w:rPr>
                <w:rFonts w:ascii="仿宋_GB2312" w:hAnsi="仿宋_GB2312" w:eastAsia="仿宋_GB2312" w:cs="仿宋_GB2312"/>
              </w:rPr>
              <w:t>采购包12投标文件格式.docx</w:t>
            </w:r>
          </w:p>
        </w:tc>
      </w:tr>
      <w:tr w14:paraId="60C2C54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7AB96160">
            <w:pPr>
              <w:pStyle w:val="4"/>
            </w:pPr>
            <w:r>
              <w:rPr>
                <w:rFonts w:ascii="仿宋_GB2312" w:hAnsi="仿宋_GB2312" w:eastAsia="仿宋_GB2312" w:cs="仿宋_GB2312"/>
              </w:rPr>
              <w:t>3</w:t>
            </w:r>
          </w:p>
        </w:tc>
        <w:tc>
          <w:tcPr>
            <w:tcW w:w="2492" w:type="dxa"/>
          </w:tcPr>
          <w:p w14:paraId="3E3D9CAF">
            <w:pPr>
              <w:pStyle w:val="4"/>
            </w:pPr>
            <w:r>
              <w:rPr>
                <w:rFonts w:ascii="仿宋_GB2312" w:hAnsi="仿宋_GB2312" w:eastAsia="仿宋_GB2312" w:cs="仿宋_GB2312"/>
              </w:rPr>
              <w:t>许可证</w:t>
            </w:r>
          </w:p>
        </w:tc>
        <w:tc>
          <w:tcPr>
            <w:tcW w:w="3322" w:type="dxa"/>
          </w:tcPr>
          <w:p w14:paraId="2BE72589">
            <w:pPr>
              <w:pStyle w:val="4"/>
            </w:pPr>
            <w:r>
              <w:rPr>
                <w:rFonts w:ascii="仿宋_GB2312" w:hAnsi="仿宋_GB2312" w:eastAsia="仿宋_GB2312" w:cs="仿宋_GB2312"/>
              </w:rPr>
              <w:t>供应商为生产厂家的须具有《食品生产许可证》，供应商为代理商的须提供《食品经营许可证》，并提供所代理产品生产厂家的授权书（须明确合同包及供货期）、《食品生产许可证》</w:t>
            </w:r>
          </w:p>
        </w:tc>
        <w:tc>
          <w:tcPr>
            <w:tcW w:w="1661" w:type="dxa"/>
          </w:tcPr>
          <w:p w14:paraId="67C3D326">
            <w:pPr>
              <w:pStyle w:val="4"/>
            </w:pPr>
            <w:r>
              <w:rPr>
                <w:rFonts w:ascii="仿宋_GB2312" w:hAnsi="仿宋_GB2312" w:eastAsia="仿宋_GB2312" w:cs="仿宋_GB2312"/>
              </w:rPr>
              <w:t>采购包12投标文件格式.docx</w:t>
            </w:r>
          </w:p>
        </w:tc>
      </w:tr>
      <w:tr w14:paraId="4FBB92E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3C411A55">
            <w:pPr>
              <w:pStyle w:val="4"/>
            </w:pPr>
            <w:r>
              <w:rPr>
                <w:rFonts w:ascii="仿宋_GB2312" w:hAnsi="仿宋_GB2312" w:eastAsia="仿宋_GB2312" w:cs="仿宋_GB2312"/>
              </w:rPr>
              <w:t>4</w:t>
            </w:r>
          </w:p>
        </w:tc>
        <w:tc>
          <w:tcPr>
            <w:tcW w:w="2492" w:type="dxa"/>
          </w:tcPr>
          <w:p w14:paraId="15EF2614">
            <w:pPr>
              <w:pStyle w:val="4"/>
            </w:pPr>
            <w:r>
              <w:rPr>
                <w:rFonts w:ascii="仿宋_GB2312" w:hAnsi="仿宋_GB2312" w:eastAsia="仿宋_GB2312" w:cs="仿宋_GB2312"/>
              </w:rPr>
              <w:t>财务状况</w:t>
            </w:r>
          </w:p>
        </w:tc>
        <w:tc>
          <w:tcPr>
            <w:tcW w:w="3322" w:type="dxa"/>
          </w:tcPr>
          <w:p w14:paraId="66D4AA7D">
            <w:pPr>
              <w:pStyle w:val="4"/>
            </w:pPr>
            <w:r>
              <w:rPr>
                <w:rFonts w:ascii="仿宋_GB2312" w:hAnsi="仿宋_GB2312" w:eastAsia="仿宋_GB2312" w:cs="仿宋_GB2312"/>
              </w:rPr>
              <w:t>提供完整的2024年度审计报告，成立时间至提交投标文件截止时间不足1年的可提供近时段的资产负债表、利润表、现金流量表）或报名前一个月内基本存款账户开户银行出具的资信证明</w:t>
            </w:r>
          </w:p>
        </w:tc>
        <w:tc>
          <w:tcPr>
            <w:tcW w:w="1661" w:type="dxa"/>
          </w:tcPr>
          <w:p w14:paraId="65F3FD08">
            <w:pPr>
              <w:pStyle w:val="4"/>
            </w:pPr>
            <w:r>
              <w:rPr>
                <w:rFonts w:ascii="仿宋_GB2312" w:hAnsi="仿宋_GB2312" w:eastAsia="仿宋_GB2312" w:cs="仿宋_GB2312"/>
              </w:rPr>
              <w:t>采购包12投标文件格式.docx</w:t>
            </w:r>
          </w:p>
        </w:tc>
      </w:tr>
      <w:tr w14:paraId="41B4466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4B9A7100">
            <w:pPr>
              <w:pStyle w:val="4"/>
            </w:pPr>
            <w:r>
              <w:rPr>
                <w:rFonts w:ascii="仿宋_GB2312" w:hAnsi="仿宋_GB2312" w:eastAsia="仿宋_GB2312" w:cs="仿宋_GB2312"/>
              </w:rPr>
              <w:t>5</w:t>
            </w:r>
          </w:p>
        </w:tc>
        <w:tc>
          <w:tcPr>
            <w:tcW w:w="2492" w:type="dxa"/>
          </w:tcPr>
          <w:p w14:paraId="15AE24F1">
            <w:pPr>
              <w:pStyle w:val="4"/>
            </w:pPr>
            <w:r>
              <w:rPr>
                <w:rFonts w:ascii="仿宋_GB2312" w:hAnsi="仿宋_GB2312" w:eastAsia="仿宋_GB2312" w:cs="仿宋_GB2312"/>
              </w:rPr>
              <w:t>纳税证明</w:t>
            </w:r>
          </w:p>
        </w:tc>
        <w:tc>
          <w:tcPr>
            <w:tcW w:w="3322" w:type="dxa"/>
          </w:tcPr>
          <w:p w14:paraId="1B9C8C2F">
            <w:pPr>
              <w:pStyle w:val="4"/>
            </w:pPr>
            <w:r>
              <w:rPr>
                <w:rFonts w:ascii="仿宋_GB2312" w:hAnsi="仿宋_GB2312" w:eastAsia="仿宋_GB2312" w:cs="仿宋_GB2312"/>
              </w:rPr>
              <w:t>提供已缴纳的2024年8月以来至少一个月的纳税证明或完税证明，依法免税的供应商应提供相关证明材料</w:t>
            </w:r>
          </w:p>
        </w:tc>
        <w:tc>
          <w:tcPr>
            <w:tcW w:w="1661" w:type="dxa"/>
          </w:tcPr>
          <w:p w14:paraId="5A5C6E35">
            <w:pPr>
              <w:pStyle w:val="4"/>
            </w:pPr>
            <w:r>
              <w:rPr>
                <w:rFonts w:ascii="仿宋_GB2312" w:hAnsi="仿宋_GB2312" w:eastAsia="仿宋_GB2312" w:cs="仿宋_GB2312"/>
              </w:rPr>
              <w:t>采购包12投标文件格式.docx</w:t>
            </w:r>
          </w:p>
        </w:tc>
      </w:tr>
      <w:tr w14:paraId="6D4B130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45EC08D7">
            <w:pPr>
              <w:pStyle w:val="4"/>
            </w:pPr>
            <w:r>
              <w:rPr>
                <w:rFonts w:ascii="仿宋_GB2312" w:hAnsi="仿宋_GB2312" w:eastAsia="仿宋_GB2312" w:cs="仿宋_GB2312"/>
              </w:rPr>
              <w:t>6</w:t>
            </w:r>
          </w:p>
        </w:tc>
        <w:tc>
          <w:tcPr>
            <w:tcW w:w="2492" w:type="dxa"/>
          </w:tcPr>
          <w:p w14:paraId="0CADBAA3">
            <w:pPr>
              <w:pStyle w:val="4"/>
            </w:pPr>
            <w:r>
              <w:rPr>
                <w:rFonts w:ascii="仿宋_GB2312" w:hAnsi="仿宋_GB2312" w:eastAsia="仿宋_GB2312" w:cs="仿宋_GB2312"/>
              </w:rPr>
              <w:t>社会保障</w:t>
            </w:r>
          </w:p>
        </w:tc>
        <w:tc>
          <w:tcPr>
            <w:tcW w:w="3322" w:type="dxa"/>
          </w:tcPr>
          <w:p w14:paraId="7F17F468">
            <w:pPr>
              <w:pStyle w:val="4"/>
            </w:pPr>
            <w:r>
              <w:rPr>
                <w:rFonts w:ascii="仿宋_GB2312" w:hAnsi="仿宋_GB2312" w:eastAsia="仿宋_GB2312" w:cs="仿宋_GB2312"/>
              </w:rPr>
              <w:t>提供已缴存的2024年8月以来至少一个月的社会保障资金缴存单据或社保机构开具的社会保险参保缴费情况证明。依法不需要缴纳社会保障资金的供应商应提供相关文件证明</w:t>
            </w:r>
          </w:p>
        </w:tc>
        <w:tc>
          <w:tcPr>
            <w:tcW w:w="1661" w:type="dxa"/>
          </w:tcPr>
          <w:p w14:paraId="2C10ED66">
            <w:pPr>
              <w:pStyle w:val="4"/>
            </w:pPr>
            <w:r>
              <w:rPr>
                <w:rFonts w:ascii="仿宋_GB2312" w:hAnsi="仿宋_GB2312" w:eastAsia="仿宋_GB2312" w:cs="仿宋_GB2312"/>
              </w:rPr>
              <w:t>采购包12投标文件格式.docx</w:t>
            </w:r>
          </w:p>
        </w:tc>
      </w:tr>
      <w:tr w14:paraId="14B7C54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6B38B579">
            <w:pPr>
              <w:pStyle w:val="4"/>
            </w:pPr>
            <w:r>
              <w:rPr>
                <w:rFonts w:ascii="仿宋_GB2312" w:hAnsi="仿宋_GB2312" w:eastAsia="仿宋_GB2312" w:cs="仿宋_GB2312"/>
              </w:rPr>
              <w:t>7</w:t>
            </w:r>
          </w:p>
        </w:tc>
        <w:tc>
          <w:tcPr>
            <w:tcW w:w="2492" w:type="dxa"/>
          </w:tcPr>
          <w:p w14:paraId="127068A6">
            <w:pPr>
              <w:pStyle w:val="4"/>
            </w:pPr>
            <w:r>
              <w:rPr>
                <w:rFonts w:ascii="仿宋_GB2312" w:hAnsi="仿宋_GB2312" w:eastAsia="仿宋_GB2312" w:cs="仿宋_GB2312"/>
              </w:rPr>
              <w:t>履行能力</w:t>
            </w:r>
          </w:p>
        </w:tc>
        <w:tc>
          <w:tcPr>
            <w:tcW w:w="3322" w:type="dxa"/>
          </w:tcPr>
          <w:p w14:paraId="0FDAD483">
            <w:pPr>
              <w:pStyle w:val="4"/>
            </w:pPr>
            <w:r>
              <w:rPr>
                <w:rFonts w:ascii="仿宋_GB2312" w:hAnsi="仿宋_GB2312" w:eastAsia="仿宋_GB2312" w:cs="仿宋_GB2312"/>
              </w:rPr>
              <w:t>具有履行合同所必需的设备和专业技术能力（承诺书有效）</w:t>
            </w:r>
          </w:p>
        </w:tc>
        <w:tc>
          <w:tcPr>
            <w:tcW w:w="1661" w:type="dxa"/>
          </w:tcPr>
          <w:p w14:paraId="4882C2ED">
            <w:pPr>
              <w:pStyle w:val="4"/>
            </w:pPr>
            <w:r>
              <w:rPr>
                <w:rFonts w:ascii="仿宋_GB2312" w:hAnsi="仿宋_GB2312" w:eastAsia="仿宋_GB2312" w:cs="仿宋_GB2312"/>
              </w:rPr>
              <w:t>采购包12投标文件格式.docx</w:t>
            </w:r>
          </w:p>
        </w:tc>
      </w:tr>
      <w:tr w14:paraId="336A7C2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21568D5E">
            <w:pPr>
              <w:pStyle w:val="4"/>
            </w:pPr>
            <w:r>
              <w:rPr>
                <w:rFonts w:ascii="仿宋_GB2312" w:hAnsi="仿宋_GB2312" w:eastAsia="仿宋_GB2312" w:cs="仿宋_GB2312"/>
              </w:rPr>
              <w:t>8</w:t>
            </w:r>
          </w:p>
        </w:tc>
        <w:tc>
          <w:tcPr>
            <w:tcW w:w="2492" w:type="dxa"/>
          </w:tcPr>
          <w:p w14:paraId="3A621876">
            <w:pPr>
              <w:pStyle w:val="4"/>
            </w:pPr>
            <w:r>
              <w:rPr>
                <w:rFonts w:ascii="仿宋_GB2312" w:hAnsi="仿宋_GB2312" w:eastAsia="仿宋_GB2312" w:cs="仿宋_GB2312"/>
              </w:rPr>
              <w:t>信用记录及声明</w:t>
            </w:r>
          </w:p>
        </w:tc>
        <w:tc>
          <w:tcPr>
            <w:tcW w:w="3322" w:type="dxa"/>
          </w:tcPr>
          <w:p w14:paraId="40C0FD93">
            <w:pPr>
              <w:pStyle w:val="4"/>
            </w:pPr>
            <w:r>
              <w:rPr>
                <w:rFonts w:ascii="仿宋_GB2312" w:hAnsi="仿宋_GB2312" w:eastAsia="仿宋_GB2312" w:cs="仿宋_GB2312"/>
              </w:rPr>
              <w:t>供应商不得为“信用中国”网站（www.creditchina.gov.cn）中列入失信被执行人和重大税收违法案件当事人名单的当事人；不得为中国政府采购网（www.ccgp.gov.cn）政府采购严重违法失信行为记录名单中被财政部门禁止参加政府采购活动的当事人；不得在“中国裁判文书网”上有行贿犯罪记录</w:t>
            </w:r>
          </w:p>
        </w:tc>
        <w:tc>
          <w:tcPr>
            <w:tcW w:w="1661" w:type="dxa"/>
          </w:tcPr>
          <w:p w14:paraId="357819D5">
            <w:pPr>
              <w:pStyle w:val="4"/>
            </w:pPr>
            <w:r>
              <w:rPr>
                <w:rFonts w:ascii="仿宋_GB2312" w:hAnsi="仿宋_GB2312" w:eastAsia="仿宋_GB2312" w:cs="仿宋_GB2312"/>
              </w:rPr>
              <w:t>采购包12投标文件格式.docx</w:t>
            </w:r>
          </w:p>
        </w:tc>
      </w:tr>
    </w:tbl>
    <w:p w14:paraId="54859CFC">
      <w:pPr>
        <w:pStyle w:val="4"/>
      </w:pPr>
      <w:r>
        <w:rPr>
          <w:rFonts w:ascii="仿宋_GB2312" w:hAnsi="仿宋_GB2312" w:eastAsia="仿宋_GB2312" w:cs="仿宋_GB2312"/>
        </w:rPr>
        <w:t>采购包13：</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1"/>
        <w:gridCol w:w="2492"/>
        <w:gridCol w:w="3322"/>
        <w:gridCol w:w="1661"/>
      </w:tblGrid>
      <w:tr w14:paraId="5155875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173F3F97">
            <w:pPr>
              <w:pStyle w:val="4"/>
            </w:pPr>
            <w:r>
              <w:rPr>
                <w:rFonts w:ascii="仿宋_GB2312" w:hAnsi="仿宋_GB2312" w:eastAsia="仿宋_GB2312" w:cs="仿宋_GB2312"/>
              </w:rPr>
              <w:t xml:space="preserve"> 序号</w:t>
            </w:r>
          </w:p>
        </w:tc>
        <w:tc>
          <w:tcPr>
            <w:tcW w:w="2492" w:type="dxa"/>
          </w:tcPr>
          <w:p w14:paraId="5398AB97">
            <w:pPr>
              <w:pStyle w:val="4"/>
            </w:pPr>
            <w:r>
              <w:rPr>
                <w:rFonts w:ascii="仿宋_GB2312" w:hAnsi="仿宋_GB2312" w:eastAsia="仿宋_GB2312" w:cs="仿宋_GB2312"/>
              </w:rPr>
              <w:t xml:space="preserve"> 资格审查要求概况</w:t>
            </w:r>
          </w:p>
        </w:tc>
        <w:tc>
          <w:tcPr>
            <w:tcW w:w="3322" w:type="dxa"/>
          </w:tcPr>
          <w:p w14:paraId="222F7B33">
            <w:pPr>
              <w:pStyle w:val="4"/>
            </w:pPr>
            <w:r>
              <w:rPr>
                <w:rFonts w:ascii="仿宋_GB2312" w:hAnsi="仿宋_GB2312" w:eastAsia="仿宋_GB2312" w:cs="仿宋_GB2312"/>
              </w:rPr>
              <w:t xml:space="preserve"> 评审点具体描述</w:t>
            </w:r>
          </w:p>
        </w:tc>
        <w:tc>
          <w:tcPr>
            <w:tcW w:w="1661" w:type="dxa"/>
          </w:tcPr>
          <w:p w14:paraId="31ADDE18">
            <w:pPr>
              <w:pStyle w:val="4"/>
            </w:pPr>
            <w:r>
              <w:rPr>
                <w:rFonts w:ascii="仿宋_GB2312" w:hAnsi="仿宋_GB2312" w:eastAsia="仿宋_GB2312" w:cs="仿宋_GB2312"/>
              </w:rPr>
              <w:t xml:space="preserve"> 关联格式</w:t>
            </w:r>
          </w:p>
        </w:tc>
      </w:tr>
      <w:tr w14:paraId="3303290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01589EC1">
            <w:pPr>
              <w:pStyle w:val="4"/>
            </w:pPr>
            <w:r>
              <w:rPr>
                <w:rFonts w:ascii="仿宋_GB2312" w:hAnsi="仿宋_GB2312" w:eastAsia="仿宋_GB2312" w:cs="仿宋_GB2312"/>
              </w:rPr>
              <w:t>1</w:t>
            </w:r>
          </w:p>
        </w:tc>
        <w:tc>
          <w:tcPr>
            <w:tcW w:w="2492" w:type="dxa"/>
          </w:tcPr>
          <w:p w14:paraId="271DE676">
            <w:pPr>
              <w:pStyle w:val="4"/>
            </w:pPr>
            <w:r>
              <w:rPr>
                <w:rFonts w:ascii="仿宋_GB2312" w:hAnsi="仿宋_GB2312" w:eastAsia="仿宋_GB2312" w:cs="仿宋_GB2312"/>
              </w:rPr>
              <w:t>主体资格</w:t>
            </w:r>
          </w:p>
        </w:tc>
        <w:tc>
          <w:tcPr>
            <w:tcW w:w="3322" w:type="dxa"/>
          </w:tcPr>
          <w:p w14:paraId="156E3336">
            <w:pPr>
              <w:pStyle w:val="4"/>
            </w:pPr>
            <w:r>
              <w:rPr>
                <w:rFonts w:ascii="仿宋_GB2312" w:hAnsi="仿宋_GB2312" w:eastAsia="仿宋_GB2312" w:cs="仿宋_GB2312"/>
              </w:rPr>
              <w:t>在中华人民共和国境内注册，具有独立承担民事责任能力的法人、其他组织或自然人，具备从事本项目的经营范围和能力，提供合法有效的营业执照、法人证书或登记证书</w:t>
            </w:r>
          </w:p>
        </w:tc>
        <w:tc>
          <w:tcPr>
            <w:tcW w:w="1661" w:type="dxa"/>
          </w:tcPr>
          <w:p w14:paraId="17B56826">
            <w:pPr>
              <w:pStyle w:val="4"/>
            </w:pPr>
            <w:r>
              <w:rPr>
                <w:rFonts w:ascii="仿宋_GB2312" w:hAnsi="仿宋_GB2312" w:eastAsia="仿宋_GB2312" w:cs="仿宋_GB2312"/>
              </w:rPr>
              <w:t>采购包13投标文件格式.docx</w:t>
            </w:r>
          </w:p>
        </w:tc>
      </w:tr>
      <w:tr w14:paraId="3A563DD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5EE5504F">
            <w:pPr>
              <w:pStyle w:val="4"/>
            </w:pPr>
            <w:r>
              <w:rPr>
                <w:rFonts w:ascii="仿宋_GB2312" w:hAnsi="仿宋_GB2312" w:eastAsia="仿宋_GB2312" w:cs="仿宋_GB2312"/>
              </w:rPr>
              <w:t>2</w:t>
            </w:r>
          </w:p>
        </w:tc>
        <w:tc>
          <w:tcPr>
            <w:tcW w:w="2492" w:type="dxa"/>
          </w:tcPr>
          <w:p w14:paraId="23CD2C75">
            <w:pPr>
              <w:pStyle w:val="4"/>
            </w:pPr>
            <w:r>
              <w:rPr>
                <w:rFonts w:ascii="仿宋_GB2312" w:hAnsi="仿宋_GB2312" w:eastAsia="仿宋_GB2312" w:cs="仿宋_GB2312"/>
              </w:rPr>
              <w:t>授权委托</w:t>
            </w:r>
          </w:p>
        </w:tc>
        <w:tc>
          <w:tcPr>
            <w:tcW w:w="3322" w:type="dxa"/>
          </w:tcPr>
          <w:p w14:paraId="19A2B49E">
            <w:pPr>
              <w:pStyle w:val="4"/>
            </w:pPr>
            <w:r>
              <w:rPr>
                <w:rFonts w:ascii="仿宋_GB2312" w:hAnsi="仿宋_GB2312" w:eastAsia="仿宋_GB2312" w:cs="仿宋_GB2312"/>
              </w:rPr>
              <w:t>法定代表人授权代表参加的，须出具授权书（附法定代表人、被授权人身份证复印件）及授权人在本单位证明（提供有效的养老保险缴纳证明或劳动合同）；法定代表人参加投标只需提供本人身份证</w:t>
            </w:r>
          </w:p>
        </w:tc>
        <w:tc>
          <w:tcPr>
            <w:tcW w:w="1661" w:type="dxa"/>
          </w:tcPr>
          <w:p w14:paraId="57559479">
            <w:pPr>
              <w:pStyle w:val="4"/>
            </w:pPr>
            <w:r>
              <w:rPr>
                <w:rFonts w:ascii="仿宋_GB2312" w:hAnsi="仿宋_GB2312" w:eastAsia="仿宋_GB2312" w:cs="仿宋_GB2312"/>
              </w:rPr>
              <w:t>采购包13投标文件格式.docx</w:t>
            </w:r>
          </w:p>
        </w:tc>
      </w:tr>
      <w:tr w14:paraId="575E161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203FA5EB">
            <w:pPr>
              <w:pStyle w:val="4"/>
            </w:pPr>
            <w:r>
              <w:rPr>
                <w:rFonts w:ascii="仿宋_GB2312" w:hAnsi="仿宋_GB2312" w:eastAsia="仿宋_GB2312" w:cs="仿宋_GB2312"/>
              </w:rPr>
              <w:t>3</w:t>
            </w:r>
          </w:p>
        </w:tc>
        <w:tc>
          <w:tcPr>
            <w:tcW w:w="2492" w:type="dxa"/>
          </w:tcPr>
          <w:p w14:paraId="668E6071">
            <w:pPr>
              <w:pStyle w:val="4"/>
            </w:pPr>
            <w:r>
              <w:rPr>
                <w:rFonts w:ascii="仿宋_GB2312" w:hAnsi="仿宋_GB2312" w:eastAsia="仿宋_GB2312" w:cs="仿宋_GB2312"/>
              </w:rPr>
              <w:t>许可证</w:t>
            </w:r>
          </w:p>
        </w:tc>
        <w:tc>
          <w:tcPr>
            <w:tcW w:w="3322" w:type="dxa"/>
          </w:tcPr>
          <w:p w14:paraId="13CF400F">
            <w:pPr>
              <w:pStyle w:val="4"/>
            </w:pPr>
            <w:r>
              <w:rPr>
                <w:rFonts w:ascii="仿宋_GB2312" w:hAnsi="仿宋_GB2312" w:eastAsia="仿宋_GB2312" w:cs="仿宋_GB2312"/>
              </w:rPr>
              <w:t>供应商为生产厂家的须具有《食品生产许可证》，供应商为代理商的须提供《食品经营许可证》，并提供所代理产品生产厂家的授权书（须明确合同包及供货期）、《食品生产许可证》</w:t>
            </w:r>
          </w:p>
        </w:tc>
        <w:tc>
          <w:tcPr>
            <w:tcW w:w="1661" w:type="dxa"/>
          </w:tcPr>
          <w:p w14:paraId="05DB9C0C">
            <w:pPr>
              <w:pStyle w:val="4"/>
            </w:pPr>
            <w:r>
              <w:rPr>
                <w:rFonts w:ascii="仿宋_GB2312" w:hAnsi="仿宋_GB2312" w:eastAsia="仿宋_GB2312" w:cs="仿宋_GB2312"/>
              </w:rPr>
              <w:t>采购包13投标文件格式.docx</w:t>
            </w:r>
          </w:p>
        </w:tc>
      </w:tr>
      <w:tr w14:paraId="217B3F6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16D4F127">
            <w:pPr>
              <w:pStyle w:val="4"/>
            </w:pPr>
            <w:r>
              <w:rPr>
                <w:rFonts w:ascii="仿宋_GB2312" w:hAnsi="仿宋_GB2312" w:eastAsia="仿宋_GB2312" w:cs="仿宋_GB2312"/>
              </w:rPr>
              <w:t>4</w:t>
            </w:r>
          </w:p>
        </w:tc>
        <w:tc>
          <w:tcPr>
            <w:tcW w:w="2492" w:type="dxa"/>
          </w:tcPr>
          <w:p w14:paraId="4F13EA00">
            <w:pPr>
              <w:pStyle w:val="4"/>
            </w:pPr>
            <w:r>
              <w:rPr>
                <w:rFonts w:ascii="仿宋_GB2312" w:hAnsi="仿宋_GB2312" w:eastAsia="仿宋_GB2312" w:cs="仿宋_GB2312"/>
              </w:rPr>
              <w:t>财务状况</w:t>
            </w:r>
          </w:p>
        </w:tc>
        <w:tc>
          <w:tcPr>
            <w:tcW w:w="3322" w:type="dxa"/>
          </w:tcPr>
          <w:p w14:paraId="6914CD2F">
            <w:pPr>
              <w:pStyle w:val="4"/>
            </w:pPr>
            <w:r>
              <w:rPr>
                <w:rFonts w:ascii="仿宋_GB2312" w:hAnsi="仿宋_GB2312" w:eastAsia="仿宋_GB2312" w:cs="仿宋_GB2312"/>
              </w:rPr>
              <w:t>提供完整的2024年度审计报告，成立时间至提交投标文件截止时间不足1年的可提供近时段的资产负债表、利润表、现金流量表）或报名前一个月内基本存款账户开户银行出具的资信证明</w:t>
            </w:r>
          </w:p>
        </w:tc>
        <w:tc>
          <w:tcPr>
            <w:tcW w:w="1661" w:type="dxa"/>
          </w:tcPr>
          <w:p w14:paraId="0C14A949">
            <w:pPr>
              <w:pStyle w:val="4"/>
            </w:pPr>
            <w:r>
              <w:rPr>
                <w:rFonts w:ascii="仿宋_GB2312" w:hAnsi="仿宋_GB2312" w:eastAsia="仿宋_GB2312" w:cs="仿宋_GB2312"/>
              </w:rPr>
              <w:t>采购包13投标文件格式.docx</w:t>
            </w:r>
          </w:p>
        </w:tc>
      </w:tr>
      <w:tr w14:paraId="042EEB3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09790ADB">
            <w:pPr>
              <w:pStyle w:val="4"/>
            </w:pPr>
            <w:r>
              <w:rPr>
                <w:rFonts w:ascii="仿宋_GB2312" w:hAnsi="仿宋_GB2312" w:eastAsia="仿宋_GB2312" w:cs="仿宋_GB2312"/>
              </w:rPr>
              <w:t>5</w:t>
            </w:r>
          </w:p>
        </w:tc>
        <w:tc>
          <w:tcPr>
            <w:tcW w:w="2492" w:type="dxa"/>
          </w:tcPr>
          <w:p w14:paraId="1944986A">
            <w:pPr>
              <w:pStyle w:val="4"/>
            </w:pPr>
            <w:r>
              <w:rPr>
                <w:rFonts w:ascii="仿宋_GB2312" w:hAnsi="仿宋_GB2312" w:eastAsia="仿宋_GB2312" w:cs="仿宋_GB2312"/>
              </w:rPr>
              <w:t>纳税证明</w:t>
            </w:r>
          </w:p>
        </w:tc>
        <w:tc>
          <w:tcPr>
            <w:tcW w:w="3322" w:type="dxa"/>
          </w:tcPr>
          <w:p w14:paraId="138F9147">
            <w:pPr>
              <w:pStyle w:val="4"/>
            </w:pPr>
            <w:r>
              <w:rPr>
                <w:rFonts w:ascii="仿宋_GB2312" w:hAnsi="仿宋_GB2312" w:eastAsia="仿宋_GB2312" w:cs="仿宋_GB2312"/>
              </w:rPr>
              <w:t>提供已缴纳的2024年8月以来至少一个月的纳税证明或完税证明，依法免税的供应商应提供相关证明材料</w:t>
            </w:r>
          </w:p>
        </w:tc>
        <w:tc>
          <w:tcPr>
            <w:tcW w:w="1661" w:type="dxa"/>
          </w:tcPr>
          <w:p w14:paraId="55AD3E0D">
            <w:pPr>
              <w:pStyle w:val="4"/>
            </w:pPr>
            <w:r>
              <w:rPr>
                <w:rFonts w:ascii="仿宋_GB2312" w:hAnsi="仿宋_GB2312" w:eastAsia="仿宋_GB2312" w:cs="仿宋_GB2312"/>
              </w:rPr>
              <w:t>采购包13投标文件格式.docx</w:t>
            </w:r>
          </w:p>
        </w:tc>
      </w:tr>
      <w:tr w14:paraId="09DD64E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3A641177">
            <w:pPr>
              <w:pStyle w:val="4"/>
            </w:pPr>
            <w:r>
              <w:rPr>
                <w:rFonts w:ascii="仿宋_GB2312" w:hAnsi="仿宋_GB2312" w:eastAsia="仿宋_GB2312" w:cs="仿宋_GB2312"/>
              </w:rPr>
              <w:t>6</w:t>
            </w:r>
          </w:p>
        </w:tc>
        <w:tc>
          <w:tcPr>
            <w:tcW w:w="2492" w:type="dxa"/>
          </w:tcPr>
          <w:p w14:paraId="5B32BA5D">
            <w:pPr>
              <w:pStyle w:val="4"/>
            </w:pPr>
            <w:r>
              <w:rPr>
                <w:rFonts w:ascii="仿宋_GB2312" w:hAnsi="仿宋_GB2312" w:eastAsia="仿宋_GB2312" w:cs="仿宋_GB2312"/>
              </w:rPr>
              <w:t>社会保障</w:t>
            </w:r>
          </w:p>
        </w:tc>
        <w:tc>
          <w:tcPr>
            <w:tcW w:w="3322" w:type="dxa"/>
          </w:tcPr>
          <w:p w14:paraId="45016BA0">
            <w:pPr>
              <w:pStyle w:val="4"/>
            </w:pPr>
            <w:r>
              <w:rPr>
                <w:rFonts w:ascii="仿宋_GB2312" w:hAnsi="仿宋_GB2312" w:eastAsia="仿宋_GB2312" w:cs="仿宋_GB2312"/>
              </w:rPr>
              <w:t>提供已缴存的2024年8月以来至少一个月的社会保障资金缴存单据或社保机构开具的社会保险参保缴费情况证明。依法不需要缴纳社会保障资金的供应商应提供相关文件证明</w:t>
            </w:r>
          </w:p>
        </w:tc>
        <w:tc>
          <w:tcPr>
            <w:tcW w:w="1661" w:type="dxa"/>
          </w:tcPr>
          <w:p w14:paraId="1BA86965">
            <w:pPr>
              <w:pStyle w:val="4"/>
            </w:pPr>
            <w:r>
              <w:rPr>
                <w:rFonts w:ascii="仿宋_GB2312" w:hAnsi="仿宋_GB2312" w:eastAsia="仿宋_GB2312" w:cs="仿宋_GB2312"/>
              </w:rPr>
              <w:t>采购包13投标文件格式.docx</w:t>
            </w:r>
          </w:p>
        </w:tc>
      </w:tr>
      <w:tr w14:paraId="1DE2BB1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37B77AEB">
            <w:pPr>
              <w:pStyle w:val="4"/>
            </w:pPr>
            <w:r>
              <w:rPr>
                <w:rFonts w:ascii="仿宋_GB2312" w:hAnsi="仿宋_GB2312" w:eastAsia="仿宋_GB2312" w:cs="仿宋_GB2312"/>
              </w:rPr>
              <w:t>7</w:t>
            </w:r>
          </w:p>
        </w:tc>
        <w:tc>
          <w:tcPr>
            <w:tcW w:w="2492" w:type="dxa"/>
          </w:tcPr>
          <w:p w14:paraId="4337DAE2">
            <w:pPr>
              <w:pStyle w:val="4"/>
            </w:pPr>
            <w:r>
              <w:rPr>
                <w:rFonts w:ascii="仿宋_GB2312" w:hAnsi="仿宋_GB2312" w:eastAsia="仿宋_GB2312" w:cs="仿宋_GB2312"/>
              </w:rPr>
              <w:t>履行能力</w:t>
            </w:r>
          </w:p>
        </w:tc>
        <w:tc>
          <w:tcPr>
            <w:tcW w:w="3322" w:type="dxa"/>
          </w:tcPr>
          <w:p w14:paraId="6FA8DF48">
            <w:pPr>
              <w:pStyle w:val="4"/>
            </w:pPr>
            <w:r>
              <w:rPr>
                <w:rFonts w:ascii="仿宋_GB2312" w:hAnsi="仿宋_GB2312" w:eastAsia="仿宋_GB2312" w:cs="仿宋_GB2312"/>
              </w:rPr>
              <w:t>具有履行合同所必需的设备和专业技术能力（承诺书有效）</w:t>
            </w:r>
          </w:p>
        </w:tc>
        <w:tc>
          <w:tcPr>
            <w:tcW w:w="1661" w:type="dxa"/>
          </w:tcPr>
          <w:p w14:paraId="6685CBBB">
            <w:pPr>
              <w:pStyle w:val="4"/>
            </w:pPr>
            <w:r>
              <w:rPr>
                <w:rFonts w:ascii="仿宋_GB2312" w:hAnsi="仿宋_GB2312" w:eastAsia="仿宋_GB2312" w:cs="仿宋_GB2312"/>
              </w:rPr>
              <w:t>采购包13投标文件格式.docx</w:t>
            </w:r>
          </w:p>
        </w:tc>
      </w:tr>
      <w:tr w14:paraId="77502DE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3CC8DDFA">
            <w:pPr>
              <w:pStyle w:val="4"/>
            </w:pPr>
            <w:r>
              <w:rPr>
                <w:rFonts w:ascii="仿宋_GB2312" w:hAnsi="仿宋_GB2312" w:eastAsia="仿宋_GB2312" w:cs="仿宋_GB2312"/>
              </w:rPr>
              <w:t>8</w:t>
            </w:r>
          </w:p>
        </w:tc>
        <w:tc>
          <w:tcPr>
            <w:tcW w:w="2492" w:type="dxa"/>
          </w:tcPr>
          <w:p w14:paraId="3265CECD">
            <w:pPr>
              <w:pStyle w:val="4"/>
            </w:pPr>
            <w:r>
              <w:rPr>
                <w:rFonts w:ascii="仿宋_GB2312" w:hAnsi="仿宋_GB2312" w:eastAsia="仿宋_GB2312" w:cs="仿宋_GB2312"/>
              </w:rPr>
              <w:t>信用记录及声明</w:t>
            </w:r>
          </w:p>
        </w:tc>
        <w:tc>
          <w:tcPr>
            <w:tcW w:w="3322" w:type="dxa"/>
          </w:tcPr>
          <w:p w14:paraId="515F2C05">
            <w:pPr>
              <w:pStyle w:val="4"/>
            </w:pPr>
            <w:r>
              <w:rPr>
                <w:rFonts w:ascii="仿宋_GB2312" w:hAnsi="仿宋_GB2312" w:eastAsia="仿宋_GB2312" w:cs="仿宋_GB2312"/>
              </w:rPr>
              <w:t>供应商不得为“信用中国”网站（www.creditchina.gov.cn）中列入失信被执行人和重大税收违法案件当事人名单的当事人；不得为中国政府采购网（www.ccgp.gov.cn）政府采购严重违法失信行为记录名单中被财政部门禁止参加政府采购活动的当事人；不得在“中国裁判文书网”上有行贿犯罪记录</w:t>
            </w:r>
          </w:p>
        </w:tc>
        <w:tc>
          <w:tcPr>
            <w:tcW w:w="1661" w:type="dxa"/>
          </w:tcPr>
          <w:p w14:paraId="2F9CBF36">
            <w:pPr>
              <w:pStyle w:val="4"/>
            </w:pPr>
            <w:r>
              <w:rPr>
                <w:rFonts w:ascii="仿宋_GB2312" w:hAnsi="仿宋_GB2312" w:eastAsia="仿宋_GB2312" w:cs="仿宋_GB2312"/>
              </w:rPr>
              <w:t>采购包13投标文件格式.docx</w:t>
            </w:r>
          </w:p>
        </w:tc>
      </w:tr>
    </w:tbl>
    <w:p w14:paraId="7CBE8F8B">
      <w:pPr>
        <w:pStyle w:val="4"/>
      </w:pPr>
      <w:r>
        <w:rPr>
          <w:rFonts w:ascii="仿宋_GB2312" w:hAnsi="仿宋_GB2312" w:eastAsia="仿宋_GB2312" w:cs="仿宋_GB2312"/>
        </w:rPr>
        <w:t>采购包14：</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1"/>
        <w:gridCol w:w="2492"/>
        <w:gridCol w:w="3322"/>
        <w:gridCol w:w="1661"/>
      </w:tblGrid>
      <w:tr w14:paraId="3B51EA2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35970ADC">
            <w:pPr>
              <w:pStyle w:val="4"/>
            </w:pPr>
            <w:r>
              <w:rPr>
                <w:rFonts w:ascii="仿宋_GB2312" w:hAnsi="仿宋_GB2312" w:eastAsia="仿宋_GB2312" w:cs="仿宋_GB2312"/>
              </w:rPr>
              <w:t xml:space="preserve"> 序号</w:t>
            </w:r>
          </w:p>
        </w:tc>
        <w:tc>
          <w:tcPr>
            <w:tcW w:w="2492" w:type="dxa"/>
          </w:tcPr>
          <w:p w14:paraId="30A8DD6A">
            <w:pPr>
              <w:pStyle w:val="4"/>
            </w:pPr>
            <w:r>
              <w:rPr>
                <w:rFonts w:ascii="仿宋_GB2312" w:hAnsi="仿宋_GB2312" w:eastAsia="仿宋_GB2312" w:cs="仿宋_GB2312"/>
              </w:rPr>
              <w:t xml:space="preserve"> 资格审查要求概况</w:t>
            </w:r>
          </w:p>
        </w:tc>
        <w:tc>
          <w:tcPr>
            <w:tcW w:w="3322" w:type="dxa"/>
          </w:tcPr>
          <w:p w14:paraId="3A555431">
            <w:pPr>
              <w:pStyle w:val="4"/>
            </w:pPr>
            <w:r>
              <w:rPr>
                <w:rFonts w:ascii="仿宋_GB2312" w:hAnsi="仿宋_GB2312" w:eastAsia="仿宋_GB2312" w:cs="仿宋_GB2312"/>
              </w:rPr>
              <w:t xml:space="preserve"> 评审点具体描述</w:t>
            </w:r>
          </w:p>
        </w:tc>
        <w:tc>
          <w:tcPr>
            <w:tcW w:w="1661" w:type="dxa"/>
          </w:tcPr>
          <w:p w14:paraId="71F0CC1E">
            <w:pPr>
              <w:pStyle w:val="4"/>
            </w:pPr>
            <w:r>
              <w:rPr>
                <w:rFonts w:ascii="仿宋_GB2312" w:hAnsi="仿宋_GB2312" w:eastAsia="仿宋_GB2312" w:cs="仿宋_GB2312"/>
              </w:rPr>
              <w:t xml:space="preserve"> 关联格式</w:t>
            </w:r>
          </w:p>
        </w:tc>
      </w:tr>
      <w:tr w14:paraId="656B385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5A13C851">
            <w:pPr>
              <w:pStyle w:val="4"/>
            </w:pPr>
            <w:r>
              <w:rPr>
                <w:rFonts w:ascii="仿宋_GB2312" w:hAnsi="仿宋_GB2312" w:eastAsia="仿宋_GB2312" w:cs="仿宋_GB2312"/>
              </w:rPr>
              <w:t>1</w:t>
            </w:r>
          </w:p>
        </w:tc>
        <w:tc>
          <w:tcPr>
            <w:tcW w:w="2492" w:type="dxa"/>
          </w:tcPr>
          <w:p w14:paraId="4D4E98A0">
            <w:pPr>
              <w:pStyle w:val="4"/>
            </w:pPr>
            <w:r>
              <w:rPr>
                <w:rFonts w:ascii="仿宋_GB2312" w:hAnsi="仿宋_GB2312" w:eastAsia="仿宋_GB2312" w:cs="仿宋_GB2312"/>
              </w:rPr>
              <w:t>主体资格</w:t>
            </w:r>
          </w:p>
        </w:tc>
        <w:tc>
          <w:tcPr>
            <w:tcW w:w="3322" w:type="dxa"/>
          </w:tcPr>
          <w:p w14:paraId="1062F9DD">
            <w:pPr>
              <w:pStyle w:val="4"/>
            </w:pPr>
            <w:r>
              <w:rPr>
                <w:rFonts w:ascii="仿宋_GB2312" w:hAnsi="仿宋_GB2312" w:eastAsia="仿宋_GB2312" w:cs="仿宋_GB2312"/>
              </w:rPr>
              <w:t>在中华人民共和国境内注册，具有独立承担民事责任能力的法人、其他组织或自然人，具备从事本项目的经营范围和能力，提供合法有效的营业执照、法人证书或登记证书</w:t>
            </w:r>
          </w:p>
        </w:tc>
        <w:tc>
          <w:tcPr>
            <w:tcW w:w="1661" w:type="dxa"/>
          </w:tcPr>
          <w:p w14:paraId="224DF09A">
            <w:pPr>
              <w:pStyle w:val="4"/>
            </w:pPr>
            <w:r>
              <w:rPr>
                <w:rFonts w:ascii="仿宋_GB2312" w:hAnsi="仿宋_GB2312" w:eastAsia="仿宋_GB2312" w:cs="仿宋_GB2312"/>
              </w:rPr>
              <w:t>采购包14投标文件格式.docx</w:t>
            </w:r>
          </w:p>
        </w:tc>
      </w:tr>
      <w:tr w14:paraId="1338C19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2A4AA8CC">
            <w:pPr>
              <w:pStyle w:val="4"/>
            </w:pPr>
            <w:r>
              <w:rPr>
                <w:rFonts w:ascii="仿宋_GB2312" w:hAnsi="仿宋_GB2312" w:eastAsia="仿宋_GB2312" w:cs="仿宋_GB2312"/>
              </w:rPr>
              <w:t>2</w:t>
            </w:r>
          </w:p>
        </w:tc>
        <w:tc>
          <w:tcPr>
            <w:tcW w:w="2492" w:type="dxa"/>
          </w:tcPr>
          <w:p w14:paraId="4996EFE0">
            <w:pPr>
              <w:pStyle w:val="4"/>
            </w:pPr>
            <w:r>
              <w:rPr>
                <w:rFonts w:ascii="仿宋_GB2312" w:hAnsi="仿宋_GB2312" w:eastAsia="仿宋_GB2312" w:cs="仿宋_GB2312"/>
              </w:rPr>
              <w:t>授权委托</w:t>
            </w:r>
          </w:p>
        </w:tc>
        <w:tc>
          <w:tcPr>
            <w:tcW w:w="3322" w:type="dxa"/>
          </w:tcPr>
          <w:p w14:paraId="636C58CB">
            <w:pPr>
              <w:pStyle w:val="4"/>
            </w:pPr>
            <w:r>
              <w:rPr>
                <w:rFonts w:ascii="仿宋_GB2312" w:hAnsi="仿宋_GB2312" w:eastAsia="仿宋_GB2312" w:cs="仿宋_GB2312"/>
              </w:rPr>
              <w:t>法定代表人授权代表参加的，须出具授权书（附法定代表人、被授权人身份证复印件）及授权人在本单位证明（提供有效的养老保险缴纳证明或劳动合同）；法定代表人参加投标只需提供本人身份证</w:t>
            </w:r>
          </w:p>
        </w:tc>
        <w:tc>
          <w:tcPr>
            <w:tcW w:w="1661" w:type="dxa"/>
          </w:tcPr>
          <w:p w14:paraId="349790F5">
            <w:pPr>
              <w:pStyle w:val="4"/>
            </w:pPr>
            <w:r>
              <w:rPr>
                <w:rFonts w:ascii="仿宋_GB2312" w:hAnsi="仿宋_GB2312" w:eastAsia="仿宋_GB2312" w:cs="仿宋_GB2312"/>
              </w:rPr>
              <w:t>采购包14投标文件格式.docx</w:t>
            </w:r>
          </w:p>
        </w:tc>
      </w:tr>
      <w:tr w14:paraId="55E02DE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51085D71">
            <w:pPr>
              <w:pStyle w:val="4"/>
            </w:pPr>
            <w:r>
              <w:rPr>
                <w:rFonts w:ascii="仿宋_GB2312" w:hAnsi="仿宋_GB2312" w:eastAsia="仿宋_GB2312" w:cs="仿宋_GB2312"/>
              </w:rPr>
              <w:t>3</w:t>
            </w:r>
          </w:p>
        </w:tc>
        <w:tc>
          <w:tcPr>
            <w:tcW w:w="2492" w:type="dxa"/>
          </w:tcPr>
          <w:p w14:paraId="19111A52">
            <w:pPr>
              <w:pStyle w:val="4"/>
            </w:pPr>
            <w:r>
              <w:rPr>
                <w:rFonts w:ascii="仿宋_GB2312" w:hAnsi="仿宋_GB2312" w:eastAsia="仿宋_GB2312" w:cs="仿宋_GB2312"/>
              </w:rPr>
              <w:t>许可证</w:t>
            </w:r>
          </w:p>
        </w:tc>
        <w:tc>
          <w:tcPr>
            <w:tcW w:w="3322" w:type="dxa"/>
          </w:tcPr>
          <w:p w14:paraId="3850B6E4">
            <w:pPr>
              <w:pStyle w:val="4"/>
            </w:pPr>
            <w:r>
              <w:rPr>
                <w:rFonts w:ascii="仿宋_GB2312" w:hAnsi="仿宋_GB2312" w:eastAsia="仿宋_GB2312" w:cs="仿宋_GB2312"/>
              </w:rPr>
              <w:t>供应商为生产厂家的须具有《食品生产许可证》，供应商为代理商的须提供《食品经营许可证》，并提供所代理产品生产厂家的授权书（须明确合同包及供货期）、《食品生产许可证》</w:t>
            </w:r>
          </w:p>
        </w:tc>
        <w:tc>
          <w:tcPr>
            <w:tcW w:w="1661" w:type="dxa"/>
          </w:tcPr>
          <w:p w14:paraId="119FCA52">
            <w:pPr>
              <w:pStyle w:val="4"/>
            </w:pPr>
            <w:r>
              <w:rPr>
                <w:rFonts w:ascii="仿宋_GB2312" w:hAnsi="仿宋_GB2312" w:eastAsia="仿宋_GB2312" w:cs="仿宋_GB2312"/>
              </w:rPr>
              <w:t>采购包14投标文件格式.docx</w:t>
            </w:r>
          </w:p>
        </w:tc>
      </w:tr>
      <w:tr w14:paraId="0A41604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369D0B64">
            <w:pPr>
              <w:pStyle w:val="4"/>
            </w:pPr>
            <w:r>
              <w:rPr>
                <w:rFonts w:ascii="仿宋_GB2312" w:hAnsi="仿宋_GB2312" w:eastAsia="仿宋_GB2312" w:cs="仿宋_GB2312"/>
              </w:rPr>
              <w:t>4</w:t>
            </w:r>
          </w:p>
        </w:tc>
        <w:tc>
          <w:tcPr>
            <w:tcW w:w="2492" w:type="dxa"/>
          </w:tcPr>
          <w:p w14:paraId="024BA853">
            <w:pPr>
              <w:pStyle w:val="4"/>
            </w:pPr>
            <w:r>
              <w:rPr>
                <w:rFonts w:ascii="仿宋_GB2312" w:hAnsi="仿宋_GB2312" w:eastAsia="仿宋_GB2312" w:cs="仿宋_GB2312"/>
              </w:rPr>
              <w:t>财务状况</w:t>
            </w:r>
          </w:p>
        </w:tc>
        <w:tc>
          <w:tcPr>
            <w:tcW w:w="3322" w:type="dxa"/>
          </w:tcPr>
          <w:p w14:paraId="34364905">
            <w:pPr>
              <w:pStyle w:val="4"/>
            </w:pPr>
            <w:r>
              <w:rPr>
                <w:rFonts w:ascii="仿宋_GB2312" w:hAnsi="仿宋_GB2312" w:eastAsia="仿宋_GB2312" w:cs="仿宋_GB2312"/>
              </w:rPr>
              <w:t>提供完整的2024年度审计报告，成立时间至提交投标文件截止时间不足1年的可提供近时段的资产负债表、利润表、现金流量表）或报名前一个月内基本存款账户开户银行出具的资信证明</w:t>
            </w:r>
          </w:p>
        </w:tc>
        <w:tc>
          <w:tcPr>
            <w:tcW w:w="1661" w:type="dxa"/>
          </w:tcPr>
          <w:p w14:paraId="6CF49598">
            <w:pPr>
              <w:pStyle w:val="4"/>
            </w:pPr>
            <w:r>
              <w:rPr>
                <w:rFonts w:ascii="仿宋_GB2312" w:hAnsi="仿宋_GB2312" w:eastAsia="仿宋_GB2312" w:cs="仿宋_GB2312"/>
              </w:rPr>
              <w:t>采购包14投标文件格式.docx</w:t>
            </w:r>
          </w:p>
        </w:tc>
      </w:tr>
      <w:tr w14:paraId="5CAE340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29E89041">
            <w:pPr>
              <w:pStyle w:val="4"/>
            </w:pPr>
            <w:r>
              <w:rPr>
                <w:rFonts w:ascii="仿宋_GB2312" w:hAnsi="仿宋_GB2312" w:eastAsia="仿宋_GB2312" w:cs="仿宋_GB2312"/>
              </w:rPr>
              <w:t>5</w:t>
            </w:r>
          </w:p>
        </w:tc>
        <w:tc>
          <w:tcPr>
            <w:tcW w:w="2492" w:type="dxa"/>
          </w:tcPr>
          <w:p w14:paraId="3186D32C">
            <w:pPr>
              <w:pStyle w:val="4"/>
            </w:pPr>
            <w:r>
              <w:rPr>
                <w:rFonts w:ascii="仿宋_GB2312" w:hAnsi="仿宋_GB2312" w:eastAsia="仿宋_GB2312" w:cs="仿宋_GB2312"/>
              </w:rPr>
              <w:t>纳税证明</w:t>
            </w:r>
          </w:p>
        </w:tc>
        <w:tc>
          <w:tcPr>
            <w:tcW w:w="3322" w:type="dxa"/>
          </w:tcPr>
          <w:p w14:paraId="4F2E4C4F">
            <w:pPr>
              <w:pStyle w:val="4"/>
            </w:pPr>
            <w:r>
              <w:rPr>
                <w:rFonts w:ascii="仿宋_GB2312" w:hAnsi="仿宋_GB2312" w:eastAsia="仿宋_GB2312" w:cs="仿宋_GB2312"/>
              </w:rPr>
              <w:t>提供已缴纳的2024年8月以来至少一个月的纳税证明或完税证明，依法免税的供应商应提供相关证明材料</w:t>
            </w:r>
          </w:p>
        </w:tc>
        <w:tc>
          <w:tcPr>
            <w:tcW w:w="1661" w:type="dxa"/>
          </w:tcPr>
          <w:p w14:paraId="51FC8ABC">
            <w:pPr>
              <w:pStyle w:val="4"/>
            </w:pPr>
            <w:r>
              <w:rPr>
                <w:rFonts w:ascii="仿宋_GB2312" w:hAnsi="仿宋_GB2312" w:eastAsia="仿宋_GB2312" w:cs="仿宋_GB2312"/>
              </w:rPr>
              <w:t>采购包14投标文件格式.docx</w:t>
            </w:r>
          </w:p>
        </w:tc>
      </w:tr>
      <w:tr w14:paraId="78E95DC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4CEC0F7D">
            <w:pPr>
              <w:pStyle w:val="4"/>
            </w:pPr>
            <w:r>
              <w:rPr>
                <w:rFonts w:ascii="仿宋_GB2312" w:hAnsi="仿宋_GB2312" w:eastAsia="仿宋_GB2312" w:cs="仿宋_GB2312"/>
              </w:rPr>
              <w:t>6</w:t>
            </w:r>
          </w:p>
        </w:tc>
        <w:tc>
          <w:tcPr>
            <w:tcW w:w="2492" w:type="dxa"/>
          </w:tcPr>
          <w:p w14:paraId="732F4C95">
            <w:pPr>
              <w:pStyle w:val="4"/>
            </w:pPr>
            <w:r>
              <w:rPr>
                <w:rFonts w:ascii="仿宋_GB2312" w:hAnsi="仿宋_GB2312" w:eastAsia="仿宋_GB2312" w:cs="仿宋_GB2312"/>
              </w:rPr>
              <w:t>社会保障</w:t>
            </w:r>
          </w:p>
        </w:tc>
        <w:tc>
          <w:tcPr>
            <w:tcW w:w="3322" w:type="dxa"/>
          </w:tcPr>
          <w:p w14:paraId="76EF9889">
            <w:pPr>
              <w:pStyle w:val="4"/>
            </w:pPr>
            <w:r>
              <w:rPr>
                <w:rFonts w:ascii="仿宋_GB2312" w:hAnsi="仿宋_GB2312" w:eastAsia="仿宋_GB2312" w:cs="仿宋_GB2312"/>
              </w:rPr>
              <w:t>提供已缴存的2024年8月以来至少一个月的社会保障资金缴存单据或社保机构开具的社会保险参保缴费情况证明。依法不需要缴纳社会保障资金的供应商应提供相关文件证明</w:t>
            </w:r>
          </w:p>
        </w:tc>
        <w:tc>
          <w:tcPr>
            <w:tcW w:w="1661" w:type="dxa"/>
          </w:tcPr>
          <w:p w14:paraId="35B570E0">
            <w:pPr>
              <w:pStyle w:val="4"/>
            </w:pPr>
            <w:r>
              <w:rPr>
                <w:rFonts w:ascii="仿宋_GB2312" w:hAnsi="仿宋_GB2312" w:eastAsia="仿宋_GB2312" w:cs="仿宋_GB2312"/>
              </w:rPr>
              <w:t>采购包14投标文件格式.docx</w:t>
            </w:r>
          </w:p>
        </w:tc>
      </w:tr>
      <w:tr w14:paraId="464E925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5EC308D2">
            <w:pPr>
              <w:pStyle w:val="4"/>
            </w:pPr>
            <w:r>
              <w:rPr>
                <w:rFonts w:ascii="仿宋_GB2312" w:hAnsi="仿宋_GB2312" w:eastAsia="仿宋_GB2312" w:cs="仿宋_GB2312"/>
              </w:rPr>
              <w:t>7</w:t>
            </w:r>
          </w:p>
        </w:tc>
        <w:tc>
          <w:tcPr>
            <w:tcW w:w="2492" w:type="dxa"/>
          </w:tcPr>
          <w:p w14:paraId="3CBF96AE">
            <w:pPr>
              <w:pStyle w:val="4"/>
            </w:pPr>
            <w:r>
              <w:rPr>
                <w:rFonts w:ascii="仿宋_GB2312" w:hAnsi="仿宋_GB2312" w:eastAsia="仿宋_GB2312" w:cs="仿宋_GB2312"/>
              </w:rPr>
              <w:t>履行能力</w:t>
            </w:r>
          </w:p>
        </w:tc>
        <w:tc>
          <w:tcPr>
            <w:tcW w:w="3322" w:type="dxa"/>
          </w:tcPr>
          <w:p w14:paraId="26A92E8F">
            <w:pPr>
              <w:pStyle w:val="4"/>
            </w:pPr>
            <w:r>
              <w:rPr>
                <w:rFonts w:ascii="仿宋_GB2312" w:hAnsi="仿宋_GB2312" w:eastAsia="仿宋_GB2312" w:cs="仿宋_GB2312"/>
              </w:rPr>
              <w:t>具有履行合同所必需的设备和专业技术能力（承诺书有效）</w:t>
            </w:r>
          </w:p>
        </w:tc>
        <w:tc>
          <w:tcPr>
            <w:tcW w:w="1661" w:type="dxa"/>
          </w:tcPr>
          <w:p w14:paraId="3AF8FC80">
            <w:pPr>
              <w:pStyle w:val="4"/>
            </w:pPr>
            <w:r>
              <w:rPr>
                <w:rFonts w:ascii="仿宋_GB2312" w:hAnsi="仿宋_GB2312" w:eastAsia="仿宋_GB2312" w:cs="仿宋_GB2312"/>
              </w:rPr>
              <w:t>采购包14投标文件格式.docx</w:t>
            </w:r>
          </w:p>
        </w:tc>
      </w:tr>
      <w:tr w14:paraId="1903C44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6589E26F">
            <w:pPr>
              <w:pStyle w:val="4"/>
            </w:pPr>
            <w:r>
              <w:rPr>
                <w:rFonts w:ascii="仿宋_GB2312" w:hAnsi="仿宋_GB2312" w:eastAsia="仿宋_GB2312" w:cs="仿宋_GB2312"/>
              </w:rPr>
              <w:t>8</w:t>
            </w:r>
          </w:p>
        </w:tc>
        <w:tc>
          <w:tcPr>
            <w:tcW w:w="2492" w:type="dxa"/>
          </w:tcPr>
          <w:p w14:paraId="49056C80">
            <w:pPr>
              <w:pStyle w:val="4"/>
            </w:pPr>
            <w:r>
              <w:rPr>
                <w:rFonts w:ascii="仿宋_GB2312" w:hAnsi="仿宋_GB2312" w:eastAsia="仿宋_GB2312" w:cs="仿宋_GB2312"/>
              </w:rPr>
              <w:t>信用记录及声明</w:t>
            </w:r>
          </w:p>
        </w:tc>
        <w:tc>
          <w:tcPr>
            <w:tcW w:w="3322" w:type="dxa"/>
          </w:tcPr>
          <w:p w14:paraId="3705963B">
            <w:pPr>
              <w:pStyle w:val="4"/>
            </w:pPr>
            <w:r>
              <w:rPr>
                <w:rFonts w:ascii="仿宋_GB2312" w:hAnsi="仿宋_GB2312" w:eastAsia="仿宋_GB2312" w:cs="仿宋_GB2312"/>
              </w:rPr>
              <w:t>供应商不得为“信用中国”网站（www.creditchina.gov.cn）中列入失信被执行人和重大税收违法案件当事人名单的当事人；不得为中国政府采购网（www.ccgp.gov.cn）政府采购严重违法失信行为记录名单中被财政部门禁止参加政府采购活动的当事人；不得在“中国裁判文书网”上有行贿犯罪记录</w:t>
            </w:r>
          </w:p>
        </w:tc>
        <w:tc>
          <w:tcPr>
            <w:tcW w:w="1661" w:type="dxa"/>
          </w:tcPr>
          <w:p w14:paraId="2DE8436C">
            <w:pPr>
              <w:pStyle w:val="4"/>
            </w:pPr>
            <w:r>
              <w:rPr>
                <w:rFonts w:ascii="仿宋_GB2312" w:hAnsi="仿宋_GB2312" w:eastAsia="仿宋_GB2312" w:cs="仿宋_GB2312"/>
              </w:rPr>
              <w:t>采购包14投标文件格式.docx</w:t>
            </w:r>
          </w:p>
        </w:tc>
      </w:tr>
    </w:tbl>
    <w:p w14:paraId="1584A220">
      <w:pPr>
        <w:pStyle w:val="4"/>
      </w:pPr>
      <w:r>
        <w:rPr>
          <w:rFonts w:ascii="仿宋_GB2312" w:hAnsi="仿宋_GB2312" w:eastAsia="仿宋_GB2312" w:cs="仿宋_GB2312"/>
        </w:rPr>
        <w:t>采购包15：</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1"/>
        <w:gridCol w:w="2492"/>
        <w:gridCol w:w="3322"/>
        <w:gridCol w:w="1661"/>
      </w:tblGrid>
      <w:tr w14:paraId="6C3F944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7BB5D68D">
            <w:pPr>
              <w:pStyle w:val="4"/>
            </w:pPr>
            <w:r>
              <w:rPr>
                <w:rFonts w:ascii="仿宋_GB2312" w:hAnsi="仿宋_GB2312" w:eastAsia="仿宋_GB2312" w:cs="仿宋_GB2312"/>
              </w:rPr>
              <w:t xml:space="preserve"> 序号</w:t>
            </w:r>
          </w:p>
        </w:tc>
        <w:tc>
          <w:tcPr>
            <w:tcW w:w="2492" w:type="dxa"/>
          </w:tcPr>
          <w:p w14:paraId="006C0A5C">
            <w:pPr>
              <w:pStyle w:val="4"/>
            </w:pPr>
            <w:r>
              <w:rPr>
                <w:rFonts w:ascii="仿宋_GB2312" w:hAnsi="仿宋_GB2312" w:eastAsia="仿宋_GB2312" w:cs="仿宋_GB2312"/>
              </w:rPr>
              <w:t xml:space="preserve"> 资格审查要求概况</w:t>
            </w:r>
          </w:p>
        </w:tc>
        <w:tc>
          <w:tcPr>
            <w:tcW w:w="3322" w:type="dxa"/>
          </w:tcPr>
          <w:p w14:paraId="341B082E">
            <w:pPr>
              <w:pStyle w:val="4"/>
            </w:pPr>
            <w:r>
              <w:rPr>
                <w:rFonts w:ascii="仿宋_GB2312" w:hAnsi="仿宋_GB2312" w:eastAsia="仿宋_GB2312" w:cs="仿宋_GB2312"/>
              </w:rPr>
              <w:t xml:space="preserve"> 评审点具体描述</w:t>
            </w:r>
          </w:p>
        </w:tc>
        <w:tc>
          <w:tcPr>
            <w:tcW w:w="1661" w:type="dxa"/>
          </w:tcPr>
          <w:p w14:paraId="21758FA7">
            <w:pPr>
              <w:pStyle w:val="4"/>
            </w:pPr>
            <w:r>
              <w:rPr>
                <w:rFonts w:ascii="仿宋_GB2312" w:hAnsi="仿宋_GB2312" w:eastAsia="仿宋_GB2312" w:cs="仿宋_GB2312"/>
              </w:rPr>
              <w:t xml:space="preserve"> 关联格式</w:t>
            </w:r>
          </w:p>
        </w:tc>
      </w:tr>
      <w:tr w14:paraId="682DBEB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25F406A2">
            <w:pPr>
              <w:pStyle w:val="4"/>
            </w:pPr>
            <w:r>
              <w:rPr>
                <w:rFonts w:ascii="仿宋_GB2312" w:hAnsi="仿宋_GB2312" w:eastAsia="仿宋_GB2312" w:cs="仿宋_GB2312"/>
              </w:rPr>
              <w:t>1</w:t>
            </w:r>
          </w:p>
        </w:tc>
        <w:tc>
          <w:tcPr>
            <w:tcW w:w="2492" w:type="dxa"/>
          </w:tcPr>
          <w:p w14:paraId="36B94D48">
            <w:pPr>
              <w:pStyle w:val="4"/>
            </w:pPr>
            <w:r>
              <w:rPr>
                <w:rFonts w:ascii="仿宋_GB2312" w:hAnsi="仿宋_GB2312" w:eastAsia="仿宋_GB2312" w:cs="仿宋_GB2312"/>
              </w:rPr>
              <w:t>主体资格</w:t>
            </w:r>
          </w:p>
        </w:tc>
        <w:tc>
          <w:tcPr>
            <w:tcW w:w="3322" w:type="dxa"/>
          </w:tcPr>
          <w:p w14:paraId="10423F98">
            <w:pPr>
              <w:pStyle w:val="4"/>
            </w:pPr>
            <w:r>
              <w:rPr>
                <w:rFonts w:ascii="仿宋_GB2312" w:hAnsi="仿宋_GB2312" w:eastAsia="仿宋_GB2312" w:cs="仿宋_GB2312"/>
              </w:rPr>
              <w:t>在中华人民共和国境内注册，具有独立承担民事责任能力的法人、其他组织或自然人，具备从事本项目的经营范围和能力，提供合法有效的营业执照、法人证书或登记证书</w:t>
            </w:r>
          </w:p>
        </w:tc>
        <w:tc>
          <w:tcPr>
            <w:tcW w:w="1661" w:type="dxa"/>
          </w:tcPr>
          <w:p w14:paraId="487A042B">
            <w:pPr>
              <w:pStyle w:val="4"/>
            </w:pPr>
            <w:r>
              <w:rPr>
                <w:rFonts w:ascii="仿宋_GB2312" w:hAnsi="仿宋_GB2312" w:eastAsia="仿宋_GB2312" w:cs="仿宋_GB2312"/>
              </w:rPr>
              <w:t>采购包15投标文件格式.docx</w:t>
            </w:r>
          </w:p>
        </w:tc>
      </w:tr>
      <w:tr w14:paraId="0B059FE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02813AB9">
            <w:pPr>
              <w:pStyle w:val="4"/>
            </w:pPr>
            <w:r>
              <w:rPr>
                <w:rFonts w:ascii="仿宋_GB2312" w:hAnsi="仿宋_GB2312" w:eastAsia="仿宋_GB2312" w:cs="仿宋_GB2312"/>
              </w:rPr>
              <w:t>2</w:t>
            </w:r>
          </w:p>
        </w:tc>
        <w:tc>
          <w:tcPr>
            <w:tcW w:w="2492" w:type="dxa"/>
          </w:tcPr>
          <w:p w14:paraId="7E3120EC">
            <w:pPr>
              <w:pStyle w:val="4"/>
            </w:pPr>
            <w:r>
              <w:rPr>
                <w:rFonts w:ascii="仿宋_GB2312" w:hAnsi="仿宋_GB2312" w:eastAsia="仿宋_GB2312" w:cs="仿宋_GB2312"/>
              </w:rPr>
              <w:t>授权委托</w:t>
            </w:r>
          </w:p>
        </w:tc>
        <w:tc>
          <w:tcPr>
            <w:tcW w:w="3322" w:type="dxa"/>
          </w:tcPr>
          <w:p w14:paraId="3AA3B710">
            <w:pPr>
              <w:pStyle w:val="4"/>
            </w:pPr>
            <w:r>
              <w:rPr>
                <w:rFonts w:ascii="仿宋_GB2312" w:hAnsi="仿宋_GB2312" w:eastAsia="仿宋_GB2312" w:cs="仿宋_GB2312"/>
              </w:rPr>
              <w:t>法定代表人授权代表参加的，须出具授权书（附法定代表人、被授权人身份证复印件）及授权人在本单位证明（提供有效的养老保险缴纳证明或劳动合同）；法定代表人参加投标只需提供本人身份证</w:t>
            </w:r>
          </w:p>
        </w:tc>
        <w:tc>
          <w:tcPr>
            <w:tcW w:w="1661" w:type="dxa"/>
          </w:tcPr>
          <w:p w14:paraId="29ACE7AB">
            <w:pPr>
              <w:pStyle w:val="4"/>
            </w:pPr>
            <w:r>
              <w:rPr>
                <w:rFonts w:ascii="仿宋_GB2312" w:hAnsi="仿宋_GB2312" w:eastAsia="仿宋_GB2312" w:cs="仿宋_GB2312"/>
              </w:rPr>
              <w:t>采购包15投标文件格式.docx</w:t>
            </w:r>
          </w:p>
        </w:tc>
      </w:tr>
      <w:tr w14:paraId="0CF55AE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1FB96815">
            <w:pPr>
              <w:pStyle w:val="4"/>
            </w:pPr>
            <w:r>
              <w:rPr>
                <w:rFonts w:ascii="仿宋_GB2312" w:hAnsi="仿宋_GB2312" w:eastAsia="仿宋_GB2312" w:cs="仿宋_GB2312"/>
              </w:rPr>
              <w:t>3</w:t>
            </w:r>
          </w:p>
        </w:tc>
        <w:tc>
          <w:tcPr>
            <w:tcW w:w="2492" w:type="dxa"/>
          </w:tcPr>
          <w:p w14:paraId="44598C31">
            <w:pPr>
              <w:pStyle w:val="4"/>
            </w:pPr>
            <w:r>
              <w:rPr>
                <w:rFonts w:ascii="仿宋_GB2312" w:hAnsi="仿宋_GB2312" w:eastAsia="仿宋_GB2312" w:cs="仿宋_GB2312"/>
              </w:rPr>
              <w:t>许可证</w:t>
            </w:r>
          </w:p>
        </w:tc>
        <w:tc>
          <w:tcPr>
            <w:tcW w:w="3322" w:type="dxa"/>
          </w:tcPr>
          <w:p w14:paraId="1BC45B90">
            <w:pPr>
              <w:pStyle w:val="4"/>
            </w:pPr>
            <w:r>
              <w:rPr>
                <w:rFonts w:ascii="仿宋_GB2312" w:hAnsi="仿宋_GB2312" w:eastAsia="仿宋_GB2312" w:cs="仿宋_GB2312"/>
              </w:rPr>
              <w:t>供应商为生产厂家的须具有《食品生产许可证》，供应商为代理商的须提供《食品经营许可证》，并提供所代理产品生产厂家的授权书（须明确合同包及供货期）、《食品生产许可证》</w:t>
            </w:r>
          </w:p>
        </w:tc>
        <w:tc>
          <w:tcPr>
            <w:tcW w:w="1661" w:type="dxa"/>
          </w:tcPr>
          <w:p w14:paraId="26CCB589">
            <w:pPr>
              <w:pStyle w:val="4"/>
            </w:pPr>
            <w:r>
              <w:rPr>
                <w:rFonts w:ascii="仿宋_GB2312" w:hAnsi="仿宋_GB2312" w:eastAsia="仿宋_GB2312" w:cs="仿宋_GB2312"/>
              </w:rPr>
              <w:t>采购包15投标文件格式.docx</w:t>
            </w:r>
          </w:p>
        </w:tc>
      </w:tr>
      <w:tr w14:paraId="6D7F999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2E005290">
            <w:pPr>
              <w:pStyle w:val="4"/>
            </w:pPr>
            <w:r>
              <w:rPr>
                <w:rFonts w:ascii="仿宋_GB2312" w:hAnsi="仿宋_GB2312" w:eastAsia="仿宋_GB2312" w:cs="仿宋_GB2312"/>
              </w:rPr>
              <w:t>4</w:t>
            </w:r>
          </w:p>
        </w:tc>
        <w:tc>
          <w:tcPr>
            <w:tcW w:w="2492" w:type="dxa"/>
          </w:tcPr>
          <w:p w14:paraId="655F24CE">
            <w:pPr>
              <w:pStyle w:val="4"/>
            </w:pPr>
            <w:r>
              <w:rPr>
                <w:rFonts w:ascii="仿宋_GB2312" w:hAnsi="仿宋_GB2312" w:eastAsia="仿宋_GB2312" w:cs="仿宋_GB2312"/>
              </w:rPr>
              <w:t>财务状况</w:t>
            </w:r>
          </w:p>
        </w:tc>
        <w:tc>
          <w:tcPr>
            <w:tcW w:w="3322" w:type="dxa"/>
          </w:tcPr>
          <w:p w14:paraId="02EA686C">
            <w:pPr>
              <w:pStyle w:val="4"/>
            </w:pPr>
            <w:r>
              <w:rPr>
                <w:rFonts w:ascii="仿宋_GB2312" w:hAnsi="仿宋_GB2312" w:eastAsia="仿宋_GB2312" w:cs="仿宋_GB2312"/>
              </w:rPr>
              <w:t>提供完整的2024年度审计报告，成立时间至提交投标文件截止时间不足1年的可提供近时段的资产负债表、利润表、现金流量表）或报名前一个月内基本存款账户开户银行出具的资信证明</w:t>
            </w:r>
          </w:p>
        </w:tc>
        <w:tc>
          <w:tcPr>
            <w:tcW w:w="1661" w:type="dxa"/>
          </w:tcPr>
          <w:p w14:paraId="754748C4">
            <w:pPr>
              <w:pStyle w:val="4"/>
            </w:pPr>
            <w:r>
              <w:rPr>
                <w:rFonts w:ascii="仿宋_GB2312" w:hAnsi="仿宋_GB2312" w:eastAsia="仿宋_GB2312" w:cs="仿宋_GB2312"/>
              </w:rPr>
              <w:t>采购包15投标文件格式.docx</w:t>
            </w:r>
          </w:p>
        </w:tc>
      </w:tr>
      <w:tr w14:paraId="31321D9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7057E763">
            <w:pPr>
              <w:pStyle w:val="4"/>
            </w:pPr>
            <w:r>
              <w:rPr>
                <w:rFonts w:ascii="仿宋_GB2312" w:hAnsi="仿宋_GB2312" w:eastAsia="仿宋_GB2312" w:cs="仿宋_GB2312"/>
              </w:rPr>
              <w:t>5</w:t>
            </w:r>
          </w:p>
        </w:tc>
        <w:tc>
          <w:tcPr>
            <w:tcW w:w="2492" w:type="dxa"/>
          </w:tcPr>
          <w:p w14:paraId="5FFD6B9A">
            <w:pPr>
              <w:pStyle w:val="4"/>
            </w:pPr>
            <w:r>
              <w:rPr>
                <w:rFonts w:ascii="仿宋_GB2312" w:hAnsi="仿宋_GB2312" w:eastAsia="仿宋_GB2312" w:cs="仿宋_GB2312"/>
              </w:rPr>
              <w:t>纳税证明</w:t>
            </w:r>
          </w:p>
        </w:tc>
        <w:tc>
          <w:tcPr>
            <w:tcW w:w="3322" w:type="dxa"/>
          </w:tcPr>
          <w:p w14:paraId="4E2AAA1C">
            <w:pPr>
              <w:pStyle w:val="4"/>
            </w:pPr>
            <w:r>
              <w:rPr>
                <w:rFonts w:ascii="仿宋_GB2312" w:hAnsi="仿宋_GB2312" w:eastAsia="仿宋_GB2312" w:cs="仿宋_GB2312"/>
              </w:rPr>
              <w:t>提供已缴纳的2024年8月以来至少一个月的纳税证明或完税证明，依法免税的供应商应提供相关证明材料</w:t>
            </w:r>
          </w:p>
        </w:tc>
        <w:tc>
          <w:tcPr>
            <w:tcW w:w="1661" w:type="dxa"/>
          </w:tcPr>
          <w:p w14:paraId="4E4ED51E">
            <w:pPr>
              <w:pStyle w:val="4"/>
            </w:pPr>
            <w:r>
              <w:rPr>
                <w:rFonts w:ascii="仿宋_GB2312" w:hAnsi="仿宋_GB2312" w:eastAsia="仿宋_GB2312" w:cs="仿宋_GB2312"/>
              </w:rPr>
              <w:t>采购包15投标文件格式.docx</w:t>
            </w:r>
          </w:p>
        </w:tc>
      </w:tr>
      <w:tr w14:paraId="72FD68C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460C8F94">
            <w:pPr>
              <w:pStyle w:val="4"/>
            </w:pPr>
            <w:r>
              <w:rPr>
                <w:rFonts w:ascii="仿宋_GB2312" w:hAnsi="仿宋_GB2312" w:eastAsia="仿宋_GB2312" w:cs="仿宋_GB2312"/>
              </w:rPr>
              <w:t>6</w:t>
            </w:r>
          </w:p>
        </w:tc>
        <w:tc>
          <w:tcPr>
            <w:tcW w:w="2492" w:type="dxa"/>
          </w:tcPr>
          <w:p w14:paraId="65A9D0CC">
            <w:pPr>
              <w:pStyle w:val="4"/>
            </w:pPr>
            <w:r>
              <w:rPr>
                <w:rFonts w:ascii="仿宋_GB2312" w:hAnsi="仿宋_GB2312" w:eastAsia="仿宋_GB2312" w:cs="仿宋_GB2312"/>
              </w:rPr>
              <w:t>社会保障</w:t>
            </w:r>
          </w:p>
        </w:tc>
        <w:tc>
          <w:tcPr>
            <w:tcW w:w="3322" w:type="dxa"/>
          </w:tcPr>
          <w:p w14:paraId="7C5A4C11">
            <w:pPr>
              <w:pStyle w:val="4"/>
            </w:pPr>
            <w:r>
              <w:rPr>
                <w:rFonts w:ascii="仿宋_GB2312" w:hAnsi="仿宋_GB2312" w:eastAsia="仿宋_GB2312" w:cs="仿宋_GB2312"/>
              </w:rPr>
              <w:t>提供已缴存的2024年8月以来至少一个月的社会保障资金缴存单据或社保机构开具的社会保险参保缴费情况证明。依法不需要缴纳社会保障资金的供应商应提供相关文件证明</w:t>
            </w:r>
          </w:p>
        </w:tc>
        <w:tc>
          <w:tcPr>
            <w:tcW w:w="1661" w:type="dxa"/>
          </w:tcPr>
          <w:p w14:paraId="77D9D8F0">
            <w:pPr>
              <w:pStyle w:val="4"/>
            </w:pPr>
            <w:r>
              <w:rPr>
                <w:rFonts w:ascii="仿宋_GB2312" w:hAnsi="仿宋_GB2312" w:eastAsia="仿宋_GB2312" w:cs="仿宋_GB2312"/>
              </w:rPr>
              <w:t>采购包15投标文件格式.docx</w:t>
            </w:r>
          </w:p>
        </w:tc>
      </w:tr>
      <w:tr w14:paraId="0D366C1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3E783FAB">
            <w:pPr>
              <w:pStyle w:val="4"/>
            </w:pPr>
            <w:r>
              <w:rPr>
                <w:rFonts w:ascii="仿宋_GB2312" w:hAnsi="仿宋_GB2312" w:eastAsia="仿宋_GB2312" w:cs="仿宋_GB2312"/>
              </w:rPr>
              <w:t>7</w:t>
            </w:r>
          </w:p>
        </w:tc>
        <w:tc>
          <w:tcPr>
            <w:tcW w:w="2492" w:type="dxa"/>
          </w:tcPr>
          <w:p w14:paraId="04E83BFF">
            <w:pPr>
              <w:pStyle w:val="4"/>
            </w:pPr>
            <w:r>
              <w:rPr>
                <w:rFonts w:ascii="仿宋_GB2312" w:hAnsi="仿宋_GB2312" w:eastAsia="仿宋_GB2312" w:cs="仿宋_GB2312"/>
              </w:rPr>
              <w:t>履行能力</w:t>
            </w:r>
          </w:p>
        </w:tc>
        <w:tc>
          <w:tcPr>
            <w:tcW w:w="3322" w:type="dxa"/>
          </w:tcPr>
          <w:p w14:paraId="62C66511">
            <w:pPr>
              <w:pStyle w:val="4"/>
            </w:pPr>
            <w:r>
              <w:rPr>
                <w:rFonts w:ascii="仿宋_GB2312" w:hAnsi="仿宋_GB2312" w:eastAsia="仿宋_GB2312" w:cs="仿宋_GB2312"/>
              </w:rPr>
              <w:t>具有履行合同所必需的设备和专业技术能力（承诺书有效）</w:t>
            </w:r>
          </w:p>
        </w:tc>
        <w:tc>
          <w:tcPr>
            <w:tcW w:w="1661" w:type="dxa"/>
          </w:tcPr>
          <w:p w14:paraId="238BBCB2">
            <w:pPr>
              <w:pStyle w:val="4"/>
            </w:pPr>
            <w:r>
              <w:rPr>
                <w:rFonts w:ascii="仿宋_GB2312" w:hAnsi="仿宋_GB2312" w:eastAsia="仿宋_GB2312" w:cs="仿宋_GB2312"/>
              </w:rPr>
              <w:t>采购包15投标文件格式.docx</w:t>
            </w:r>
          </w:p>
        </w:tc>
      </w:tr>
      <w:tr w14:paraId="483BEAA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151C4FD8">
            <w:pPr>
              <w:pStyle w:val="4"/>
            </w:pPr>
            <w:r>
              <w:rPr>
                <w:rFonts w:ascii="仿宋_GB2312" w:hAnsi="仿宋_GB2312" w:eastAsia="仿宋_GB2312" w:cs="仿宋_GB2312"/>
              </w:rPr>
              <w:t>8</w:t>
            </w:r>
          </w:p>
        </w:tc>
        <w:tc>
          <w:tcPr>
            <w:tcW w:w="2492" w:type="dxa"/>
          </w:tcPr>
          <w:p w14:paraId="41E8E01A">
            <w:pPr>
              <w:pStyle w:val="4"/>
            </w:pPr>
            <w:r>
              <w:rPr>
                <w:rFonts w:ascii="仿宋_GB2312" w:hAnsi="仿宋_GB2312" w:eastAsia="仿宋_GB2312" w:cs="仿宋_GB2312"/>
              </w:rPr>
              <w:t>信用记录及声明</w:t>
            </w:r>
          </w:p>
        </w:tc>
        <w:tc>
          <w:tcPr>
            <w:tcW w:w="3322" w:type="dxa"/>
          </w:tcPr>
          <w:p w14:paraId="492FE24E">
            <w:pPr>
              <w:pStyle w:val="4"/>
            </w:pPr>
            <w:r>
              <w:rPr>
                <w:rFonts w:ascii="仿宋_GB2312" w:hAnsi="仿宋_GB2312" w:eastAsia="仿宋_GB2312" w:cs="仿宋_GB2312"/>
              </w:rPr>
              <w:t>供应商不得为“信用中国”网站（www.creditchina.gov.cn）中列入失信被执行人和重大税收违法案件当事人名单的当事人；不得为中国政府采购网（www.ccgp.gov.cn）政府采购严重违法失信行为记录名单中被财政部门禁止参加政府采购活动的当事人；不得在“中国裁判文书网”上有行贿犯罪记录</w:t>
            </w:r>
          </w:p>
        </w:tc>
        <w:tc>
          <w:tcPr>
            <w:tcW w:w="1661" w:type="dxa"/>
          </w:tcPr>
          <w:p w14:paraId="5EAFB632">
            <w:pPr>
              <w:pStyle w:val="4"/>
            </w:pPr>
            <w:r>
              <w:rPr>
                <w:rFonts w:ascii="仿宋_GB2312" w:hAnsi="仿宋_GB2312" w:eastAsia="仿宋_GB2312" w:cs="仿宋_GB2312"/>
              </w:rPr>
              <w:t>采购包15投标文件格式.docx</w:t>
            </w:r>
          </w:p>
        </w:tc>
      </w:tr>
    </w:tbl>
    <w:p w14:paraId="624196A0">
      <w:pPr>
        <w:pStyle w:val="4"/>
      </w:pPr>
      <w:r>
        <w:rPr>
          <w:rFonts w:ascii="仿宋_GB2312" w:hAnsi="仿宋_GB2312" w:eastAsia="仿宋_GB2312" w:cs="仿宋_GB2312"/>
        </w:rPr>
        <w:t>采购包16：</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1"/>
        <w:gridCol w:w="2492"/>
        <w:gridCol w:w="3322"/>
        <w:gridCol w:w="1661"/>
      </w:tblGrid>
      <w:tr w14:paraId="6715E9F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3A1703EE">
            <w:pPr>
              <w:pStyle w:val="4"/>
            </w:pPr>
            <w:r>
              <w:rPr>
                <w:rFonts w:ascii="仿宋_GB2312" w:hAnsi="仿宋_GB2312" w:eastAsia="仿宋_GB2312" w:cs="仿宋_GB2312"/>
              </w:rPr>
              <w:t xml:space="preserve"> 序号</w:t>
            </w:r>
          </w:p>
        </w:tc>
        <w:tc>
          <w:tcPr>
            <w:tcW w:w="2492" w:type="dxa"/>
          </w:tcPr>
          <w:p w14:paraId="161603F8">
            <w:pPr>
              <w:pStyle w:val="4"/>
            </w:pPr>
            <w:r>
              <w:rPr>
                <w:rFonts w:ascii="仿宋_GB2312" w:hAnsi="仿宋_GB2312" w:eastAsia="仿宋_GB2312" w:cs="仿宋_GB2312"/>
              </w:rPr>
              <w:t xml:space="preserve"> 资格审查要求概况</w:t>
            </w:r>
          </w:p>
        </w:tc>
        <w:tc>
          <w:tcPr>
            <w:tcW w:w="3322" w:type="dxa"/>
          </w:tcPr>
          <w:p w14:paraId="5FE91FE2">
            <w:pPr>
              <w:pStyle w:val="4"/>
            </w:pPr>
            <w:r>
              <w:rPr>
                <w:rFonts w:ascii="仿宋_GB2312" w:hAnsi="仿宋_GB2312" w:eastAsia="仿宋_GB2312" w:cs="仿宋_GB2312"/>
              </w:rPr>
              <w:t xml:space="preserve"> 评审点具体描述</w:t>
            </w:r>
          </w:p>
        </w:tc>
        <w:tc>
          <w:tcPr>
            <w:tcW w:w="1661" w:type="dxa"/>
          </w:tcPr>
          <w:p w14:paraId="535C9633">
            <w:pPr>
              <w:pStyle w:val="4"/>
            </w:pPr>
            <w:r>
              <w:rPr>
                <w:rFonts w:ascii="仿宋_GB2312" w:hAnsi="仿宋_GB2312" w:eastAsia="仿宋_GB2312" w:cs="仿宋_GB2312"/>
              </w:rPr>
              <w:t xml:space="preserve"> 关联格式</w:t>
            </w:r>
          </w:p>
        </w:tc>
      </w:tr>
      <w:tr w14:paraId="32B17F3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01FBBF99">
            <w:pPr>
              <w:pStyle w:val="4"/>
            </w:pPr>
            <w:r>
              <w:rPr>
                <w:rFonts w:ascii="仿宋_GB2312" w:hAnsi="仿宋_GB2312" w:eastAsia="仿宋_GB2312" w:cs="仿宋_GB2312"/>
              </w:rPr>
              <w:t>1</w:t>
            </w:r>
          </w:p>
        </w:tc>
        <w:tc>
          <w:tcPr>
            <w:tcW w:w="2492" w:type="dxa"/>
          </w:tcPr>
          <w:p w14:paraId="0520471B">
            <w:pPr>
              <w:pStyle w:val="4"/>
            </w:pPr>
            <w:r>
              <w:rPr>
                <w:rFonts w:ascii="仿宋_GB2312" w:hAnsi="仿宋_GB2312" w:eastAsia="仿宋_GB2312" w:cs="仿宋_GB2312"/>
              </w:rPr>
              <w:t>主体资格</w:t>
            </w:r>
          </w:p>
        </w:tc>
        <w:tc>
          <w:tcPr>
            <w:tcW w:w="3322" w:type="dxa"/>
          </w:tcPr>
          <w:p w14:paraId="757C5984">
            <w:pPr>
              <w:pStyle w:val="4"/>
            </w:pPr>
            <w:r>
              <w:rPr>
                <w:rFonts w:ascii="仿宋_GB2312" w:hAnsi="仿宋_GB2312" w:eastAsia="仿宋_GB2312" w:cs="仿宋_GB2312"/>
              </w:rPr>
              <w:t>在中华人民共和国境内注册，具有独立承担民事责任能力的法人、其他组织或自然人，具备从事本项目的经营范围和能力，提供合法有效的营业执照、法人证书或登记证书</w:t>
            </w:r>
          </w:p>
        </w:tc>
        <w:tc>
          <w:tcPr>
            <w:tcW w:w="1661" w:type="dxa"/>
          </w:tcPr>
          <w:p w14:paraId="5E3ABA51">
            <w:pPr>
              <w:pStyle w:val="4"/>
            </w:pPr>
            <w:r>
              <w:rPr>
                <w:rFonts w:ascii="仿宋_GB2312" w:hAnsi="仿宋_GB2312" w:eastAsia="仿宋_GB2312" w:cs="仿宋_GB2312"/>
              </w:rPr>
              <w:t>采购包16投标文件格式.docx</w:t>
            </w:r>
          </w:p>
        </w:tc>
      </w:tr>
      <w:tr w14:paraId="2AB7A24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3FA4C8A1">
            <w:pPr>
              <w:pStyle w:val="4"/>
            </w:pPr>
            <w:r>
              <w:rPr>
                <w:rFonts w:ascii="仿宋_GB2312" w:hAnsi="仿宋_GB2312" w:eastAsia="仿宋_GB2312" w:cs="仿宋_GB2312"/>
              </w:rPr>
              <w:t>2</w:t>
            </w:r>
          </w:p>
        </w:tc>
        <w:tc>
          <w:tcPr>
            <w:tcW w:w="2492" w:type="dxa"/>
          </w:tcPr>
          <w:p w14:paraId="1D1C88F3">
            <w:pPr>
              <w:pStyle w:val="4"/>
            </w:pPr>
            <w:r>
              <w:rPr>
                <w:rFonts w:ascii="仿宋_GB2312" w:hAnsi="仿宋_GB2312" w:eastAsia="仿宋_GB2312" w:cs="仿宋_GB2312"/>
              </w:rPr>
              <w:t>授权委托</w:t>
            </w:r>
          </w:p>
        </w:tc>
        <w:tc>
          <w:tcPr>
            <w:tcW w:w="3322" w:type="dxa"/>
          </w:tcPr>
          <w:p w14:paraId="6EC8D685">
            <w:pPr>
              <w:pStyle w:val="4"/>
            </w:pPr>
            <w:r>
              <w:rPr>
                <w:rFonts w:ascii="仿宋_GB2312" w:hAnsi="仿宋_GB2312" w:eastAsia="仿宋_GB2312" w:cs="仿宋_GB2312"/>
              </w:rPr>
              <w:t>法定代表人授权代表参加的，须出具授权书（附法定代表人、被授权人身份证复印件）及授权人在本单位证明（提供有效的养老保险缴纳证明或劳动合同）；法定代表人参加投标只需提供本人身份证</w:t>
            </w:r>
          </w:p>
        </w:tc>
        <w:tc>
          <w:tcPr>
            <w:tcW w:w="1661" w:type="dxa"/>
          </w:tcPr>
          <w:p w14:paraId="66273180">
            <w:pPr>
              <w:pStyle w:val="4"/>
            </w:pPr>
            <w:r>
              <w:rPr>
                <w:rFonts w:ascii="仿宋_GB2312" w:hAnsi="仿宋_GB2312" w:eastAsia="仿宋_GB2312" w:cs="仿宋_GB2312"/>
              </w:rPr>
              <w:t>采购包16投标文件格式.docx</w:t>
            </w:r>
          </w:p>
        </w:tc>
      </w:tr>
      <w:tr w14:paraId="0E8D446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1424D080">
            <w:pPr>
              <w:pStyle w:val="4"/>
            </w:pPr>
            <w:r>
              <w:rPr>
                <w:rFonts w:ascii="仿宋_GB2312" w:hAnsi="仿宋_GB2312" w:eastAsia="仿宋_GB2312" w:cs="仿宋_GB2312"/>
              </w:rPr>
              <w:t>3</w:t>
            </w:r>
          </w:p>
        </w:tc>
        <w:tc>
          <w:tcPr>
            <w:tcW w:w="2492" w:type="dxa"/>
          </w:tcPr>
          <w:p w14:paraId="4B91B8D5">
            <w:pPr>
              <w:pStyle w:val="4"/>
            </w:pPr>
            <w:r>
              <w:rPr>
                <w:rFonts w:ascii="仿宋_GB2312" w:hAnsi="仿宋_GB2312" w:eastAsia="仿宋_GB2312" w:cs="仿宋_GB2312"/>
              </w:rPr>
              <w:t>许可证</w:t>
            </w:r>
          </w:p>
        </w:tc>
        <w:tc>
          <w:tcPr>
            <w:tcW w:w="3322" w:type="dxa"/>
          </w:tcPr>
          <w:p w14:paraId="0F1ECBFE">
            <w:pPr>
              <w:pStyle w:val="4"/>
            </w:pPr>
            <w:r>
              <w:rPr>
                <w:rFonts w:ascii="仿宋_GB2312" w:hAnsi="仿宋_GB2312" w:eastAsia="仿宋_GB2312" w:cs="仿宋_GB2312"/>
              </w:rPr>
              <w:t>供应商为生产厂家的须具有《食品生产许可证》，供应商为代理商的须提供《食品经营许可证》，并提供所代理产品生产厂家的授权书（须明确合同包及供货期）、《食品生产许可证》</w:t>
            </w:r>
          </w:p>
        </w:tc>
        <w:tc>
          <w:tcPr>
            <w:tcW w:w="1661" w:type="dxa"/>
          </w:tcPr>
          <w:p w14:paraId="2F50A1DF">
            <w:pPr>
              <w:pStyle w:val="4"/>
            </w:pPr>
            <w:r>
              <w:rPr>
                <w:rFonts w:ascii="仿宋_GB2312" w:hAnsi="仿宋_GB2312" w:eastAsia="仿宋_GB2312" w:cs="仿宋_GB2312"/>
              </w:rPr>
              <w:t>采购包16投标文件格式.docx</w:t>
            </w:r>
          </w:p>
        </w:tc>
      </w:tr>
      <w:tr w14:paraId="1FD5FDA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5E842082">
            <w:pPr>
              <w:pStyle w:val="4"/>
            </w:pPr>
            <w:r>
              <w:rPr>
                <w:rFonts w:ascii="仿宋_GB2312" w:hAnsi="仿宋_GB2312" w:eastAsia="仿宋_GB2312" w:cs="仿宋_GB2312"/>
              </w:rPr>
              <w:t>4</w:t>
            </w:r>
          </w:p>
        </w:tc>
        <w:tc>
          <w:tcPr>
            <w:tcW w:w="2492" w:type="dxa"/>
          </w:tcPr>
          <w:p w14:paraId="026A5534">
            <w:pPr>
              <w:pStyle w:val="4"/>
            </w:pPr>
            <w:r>
              <w:rPr>
                <w:rFonts w:ascii="仿宋_GB2312" w:hAnsi="仿宋_GB2312" w:eastAsia="仿宋_GB2312" w:cs="仿宋_GB2312"/>
              </w:rPr>
              <w:t>财务状况</w:t>
            </w:r>
          </w:p>
        </w:tc>
        <w:tc>
          <w:tcPr>
            <w:tcW w:w="3322" w:type="dxa"/>
          </w:tcPr>
          <w:p w14:paraId="5C532AA0">
            <w:pPr>
              <w:pStyle w:val="4"/>
            </w:pPr>
            <w:r>
              <w:rPr>
                <w:rFonts w:ascii="仿宋_GB2312" w:hAnsi="仿宋_GB2312" w:eastAsia="仿宋_GB2312" w:cs="仿宋_GB2312"/>
              </w:rPr>
              <w:t>提供完整的2024年度审计报告，成立时间至提交投标文件截止时间不足1年的可提供近时段的资产负债表、利润表、现金流量表）或报名前一个月内基本存款账户开户银行出具的资信证明</w:t>
            </w:r>
          </w:p>
        </w:tc>
        <w:tc>
          <w:tcPr>
            <w:tcW w:w="1661" w:type="dxa"/>
          </w:tcPr>
          <w:p w14:paraId="7D2CD83B">
            <w:pPr>
              <w:pStyle w:val="4"/>
            </w:pPr>
            <w:r>
              <w:rPr>
                <w:rFonts w:ascii="仿宋_GB2312" w:hAnsi="仿宋_GB2312" w:eastAsia="仿宋_GB2312" w:cs="仿宋_GB2312"/>
              </w:rPr>
              <w:t>采购包16投标文件格式.docx</w:t>
            </w:r>
          </w:p>
        </w:tc>
      </w:tr>
      <w:tr w14:paraId="65EC4E9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37883D04">
            <w:pPr>
              <w:pStyle w:val="4"/>
            </w:pPr>
            <w:r>
              <w:rPr>
                <w:rFonts w:ascii="仿宋_GB2312" w:hAnsi="仿宋_GB2312" w:eastAsia="仿宋_GB2312" w:cs="仿宋_GB2312"/>
              </w:rPr>
              <w:t>5</w:t>
            </w:r>
          </w:p>
        </w:tc>
        <w:tc>
          <w:tcPr>
            <w:tcW w:w="2492" w:type="dxa"/>
          </w:tcPr>
          <w:p w14:paraId="72C680D3">
            <w:pPr>
              <w:pStyle w:val="4"/>
            </w:pPr>
            <w:r>
              <w:rPr>
                <w:rFonts w:ascii="仿宋_GB2312" w:hAnsi="仿宋_GB2312" w:eastAsia="仿宋_GB2312" w:cs="仿宋_GB2312"/>
              </w:rPr>
              <w:t>纳税证明</w:t>
            </w:r>
          </w:p>
        </w:tc>
        <w:tc>
          <w:tcPr>
            <w:tcW w:w="3322" w:type="dxa"/>
          </w:tcPr>
          <w:p w14:paraId="5CB11083">
            <w:pPr>
              <w:pStyle w:val="4"/>
            </w:pPr>
            <w:r>
              <w:rPr>
                <w:rFonts w:ascii="仿宋_GB2312" w:hAnsi="仿宋_GB2312" w:eastAsia="仿宋_GB2312" w:cs="仿宋_GB2312"/>
              </w:rPr>
              <w:t>提供已缴纳的2024年8月以来至少一个月的纳税证明或完税证明，依法免税的供应商应提供相关证明材料</w:t>
            </w:r>
          </w:p>
        </w:tc>
        <w:tc>
          <w:tcPr>
            <w:tcW w:w="1661" w:type="dxa"/>
          </w:tcPr>
          <w:p w14:paraId="6389EF4C">
            <w:pPr>
              <w:pStyle w:val="4"/>
            </w:pPr>
            <w:r>
              <w:rPr>
                <w:rFonts w:ascii="仿宋_GB2312" w:hAnsi="仿宋_GB2312" w:eastAsia="仿宋_GB2312" w:cs="仿宋_GB2312"/>
              </w:rPr>
              <w:t>采购包16投标文件格式.docx</w:t>
            </w:r>
          </w:p>
        </w:tc>
      </w:tr>
      <w:tr w14:paraId="0C1B865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05C44FDE">
            <w:pPr>
              <w:pStyle w:val="4"/>
            </w:pPr>
            <w:r>
              <w:rPr>
                <w:rFonts w:ascii="仿宋_GB2312" w:hAnsi="仿宋_GB2312" w:eastAsia="仿宋_GB2312" w:cs="仿宋_GB2312"/>
              </w:rPr>
              <w:t>6</w:t>
            </w:r>
          </w:p>
        </w:tc>
        <w:tc>
          <w:tcPr>
            <w:tcW w:w="2492" w:type="dxa"/>
          </w:tcPr>
          <w:p w14:paraId="30B4E4AA">
            <w:pPr>
              <w:pStyle w:val="4"/>
            </w:pPr>
            <w:r>
              <w:rPr>
                <w:rFonts w:ascii="仿宋_GB2312" w:hAnsi="仿宋_GB2312" w:eastAsia="仿宋_GB2312" w:cs="仿宋_GB2312"/>
              </w:rPr>
              <w:t>社会保障</w:t>
            </w:r>
          </w:p>
        </w:tc>
        <w:tc>
          <w:tcPr>
            <w:tcW w:w="3322" w:type="dxa"/>
          </w:tcPr>
          <w:p w14:paraId="1DD90B80">
            <w:pPr>
              <w:pStyle w:val="4"/>
            </w:pPr>
            <w:r>
              <w:rPr>
                <w:rFonts w:ascii="仿宋_GB2312" w:hAnsi="仿宋_GB2312" w:eastAsia="仿宋_GB2312" w:cs="仿宋_GB2312"/>
              </w:rPr>
              <w:t>提供已缴存的2024年8月以来至少一个月的社会保障资金缴存单据或社保机构开具的社会保险参保缴费情况证明。依法不需要缴纳社会保障资金的供应商应提供相关文件证明</w:t>
            </w:r>
          </w:p>
        </w:tc>
        <w:tc>
          <w:tcPr>
            <w:tcW w:w="1661" w:type="dxa"/>
          </w:tcPr>
          <w:p w14:paraId="7A9E32B1">
            <w:pPr>
              <w:pStyle w:val="4"/>
            </w:pPr>
            <w:r>
              <w:rPr>
                <w:rFonts w:ascii="仿宋_GB2312" w:hAnsi="仿宋_GB2312" w:eastAsia="仿宋_GB2312" w:cs="仿宋_GB2312"/>
              </w:rPr>
              <w:t>采购包16投标文件格式.docx</w:t>
            </w:r>
          </w:p>
        </w:tc>
      </w:tr>
      <w:tr w14:paraId="0F9715A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0E8654B9">
            <w:pPr>
              <w:pStyle w:val="4"/>
            </w:pPr>
            <w:r>
              <w:rPr>
                <w:rFonts w:ascii="仿宋_GB2312" w:hAnsi="仿宋_GB2312" w:eastAsia="仿宋_GB2312" w:cs="仿宋_GB2312"/>
              </w:rPr>
              <w:t>7</w:t>
            </w:r>
          </w:p>
        </w:tc>
        <w:tc>
          <w:tcPr>
            <w:tcW w:w="2492" w:type="dxa"/>
          </w:tcPr>
          <w:p w14:paraId="731FE142">
            <w:pPr>
              <w:pStyle w:val="4"/>
            </w:pPr>
            <w:r>
              <w:rPr>
                <w:rFonts w:ascii="仿宋_GB2312" w:hAnsi="仿宋_GB2312" w:eastAsia="仿宋_GB2312" w:cs="仿宋_GB2312"/>
              </w:rPr>
              <w:t>履行能力</w:t>
            </w:r>
          </w:p>
        </w:tc>
        <w:tc>
          <w:tcPr>
            <w:tcW w:w="3322" w:type="dxa"/>
          </w:tcPr>
          <w:p w14:paraId="3D659719">
            <w:pPr>
              <w:pStyle w:val="4"/>
            </w:pPr>
            <w:r>
              <w:rPr>
                <w:rFonts w:ascii="仿宋_GB2312" w:hAnsi="仿宋_GB2312" w:eastAsia="仿宋_GB2312" w:cs="仿宋_GB2312"/>
              </w:rPr>
              <w:t>具有履行合同所必需的设备和专业技术能力（承诺书有效）</w:t>
            </w:r>
          </w:p>
        </w:tc>
        <w:tc>
          <w:tcPr>
            <w:tcW w:w="1661" w:type="dxa"/>
          </w:tcPr>
          <w:p w14:paraId="58AB0066">
            <w:pPr>
              <w:pStyle w:val="4"/>
            </w:pPr>
            <w:r>
              <w:rPr>
                <w:rFonts w:ascii="仿宋_GB2312" w:hAnsi="仿宋_GB2312" w:eastAsia="仿宋_GB2312" w:cs="仿宋_GB2312"/>
              </w:rPr>
              <w:t>采购包16投标文件格式.docx</w:t>
            </w:r>
          </w:p>
        </w:tc>
      </w:tr>
      <w:tr w14:paraId="3A4AC80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70E624A4">
            <w:pPr>
              <w:pStyle w:val="4"/>
            </w:pPr>
            <w:r>
              <w:rPr>
                <w:rFonts w:ascii="仿宋_GB2312" w:hAnsi="仿宋_GB2312" w:eastAsia="仿宋_GB2312" w:cs="仿宋_GB2312"/>
              </w:rPr>
              <w:t>8</w:t>
            </w:r>
          </w:p>
        </w:tc>
        <w:tc>
          <w:tcPr>
            <w:tcW w:w="2492" w:type="dxa"/>
          </w:tcPr>
          <w:p w14:paraId="353F7A8D">
            <w:pPr>
              <w:pStyle w:val="4"/>
            </w:pPr>
            <w:r>
              <w:rPr>
                <w:rFonts w:ascii="仿宋_GB2312" w:hAnsi="仿宋_GB2312" w:eastAsia="仿宋_GB2312" w:cs="仿宋_GB2312"/>
              </w:rPr>
              <w:t>信用记录及声明</w:t>
            </w:r>
          </w:p>
        </w:tc>
        <w:tc>
          <w:tcPr>
            <w:tcW w:w="3322" w:type="dxa"/>
          </w:tcPr>
          <w:p w14:paraId="52177ED8">
            <w:pPr>
              <w:pStyle w:val="4"/>
            </w:pPr>
            <w:r>
              <w:rPr>
                <w:rFonts w:ascii="仿宋_GB2312" w:hAnsi="仿宋_GB2312" w:eastAsia="仿宋_GB2312" w:cs="仿宋_GB2312"/>
              </w:rPr>
              <w:t>供应商不得为“信用中国”网站（www.creditchina.gov.cn）中列入失信被执行人和重大税收违法案件当事人名单的当事人；不得为中国政府采购网（www.ccgp.gov.cn）政府采购严重违法失信行为记录名单中被财政部门禁止参加政府采购活动的当事人；不得在“中国裁判文书网”上有行贿犯罪记录</w:t>
            </w:r>
          </w:p>
        </w:tc>
        <w:tc>
          <w:tcPr>
            <w:tcW w:w="1661" w:type="dxa"/>
          </w:tcPr>
          <w:p w14:paraId="7EAF0880">
            <w:pPr>
              <w:pStyle w:val="4"/>
            </w:pPr>
            <w:r>
              <w:rPr>
                <w:rFonts w:ascii="仿宋_GB2312" w:hAnsi="仿宋_GB2312" w:eastAsia="仿宋_GB2312" w:cs="仿宋_GB2312"/>
              </w:rPr>
              <w:t>采购包16投标文件格式.docx</w:t>
            </w:r>
          </w:p>
        </w:tc>
      </w:tr>
    </w:tbl>
    <w:p w14:paraId="7D6C9E21">
      <w:pPr>
        <w:pStyle w:val="4"/>
      </w:pPr>
      <w:r>
        <w:rPr>
          <w:rFonts w:ascii="仿宋_GB2312" w:hAnsi="仿宋_GB2312" w:eastAsia="仿宋_GB2312" w:cs="仿宋_GB2312"/>
        </w:rPr>
        <w:t>采购包17：</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1"/>
        <w:gridCol w:w="2492"/>
        <w:gridCol w:w="3322"/>
        <w:gridCol w:w="1661"/>
      </w:tblGrid>
      <w:tr w14:paraId="6820686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1A8497DD">
            <w:pPr>
              <w:pStyle w:val="4"/>
            </w:pPr>
            <w:r>
              <w:rPr>
                <w:rFonts w:ascii="仿宋_GB2312" w:hAnsi="仿宋_GB2312" w:eastAsia="仿宋_GB2312" w:cs="仿宋_GB2312"/>
              </w:rPr>
              <w:t xml:space="preserve"> 序号</w:t>
            </w:r>
          </w:p>
        </w:tc>
        <w:tc>
          <w:tcPr>
            <w:tcW w:w="2492" w:type="dxa"/>
          </w:tcPr>
          <w:p w14:paraId="783FCFE9">
            <w:pPr>
              <w:pStyle w:val="4"/>
            </w:pPr>
            <w:r>
              <w:rPr>
                <w:rFonts w:ascii="仿宋_GB2312" w:hAnsi="仿宋_GB2312" w:eastAsia="仿宋_GB2312" w:cs="仿宋_GB2312"/>
              </w:rPr>
              <w:t xml:space="preserve"> 资格审查要求概况</w:t>
            </w:r>
          </w:p>
        </w:tc>
        <w:tc>
          <w:tcPr>
            <w:tcW w:w="3322" w:type="dxa"/>
          </w:tcPr>
          <w:p w14:paraId="0188A4A4">
            <w:pPr>
              <w:pStyle w:val="4"/>
            </w:pPr>
            <w:r>
              <w:rPr>
                <w:rFonts w:ascii="仿宋_GB2312" w:hAnsi="仿宋_GB2312" w:eastAsia="仿宋_GB2312" w:cs="仿宋_GB2312"/>
              </w:rPr>
              <w:t xml:space="preserve"> 评审点具体描述</w:t>
            </w:r>
          </w:p>
        </w:tc>
        <w:tc>
          <w:tcPr>
            <w:tcW w:w="1661" w:type="dxa"/>
          </w:tcPr>
          <w:p w14:paraId="2B4CE044">
            <w:pPr>
              <w:pStyle w:val="4"/>
            </w:pPr>
            <w:r>
              <w:rPr>
                <w:rFonts w:ascii="仿宋_GB2312" w:hAnsi="仿宋_GB2312" w:eastAsia="仿宋_GB2312" w:cs="仿宋_GB2312"/>
              </w:rPr>
              <w:t xml:space="preserve"> 关联格式</w:t>
            </w:r>
          </w:p>
        </w:tc>
      </w:tr>
      <w:tr w14:paraId="5AD203F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004C9B8F">
            <w:pPr>
              <w:pStyle w:val="4"/>
            </w:pPr>
            <w:r>
              <w:rPr>
                <w:rFonts w:ascii="仿宋_GB2312" w:hAnsi="仿宋_GB2312" w:eastAsia="仿宋_GB2312" w:cs="仿宋_GB2312"/>
              </w:rPr>
              <w:t>1</w:t>
            </w:r>
          </w:p>
        </w:tc>
        <w:tc>
          <w:tcPr>
            <w:tcW w:w="2492" w:type="dxa"/>
          </w:tcPr>
          <w:p w14:paraId="50A85761">
            <w:pPr>
              <w:pStyle w:val="4"/>
            </w:pPr>
            <w:r>
              <w:rPr>
                <w:rFonts w:ascii="仿宋_GB2312" w:hAnsi="仿宋_GB2312" w:eastAsia="仿宋_GB2312" w:cs="仿宋_GB2312"/>
              </w:rPr>
              <w:t>主体资格</w:t>
            </w:r>
          </w:p>
        </w:tc>
        <w:tc>
          <w:tcPr>
            <w:tcW w:w="3322" w:type="dxa"/>
          </w:tcPr>
          <w:p w14:paraId="5CFE2810">
            <w:pPr>
              <w:pStyle w:val="4"/>
            </w:pPr>
            <w:r>
              <w:rPr>
                <w:rFonts w:ascii="仿宋_GB2312" w:hAnsi="仿宋_GB2312" w:eastAsia="仿宋_GB2312" w:cs="仿宋_GB2312"/>
              </w:rPr>
              <w:t>在中华人民共和国境内注册，具有独立承担民事责任能力的法人、其他组织或自然人，具备从事本项目的经营范围和能力，提供合法有效的营业执照、法人证书或登记证书</w:t>
            </w:r>
          </w:p>
        </w:tc>
        <w:tc>
          <w:tcPr>
            <w:tcW w:w="1661" w:type="dxa"/>
          </w:tcPr>
          <w:p w14:paraId="099311D5">
            <w:pPr>
              <w:pStyle w:val="4"/>
            </w:pPr>
            <w:r>
              <w:rPr>
                <w:rFonts w:ascii="仿宋_GB2312" w:hAnsi="仿宋_GB2312" w:eastAsia="仿宋_GB2312" w:cs="仿宋_GB2312"/>
              </w:rPr>
              <w:t>采购包17投标文件格式.docx</w:t>
            </w:r>
          </w:p>
        </w:tc>
      </w:tr>
      <w:tr w14:paraId="38EA930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39A85DF2">
            <w:pPr>
              <w:pStyle w:val="4"/>
            </w:pPr>
            <w:r>
              <w:rPr>
                <w:rFonts w:ascii="仿宋_GB2312" w:hAnsi="仿宋_GB2312" w:eastAsia="仿宋_GB2312" w:cs="仿宋_GB2312"/>
              </w:rPr>
              <w:t>2</w:t>
            </w:r>
          </w:p>
        </w:tc>
        <w:tc>
          <w:tcPr>
            <w:tcW w:w="2492" w:type="dxa"/>
          </w:tcPr>
          <w:p w14:paraId="59E62E17">
            <w:pPr>
              <w:pStyle w:val="4"/>
            </w:pPr>
            <w:r>
              <w:rPr>
                <w:rFonts w:ascii="仿宋_GB2312" w:hAnsi="仿宋_GB2312" w:eastAsia="仿宋_GB2312" w:cs="仿宋_GB2312"/>
              </w:rPr>
              <w:t>授权委托</w:t>
            </w:r>
          </w:p>
        </w:tc>
        <w:tc>
          <w:tcPr>
            <w:tcW w:w="3322" w:type="dxa"/>
          </w:tcPr>
          <w:p w14:paraId="11F15350">
            <w:pPr>
              <w:pStyle w:val="4"/>
            </w:pPr>
            <w:r>
              <w:rPr>
                <w:rFonts w:ascii="仿宋_GB2312" w:hAnsi="仿宋_GB2312" w:eastAsia="仿宋_GB2312" w:cs="仿宋_GB2312"/>
              </w:rPr>
              <w:t>法定代表人授权代表参加的，须出具授权书（附法定代表人、被授权人身份证复印件）及授权人在本单位证明（提供有效的养老保险缴纳证明或劳动合同）；法定代表人参加投标只需提供本人身份证</w:t>
            </w:r>
          </w:p>
        </w:tc>
        <w:tc>
          <w:tcPr>
            <w:tcW w:w="1661" w:type="dxa"/>
          </w:tcPr>
          <w:p w14:paraId="74D31104">
            <w:pPr>
              <w:pStyle w:val="4"/>
            </w:pPr>
            <w:r>
              <w:rPr>
                <w:rFonts w:ascii="仿宋_GB2312" w:hAnsi="仿宋_GB2312" w:eastAsia="仿宋_GB2312" w:cs="仿宋_GB2312"/>
              </w:rPr>
              <w:t>采购包17投标文件格式.docx</w:t>
            </w:r>
          </w:p>
        </w:tc>
      </w:tr>
      <w:tr w14:paraId="6FEFD6A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75D164E7">
            <w:pPr>
              <w:pStyle w:val="4"/>
            </w:pPr>
            <w:r>
              <w:rPr>
                <w:rFonts w:ascii="仿宋_GB2312" w:hAnsi="仿宋_GB2312" w:eastAsia="仿宋_GB2312" w:cs="仿宋_GB2312"/>
              </w:rPr>
              <w:t>3</w:t>
            </w:r>
          </w:p>
        </w:tc>
        <w:tc>
          <w:tcPr>
            <w:tcW w:w="2492" w:type="dxa"/>
          </w:tcPr>
          <w:p w14:paraId="7FCFB595">
            <w:pPr>
              <w:pStyle w:val="4"/>
            </w:pPr>
            <w:r>
              <w:rPr>
                <w:rFonts w:ascii="仿宋_GB2312" w:hAnsi="仿宋_GB2312" w:eastAsia="仿宋_GB2312" w:cs="仿宋_GB2312"/>
              </w:rPr>
              <w:t>许可证</w:t>
            </w:r>
          </w:p>
        </w:tc>
        <w:tc>
          <w:tcPr>
            <w:tcW w:w="3322" w:type="dxa"/>
          </w:tcPr>
          <w:p w14:paraId="2664E907">
            <w:pPr>
              <w:pStyle w:val="4"/>
            </w:pPr>
            <w:r>
              <w:rPr>
                <w:rFonts w:ascii="仿宋_GB2312" w:hAnsi="仿宋_GB2312" w:eastAsia="仿宋_GB2312" w:cs="仿宋_GB2312"/>
              </w:rPr>
              <w:t>供应商为生产厂家的须具有《食品生产许可证》，供应商为代理商的须提供《食品经营许可证》，并提供所代理产品生产厂家的授权书（须明确合同包及供货期）、《食品生产许可证》</w:t>
            </w:r>
          </w:p>
        </w:tc>
        <w:tc>
          <w:tcPr>
            <w:tcW w:w="1661" w:type="dxa"/>
          </w:tcPr>
          <w:p w14:paraId="0E1C90A1">
            <w:pPr>
              <w:pStyle w:val="4"/>
            </w:pPr>
            <w:r>
              <w:rPr>
                <w:rFonts w:ascii="仿宋_GB2312" w:hAnsi="仿宋_GB2312" w:eastAsia="仿宋_GB2312" w:cs="仿宋_GB2312"/>
              </w:rPr>
              <w:t>采购包17投标文件格式.docx</w:t>
            </w:r>
          </w:p>
        </w:tc>
      </w:tr>
      <w:tr w14:paraId="64F18FA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15AD962B">
            <w:pPr>
              <w:pStyle w:val="4"/>
            </w:pPr>
            <w:r>
              <w:rPr>
                <w:rFonts w:ascii="仿宋_GB2312" w:hAnsi="仿宋_GB2312" w:eastAsia="仿宋_GB2312" w:cs="仿宋_GB2312"/>
              </w:rPr>
              <w:t>4</w:t>
            </w:r>
          </w:p>
        </w:tc>
        <w:tc>
          <w:tcPr>
            <w:tcW w:w="2492" w:type="dxa"/>
          </w:tcPr>
          <w:p w14:paraId="6870CE8E">
            <w:pPr>
              <w:pStyle w:val="4"/>
            </w:pPr>
            <w:r>
              <w:rPr>
                <w:rFonts w:ascii="仿宋_GB2312" w:hAnsi="仿宋_GB2312" w:eastAsia="仿宋_GB2312" w:cs="仿宋_GB2312"/>
              </w:rPr>
              <w:t>财务状况</w:t>
            </w:r>
          </w:p>
        </w:tc>
        <w:tc>
          <w:tcPr>
            <w:tcW w:w="3322" w:type="dxa"/>
          </w:tcPr>
          <w:p w14:paraId="7263F8EA">
            <w:pPr>
              <w:pStyle w:val="4"/>
            </w:pPr>
            <w:r>
              <w:rPr>
                <w:rFonts w:ascii="仿宋_GB2312" w:hAnsi="仿宋_GB2312" w:eastAsia="仿宋_GB2312" w:cs="仿宋_GB2312"/>
              </w:rPr>
              <w:t>提供完整的2024年度审计报告，成立时间至提交投标文件截止时间不足1年的可提供近时段的资产负债表、利润表、现金流量表）或报名前一个月内基本存款账户开户银行出具的资信证明</w:t>
            </w:r>
          </w:p>
        </w:tc>
        <w:tc>
          <w:tcPr>
            <w:tcW w:w="1661" w:type="dxa"/>
          </w:tcPr>
          <w:p w14:paraId="27834516">
            <w:pPr>
              <w:pStyle w:val="4"/>
            </w:pPr>
            <w:r>
              <w:rPr>
                <w:rFonts w:ascii="仿宋_GB2312" w:hAnsi="仿宋_GB2312" w:eastAsia="仿宋_GB2312" w:cs="仿宋_GB2312"/>
              </w:rPr>
              <w:t>采购包17投标文件格式.docx</w:t>
            </w:r>
          </w:p>
        </w:tc>
      </w:tr>
      <w:tr w14:paraId="620B22D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373FC5D1">
            <w:pPr>
              <w:pStyle w:val="4"/>
            </w:pPr>
            <w:r>
              <w:rPr>
                <w:rFonts w:ascii="仿宋_GB2312" w:hAnsi="仿宋_GB2312" w:eastAsia="仿宋_GB2312" w:cs="仿宋_GB2312"/>
              </w:rPr>
              <w:t>5</w:t>
            </w:r>
          </w:p>
        </w:tc>
        <w:tc>
          <w:tcPr>
            <w:tcW w:w="2492" w:type="dxa"/>
          </w:tcPr>
          <w:p w14:paraId="72FD25DB">
            <w:pPr>
              <w:pStyle w:val="4"/>
            </w:pPr>
            <w:r>
              <w:rPr>
                <w:rFonts w:ascii="仿宋_GB2312" w:hAnsi="仿宋_GB2312" w:eastAsia="仿宋_GB2312" w:cs="仿宋_GB2312"/>
              </w:rPr>
              <w:t>纳税证明</w:t>
            </w:r>
          </w:p>
        </w:tc>
        <w:tc>
          <w:tcPr>
            <w:tcW w:w="3322" w:type="dxa"/>
          </w:tcPr>
          <w:p w14:paraId="4AF5BC4D">
            <w:pPr>
              <w:pStyle w:val="4"/>
            </w:pPr>
            <w:r>
              <w:rPr>
                <w:rFonts w:ascii="仿宋_GB2312" w:hAnsi="仿宋_GB2312" w:eastAsia="仿宋_GB2312" w:cs="仿宋_GB2312"/>
              </w:rPr>
              <w:t>提供已缴纳的2024年8月以来至少一个月的纳税证明或完税证明，依法免税的供应商应提供相关证明材料</w:t>
            </w:r>
          </w:p>
        </w:tc>
        <w:tc>
          <w:tcPr>
            <w:tcW w:w="1661" w:type="dxa"/>
          </w:tcPr>
          <w:p w14:paraId="4CC9FB20">
            <w:pPr>
              <w:pStyle w:val="4"/>
            </w:pPr>
            <w:r>
              <w:rPr>
                <w:rFonts w:ascii="仿宋_GB2312" w:hAnsi="仿宋_GB2312" w:eastAsia="仿宋_GB2312" w:cs="仿宋_GB2312"/>
              </w:rPr>
              <w:t>采购包17投标文件格式.docx</w:t>
            </w:r>
          </w:p>
        </w:tc>
      </w:tr>
      <w:tr w14:paraId="4FED83B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14ECA8FE">
            <w:pPr>
              <w:pStyle w:val="4"/>
            </w:pPr>
            <w:r>
              <w:rPr>
                <w:rFonts w:ascii="仿宋_GB2312" w:hAnsi="仿宋_GB2312" w:eastAsia="仿宋_GB2312" w:cs="仿宋_GB2312"/>
              </w:rPr>
              <w:t>6</w:t>
            </w:r>
          </w:p>
        </w:tc>
        <w:tc>
          <w:tcPr>
            <w:tcW w:w="2492" w:type="dxa"/>
          </w:tcPr>
          <w:p w14:paraId="529C9149">
            <w:pPr>
              <w:pStyle w:val="4"/>
            </w:pPr>
            <w:r>
              <w:rPr>
                <w:rFonts w:ascii="仿宋_GB2312" w:hAnsi="仿宋_GB2312" w:eastAsia="仿宋_GB2312" w:cs="仿宋_GB2312"/>
              </w:rPr>
              <w:t>社会保障</w:t>
            </w:r>
          </w:p>
        </w:tc>
        <w:tc>
          <w:tcPr>
            <w:tcW w:w="3322" w:type="dxa"/>
          </w:tcPr>
          <w:p w14:paraId="342774F4">
            <w:pPr>
              <w:pStyle w:val="4"/>
            </w:pPr>
            <w:r>
              <w:rPr>
                <w:rFonts w:ascii="仿宋_GB2312" w:hAnsi="仿宋_GB2312" w:eastAsia="仿宋_GB2312" w:cs="仿宋_GB2312"/>
              </w:rPr>
              <w:t>提供已缴存的2024年8月以来至少一个月的社会保障资金缴存单据或社保机构开具的社会保险参保缴费情况证明。依法不需要缴纳社会保障资金的供应商应提供相关文件证明</w:t>
            </w:r>
          </w:p>
        </w:tc>
        <w:tc>
          <w:tcPr>
            <w:tcW w:w="1661" w:type="dxa"/>
          </w:tcPr>
          <w:p w14:paraId="6158F6A4">
            <w:pPr>
              <w:pStyle w:val="4"/>
            </w:pPr>
            <w:r>
              <w:rPr>
                <w:rFonts w:ascii="仿宋_GB2312" w:hAnsi="仿宋_GB2312" w:eastAsia="仿宋_GB2312" w:cs="仿宋_GB2312"/>
              </w:rPr>
              <w:t>采购包17投标文件格式.docx</w:t>
            </w:r>
          </w:p>
        </w:tc>
      </w:tr>
      <w:tr w14:paraId="4BEEB2D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7EA21E04">
            <w:pPr>
              <w:pStyle w:val="4"/>
            </w:pPr>
            <w:r>
              <w:rPr>
                <w:rFonts w:ascii="仿宋_GB2312" w:hAnsi="仿宋_GB2312" w:eastAsia="仿宋_GB2312" w:cs="仿宋_GB2312"/>
              </w:rPr>
              <w:t>7</w:t>
            </w:r>
          </w:p>
        </w:tc>
        <w:tc>
          <w:tcPr>
            <w:tcW w:w="2492" w:type="dxa"/>
          </w:tcPr>
          <w:p w14:paraId="05E67277">
            <w:pPr>
              <w:pStyle w:val="4"/>
            </w:pPr>
            <w:r>
              <w:rPr>
                <w:rFonts w:ascii="仿宋_GB2312" w:hAnsi="仿宋_GB2312" w:eastAsia="仿宋_GB2312" w:cs="仿宋_GB2312"/>
              </w:rPr>
              <w:t>履行能力</w:t>
            </w:r>
          </w:p>
        </w:tc>
        <w:tc>
          <w:tcPr>
            <w:tcW w:w="3322" w:type="dxa"/>
          </w:tcPr>
          <w:p w14:paraId="19E103A3">
            <w:pPr>
              <w:pStyle w:val="4"/>
            </w:pPr>
            <w:r>
              <w:rPr>
                <w:rFonts w:ascii="仿宋_GB2312" w:hAnsi="仿宋_GB2312" w:eastAsia="仿宋_GB2312" w:cs="仿宋_GB2312"/>
              </w:rPr>
              <w:t>具有履行合同所必需的设备和专业技术能力（承诺书有效）</w:t>
            </w:r>
          </w:p>
        </w:tc>
        <w:tc>
          <w:tcPr>
            <w:tcW w:w="1661" w:type="dxa"/>
          </w:tcPr>
          <w:p w14:paraId="07313EFA">
            <w:pPr>
              <w:pStyle w:val="4"/>
            </w:pPr>
            <w:r>
              <w:rPr>
                <w:rFonts w:ascii="仿宋_GB2312" w:hAnsi="仿宋_GB2312" w:eastAsia="仿宋_GB2312" w:cs="仿宋_GB2312"/>
              </w:rPr>
              <w:t>采购包17投标文件格式.docx</w:t>
            </w:r>
          </w:p>
        </w:tc>
      </w:tr>
      <w:tr w14:paraId="7D328A0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72B06923">
            <w:pPr>
              <w:pStyle w:val="4"/>
            </w:pPr>
            <w:r>
              <w:rPr>
                <w:rFonts w:ascii="仿宋_GB2312" w:hAnsi="仿宋_GB2312" w:eastAsia="仿宋_GB2312" w:cs="仿宋_GB2312"/>
              </w:rPr>
              <w:t>8</w:t>
            </w:r>
          </w:p>
        </w:tc>
        <w:tc>
          <w:tcPr>
            <w:tcW w:w="2492" w:type="dxa"/>
          </w:tcPr>
          <w:p w14:paraId="4B62816E">
            <w:pPr>
              <w:pStyle w:val="4"/>
            </w:pPr>
            <w:r>
              <w:rPr>
                <w:rFonts w:ascii="仿宋_GB2312" w:hAnsi="仿宋_GB2312" w:eastAsia="仿宋_GB2312" w:cs="仿宋_GB2312"/>
              </w:rPr>
              <w:t>信用记录及声明</w:t>
            </w:r>
          </w:p>
        </w:tc>
        <w:tc>
          <w:tcPr>
            <w:tcW w:w="3322" w:type="dxa"/>
          </w:tcPr>
          <w:p w14:paraId="09B67A20">
            <w:pPr>
              <w:pStyle w:val="4"/>
            </w:pPr>
            <w:r>
              <w:rPr>
                <w:rFonts w:ascii="仿宋_GB2312" w:hAnsi="仿宋_GB2312" w:eastAsia="仿宋_GB2312" w:cs="仿宋_GB2312"/>
              </w:rPr>
              <w:t>供应商不得为“信用中国”网站（www.creditchina.gov.cn）中列入失信被执行人和重大税收违法案件当事人名单的当事人；不得为中国政府采购网（www.ccgp.gov.cn）政府采购严重违法失信行为记录名单中被财政部门禁止参加政府采购活动的当事人；不得在“中国裁判文书网”上有行贿犯罪记录</w:t>
            </w:r>
          </w:p>
        </w:tc>
        <w:tc>
          <w:tcPr>
            <w:tcW w:w="1661" w:type="dxa"/>
          </w:tcPr>
          <w:p w14:paraId="531EC4D5">
            <w:pPr>
              <w:pStyle w:val="4"/>
            </w:pPr>
            <w:r>
              <w:rPr>
                <w:rFonts w:ascii="仿宋_GB2312" w:hAnsi="仿宋_GB2312" w:eastAsia="仿宋_GB2312" w:cs="仿宋_GB2312"/>
              </w:rPr>
              <w:t>采购包17投标文件格式.docx</w:t>
            </w:r>
          </w:p>
        </w:tc>
      </w:tr>
    </w:tbl>
    <w:p w14:paraId="68C7E55F">
      <w:pPr>
        <w:pStyle w:val="4"/>
      </w:pPr>
      <w:r>
        <w:rPr>
          <w:rFonts w:ascii="仿宋_GB2312" w:hAnsi="仿宋_GB2312" w:eastAsia="仿宋_GB2312" w:cs="仿宋_GB2312"/>
        </w:rPr>
        <w:t>采购包18：</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1"/>
        <w:gridCol w:w="2492"/>
        <w:gridCol w:w="3322"/>
        <w:gridCol w:w="1661"/>
      </w:tblGrid>
      <w:tr w14:paraId="2456656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3C0E9146">
            <w:pPr>
              <w:pStyle w:val="4"/>
            </w:pPr>
            <w:r>
              <w:rPr>
                <w:rFonts w:ascii="仿宋_GB2312" w:hAnsi="仿宋_GB2312" w:eastAsia="仿宋_GB2312" w:cs="仿宋_GB2312"/>
              </w:rPr>
              <w:t xml:space="preserve"> 序号</w:t>
            </w:r>
          </w:p>
        </w:tc>
        <w:tc>
          <w:tcPr>
            <w:tcW w:w="2492" w:type="dxa"/>
          </w:tcPr>
          <w:p w14:paraId="0327A0A8">
            <w:pPr>
              <w:pStyle w:val="4"/>
            </w:pPr>
            <w:r>
              <w:rPr>
                <w:rFonts w:ascii="仿宋_GB2312" w:hAnsi="仿宋_GB2312" w:eastAsia="仿宋_GB2312" w:cs="仿宋_GB2312"/>
              </w:rPr>
              <w:t xml:space="preserve"> 资格审查要求概况</w:t>
            </w:r>
          </w:p>
        </w:tc>
        <w:tc>
          <w:tcPr>
            <w:tcW w:w="3322" w:type="dxa"/>
          </w:tcPr>
          <w:p w14:paraId="457310B2">
            <w:pPr>
              <w:pStyle w:val="4"/>
            </w:pPr>
            <w:r>
              <w:rPr>
                <w:rFonts w:ascii="仿宋_GB2312" w:hAnsi="仿宋_GB2312" w:eastAsia="仿宋_GB2312" w:cs="仿宋_GB2312"/>
              </w:rPr>
              <w:t xml:space="preserve"> 评审点具体描述</w:t>
            </w:r>
          </w:p>
        </w:tc>
        <w:tc>
          <w:tcPr>
            <w:tcW w:w="1661" w:type="dxa"/>
          </w:tcPr>
          <w:p w14:paraId="13FF8412">
            <w:pPr>
              <w:pStyle w:val="4"/>
            </w:pPr>
            <w:r>
              <w:rPr>
                <w:rFonts w:ascii="仿宋_GB2312" w:hAnsi="仿宋_GB2312" w:eastAsia="仿宋_GB2312" w:cs="仿宋_GB2312"/>
              </w:rPr>
              <w:t xml:space="preserve"> 关联格式</w:t>
            </w:r>
          </w:p>
        </w:tc>
      </w:tr>
      <w:tr w14:paraId="186E4DD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6AC9315D">
            <w:pPr>
              <w:pStyle w:val="4"/>
            </w:pPr>
            <w:r>
              <w:rPr>
                <w:rFonts w:ascii="仿宋_GB2312" w:hAnsi="仿宋_GB2312" w:eastAsia="仿宋_GB2312" w:cs="仿宋_GB2312"/>
              </w:rPr>
              <w:t>1</w:t>
            </w:r>
          </w:p>
        </w:tc>
        <w:tc>
          <w:tcPr>
            <w:tcW w:w="2492" w:type="dxa"/>
          </w:tcPr>
          <w:p w14:paraId="55974114">
            <w:pPr>
              <w:pStyle w:val="4"/>
            </w:pPr>
            <w:r>
              <w:rPr>
                <w:rFonts w:ascii="仿宋_GB2312" w:hAnsi="仿宋_GB2312" w:eastAsia="仿宋_GB2312" w:cs="仿宋_GB2312"/>
              </w:rPr>
              <w:t>主体资格</w:t>
            </w:r>
          </w:p>
        </w:tc>
        <w:tc>
          <w:tcPr>
            <w:tcW w:w="3322" w:type="dxa"/>
          </w:tcPr>
          <w:p w14:paraId="0432444A">
            <w:pPr>
              <w:pStyle w:val="4"/>
            </w:pPr>
            <w:r>
              <w:rPr>
                <w:rFonts w:ascii="仿宋_GB2312" w:hAnsi="仿宋_GB2312" w:eastAsia="仿宋_GB2312" w:cs="仿宋_GB2312"/>
              </w:rPr>
              <w:t>在中华人民共和国境内注册，具有独立承担民事责任能力的法人、其他组织或自然人，具备从事本项目的经营范围和能力，提供合法有效的营业执照、法人证书或登记证书</w:t>
            </w:r>
          </w:p>
        </w:tc>
        <w:tc>
          <w:tcPr>
            <w:tcW w:w="1661" w:type="dxa"/>
          </w:tcPr>
          <w:p w14:paraId="7CDF63BC">
            <w:pPr>
              <w:pStyle w:val="4"/>
            </w:pPr>
            <w:r>
              <w:rPr>
                <w:rFonts w:ascii="仿宋_GB2312" w:hAnsi="仿宋_GB2312" w:eastAsia="仿宋_GB2312" w:cs="仿宋_GB2312"/>
              </w:rPr>
              <w:t>采购包18投标文件格式.docx</w:t>
            </w:r>
          </w:p>
        </w:tc>
      </w:tr>
      <w:tr w14:paraId="7CA7A16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45452523">
            <w:pPr>
              <w:pStyle w:val="4"/>
            </w:pPr>
            <w:r>
              <w:rPr>
                <w:rFonts w:ascii="仿宋_GB2312" w:hAnsi="仿宋_GB2312" w:eastAsia="仿宋_GB2312" w:cs="仿宋_GB2312"/>
              </w:rPr>
              <w:t>2</w:t>
            </w:r>
          </w:p>
        </w:tc>
        <w:tc>
          <w:tcPr>
            <w:tcW w:w="2492" w:type="dxa"/>
          </w:tcPr>
          <w:p w14:paraId="3F90F503">
            <w:pPr>
              <w:pStyle w:val="4"/>
            </w:pPr>
            <w:r>
              <w:rPr>
                <w:rFonts w:ascii="仿宋_GB2312" w:hAnsi="仿宋_GB2312" w:eastAsia="仿宋_GB2312" w:cs="仿宋_GB2312"/>
              </w:rPr>
              <w:t>授权委托</w:t>
            </w:r>
          </w:p>
        </w:tc>
        <w:tc>
          <w:tcPr>
            <w:tcW w:w="3322" w:type="dxa"/>
          </w:tcPr>
          <w:p w14:paraId="45712795">
            <w:pPr>
              <w:pStyle w:val="4"/>
            </w:pPr>
            <w:r>
              <w:rPr>
                <w:rFonts w:ascii="仿宋_GB2312" w:hAnsi="仿宋_GB2312" w:eastAsia="仿宋_GB2312" w:cs="仿宋_GB2312"/>
              </w:rPr>
              <w:t>法定代表人授权代表参加的，须出具授权书（附法定代表人、被授权人身份证复印件）及授权人在本单位证明（提供有效的养老保险缴纳证明或劳动合同）；法定代表人参加投标只需提供本人身份证</w:t>
            </w:r>
          </w:p>
        </w:tc>
        <w:tc>
          <w:tcPr>
            <w:tcW w:w="1661" w:type="dxa"/>
          </w:tcPr>
          <w:p w14:paraId="25EFFF2E">
            <w:pPr>
              <w:pStyle w:val="4"/>
            </w:pPr>
            <w:r>
              <w:rPr>
                <w:rFonts w:ascii="仿宋_GB2312" w:hAnsi="仿宋_GB2312" w:eastAsia="仿宋_GB2312" w:cs="仿宋_GB2312"/>
              </w:rPr>
              <w:t>采购包18投标文件格式.docx</w:t>
            </w:r>
          </w:p>
        </w:tc>
      </w:tr>
      <w:tr w14:paraId="2344E0A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48C687F9">
            <w:pPr>
              <w:pStyle w:val="4"/>
            </w:pPr>
            <w:r>
              <w:rPr>
                <w:rFonts w:ascii="仿宋_GB2312" w:hAnsi="仿宋_GB2312" w:eastAsia="仿宋_GB2312" w:cs="仿宋_GB2312"/>
              </w:rPr>
              <w:t>3</w:t>
            </w:r>
          </w:p>
        </w:tc>
        <w:tc>
          <w:tcPr>
            <w:tcW w:w="2492" w:type="dxa"/>
          </w:tcPr>
          <w:p w14:paraId="0CBAD88D">
            <w:pPr>
              <w:pStyle w:val="4"/>
            </w:pPr>
            <w:r>
              <w:rPr>
                <w:rFonts w:ascii="仿宋_GB2312" w:hAnsi="仿宋_GB2312" w:eastAsia="仿宋_GB2312" w:cs="仿宋_GB2312"/>
              </w:rPr>
              <w:t>许可证</w:t>
            </w:r>
          </w:p>
        </w:tc>
        <w:tc>
          <w:tcPr>
            <w:tcW w:w="3322" w:type="dxa"/>
          </w:tcPr>
          <w:p w14:paraId="4D1DE228">
            <w:pPr>
              <w:pStyle w:val="4"/>
            </w:pPr>
            <w:r>
              <w:rPr>
                <w:rFonts w:ascii="仿宋_GB2312" w:hAnsi="仿宋_GB2312" w:eastAsia="仿宋_GB2312" w:cs="仿宋_GB2312"/>
              </w:rPr>
              <w:t>供应商为生产厂家的须具有《食品生产许可证》，供应商为代理商的须提供《食品经营许可证》，并提供所代理产品生产厂家的授权书（须明确合同包及供货期）、《食品生产许可证》</w:t>
            </w:r>
          </w:p>
        </w:tc>
        <w:tc>
          <w:tcPr>
            <w:tcW w:w="1661" w:type="dxa"/>
          </w:tcPr>
          <w:p w14:paraId="5D57A6CC">
            <w:pPr>
              <w:pStyle w:val="4"/>
            </w:pPr>
            <w:r>
              <w:rPr>
                <w:rFonts w:ascii="仿宋_GB2312" w:hAnsi="仿宋_GB2312" w:eastAsia="仿宋_GB2312" w:cs="仿宋_GB2312"/>
              </w:rPr>
              <w:t>采购包18投标文件格式.docx</w:t>
            </w:r>
          </w:p>
        </w:tc>
      </w:tr>
      <w:tr w14:paraId="1AC2F72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46557255">
            <w:pPr>
              <w:pStyle w:val="4"/>
            </w:pPr>
            <w:r>
              <w:rPr>
                <w:rFonts w:ascii="仿宋_GB2312" w:hAnsi="仿宋_GB2312" w:eastAsia="仿宋_GB2312" w:cs="仿宋_GB2312"/>
              </w:rPr>
              <w:t>4</w:t>
            </w:r>
          </w:p>
        </w:tc>
        <w:tc>
          <w:tcPr>
            <w:tcW w:w="2492" w:type="dxa"/>
          </w:tcPr>
          <w:p w14:paraId="57E56C07">
            <w:pPr>
              <w:pStyle w:val="4"/>
            </w:pPr>
            <w:r>
              <w:rPr>
                <w:rFonts w:ascii="仿宋_GB2312" w:hAnsi="仿宋_GB2312" w:eastAsia="仿宋_GB2312" w:cs="仿宋_GB2312"/>
              </w:rPr>
              <w:t>财务状况</w:t>
            </w:r>
          </w:p>
        </w:tc>
        <w:tc>
          <w:tcPr>
            <w:tcW w:w="3322" w:type="dxa"/>
          </w:tcPr>
          <w:p w14:paraId="0FDDDCF3">
            <w:pPr>
              <w:pStyle w:val="4"/>
            </w:pPr>
            <w:r>
              <w:rPr>
                <w:rFonts w:ascii="仿宋_GB2312" w:hAnsi="仿宋_GB2312" w:eastAsia="仿宋_GB2312" w:cs="仿宋_GB2312"/>
              </w:rPr>
              <w:t>提供完整的2024年度审计报告，成立时间至提交投标文件截止时间不足1年的可提供近时段的资产负债表、利润表、现金流量表）或报名前一个月内基本存款账户开户银行出具的资信证明</w:t>
            </w:r>
          </w:p>
        </w:tc>
        <w:tc>
          <w:tcPr>
            <w:tcW w:w="1661" w:type="dxa"/>
          </w:tcPr>
          <w:p w14:paraId="3138074D">
            <w:pPr>
              <w:pStyle w:val="4"/>
            </w:pPr>
            <w:r>
              <w:rPr>
                <w:rFonts w:ascii="仿宋_GB2312" w:hAnsi="仿宋_GB2312" w:eastAsia="仿宋_GB2312" w:cs="仿宋_GB2312"/>
              </w:rPr>
              <w:t>采购包18投标文件格式.docx</w:t>
            </w:r>
          </w:p>
        </w:tc>
      </w:tr>
      <w:tr w14:paraId="6D570BF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15097CCA">
            <w:pPr>
              <w:pStyle w:val="4"/>
            </w:pPr>
            <w:r>
              <w:rPr>
                <w:rFonts w:ascii="仿宋_GB2312" w:hAnsi="仿宋_GB2312" w:eastAsia="仿宋_GB2312" w:cs="仿宋_GB2312"/>
              </w:rPr>
              <w:t>5</w:t>
            </w:r>
          </w:p>
        </w:tc>
        <w:tc>
          <w:tcPr>
            <w:tcW w:w="2492" w:type="dxa"/>
          </w:tcPr>
          <w:p w14:paraId="5B661AB0">
            <w:pPr>
              <w:pStyle w:val="4"/>
            </w:pPr>
            <w:r>
              <w:rPr>
                <w:rFonts w:ascii="仿宋_GB2312" w:hAnsi="仿宋_GB2312" w:eastAsia="仿宋_GB2312" w:cs="仿宋_GB2312"/>
              </w:rPr>
              <w:t>纳税证明</w:t>
            </w:r>
          </w:p>
        </w:tc>
        <w:tc>
          <w:tcPr>
            <w:tcW w:w="3322" w:type="dxa"/>
          </w:tcPr>
          <w:p w14:paraId="572A02F4">
            <w:pPr>
              <w:pStyle w:val="4"/>
            </w:pPr>
            <w:r>
              <w:rPr>
                <w:rFonts w:ascii="仿宋_GB2312" w:hAnsi="仿宋_GB2312" w:eastAsia="仿宋_GB2312" w:cs="仿宋_GB2312"/>
              </w:rPr>
              <w:t>提供已缴纳的2024年8月以来至少一个月的纳税证明或完税证明，依法免税的供应商应提供相关证明材料</w:t>
            </w:r>
          </w:p>
        </w:tc>
        <w:tc>
          <w:tcPr>
            <w:tcW w:w="1661" w:type="dxa"/>
          </w:tcPr>
          <w:p w14:paraId="1BFC693A">
            <w:pPr>
              <w:pStyle w:val="4"/>
            </w:pPr>
            <w:r>
              <w:rPr>
                <w:rFonts w:ascii="仿宋_GB2312" w:hAnsi="仿宋_GB2312" w:eastAsia="仿宋_GB2312" w:cs="仿宋_GB2312"/>
              </w:rPr>
              <w:t>采购包18投标文件格式.docx</w:t>
            </w:r>
          </w:p>
        </w:tc>
      </w:tr>
      <w:tr w14:paraId="3288A66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6645AB2E">
            <w:pPr>
              <w:pStyle w:val="4"/>
            </w:pPr>
            <w:r>
              <w:rPr>
                <w:rFonts w:ascii="仿宋_GB2312" w:hAnsi="仿宋_GB2312" w:eastAsia="仿宋_GB2312" w:cs="仿宋_GB2312"/>
              </w:rPr>
              <w:t>6</w:t>
            </w:r>
          </w:p>
        </w:tc>
        <w:tc>
          <w:tcPr>
            <w:tcW w:w="2492" w:type="dxa"/>
          </w:tcPr>
          <w:p w14:paraId="6070095C">
            <w:pPr>
              <w:pStyle w:val="4"/>
            </w:pPr>
            <w:r>
              <w:rPr>
                <w:rFonts w:ascii="仿宋_GB2312" w:hAnsi="仿宋_GB2312" w:eastAsia="仿宋_GB2312" w:cs="仿宋_GB2312"/>
              </w:rPr>
              <w:t>社会保障</w:t>
            </w:r>
          </w:p>
        </w:tc>
        <w:tc>
          <w:tcPr>
            <w:tcW w:w="3322" w:type="dxa"/>
          </w:tcPr>
          <w:p w14:paraId="0CC31349">
            <w:pPr>
              <w:pStyle w:val="4"/>
            </w:pPr>
            <w:r>
              <w:rPr>
                <w:rFonts w:ascii="仿宋_GB2312" w:hAnsi="仿宋_GB2312" w:eastAsia="仿宋_GB2312" w:cs="仿宋_GB2312"/>
              </w:rPr>
              <w:t>提供已缴存的2024年8月以来至少一个月的社会保障资金缴存单据或社保机构开具的社会保险参保缴费情况证明。依法不需要缴纳社会保障资金的供应商应提供相关文件证明</w:t>
            </w:r>
          </w:p>
        </w:tc>
        <w:tc>
          <w:tcPr>
            <w:tcW w:w="1661" w:type="dxa"/>
          </w:tcPr>
          <w:p w14:paraId="6E4BE042">
            <w:pPr>
              <w:pStyle w:val="4"/>
            </w:pPr>
            <w:r>
              <w:rPr>
                <w:rFonts w:ascii="仿宋_GB2312" w:hAnsi="仿宋_GB2312" w:eastAsia="仿宋_GB2312" w:cs="仿宋_GB2312"/>
              </w:rPr>
              <w:t>采购包18投标文件格式.docx</w:t>
            </w:r>
          </w:p>
        </w:tc>
      </w:tr>
      <w:tr w14:paraId="49D4F15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1965580D">
            <w:pPr>
              <w:pStyle w:val="4"/>
            </w:pPr>
            <w:r>
              <w:rPr>
                <w:rFonts w:ascii="仿宋_GB2312" w:hAnsi="仿宋_GB2312" w:eastAsia="仿宋_GB2312" w:cs="仿宋_GB2312"/>
              </w:rPr>
              <w:t>7</w:t>
            </w:r>
          </w:p>
        </w:tc>
        <w:tc>
          <w:tcPr>
            <w:tcW w:w="2492" w:type="dxa"/>
          </w:tcPr>
          <w:p w14:paraId="08A913D2">
            <w:pPr>
              <w:pStyle w:val="4"/>
            </w:pPr>
            <w:r>
              <w:rPr>
                <w:rFonts w:ascii="仿宋_GB2312" w:hAnsi="仿宋_GB2312" w:eastAsia="仿宋_GB2312" w:cs="仿宋_GB2312"/>
              </w:rPr>
              <w:t>履行能力</w:t>
            </w:r>
          </w:p>
        </w:tc>
        <w:tc>
          <w:tcPr>
            <w:tcW w:w="3322" w:type="dxa"/>
          </w:tcPr>
          <w:p w14:paraId="0A4F9737">
            <w:pPr>
              <w:pStyle w:val="4"/>
            </w:pPr>
            <w:r>
              <w:rPr>
                <w:rFonts w:ascii="仿宋_GB2312" w:hAnsi="仿宋_GB2312" w:eastAsia="仿宋_GB2312" w:cs="仿宋_GB2312"/>
              </w:rPr>
              <w:t>具有履行合同所必需的设备和专业技术能力（承诺书有效）</w:t>
            </w:r>
          </w:p>
        </w:tc>
        <w:tc>
          <w:tcPr>
            <w:tcW w:w="1661" w:type="dxa"/>
          </w:tcPr>
          <w:p w14:paraId="4EB2AB97">
            <w:pPr>
              <w:pStyle w:val="4"/>
            </w:pPr>
            <w:r>
              <w:rPr>
                <w:rFonts w:ascii="仿宋_GB2312" w:hAnsi="仿宋_GB2312" w:eastAsia="仿宋_GB2312" w:cs="仿宋_GB2312"/>
              </w:rPr>
              <w:t>采购包18投标文件格式.docx</w:t>
            </w:r>
          </w:p>
        </w:tc>
      </w:tr>
      <w:tr w14:paraId="0E2F09D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3BE8ED96">
            <w:pPr>
              <w:pStyle w:val="4"/>
            </w:pPr>
            <w:r>
              <w:rPr>
                <w:rFonts w:ascii="仿宋_GB2312" w:hAnsi="仿宋_GB2312" w:eastAsia="仿宋_GB2312" w:cs="仿宋_GB2312"/>
              </w:rPr>
              <w:t>8</w:t>
            </w:r>
          </w:p>
        </w:tc>
        <w:tc>
          <w:tcPr>
            <w:tcW w:w="2492" w:type="dxa"/>
          </w:tcPr>
          <w:p w14:paraId="75F2BABA">
            <w:pPr>
              <w:pStyle w:val="4"/>
            </w:pPr>
            <w:r>
              <w:rPr>
                <w:rFonts w:ascii="仿宋_GB2312" w:hAnsi="仿宋_GB2312" w:eastAsia="仿宋_GB2312" w:cs="仿宋_GB2312"/>
              </w:rPr>
              <w:t>信用记录及声明</w:t>
            </w:r>
          </w:p>
        </w:tc>
        <w:tc>
          <w:tcPr>
            <w:tcW w:w="3322" w:type="dxa"/>
          </w:tcPr>
          <w:p w14:paraId="0A7FC158">
            <w:pPr>
              <w:pStyle w:val="4"/>
            </w:pPr>
            <w:r>
              <w:rPr>
                <w:rFonts w:ascii="仿宋_GB2312" w:hAnsi="仿宋_GB2312" w:eastAsia="仿宋_GB2312" w:cs="仿宋_GB2312"/>
              </w:rPr>
              <w:t>供应商不得为“信用中国”网站（www.creditchina.gov.cn）中列入失信被执行人和重大税收违法案件当事人名单的当事人；不得为中国政府采购网（www.ccgp.gov.cn）政府采购严重违法失信行为记录名单中被财政部门禁止参加政府采购活动的当事人；不得在“中国裁判文书网”上有行贿犯罪记录</w:t>
            </w:r>
          </w:p>
        </w:tc>
        <w:tc>
          <w:tcPr>
            <w:tcW w:w="1661" w:type="dxa"/>
          </w:tcPr>
          <w:p w14:paraId="3CBE3DDC">
            <w:pPr>
              <w:pStyle w:val="4"/>
            </w:pPr>
            <w:r>
              <w:rPr>
                <w:rFonts w:ascii="仿宋_GB2312" w:hAnsi="仿宋_GB2312" w:eastAsia="仿宋_GB2312" w:cs="仿宋_GB2312"/>
              </w:rPr>
              <w:t>采购包18投标文件格式.docx</w:t>
            </w:r>
          </w:p>
        </w:tc>
      </w:tr>
    </w:tbl>
    <w:p w14:paraId="2D4A3948">
      <w:pPr>
        <w:pStyle w:val="4"/>
      </w:pPr>
      <w:r>
        <w:rPr>
          <w:rFonts w:ascii="仿宋_GB2312" w:hAnsi="仿宋_GB2312" w:eastAsia="仿宋_GB2312" w:cs="仿宋_GB2312"/>
        </w:rPr>
        <w:t>采购包19：</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1"/>
        <w:gridCol w:w="2492"/>
        <w:gridCol w:w="3322"/>
        <w:gridCol w:w="1661"/>
      </w:tblGrid>
      <w:tr w14:paraId="08B9887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3C0B133B">
            <w:pPr>
              <w:pStyle w:val="4"/>
            </w:pPr>
            <w:r>
              <w:rPr>
                <w:rFonts w:ascii="仿宋_GB2312" w:hAnsi="仿宋_GB2312" w:eastAsia="仿宋_GB2312" w:cs="仿宋_GB2312"/>
              </w:rPr>
              <w:t xml:space="preserve"> 序号</w:t>
            </w:r>
          </w:p>
        </w:tc>
        <w:tc>
          <w:tcPr>
            <w:tcW w:w="2492" w:type="dxa"/>
          </w:tcPr>
          <w:p w14:paraId="3209BFD8">
            <w:pPr>
              <w:pStyle w:val="4"/>
            </w:pPr>
            <w:r>
              <w:rPr>
                <w:rFonts w:ascii="仿宋_GB2312" w:hAnsi="仿宋_GB2312" w:eastAsia="仿宋_GB2312" w:cs="仿宋_GB2312"/>
              </w:rPr>
              <w:t xml:space="preserve"> 资格审查要求概况</w:t>
            </w:r>
          </w:p>
        </w:tc>
        <w:tc>
          <w:tcPr>
            <w:tcW w:w="3322" w:type="dxa"/>
          </w:tcPr>
          <w:p w14:paraId="748EA4FF">
            <w:pPr>
              <w:pStyle w:val="4"/>
            </w:pPr>
            <w:r>
              <w:rPr>
                <w:rFonts w:ascii="仿宋_GB2312" w:hAnsi="仿宋_GB2312" w:eastAsia="仿宋_GB2312" w:cs="仿宋_GB2312"/>
              </w:rPr>
              <w:t xml:space="preserve"> 评审点具体描述</w:t>
            </w:r>
          </w:p>
        </w:tc>
        <w:tc>
          <w:tcPr>
            <w:tcW w:w="1661" w:type="dxa"/>
          </w:tcPr>
          <w:p w14:paraId="37407C5D">
            <w:pPr>
              <w:pStyle w:val="4"/>
            </w:pPr>
            <w:r>
              <w:rPr>
                <w:rFonts w:ascii="仿宋_GB2312" w:hAnsi="仿宋_GB2312" w:eastAsia="仿宋_GB2312" w:cs="仿宋_GB2312"/>
              </w:rPr>
              <w:t xml:space="preserve"> 关联格式</w:t>
            </w:r>
          </w:p>
        </w:tc>
      </w:tr>
      <w:tr w14:paraId="3AEE0C2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2C2FCE12">
            <w:pPr>
              <w:pStyle w:val="4"/>
            </w:pPr>
            <w:r>
              <w:rPr>
                <w:rFonts w:ascii="仿宋_GB2312" w:hAnsi="仿宋_GB2312" w:eastAsia="仿宋_GB2312" w:cs="仿宋_GB2312"/>
              </w:rPr>
              <w:t>1</w:t>
            </w:r>
          </w:p>
        </w:tc>
        <w:tc>
          <w:tcPr>
            <w:tcW w:w="2492" w:type="dxa"/>
          </w:tcPr>
          <w:p w14:paraId="22EB26B2">
            <w:pPr>
              <w:pStyle w:val="4"/>
            </w:pPr>
            <w:r>
              <w:rPr>
                <w:rFonts w:ascii="仿宋_GB2312" w:hAnsi="仿宋_GB2312" w:eastAsia="仿宋_GB2312" w:cs="仿宋_GB2312"/>
              </w:rPr>
              <w:t>主体资格</w:t>
            </w:r>
          </w:p>
        </w:tc>
        <w:tc>
          <w:tcPr>
            <w:tcW w:w="3322" w:type="dxa"/>
          </w:tcPr>
          <w:p w14:paraId="005026B7">
            <w:pPr>
              <w:pStyle w:val="4"/>
            </w:pPr>
            <w:r>
              <w:rPr>
                <w:rFonts w:ascii="仿宋_GB2312" w:hAnsi="仿宋_GB2312" w:eastAsia="仿宋_GB2312" w:cs="仿宋_GB2312"/>
              </w:rPr>
              <w:t>在中华人民共和国境内注册，具有独立承担民事责任能力的法人、其他组织或自然人，具备从事本项目的经营范围和能力，提供合法有效的营业执照、法人证书或登记证书</w:t>
            </w:r>
          </w:p>
        </w:tc>
        <w:tc>
          <w:tcPr>
            <w:tcW w:w="1661" w:type="dxa"/>
          </w:tcPr>
          <w:p w14:paraId="560240D5">
            <w:pPr>
              <w:pStyle w:val="4"/>
            </w:pPr>
            <w:r>
              <w:rPr>
                <w:rFonts w:ascii="仿宋_GB2312" w:hAnsi="仿宋_GB2312" w:eastAsia="仿宋_GB2312" w:cs="仿宋_GB2312"/>
              </w:rPr>
              <w:t>采购包19投标文件格式.docx</w:t>
            </w:r>
          </w:p>
        </w:tc>
      </w:tr>
      <w:tr w14:paraId="5B05D6A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17B3BB92">
            <w:pPr>
              <w:pStyle w:val="4"/>
            </w:pPr>
            <w:r>
              <w:rPr>
                <w:rFonts w:ascii="仿宋_GB2312" w:hAnsi="仿宋_GB2312" w:eastAsia="仿宋_GB2312" w:cs="仿宋_GB2312"/>
              </w:rPr>
              <w:t>2</w:t>
            </w:r>
          </w:p>
        </w:tc>
        <w:tc>
          <w:tcPr>
            <w:tcW w:w="2492" w:type="dxa"/>
          </w:tcPr>
          <w:p w14:paraId="0A68E90E">
            <w:pPr>
              <w:pStyle w:val="4"/>
            </w:pPr>
            <w:r>
              <w:rPr>
                <w:rFonts w:ascii="仿宋_GB2312" w:hAnsi="仿宋_GB2312" w:eastAsia="仿宋_GB2312" w:cs="仿宋_GB2312"/>
              </w:rPr>
              <w:t>授权委托</w:t>
            </w:r>
          </w:p>
        </w:tc>
        <w:tc>
          <w:tcPr>
            <w:tcW w:w="3322" w:type="dxa"/>
          </w:tcPr>
          <w:p w14:paraId="1EAE46B8">
            <w:pPr>
              <w:pStyle w:val="4"/>
            </w:pPr>
            <w:r>
              <w:rPr>
                <w:rFonts w:ascii="仿宋_GB2312" w:hAnsi="仿宋_GB2312" w:eastAsia="仿宋_GB2312" w:cs="仿宋_GB2312"/>
              </w:rPr>
              <w:t>法定代表人授权代表参加的，须出具授权书（附法定代表人、被授权人身份证复印件）及授权人在本单位证明（提供有效的养老保险缴纳证明或劳动合同）；法定代表人参加投标只需提供本人身份证</w:t>
            </w:r>
          </w:p>
        </w:tc>
        <w:tc>
          <w:tcPr>
            <w:tcW w:w="1661" w:type="dxa"/>
          </w:tcPr>
          <w:p w14:paraId="217505D7">
            <w:pPr>
              <w:pStyle w:val="4"/>
            </w:pPr>
            <w:r>
              <w:rPr>
                <w:rFonts w:ascii="仿宋_GB2312" w:hAnsi="仿宋_GB2312" w:eastAsia="仿宋_GB2312" w:cs="仿宋_GB2312"/>
              </w:rPr>
              <w:t>采购包19投标文件格式.docx</w:t>
            </w:r>
          </w:p>
        </w:tc>
      </w:tr>
      <w:tr w14:paraId="0477DA6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641B3621">
            <w:pPr>
              <w:pStyle w:val="4"/>
            </w:pPr>
            <w:r>
              <w:rPr>
                <w:rFonts w:ascii="仿宋_GB2312" w:hAnsi="仿宋_GB2312" w:eastAsia="仿宋_GB2312" w:cs="仿宋_GB2312"/>
              </w:rPr>
              <w:t>3</w:t>
            </w:r>
          </w:p>
        </w:tc>
        <w:tc>
          <w:tcPr>
            <w:tcW w:w="2492" w:type="dxa"/>
          </w:tcPr>
          <w:p w14:paraId="15879F3D">
            <w:pPr>
              <w:pStyle w:val="4"/>
            </w:pPr>
            <w:r>
              <w:rPr>
                <w:rFonts w:ascii="仿宋_GB2312" w:hAnsi="仿宋_GB2312" w:eastAsia="仿宋_GB2312" w:cs="仿宋_GB2312"/>
              </w:rPr>
              <w:t>厂家为“两证、两章、一报告”代理商为三证、两章、一报告</w:t>
            </w:r>
          </w:p>
        </w:tc>
        <w:tc>
          <w:tcPr>
            <w:tcW w:w="3322" w:type="dxa"/>
          </w:tcPr>
          <w:p w14:paraId="5F4CF5BA">
            <w:pPr>
              <w:pStyle w:val="4"/>
            </w:pPr>
            <w:r>
              <w:rPr>
                <w:rFonts w:ascii="仿宋_GB2312" w:hAnsi="仿宋_GB2312" w:eastAsia="仿宋_GB2312" w:cs="仿宋_GB2312"/>
              </w:rPr>
              <w:t>供应商为生产厂家的须具“两证、两章、一报告”；供应商为代理商的须提供《食品经营许可证》，并提供所代理产品生产厂家的《动物防疫条件合格证》、《屠宰证》。两证指的是肉品品质检验合格证和动物检疫合格证；两章指的是定点屠宰场的印章和检疫验讫的印章； 一报告是指屠宰企业非洲猪瘟病毒检测报告（提供截止开标之日起一年内）</w:t>
            </w:r>
          </w:p>
        </w:tc>
        <w:tc>
          <w:tcPr>
            <w:tcW w:w="1661" w:type="dxa"/>
          </w:tcPr>
          <w:p w14:paraId="3CAF0754">
            <w:pPr>
              <w:pStyle w:val="4"/>
            </w:pPr>
            <w:r>
              <w:rPr>
                <w:rFonts w:ascii="仿宋_GB2312" w:hAnsi="仿宋_GB2312" w:eastAsia="仿宋_GB2312" w:cs="仿宋_GB2312"/>
              </w:rPr>
              <w:t>采购包19投标文件格式.docx</w:t>
            </w:r>
          </w:p>
        </w:tc>
      </w:tr>
      <w:tr w14:paraId="2DCADC0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1B5C72AE">
            <w:pPr>
              <w:pStyle w:val="4"/>
            </w:pPr>
            <w:r>
              <w:rPr>
                <w:rFonts w:ascii="仿宋_GB2312" w:hAnsi="仿宋_GB2312" w:eastAsia="仿宋_GB2312" w:cs="仿宋_GB2312"/>
              </w:rPr>
              <w:t>4</w:t>
            </w:r>
          </w:p>
        </w:tc>
        <w:tc>
          <w:tcPr>
            <w:tcW w:w="2492" w:type="dxa"/>
          </w:tcPr>
          <w:p w14:paraId="1471FA24">
            <w:pPr>
              <w:pStyle w:val="4"/>
            </w:pPr>
            <w:r>
              <w:rPr>
                <w:rFonts w:ascii="仿宋_GB2312" w:hAnsi="仿宋_GB2312" w:eastAsia="仿宋_GB2312" w:cs="仿宋_GB2312"/>
              </w:rPr>
              <w:t>财务状况</w:t>
            </w:r>
          </w:p>
        </w:tc>
        <w:tc>
          <w:tcPr>
            <w:tcW w:w="3322" w:type="dxa"/>
          </w:tcPr>
          <w:p w14:paraId="7D6CF5DD">
            <w:pPr>
              <w:pStyle w:val="4"/>
            </w:pPr>
            <w:r>
              <w:rPr>
                <w:rFonts w:ascii="仿宋_GB2312" w:hAnsi="仿宋_GB2312" w:eastAsia="仿宋_GB2312" w:cs="仿宋_GB2312"/>
              </w:rPr>
              <w:t>提供完整的2024年度审计报告，成立时间至提交投标文件截止时间不足1年的可提供近时段的资产负债表、利润表、现金流量表）或报名前一个月内基本存款账户开户银行出具的资信证明</w:t>
            </w:r>
          </w:p>
        </w:tc>
        <w:tc>
          <w:tcPr>
            <w:tcW w:w="1661" w:type="dxa"/>
          </w:tcPr>
          <w:p w14:paraId="747AC454">
            <w:pPr>
              <w:pStyle w:val="4"/>
            </w:pPr>
            <w:r>
              <w:rPr>
                <w:rFonts w:ascii="仿宋_GB2312" w:hAnsi="仿宋_GB2312" w:eastAsia="仿宋_GB2312" w:cs="仿宋_GB2312"/>
              </w:rPr>
              <w:t>采购包19投标文件格式.docx</w:t>
            </w:r>
          </w:p>
        </w:tc>
      </w:tr>
      <w:tr w14:paraId="27CA4CF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38AE8E8F">
            <w:pPr>
              <w:pStyle w:val="4"/>
            </w:pPr>
            <w:r>
              <w:rPr>
                <w:rFonts w:ascii="仿宋_GB2312" w:hAnsi="仿宋_GB2312" w:eastAsia="仿宋_GB2312" w:cs="仿宋_GB2312"/>
              </w:rPr>
              <w:t>5</w:t>
            </w:r>
          </w:p>
        </w:tc>
        <w:tc>
          <w:tcPr>
            <w:tcW w:w="2492" w:type="dxa"/>
          </w:tcPr>
          <w:p w14:paraId="7BCADCF0">
            <w:pPr>
              <w:pStyle w:val="4"/>
            </w:pPr>
            <w:r>
              <w:rPr>
                <w:rFonts w:ascii="仿宋_GB2312" w:hAnsi="仿宋_GB2312" w:eastAsia="仿宋_GB2312" w:cs="仿宋_GB2312"/>
              </w:rPr>
              <w:t>纳税证明</w:t>
            </w:r>
          </w:p>
        </w:tc>
        <w:tc>
          <w:tcPr>
            <w:tcW w:w="3322" w:type="dxa"/>
          </w:tcPr>
          <w:p w14:paraId="67180F97">
            <w:pPr>
              <w:pStyle w:val="4"/>
            </w:pPr>
            <w:r>
              <w:rPr>
                <w:rFonts w:ascii="仿宋_GB2312" w:hAnsi="仿宋_GB2312" w:eastAsia="仿宋_GB2312" w:cs="仿宋_GB2312"/>
              </w:rPr>
              <w:t>提供已缴纳的2024年8月以来至少一个月的纳税证明或完税证明，依法免税的供应商应提供相关证明材料</w:t>
            </w:r>
          </w:p>
        </w:tc>
        <w:tc>
          <w:tcPr>
            <w:tcW w:w="1661" w:type="dxa"/>
          </w:tcPr>
          <w:p w14:paraId="05188D96">
            <w:pPr>
              <w:pStyle w:val="4"/>
            </w:pPr>
            <w:r>
              <w:rPr>
                <w:rFonts w:ascii="仿宋_GB2312" w:hAnsi="仿宋_GB2312" w:eastAsia="仿宋_GB2312" w:cs="仿宋_GB2312"/>
              </w:rPr>
              <w:t>采购包19投标文件格式.docx</w:t>
            </w:r>
          </w:p>
        </w:tc>
      </w:tr>
      <w:tr w14:paraId="4F6C908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01C72695">
            <w:pPr>
              <w:pStyle w:val="4"/>
            </w:pPr>
            <w:r>
              <w:rPr>
                <w:rFonts w:ascii="仿宋_GB2312" w:hAnsi="仿宋_GB2312" w:eastAsia="仿宋_GB2312" w:cs="仿宋_GB2312"/>
              </w:rPr>
              <w:t>6</w:t>
            </w:r>
          </w:p>
        </w:tc>
        <w:tc>
          <w:tcPr>
            <w:tcW w:w="2492" w:type="dxa"/>
          </w:tcPr>
          <w:p w14:paraId="5D887B8C">
            <w:pPr>
              <w:pStyle w:val="4"/>
            </w:pPr>
            <w:r>
              <w:rPr>
                <w:rFonts w:ascii="仿宋_GB2312" w:hAnsi="仿宋_GB2312" w:eastAsia="仿宋_GB2312" w:cs="仿宋_GB2312"/>
              </w:rPr>
              <w:t>社会保障</w:t>
            </w:r>
          </w:p>
        </w:tc>
        <w:tc>
          <w:tcPr>
            <w:tcW w:w="3322" w:type="dxa"/>
          </w:tcPr>
          <w:p w14:paraId="3FF3D470">
            <w:pPr>
              <w:pStyle w:val="4"/>
            </w:pPr>
            <w:r>
              <w:rPr>
                <w:rFonts w:ascii="仿宋_GB2312" w:hAnsi="仿宋_GB2312" w:eastAsia="仿宋_GB2312" w:cs="仿宋_GB2312"/>
              </w:rPr>
              <w:t>提供已缴存的2024年8月以来至少一个月的社会保障资金缴存单据或社保机构开具的社会保险参保缴费情况证明。依法不需要缴纳社会保障资金的供应商应提供相关文件证明</w:t>
            </w:r>
          </w:p>
        </w:tc>
        <w:tc>
          <w:tcPr>
            <w:tcW w:w="1661" w:type="dxa"/>
          </w:tcPr>
          <w:p w14:paraId="4488B93D">
            <w:pPr>
              <w:pStyle w:val="4"/>
            </w:pPr>
            <w:r>
              <w:rPr>
                <w:rFonts w:ascii="仿宋_GB2312" w:hAnsi="仿宋_GB2312" w:eastAsia="仿宋_GB2312" w:cs="仿宋_GB2312"/>
              </w:rPr>
              <w:t>采购包19投标文件格式.docx</w:t>
            </w:r>
          </w:p>
        </w:tc>
      </w:tr>
      <w:tr w14:paraId="50BDA99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2132DD1E">
            <w:pPr>
              <w:pStyle w:val="4"/>
            </w:pPr>
            <w:r>
              <w:rPr>
                <w:rFonts w:ascii="仿宋_GB2312" w:hAnsi="仿宋_GB2312" w:eastAsia="仿宋_GB2312" w:cs="仿宋_GB2312"/>
              </w:rPr>
              <w:t>7</w:t>
            </w:r>
          </w:p>
        </w:tc>
        <w:tc>
          <w:tcPr>
            <w:tcW w:w="2492" w:type="dxa"/>
          </w:tcPr>
          <w:p w14:paraId="5890FD7F">
            <w:pPr>
              <w:pStyle w:val="4"/>
            </w:pPr>
            <w:r>
              <w:rPr>
                <w:rFonts w:ascii="仿宋_GB2312" w:hAnsi="仿宋_GB2312" w:eastAsia="仿宋_GB2312" w:cs="仿宋_GB2312"/>
              </w:rPr>
              <w:t>履行能力</w:t>
            </w:r>
          </w:p>
        </w:tc>
        <w:tc>
          <w:tcPr>
            <w:tcW w:w="3322" w:type="dxa"/>
          </w:tcPr>
          <w:p w14:paraId="3C58B87B">
            <w:pPr>
              <w:pStyle w:val="4"/>
            </w:pPr>
            <w:r>
              <w:rPr>
                <w:rFonts w:ascii="仿宋_GB2312" w:hAnsi="仿宋_GB2312" w:eastAsia="仿宋_GB2312" w:cs="仿宋_GB2312"/>
              </w:rPr>
              <w:t>具有履行合同所必需的设备和专业技术能力（承诺书有效）</w:t>
            </w:r>
          </w:p>
        </w:tc>
        <w:tc>
          <w:tcPr>
            <w:tcW w:w="1661" w:type="dxa"/>
          </w:tcPr>
          <w:p w14:paraId="5FC78838">
            <w:pPr>
              <w:pStyle w:val="4"/>
            </w:pPr>
            <w:r>
              <w:rPr>
                <w:rFonts w:ascii="仿宋_GB2312" w:hAnsi="仿宋_GB2312" w:eastAsia="仿宋_GB2312" w:cs="仿宋_GB2312"/>
              </w:rPr>
              <w:t>采购包19投标文件格式.docx</w:t>
            </w:r>
          </w:p>
        </w:tc>
      </w:tr>
      <w:tr w14:paraId="74AC151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226D4791">
            <w:pPr>
              <w:pStyle w:val="4"/>
            </w:pPr>
            <w:r>
              <w:rPr>
                <w:rFonts w:ascii="仿宋_GB2312" w:hAnsi="仿宋_GB2312" w:eastAsia="仿宋_GB2312" w:cs="仿宋_GB2312"/>
              </w:rPr>
              <w:t>8</w:t>
            </w:r>
          </w:p>
        </w:tc>
        <w:tc>
          <w:tcPr>
            <w:tcW w:w="2492" w:type="dxa"/>
          </w:tcPr>
          <w:p w14:paraId="1E5C7454">
            <w:pPr>
              <w:pStyle w:val="4"/>
            </w:pPr>
            <w:r>
              <w:rPr>
                <w:rFonts w:ascii="仿宋_GB2312" w:hAnsi="仿宋_GB2312" w:eastAsia="仿宋_GB2312" w:cs="仿宋_GB2312"/>
              </w:rPr>
              <w:t>信用记录及声明</w:t>
            </w:r>
          </w:p>
        </w:tc>
        <w:tc>
          <w:tcPr>
            <w:tcW w:w="3322" w:type="dxa"/>
          </w:tcPr>
          <w:p w14:paraId="3E45BC8C">
            <w:pPr>
              <w:pStyle w:val="4"/>
            </w:pPr>
            <w:r>
              <w:rPr>
                <w:rFonts w:ascii="仿宋_GB2312" w:hAnsi="仿宋_GB2312" w:eastAsia="仿宋_GB2312" w:cs="仿宋_GB2312"/>
              </w:rPr>
              <w:t>供应商不得为“信用中国”网站（www.creditchina.gov.cn）中列入失信被执行人和重大税收违法案件当事人名单的当事人；不得为中国政府采购网（www.ccgp.gov.cn）政府采购严重违法失信行为记录名单中被财政部门禁止参加政府采购活动的当事人；不得在“中国裁判文书网”上有行贿犯罪记录</w:t>
            </w:r>
          </w:p>
        </w:tc>
        <w:tc>
          <w:tcPr>
            <w:tcW w:w="1661" w:type="dxa"/>
          </w:tcPr>
          <w:p w14:paraId="334FF822">
            <w:pPr>
              <w:pStyle w:val="4"/>
            </w:pPr>
            <w:r>
              <w:rPr>
                <w:rFonts w:ascii="仿宋_GB2312" w:hAnsi="仿宋_GB2312" w:eastAsia="仿宋_GB2312" w:cs="仿宋_GB2312"/>
              </w:rPr>
              <w:t>采购包19投标文件格式.docx</w:t>
            </w:r>
          </w:p>
        </w:tc>
      </w:tr>
    </w:tbl>
    <w:p w14:paraId="4C434EA5">
      <w:pPr>
        <w:pStyle w:val="4"/>
      </w:pPr>
      <w:r>
        <w:rPr>
          <w:rFonts w:ascii="仿宋_GB2312" w:hAnsi="仿宋_GB2312" w:eastAsia="仿宋_GB2312" w:cs="仿宋_GB2312"/>
        </w:rPr>
        <w:t>采购包20：</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1"/>
        <w:gridCol w:w="2492"/>
        <w:gridCol w:w="3322"/>
        <w:gridCol w:w="1661"/>
      </w:tblGrid>
      <w:tr w14:paraId="0A58A68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5D4CE302">
            <w:pPr>
              <w:pStyle w:val="4"/>
            </w:pPr>
            <w:r>
              <w:rPr>
                <w:rFonts w:ascii="仿宋_GB2312" w:hAnsi="仿宋_GB2312" w:eastAsia="仿宋_GB2312" w:cs="仿宋_GB2312"/>
              </w:rPr>
              <w:t xml:space="preserve"> 序号</w:t>
            </w:r>
          </w:p>
        </w:tc>
        <w:tc>
          <w:tcPr>
            <w:tcW w:w="2492" w:type="dxa"/>
          </w:tcPr>
          <w:p w14:paraId="362645CE">
            <w:pPr>
              <w:pStyle w:val="4"/>
            </w:pPr>
            <w:r>
              <w:rPr>
                <w:rFonts w:ascii="仿宋_GB2312" w:hAnsi="仿宋_GB2312" w:eastAsia="仿宋_GB2312" w:cs="仿宋_GB2312"/>
              </w:rPr>
              <w:t xml:space="preserve"> 资格审查要求概况</w:t>
            </w:r>
          </w:p>
        </w:tc>
        <w:tc>
          <w:tcPr>
            <w:tcW w:w="3322" w:type="dxa"/>
          </w:tcPr>
          <w:p w14:paraId="6A95486B">
            <w:pPr>
              <w:pStyle w:val="4"/>
            </w:pPr>
            <w:r>
              <w:rPr>
                <w:rFonts w:ascii="仿宋_GB2312" w:hAnsi="仿宋_GB2312" w:eastAsia="仿宋_GB2312" w:cs="仿宋_GB2312"/>
              </w:rPr>
              <w:t xml:space="preserve"> 评审点具体描述</w:t>
            </w:r>
          </w:p>
        </w:tc>
        <w:tc>
          <w:tcPr>
            <w:tcW w:w="1661" w:type="dxa"/>
          </w:tcPr>
          <w:p w14:paraId="72865A2C">
            <w:pPr>
              <w:pStyle w:val="4"/>
            </w:pPr>
            <w:r>
              <w:rPr>
                <w:rFonts w:ascii="仿宋_GB2312" w:hAnsi="仿宋_GB2312" w:eastAsia="仿宋_GB2312" w:cs="仿宋_GB2312"/>
              </w:rPr>
              <w:t xml:space="preserve"> 关联格式</w:t>
            </w:r>
          </w:p>
        </w:tc>
      </w:tr>
      <w:tr w14:paraId="0EED8CD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4DD1466C">
            <w:pPr>
              <w:pStyle w:val="4"/>
            </w:pPr>
            <w:r>
              <w:rPr>
                <w:rFonts w:ascii="仿宋_GB2312" w:hAnsi="仿宋_GB2312" w:eastAsia="仿宋_GB2312" w:cs="仿宋_GB2312"/>
              </w:rPr>
              <w:t>1</w:t>
            </w:r>
          </w:p>
        </w:tc>
        <w:tc>
          <w:tcPr>
            <w:tcW w:w="2492" w:type="dxa"/>
          </w:tcPr>
          <w:p w14:paraId="3600A8AE">
            <w:pPr>
              <w:pStyle w:val="4"/>
            </w:pPr>
            <w:r>
              <w:rPr>
                <w:rFonts w:ascii="仿宋_GB2312" w:hAnsi="仿宋_GB2312" w:eastAsia="仿宋_GB2312" w:cs="仿宋_GB2312"/>
              </w:rPr>
              <w:t>主体资格</w:t>
            </w:r>
          </w:p>
        </w:tc>
        <w:tc>
          <w:tcPr>
            <w:tcW w:w="3322" w:type="dxa"/>
          </w:tcPr>
          <w:p w14:paraId="4EB828AE">
            <w:pPr>
              <w:pStyle w:val="4"/>
            </w:pPr>
            <w:r>
              <w:rPr>
                <w:rFonts w:ascii="仿宋_GB2312" w:hAnsi="仿宋_GB2312" w:eastAsia="仿宋_GB2312" w:cs="仿宋_GB2312"/>
              </w:rPr>
              <w:t>在中华人民共和国境内注册，具有独立承担民事责任能力的法人、其他组织或自然人，具备从事本项目的经营范围和能力，提供合法有效的营业执照、法人证书或登记证书</w:t>
            </w:r>
          </w:p>
        </w:tc>
        <w:tc>
          <w:tcPr>
            <w:tcW w:w="1661" w:type="dxa"/>
          </w:tcPr>
          <w:p w14:paraId="577906CB">
            <w:pPr>
              <w:pStyle w:val="4"/>
            </w:pPr>
            <w:r>
              <w:rPr>
                <w:rFonts w:ascii="仿宋_GB2312" w:hAnsi="仿宋_GB2312" w:eastAsia="仿宋_GB2312" w:cs="仿宋_GB2312"/>
              </w:rPr>
              <w:t>采购包20投标文件格式.docx</w:t>
            </w:r>
          </w:p>
        </w:tc>
      </w:tr>
      <w:tr w14:paraId="3CE82CC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30A32B26">
            <w:pPr>
              <w:pStyle w:val="4"/>
            </w:pPr>
            <w:r>
              <w:rPr>
                <w:rFonts w:ascii="仿宋_GB2312" w:hAnsi="仿宋_GB2312" w:eastAsia="仿宋_GB2312" w:cs="仿宋_GB2312"/>
              </w:rPr>
              <w:t>2</w:t>
            </w:r>
          </w:p>
        </w:tc>
        <w:tc>
          <w:tcPr>
            <w:tcW w:w="2492" w:type="dxa"/>
          </w:tcPr>
          <w:p w14:paraId="6B86B9E6">
            <w:pPr>
              <w:pStyle w:val="4"/>
            </w:pPr>
            <w:r>
              <w:rPr>
                <w:rFonts w:ascii="仿宋_GB2312" w:hAnsi="仿宋_GB2312" w:eastAsia="仿宋_GB2312" w:cs="仿宋_GB2312"/>
              </w:rPr>
              <w:t>授权委托</w:t>
            </w:r>
          </w:p>
        </w:tc>
        <w:tc>
          <w:tcPr>
            <w:tcW w:w="3322" w:type="dxa"/>
          </w:tcPr>
          <w:p w14:paraId="7C05369F">
            <w:pPr>
              <w:pStyle w:val="4"/>
            </w:pPr>
            <w:r>
              <w:rPr>
                <w:rFonts w:ascii="仿宋_GB2312" w:hAnsi="仿宋_GB2312" w:eastAsia="仿宋_GB2312" w:cs="仿宋_GB2312"/>
              </w:rPr>
              <w:t>法定代表人授权代表参加的，须出具授权书（附法定代表人、被授权人身份证复印件）及授权人在本单位证明（提供有效的养老保险缴纳证明或劳动合同）；法定代表人参加投标只需提供本人身份证</w:t>
            </w:r>
          </w:p>
        </w:tc>
        <w:tc>
          <w:tcPr>
            <w:tcW w:w="1661" w:type="dxa"/>
          </w:tcPr>
          <w:p w14:paraId="3C5FF670">
            <w:pPr>
              <w:pStyle w:val="4"/>
            </w:pPr>
            <w:r>
              <w:rPr>
                <w:rFonts w:ascii="仿宋_GB2312" w:hAnsi="仿宋_GB2312" w:eastAsia="仿宋_GB2312" w:cs="仿宋_GB2312"/>
              </w:rPr>
              <w:t>采购包20投标文件格式.docx</w:t>
            </w:r>
          </w:p>
        </w:tc>
      </w:tr>
      <w:tr w14:paraId="222DE3B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066CE42C">
            <w:pPr>
              <w:pStyle w:val="4"/>
            </w:pPr>
            <w:r>
              <w:rPr>
                <w:rFonts w:ascii="仿宋_GB2312" w:hAnsi="仿宋_GB2312" w:eastAsia="仿宋_GB2312" w:cs="仿宋_GB2312"/>
              </w:rPr>
              <w:t>3</w:t>
            </w:r>
          </w:p>
        </w:tc>
        <w:tc>
          <w:tcPr>
            <w:tcW w:w="2492" w:type="dxa"/>
          </w:tcPr>
          <w:p w14:paraId="46CD512B">
            <w:pPr>
              <w:pStyle w:val="4"/>
            </w:pPr>
            <w:r>
              <w:rPr>
                <w:rFonts w:ascii="仿宋_GB2312" w:hAnsi="仿宋_GB2312" w:eastAsia="仿宋_GB2312" w:cs="仿宋_GB2312"/>
              </w:rPr>
              <w:t>厂家为“两证、两章、一报告”代理商为三证、两章、一报告</w:t>
            </w:r>
          </w:p>
        </w:tc>
        <w:tc>
          <w:tcPr>
            <w:tcW w:w="3322" w:type="dxa"/>
          </w:tcPr>
          <w:p w14:paraId="683F7F74">
            <w:pPr>
              <w:pStyle w:val="4"/>
            </w:pPr>
            <w:r>
              <w:rPr>
                <w:rFonts w:ascii="仿宋_GB2312" w:hAnsi="仿宋_GB2312" w:eastAsia="仿宋_GB2312" w:cs="仿宋_GB2312"/>
              </w:rPr>
              <w:t>供应商为生产厂家的须具“两证、两章、一报告”；供应商为代理商的须提供《食品经营许可证》，并提供所代理产品生产厂家的《动物防疫条件合格证》、《屠宰证》。两证指的是肉品品质检验合格证和动物检疫合格证；两章指的是定点屠宰场的印章和检疫验讫的印章； 一报告是指屠宰企业非洲猪瘟病毒检测报告（提供截止开标之日起一年内）</w:t>
            </w:r>
          </w:p>
        </w:tc>
        <w:tc>
          <w:tcPr>
            <w:tcW w:w="1661" w:type="dxa"/>
          </w:tcPr>
          <w:p w14:paraId="609358B6">
            <w:pPr>
              <w:pStyle w:val="4"/>
            </w:pPr>
            <w:r>
              <w:rPr>
                <w:rFonts w:ascii="仿宋_GB2312" w:hAnsi="仿宋_GB2312" w:eastAsia="仿宋_GB2312" w:cs="仿宋_GB2312"/>
              </w:rPr>
              <w:t>采购包20投标文件格式.docx</w:t>
            </w:r>
          </w:p>
        </w:tc>
      </w:tr>
      <w:tr w14:paraId="58A0A7B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3DDB1F25">
            <w:pPr>
              <w:pStyle w:val="4"/>
            </w:pPr>
            <w:r>
              <w:rPr>
                <w:rFonts w:ascii="仿宋_GB2312" w:hAnsi="仿宋_GB2312" w:eastAsia="仿宋_GB2312" w:cs="仿宋_GB2312"/>
              </w:rPr>
              <w:t>4</w:t>
            </w:r>
          </w:p>
        </w:tc>
        <w:tc>
          <w:tcPr>
            <w:tcW w:w="2492" w:type="dxa"/>
          </w:tcPr>
          <w:p w14:paraId="796367DE">
            <w:pPr>
              <w:pStyle w:val="4"/>
            </w:pPr>
            <w:r>
              <w:rPr>
                <w:rFonts w:ascii="仿宋_GB2312" w:hAnsi="仿宋_GB2312" w:eastAsia="仿宋_GB2312" w:cs="仿宋_GB2312"/>
              </w:rPr>
              <w:t>财务状况</w:t>
            </w:r>
          </w:p>
        </w:tc>
        <w:tc>
          <w:tcPr>
            <w:tcW w:w="3322" w:type="dxa"/>
          </w:tcPr>
          <w:p w14:paraId="6047B15D">
            <w:pPr>
              <w:pStyle w:val="4"/>
            </w:pPr>
            <w:r>
              <w:rPr>
                <w:rFonts w:ascii="仿宋_GB2312" w:hAnsi="仿宋_GB2312" w:eastAsia="仿宋_GB2312" w:cs="仿宋_GB2312"/>
              </w:rPr>
              <w:t>提供完整的2024年度审计报告，成立时间至提交投标文件截止时间不足1年的可提供近时段的资产负债表、利润表、现金流量表）或报名前一个月内基本存款账户开户银行出具的资信证明</w:t>
            </w:r>
          </w:p>
        </w:tc>
        <w:tc>
          <w:tcPr>
            <w:tcW w:w="1661" w:type="dxa"/>
          </w:tcPr>
          <w:p w14:paraId="248807DA">
            <w:pPr>
              <w:pStyle w:val="4"/>
            </w:pPr>
            <w:r>
              <w:rPr>
                <w:rFonts w:ascii="仿宋_GB2312" w:hAnsi="仿宋_GB2312" w:eastAsia="仿宋_GB2312" w:cs="仿宋_GB2312"/>
              </w:rPr>
              <w:t>采购包20投标文件格式.docx</w:t>
            </w:r>
          </w:p>
        </w:tc>
      </w:tr>
      <w:tr w14:paraId="1442EBC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2CD4D2BD">
            <w:pPr>
              <w:pStyle w:val="4"/>
            </w:pPr>
            <w:r>
              <w:rPr>
                <w:rFonts w:ascii="仿宋_GB2312" w:hAnsi="仿宋_GB2312" w:eastAsia="仿宋_GB2312" w:cs="仿宋_GB2312"/>
              </w:rPr>
              <w:t>5</w:t>
            </w:r>
          </w:p>
        </w:tc>
        <w:tc>
          <w:tcPr>
            <w:tcW w:w="2492" w:type="dxa"/>
          </w:tcPr>
          <w:p w14:paraId="06EAF6F8">
            <w:pPr>
              <w:pStyle w:val="4"/>
            </w:pPr>
            <w:r>
              <w:rPr>
                <w:rFonts w:ascii="仿宋_GB2312" w:hAnsi="仿宋_GB2312" w:eastAsia="仿宋_GB2312" w:cs="仿宋_GB2312"/>
              </w:rPr>
              <w:t>纳税证明</w:t>
            </w:r>
          </w:p>
        </w:tc>
        <w:tc>
          <w:tcPr>
            <w:tcW w:w="3322" w:type="dxa"/>
          </w:tcPr>
          <w:p w14:paraId="71C58F1E">
            <w:pPr>
              <w:pStyle w:val="4"/>
            </w:pPr>
            <w:r>
              <w:rPr>
                <w:rFonts w:ascii="仿宋_GB2312" w:hAnsi="仿宋_GB2312" w:eastAsia="仿宋_GB2312" w:cs="仿宋_GB2312"/>
              </w:rPr>
              <w:t>提供已缴纳的2024年8月以来至少一个月的纳税证明或完税证明，依法免税的供应商应提供相关证明材料</w:t>
            </w:r>
          </w:p>
        </w:tc>
        <w:tc>
          <w:tcPr>
            <w:tcW w:w="1661" w:type="dxa"/>
          </w:tcPr>
          <w:p w14:paraId="4A1220B4">
            <w:pPr>
              <w:pStyle w:val="4"/>
            </w:pPr>
            <w:r>
              <w:rPr>
                <w:rFonts w:ascii="仿宋_GB2312" w:hAnsi="仿宋_GB2312" w:eastAsia="仿宋_GB2312" w:cs="仿宋_GB2312"/>
              </w:rPr>
              <w:t>采购包20投标文件格式.docx</w:t>
            </w:r>
          </w:p>
        </w:tc>
      </w:tr>
      <w:tr w14:paraId="0BD79A1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657B3CCE">
            <w:pPr>
              <w:pStyle w:val="4"/>
            </w:pPr>
            <w:r>
              <w:rPr>
                <w:rFonts w:ascii="仿宋_GB2312" w:hAnsi="仿宋_GB2312" w:eastAsia="仿宋_GB2312" w:cs="仿宋_GB2312"/>
              </w:rPr>
              <w:t>6</w:t>
            </w:r>
          </w:p>
        </w:tc>
        <w:tc>
          <w:tcPr>
            <w:tcW w:w="2492" w:type="dxa"/>
          </w:tcPr>
          <w:p w14:paraId="19DA7F98">
            <w:pPr>
              <w:pStyle w:val="4"/>
            </w:pPr>
            <w:r>
              <w:rPr>
                <w:rFonts w:ascii="仿宋_GB2312" w:hAnsi="仿宋_GB2312" w:eastAsia="仿宋_GB2312" w:cs="仿宋_GB2312"/>
              </w:rPr>
              <w:t>社会保障</w:t>
            </w:r>
          </w:p>
        </w:tc>
        <w:tc>
          <w:tcPr>
            <w:tcW w:w="3322" w:type="dxa"/>
          </w:tcPr>
          <w:p w14:paraId="102A889F">
            <w:pPr>
              <w:pStyle w:val="4"/>
            </w:pPr>
            <w:r>
              <w:rPr>
                <w:rFonts w:ascii="仿宋_GB2312" w:hAnsi="仿宋_GB2312" w:eastAsia="仿宋_GB2312" w:cs="仿宋_GB2312"/>
              </w:rPr>
              <w:t>提供已缴存的2024年8月以来至少一个月的社会保障资金缴存单据或社保机构开具的社会保险参保缴费情况证明。依法不需要缴纳社会保障资金的供应商应提供相关文件证明</w:t>
            </w:r>
          </w:p>
        </w:tc>
        <w:tc>
          <w:tcPr>
            <w:tcW w:w="1661" w:type="dxa"/>
          </w:tcPr>
          <w:p w14:paraId="432B97D0">
            <w:pPr>
              <w:pStyle w:val="4"/>
            </w:pPr>
            <w:r>
              <w:rPr>
                <w:rFonts w:ascii="仿宋_GB2312" w:hAnsi="仿宋_GB2312" w:eastAsia="仿宋_GB2312" w:cs="仿宋_GB2312"/>
              </w:rPr>
              <w:t>采购包20投标文件格式.docx</w:t>
            </w:r>
          </w:p>
        </w:tc>
      </w:tr>
      <w:tr w14:paraId="7313739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42735E75">
            <w:pPr>
              <w:pStyle w:val="4"/>
            </w:pPr>
            <w:r>
              <w:rPr>
                <w:rFonts w:ascii="仿宋_GB2312" w:hAnsi="仿宋_GB2312" w:eastAsia="仿宋_GB2312" w:cs="仿宋_GB2312"/>
              </w:rPr>
              <w:t>7</w:t>
            </w:r>
          </w:p>
        </w:tc>
        <w:tc>
          <w:tcPr>
            <w:tcW w:w="2492" w:type="dxa"/>
          </w:tcPr>
          <w:p w14:paraId="5A5548F2">
            <w:pPr>
              <w:pStyle w:val="4"/>
            </w:pPr>
            <w:r>
              <w:rPr>
                <w:rFonts w:ascii="仿宋_GB2312" w:hAnsi="仿宋_GB2312" w:eastAsia="仿宋_GB2312" w:cs="仿宋_GB2312"/>
              </w:rPr>
              <w:t>履行能力</w:t>
            </w:r>
          </w:p>
        </w:tc>
        <w:tc>
          <w:tcPr>
            <w:tcW w:w="3322" w:type="dxa"/>
          </w:tcPr>
          <w:p w14:paraId="42BD9EC1">
            <w:pPr>
              <w:pStyle w:val="4"/>
            </w:pPr>
            <w:r>
              <w:rPr>
                <w:rFonts w:ascii="仿宋_GB2312" w:hAnsi="仿宋_GB2312" w:eastAsia="仿宋_GB2312" w:cs="仿宋_GB2312"/>
              </w:rPr>
              <w:t>具有履行合同所必需的设备和专业技术能力（承诺书有效）</w:t>
            </w:r>
          </w:p>
        </w:tc>
        <w:tc>
          <w:tcPr>
            <w:tcW w:w="1661" w:type="dxa"/>
          </w:tcPr>
          <w:p w14:paraId="2B42558D">
            <w:pPr>
              <w:pStyle w:val="4"/>
            </w:pPr>
            <w:r>
              <w:rPr>
                <w:rFonts w:ascii="仿宋_GB2312" w:hAnsi="仿宋_GB2312" w:eastAsia="仿宋_GB2312" w:cs="仿宋_GB2312"/>
              </w:rPr>
              <w:t>采购包20投标文件格式.docx</w:t>
            </w:r>
          </w:p>
        </w:tc>
      </w:tr>
      <w:tr w14:paraId="225E536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1AE12FCB">
            <w:pPr>
              <w:pStyle w:val="4"/>
            </w:pPr>
            <w:r>
              <w:rPr>
                <w:rFonts w:ascii="仿宋_GB2312" w:hAnsi="仿宋_GB2312" w:eastAsia="仿宋_GB2312" w:cs="仿宋_GB2312"/>
              </w:rPr>
              <w:t>8</w:t>
            </w:r>
          </w:p>
        </w:tc>
        <w:tc>
          <w:tcPr>
            <w:tcW w:w="2492" w:type="dxa"/>
          </w:tcPr>
          <w:p w14:paraId="5AE3921B">
            <w:pPr>
              <w:pStyle w:val="4"/>
            </w:pPr>
            <w:r>
              <w:rPr>
                <w:rFonts w:ascii="仿宋_GB2312" w:hAnsi="仿宋_GB2312" w:eastAsia="仿宋_GB2312" w:cs="仿宋_GB2312"/>
              </w:rPr>
              <w:t>信用记录及声明</w:t>
            </w:r>
          </w:p>
        </w:tc>
        <w:tc>
          <w:tcPr>
            <w:tcW w:w="3322" w:type="dxa"/>
          </w:tcPr>
          <w:p w14:paraId="43B25A52">
            <w:pPr>
              <w:pStyle w:val="4"/>
            </w:pPr>
            <w:r>
              <w:rPr>
                <w:rFonts w:ascii="仿宋_GB2312" w:hAnsi="仿宋_GB2312" w:eastAsia="仿宋_GB2312" w:cs="仿宋_GB2312"/>
              </w:rPr>
              <w:t>供应商不得为“信用中国”网站（www.creditchina.gov.cn）中列入失信被执行人和重大税收违法案件当事人名单的当事人；不得为中国政府采购网（www.ccgp.gov.cn）政府采购严重违法失信行为记录名单中被财政部门禁止参加政府采购活动的当事人；不得在“中国裁判文书网”上有行贿犯罪记录</w:t>
            </w:r>
          </w:p>
        </w:tc>
        <w:tc>
          <w:tcPr>
            <w:tcW w:w="1661" w:type="dxa"/>
          </w:tcPr>
          <w:p w14:paraId="23E9813F">
            <w:pPr>
              <w:pStyle w:val="4"/>
            </w:pPr>
            <w:r>
              <w:rPr>
                <w:rFonts w:ascii="仿宋_GB2312" w:hAnsi="仿宋_GB2312" w:eastAsia="仿宋_GB2312" w:cs="仿宋_GB2312"/>
              </w:rPr>
              <w:t>采购包20投标文件格式.docx</w:t>
            </w:r>
          </w:p>
        </w:tc>
      </w:tr>
    </w:tbl>
    <w:p w14:paraId="61627577">
      <w:pPr>
        <w:pStyle w:val="4"/>
      </w:pPr>
      <w:r>
        <w:rPr>
          <w:rFonts w:ascii="仿宋_GB2312" w:hAnsi="仿宋_GB2312" w:eastAsia="仿宋_GB2312" w:cs="仿宋_GB2312"/>
        </w:rPr>
        <w:t>采购包21：</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1"/>
        <w:gridCol w:w="2492"/>
        <w:gridCol w:w="3322"/>
        <w:gridCol w:w="1661"/>
      </w:tblGrid>
      <w:tr w14:paraId="655275B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0D5AF349">
            <w:pPr>
              <w:pStyle w:val="4"/>
            </w:pPr>
            <w:r>
              <w:rPr>
                <w:rFonts w:ascii="仿宋_GB2312" w:hAnsi="仿宋_GB2312" w:eastAsia="仿宋_GB2312" w:cs="仿宋_GB2312"/>
              </w:rPr>
              <w:t xml:space="preserve"> 序号</w:t>
            </w:r>
          </w:p>
        </w:tc>
        <w:tc>
          <w:tcPr>
            <w:tcW w:w="2492" w:type="dxa"/>
          </w:tcPr>
          <w:p w14:paraId="64F36CCD">
            <w:pPr>
              <w:pStyle w:val="4"/>
            </w:pPr>
            <w:r>
              <w:rPr>
                <w:rFonts w:ascii="仿宋_GB2312" w:hAnsi="仿宋_GB2312" w:eastAsia="仿宋_GB2312" w:cs="仿宋_GB2312"/>
              </w:rPr>
              <w:t xml:space="preserve"> 资格审查要求概况</w:t>
            </w:r>
          </w:p>
        </w:tc>
        <w:tc>
          <w:tcPr>
            <w:tcW w:w="3322" w:type="dxa"/>
          </w:tcPr>
          <w:p w14:paraId="1452F17A">
            <w:pPr>
              <w:pStyle w:val="4"/>
            </w:pPr>
            <w:r>
              <w:rPr>
                <w:rFonts w:ascii="仿宋_GB2312" w:hAnsi="仿宋_GB2312" w:eastAsia="仿宋_GB2312" w:cs="仿宋_GB2312"/>
              </w:rPr>
              <w:t xml:space="preserve"> 评审点具体描述</w:t>
            </w:r>
          </w:p>
        </w:tc>
        <w:tc>
          <w:tcPr>
            <w:tcW w:w="1661" w:type="dxa"/>
          </w:tcPr>
          <w:p w14:paraId="7C14EFA2">
            <w:pPr>
              <w:pStyle w:val="4"/>
            </w:pPr>
            <w:r>
              <w:rPr>
                <w:rFonts w:ascii="仿宋_GB2312" w:hAnsi="仿宋_GB2312" w:eastAsia="仿宋_GB2312" w:cs="仿宋_GB2312"/>
              </w:rPr>
              <w:t xml:space="preserve"> 关联格式</w:t>
            </w:r>
          </w:p>
        </w:tc>
      </w:tr>
      <w:tr w14:paraId="43859E2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4D52F167">
            <w:pPr>
              <w:pStyle w:val="4"/>
            </w:pPr>
            <w:r>
              <w:rPr>
                <w:rFonts w:ascii="仿宋_GB2312" w:hAnsi="仿宋_GB2312" w:eastAsia="仿宋_GB2312" w:cs="仿宋_GB2312"/>
              </w:rPr>
              <w:t>1</w:t>
            </w:r>
          </w:p>
        </w:tc>
        <w:tc>
          <w:tcPr>
            <w:tcW w:w="2492" w:type="dxa"/>
          </w:tcPr>
          <w:p w14:paraId="029712BA">
            <w:pPr>
              <w:pStyle w:val="4"/>
            </w:pPr>
            <w:r>
              <w:rPr>
                <w:rFonts w:ascii="仿宋_GB2312" w:hAnsi="仿宋_GB2312" w:eastAsia="仿宋_GB2312" w:cs="仿宋_GB2312"/>
              </w:rPr>
              <w:t>主体资格</w:t>
            </w:r>
          </w:p>
        </w:tc>
        <w:tc>
          <w:tcPr>
            <w:tcW w:w="3322" w:type="dxa"/>
          </w:tcPr>
          <w:p w14:paraId="4F1DD102">
            <w:pPr>
              <w:pStyle w:val="4"/>
            </w:pPr>
            <w:r>
              <w:rPr>
                <w:rFonts w:ascii="仿宋_GB2312" w:hAnsi="仿宋_GB2312" w:eastAsia="仿宋_GB2312" w:cs="仿宋_GB2312"/>
              </w:rPr>
              <w:t>在中华人民共和国境内注册，具有独立承担民事责任能力的法人、其他组织或自然人，具备从事本项目的经营范围和能力，提供合法有效的营业执照、法人证书或登记证书</w:t>
            </w:r>
          </w:p>
        </w:tc>
        <w:tc>
          <w:tcPr>
            <w:tcW w:w="1661" w:type="dxa"/>
          </w:tcPr>
          <w:p w14:paraId="6F43D184">
            <w:pPr>
              <w:pStyle w:val="4"/>
            </w:pPr>
            <w:r>
              <w:rPr>
                <w:rFonts w:ascii="仿宋_GB2312" w:hAnsi="仿宋_GB2312" w:eastAsia="仿宋_GB2312" w:cs="仿宋_GB2312"/>
              </w:rPr>
              <w:t>采购包21投标文件格式.docx</w:t>
            </w:r>
          </w:p>
        </w:tc>
      </w:tr>
      <w:tr w14:paraId="74A8336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1F255224">
            <w:pPr>
              <w:pStyle w:val="4"/>
            </w:pPr>
            <w:r>
              <w:rPr>
                <w:rFonts w:ascii="仿宋_GB2312" w:hAnsi="仿宋_GB2312" w:eastAsia="仿宋_GB2312" w:cs="仿宋_GB2312"/>
              </w:rPr>
              <w:t>2</w:t>
            </w:r>
          </w:p>
        </w:tc>
        <w:tc>
          <w:tcPr>
            <w:tcW w:w="2492" w:type="dxa"/>
          </w:tcPr>
          <w:p w14:paraId="47CDB48C">
            <w:pPr>
              <w:pStyle w:val="4"/>
            </w:pPr>
            <w:r>
              <w:rPr>
                <w:rFonts w:ascii="仿宋_GB2312" w:hAnsi="仿宋_GB2312" w:eastAsia="仿宋_GB2312" w:cs="仿宋_GB2312"/>
              </w:rPr>
              <w:t>授权委托</w:t>
            </w:r>
          </w:p>
        </w:tc>
        <w:tc>
          <w:tcPr>
            <w:tcW w:w="3322" w:type="dxa"/>
          </w:tcPr>
          <w:p w14:paraId="2DA8AEFE">
            <w:pPr>
              <w:pStyle w:val="4"/>
            </w:pPr>
            <w:r>
              <w:rPr>
                <w:rFonts w:ascii="仿宋_GB2312" w:hAnsi="仿宋_GB2312" w:eastAsia="仿宋_GB2312" w:cs="仿宋_GB2312"/>
              </w:rPr>
              <w:t>法定代表人授权代表参加的，须出具授权书（附法定代表人、被授权人身份证复印件）及授权人在本单位证明（提供有效的养老保险缴纳证明或劳动合同）；法定代表人参加投标只需提供本人身份证</w:t>
            </w:r>
          </w:p>
        </w:tc>
        <w:tc>
          <w:tcPr>
            <w:tcW w:w="1661" w:type="dxa"/>
          </w:tcPr>
          <w:p w14:paraId="4B334E12">
            <w:pPr>
              <w:pStyle w:val="4"/>
            </w:pPr>
            <w:r>
              <w:rPr>
                <w:rFonts w:ascii="仿宋_GB2312" w:hAnsi="仿宋_GB2312" w:eastAsia="仿宋_GB2312" w:cs="仿宋_GB2312"/>
              </w:rPr>
              <w:t>采购包21投标文件格式.docx</w:t>
            </w:r>
          </w:p>
        </w:tc>
      </w:tr>
      <w:tr w14:paraId="36D4184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685571BF">
            <w:pPr>
              <w:pStyle w:val="4"/>
            </w:pPr>
            <w:r>
              <w:rPr>
                <w:rFonts w:ascii="仿宋_GB2312" w:hAnsi="仿宋_GB2312" w:eastAsia="仿宋_GB2312" w:cs="仿宋_GB2312"/>
              </w:rPr>
              <w:t>3</w:t>
            </w:r>
          </w:p>
        </w:tc>
        <w:tc>
          <w:tcPr>
            <w:tcW w:w="2492" w:type="dxa"/>
          </w:tcPr>
          <w:p w14:paraId="5E6331F0">
            <w:pPr>
              <w:pStyle w:val="4"/>
            </w:pPr>
            <w:r>
              <w:rPr>
                <w:rFonts w:ascii="仿宋_GB2312" w:hAnsi="仿宋_GB2312" w:eastAsia="仿宋_GB2312" w:cs="仿宋_GB2312"/>
              </w:rPr>
              <w:t>厂家为“两证、两章、一报告”代理商为三证、两章、一报告</w:t>
            </w:r>
          </w:p>
        </w:tc>
        <w:tc>
          <w:tcPr>
            <w:tcW w:w="3322" w:type="dxa"/>
          </w:tcPr>
          <w:p w14:paraId="2C918C07">
            <w:pPr>
              <w:pStyle w:val="4"/>
            </w:pPr>
            <w:r>
              <w:rPr>
                <w:rFonts w:ascii="仿宋_GB2312" w:hAnsi="仿宋_GB2312" w:eastAsia="仿宋_GB2312" w:cs="仿宋_GB2312"/>
              </w:rPr>
              <w:t>供应商为生产厂家的须具“两证、两章、一报告”；供应商为代理商的须提供《食品经营许可证》，并提供所代理产品生产厂家的《动物防疫条件合格证》、《屠宰证》。两证指的是肉品品质检验合格证和动物检疫合格证；两章指的是定点屠宰场的印章和检疫验讫的印章； 一报告是指屠宰企业非洲猪瘟病毒检测报告（提供截止开标之日起一年内）</w:t>
            </w:r>
          </w:p>
        </w:tc>
        <w:tc>
          <w:tcPr>
            <w:tcW w:w="1661" w:type="dxa"/>
          </w:tcPr>
          <w:p w14:paraId="6FC5A5E3">
            <w:pPr>
              <w:pStyle w:val="4"/>
            </w:pPr>
            <w:r>
              <w:rPr>
                <w:rFonts w:ascii="仿宋_GB2312" w:hAnsi="仿宋_GB2312" w:eastAsia="仿宋_GB2312" w:cs="仿宋_GB2312"/>
              </w:rPr>
              <w:t>采购包21投标文件格式.docx</w:t>
            </w:r>
          </w:p>
        </w:tc>
      </w:tr>
      <w:tr w14:paraId="0C2CBF3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03F3DBE9">
            <w:pPr>
              <w:pStyle w:val="4"/>
            </w:pPr>
            <w:r>
              <w:rPr>
                <w:rFonts w:ascii="仿宋_GB2312" w:hAnsi="仿宋_GB2312" w:eastAsia="仿宋_GB2312" w:cs="仿宋_GB2312"/>
              </w:rPr>
              <w:t>4</w:t>
            </w:r>
          </w:p>
        </w:tc>
        <w:tc>
          <w:tcPr>
            <w:tcW w:w="2492" w:type="dxa"/>
          </w:tcPr>
          <w:p w14:paraId="7980AA51">
            <w:pPr>
              <w:pStyle w:val="4"/>
            </w:pPr>
            <w:r>
              <w:rPr>
                <w:rFonts w:ascii="仿宋_GB2312" w:hAnsi="仿宋_GB2312" w:eastAsia="仿宋_GB2312" w:cs="仿宋_GB2312"/>
              </w:rPr>
              <w:t>财务状况</w:t>
            </w:r>
          </w:p>
        </w:tc>
        <w:tc>
          <w:tcPr>
            <w:tcW w:w="3322" w:type="dxa"/>
          </w:tcPr>
          <w:p w14:paraId="7C5DB624">
            <w:pPr>
              <w:pStyle w:val="4"/>
            </w:pPr>
            <w:r>
              <w:rPr>
                <w:rFonts w:ascii="仿宋_GB2312" w:hAnsi="仿宋_GB2312" w:eastAsia="仿宋_GB2312" w:cs="仿宋_GB2312"/>
              </w:rPr>
              <w:t>提供完整的2024年度审计报告，成立时间至提交投标文件截止时间不足1年的可提供近时段的资产负债表、利润表、现金流量表）或报名前一个月内基本存款账户开户银行出具的资信证明</w:t>
            </w:r>
          </w:p>
        </w:tc>
        <w:tc>
          <w:tcPr>
            <w:tcW w:w="1661" w:type="dxa"/>
          </w:tcPr>
          <w:p w14:paraId="77A93DAF">
            <w:pPr>
              <w:pStyle w:val="4"/>
            </w:pPr>
            <w:r>
              <w:rPr>
                <w:rFonts w:ascii="仿宋_GB2312" w:hAnsi="仿宋_GB2312" w:eastAsia="仿宋_GB2312" w:cs="仿宋_GB2312"/>
              </w:rPr>
              <w:t>采购包21投标文件格式.docx</w:t>
            </w:r>
          </w:p>
        </w:tc>
      </w:tr>
      <w:tr w14:paraId="754133C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3BBCFFEE">
            <w:pPr>
              <w:pStyle w:val="4"/>
            </w:pPr>
            <w:r>
              <w:rPr>
                <w:rFonts w:ascii="仿宋_GB2312" w:hAnsi="仿宋_GB2312" w:eastAsia="仿宋_GB2312" w:cs="仿宋_GB2312"/>
              </w:rPr>
              <w:t>5</w:t>
            </w:r>
          </w:p>
        </w:tc>
        <w:tc>
          <w:tcPr>
            <w:tcW w:w="2492" w:type="dxa"/>
          </w:tcPr>
          <w:p w14:paraId="35265CF0">
            <w:pPr>
              <w:pStyle w:val="4"/>
            </w:pPr>
            <w:r>
              <w:rPr>
                <w:rFonts w:ascii="仿宋_GB2312" w:hAnsi="仿宋_GB2312" w:eastAsia="仿宋_GB2312" w:cs="仿宋_GB2312"/>
              </w:rPr>
              <w:t>纳税证明</w:t>
            </w:r>
          </w:p>
        </w:tc>
        <w:tc>
          <w:tcPr>
            <w:tcW w:w="3322" w:type="dxa"/>
          </w:tcPr>
          <w:p w14:paraId="1457FB26">
            <w:pPr>
              <w:pStyle w:val="4"/>
            </w:pPr>
            <w:r>
              <w:rPr>
                <w:rFonts w:ascii="仿宋_GB2312" w:hAnsi="仿宋_GB2312" w:eastAsia="仿宋_GB2312" w:cs="仿宋_GB2312"/>
              </w:rPr>
              <w:t>提供已缴纳的2024年8月以来至少一个月的纳税证明或完税证明，依法免税的供应商应提供相关证明材料</w:t>
            </w:r>
          </w:p>
        </w:tc>
        <w:tc>
          <w:tcPr>
            <w:tcW w:w="1661" w:type="dxa"/>
          </w:tcPr>
          <w:p w14:paraId="009BF3CB">
            <w:pPr>
              <w:pStyle w:val="4"/>
            </w:pPr>
            <w:r>
              <w:rPr>
                <w:rFonts w:ascii="仿宋_GB2312" w:hAnsi="仿宋_GB2312" w:eastAsia="仿宋_GB2312" w:cs="仿宋_GB2312"/>
              </w:rPr>
              <w:t>采购包21投标文件格式.docx</w:t>
            </w:r>
          </w:p>
        </w:tc>
      </w:tr>
      <w:tr w14:paraId="53732E7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439EA0DF">
            <w:pPr>
              <w:pStyle w:val="4"/>
            </w:pPr>
            <w:r>
              <w:rPr>
                <w:rFonts w:ascii="仿宋_GB2312" w:hAnsi="仿宋_GB2312" w:eastAsia="仿宋_GB2312" w:cs="仿宋_GB2312"/>
              </w:rPr>
              <w:t>6</w:t>
            </w:r>
          </w:p>
        </w:tc>
        <w:tc>
          <w:tcPr>
            <w:tcW w:w="2492" w:type="dxa"/>
          </w:tcPr>
          <w:p w14:paraId="52C61D83">
            <w:pPr>
              <w:pStyle w:val="4"/>
            </w:pPr>
            <w:r>
              <w:rPr>
                <w:rFonts w:ascii="仿宋_GB2312" w:hAnsi="仿宋_GB2312" w:eastAsia="仿宋_GB2312" w:cs="仿宋_GB2312"/>
              </w:rPr>
              <w:t>社会保障</w:t>
            </w:r>
          </w:p>
        </w:tc>
        <w:tc>
          <w:tcPr>
            <w:tcW w:w="3322" w:type="dxa"/>
          </w:tcPr>
          <w:p w14:paraId="2856F256">
            <w:pPr>
              <w:pStyle w:val="4"/>
            </w:pPr>
            <w:r>
              <w:rPr>
                <w:rFonts w:ascii="仿宋_GB2312" w:hAnsi="仿宋_GB2312" w:eastAsia="仿宋_GB2312" w:cs="仿宋_GB2312"/>
              </w:rPr>
              <w:t>提供已缴存的2024年8月以来至少一个月的社会保障资金缴存单据或社保机构开具的社会保险参保缴费情况证明。依法不需要缴纳社会保障资金的供应商应提供相关文件证明</w:t>
            </w:r>
          </w:p>
        </w:tc>
        <w:tc>
          <w:tcPr>
            <w:tcW w:w="1661" w:type="dxa"/>
          </w:tcPr>
          <w:p w14:paraId="77BF871F">
            <w:pPr>
              <w:pStyle w:val="4"/>
            </w:pPr>
            <w:r>
              <w:rPr>
                <w:rFonts w:ascii="仿宋_GB2312" w:hAnsi="仿宋_GB2312" w:eastAsia="仿宋_GB2312" w:cs="仿宋_GB2312"/>
              </w:rPr>
              <w:t>采购包21投标文件格式.docx</w:t>
            </w:r>
          </w:p>
        </w:tc>
      </w:tr>
      <w:tr w14:paraId="2094624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095368DB">
            <w:pPr>
              <w:pStyle w:val="4"/>
            </w:pPr>
            <w:r>
              <w:rPr>
                <w:rFonts w:ascii="仿宋_GB2312" w:hAnsi="仿宋_GB2312" w:eastAsia="仿宋_GB2312" w:cs="仿宋_GB2312"/>
              </w:rPr>
              <w:t>7</w:t>
            </w:r>
          </w:p>
        </w:tc>
        <w:tc>
          <w:tcPr>
            <w:tcW w:w="2492" w:type="dxa"/>
          </w:tcPr>
          <w:p w14:paraId="6EAE8DCE">
            <w:pPr>
              <w:pStyle w:val="4"/>
            </w:pPr>
            <w:r>
              <w:rPr>
                <w:rFonts w:ascii="仿宋_GB2312" w:hAnsi="仿宋_GB2312" w:eastAsia="仿宋_GB2312" w:cs="仿宋_GB2312"/>
              </w:rPr>
              <w:t>履行能力</w:t>
            </w:r>
          </w:p>
        </w:tc>
        <w:tc>
          <w:tcPr>
            <w:tcW w:w="3322" w:type="dxa"/>
          </w:tcPr>
          <w:p w14:paraId="4F7AD5E1">
            <w:pPr>
              <w:pStyle w:val="4"/>
            </w:pPr>
            <w:r>
              <w:rPr>
                <w:rFonts w:ascii="仿宋_GB2312" w:hAnsi="仿宋_GB2312" w:eastAsia="仿宋_GB2312" w:cs="仿宋_GB2312"/>
              </w:rPr>
              <w:t>具有履行合同所必需的设备和专业技术能力（承诺书有效）</w:t>
            </w:r>
          </w:p>
        </w:tc>
        <w:tc>
          <w:tcPr>
            <w:tcW w:w="1661" w:type="dxa"/>
          </w:tcPr>
          <w:p w14:paraId="4BFB2F94">
            <w:pPr>
              <w:pStyle w:val="4"/>
            </w:pPr>
            <w:r>
              <w:rPr>
                <w:rFonts w:ascii="仿宋_GB2312" w:hAnsi="仿宋_GB2312" w:eastAsia="仿宋_GB2312" w:cs="仿宋_GB2312"/>
              </w:rPr>
              <w:t>采购包21投标文件格式.docx</w:t>
            </w:r>
          </w:p>
        </w:tc>
      </w:tr>
      <w:tr w14:paraId="4E43FC3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447E15B3">
            <w:pPr>
              <w:pStyle w:val="4"/>
            </w:pPr>
            <w:r>
              <w:rPr>
                <w:rFonts w:ascii="仿宋_GB2312" w:hAnsi="仿宋_GB2312" w:eastAsia="仿宋_GB2312" w:cs="仿宋_GB2312"/>
              </w:rPr>
              <w:t>8</w:t>
            </w:r>
          </w:p>
        </w:tc>
        <w:tc>
          <w:tcPr>
            <w:tcW w:w="2492" w:type="dxa"/>
          </w:tcPr>
          <w:p w14:paraId="04F0FC00">
            <w:pPr>
              <w:pStyle w:val="4"/>
            </w:pPr>
            <w:r>
              <w:rPr>
                <w:rFonts w:ascii="仿宋_GB2312" w:hAnsi="仿宋_GB2312" w:eastAsia="仿宋_GB2312" w:cs="仿宋_GB2312"/>
              </w:rPr>
              <w:t>信用记录及声明</w:t>
            </w:r>
          </w:p>
        </w:tc>
        <w:tc>
          <w:tcPr>
            <w:tcW w:w="3322" w:type="dxa"/>
          </w:tcPr>
          <w:p w14:paraId="2DCEEBD5">
            <w:pPr>
              <w:pStyle w:val="4"/>
            </w:pPr>
            <w:r>
              <w:rPr>
                <w:rFonts w:ascii="仿宋_GB2312" w:hAnsi="仿宋_GB2312" w:eastAsia="仿宋_GB2312" w:cs="仿宋_GB2312"/>
              </w:rPr>
              <w:t>供应商不得为“信用中国”网站（www.creditchina.gov.cn）中列入失信被执行人和重大税收违法案件当事人名单的当事人；不得为中国政府采购网（www.ccgp.gov.cn）政府采购严重违法失信行为记录名单中被财政部门禁止参加政府采购活动的当事人；不得在“中国裁判文书网”上有行贿犯罪记录</w:t>
            </w:r>
          </w:p>
        </w:tc>
        <w:tc>
          <w:tcPr>
            <w:tcW w:w="1661" w:type="dxa"/>
          </w:tcPr>
          <w:p w14:paraId="513C867B">
            <w:pPr>
              <w:pStyle w:val="4"/>
            </w:pPr>
            <w:r>
              <w:rPr>
                <w:rFonts w:ascii="仿宋_GB2312" w:hAnsi="仿宋_GB2312" w:eastAsia="仿宋_GB2312" w:cs="仿宋_GB2312"/>
              </w:rPr>
              <w:t>采购包21投标文件格式.docx</w:t>
            </w:r>
          </w:p>
        </w:tc>
      </w:tr>
    </w:tbl>
    <w:p w14:paraId="4E538730">
      <w:pPr>
        <w:pStyle w:val="4"/>
      </w:pPr>
      <w:r>
        <w:rPr>
          <w:rFonts w:ascii="仿宋_GB2312" w:hAnsi="仿宋_GB2312" w:eastAsia="仿宋_GB2312" w:cs="仿宋_GB2312"/>
        </w:rPr>
        <w:t>采购包22：</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1"/>
        <w:gridCol w:w="2492"/>
        <w:gridCol w:w="3322"/>
        <w:gridCol w:w="1661"/>
      </w:tblGrid>
      <w:tr w14:paraId="7C45504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40DAA511">
            <w:pPr>
              <w:pStyle w:val="4"/>
            </w:pPr>
            <w:r>
              <w:rPr>
                <w:rFonts w:ascii="仿宋_GB2312" w:hAnsi="仿宋_GB2312" w:eastAsia="仿宋_GB2312" w:cs="仿宋_GB2312"/>
              </w:rPr>
              <w:t xml:space="preserve"> 序号</w:t>
            </w:r>
          </w:p>
        </w:tc>
        <w:tc>
          <w:tcPr>
            <w:tcW w:w="2492" w:type="dxa"/>
          </w:tcPr>
          <w:p w14:paraId="522C72D7">
            <w:pPr>
              <w:pStyle w:val="4"/>
            </w:pPr>
            <w:r>
              <w:rPr>
                <w:rFonts w:ascii="仿宋_GB2312" w:hAnsi="仿宋_GB2312" w:eastAsia="仿宋_GB2312" w:cs="仿宋_GB2312"/>
              </w:rPr>
              <w:t xml:space="preserve"> 资格审查要求概况</w:t>
            </w:r>
          </w:p>
        </w:tc>
        <w:tc>
          <w:tcPr>
            <w:tcW w:w="3322" w:type="dxa"/>
          </w:tcPr>
          <w:p w14:paraId="6D0EBB72">
            <w:pPr>
              <w:pStyle w:val="4"/>
            </w:pPr>
            <w:r>
              <w:rPr>
                <w:rFonts w:ascii="仿宋_GB2312" w:hAnsi="仿宋_GB2312" w:eastAsia="仿宋_GB2312" w:cs="仿宋_GB2312"/>
              </w:rPr>
              <w:t xml:space="preserve"> 评审点具体描述</w:t>
            </w:r>
          </w:p>
        </w:tc>
        <w:tc>
          <w:tcPr>
            <w:tcW w:w="1661" w:type="dxa"/>
          </w:tcPr>
          <w:p w14:paraId="6278123B">
            <w:pPr>
              <w:pStyle w:val="4"/>
            </w:pPr>
            <w:r>
              <w:rPr>
                <w:rFonts w:ascii="仿宋_GB2312" w:hAnsi="仿宋_GB2312" w:eastAsia="仿宋_GB2312" w:cs="仿宋_GB2312"/>
              </w:rPr>
              <w:t xml:space="preserve"> 关联格式</w:t>
            </w:r>
          </w:p>
        </w:tc>
      </w:tr>
      <w:tr w14:paraId="291C62D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3EC75944">
            <w:pPr>
              <w:pStyle w:val="4"/>
            </w:pPr>
            <w:r>
              <w:rPr>
                <w:rFonts w:ascii="仿宋_GB2312" w:hAnsi="仿宋_GB2312" w:eastAsia="仿宋_GB2312" w:cs="仿宋_GB2312"/>
              </w:rPr>
              <w:t>1</w:t>
            </w:r>
          </w:p>
        </w:tc>
        <w:tc>
          <w:tcPr>
            <w:tcW w:w="2492" w:type="dxa"/>
          </w:tcPr>
          <w:p w14:paraId="20FE50BA">
            <w:pPr>
              <w:pStyle w:val="4"/>
            </w:pPr>
            <w:r>
              <w:rPr>
                <w:rFonts w:ascii="仿宋_GB2312" w:hAnsi="仿宋_GB2312" w:eastAsia="仿宋_GB2312" w:cs="仿宋_GB2312"/>
              </w:rPr>
              <w:t>主体资格</w:t>
            </w:r>
          </w:p>
        </w:tc>
        <w:tc>
          <w:tcPr>
            <w:tcW w:w="3322" w:type="dxa"/>
          </w:tcPr>
          <w:p w14:paraId="1C63194E">
            <w:pPr>
              <w:pStyle w:val="4"/>
            </w:pPr>
            <w:r>
              <w:rPr>
                <w:rFonts w:ascii="仿宋_GB2312" w:hAnsi="仿宋_GB2312" w:eastAsia="仿宋_GB2312" w:cs="仿宋_GB2312"/>
              </w:rPr>
              <w:t>在中华人民共和国境内注册，具有独立承担民事责任能力的法人、其他组织或自然人，具备从事本项目的经营范围和能力，提供合法有效的营业执照、法人证书或登记证书</w:t>
            </w:r>
          </w:p>
        </w:tc>
        <w:tc>
          <w:tcPr>
            <w:tcW w:w="1661" w:type="dxa"/>
          </w:tcPr>
          <w:p w14:paraId="6CF5598A">
            <w:pPr>
              <w:pStyle w:val="4"/>
            </w:pPr>
            <w:r>
              <w:rPr>
                <w:rFonts w:ascii="仿宋_GB2312" w:hAnsi="仿宋_GB2312" w:eastAsia="仿宋_GB2312" w:cs="仿宋_GB2312"/>
              </w:rPr>
              <w:t>采购包22投标文件格式.docx</w:t>
            </w:r>
          </w:p>
        </w:tc>
      </w:tr>
      <w:tr w14:paraId="07B2F67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0D4B2663">
            <w:pPr>
              <w:pStyle w:val="4"/>
            </w:pPr>
            <w:r>
              <w:rPr>
                <w:rFonts w:ascii="仿宋_GB2312" w:hAnsi="仿宋_GB2312" w:eastAsia="仿宋_GB2312" w:cs="仿宋_GB2312"/>
              </w:rPr>
              <w:t>2</w:t>
            </w:r>
          </w:p>
        </w:tc>
        <w:tc>
          <w:tcPr>
            <w:tcW w:w="2492" w:type="dxa"/>
          </w:tcPr>
          <w:p w14:paraId="0F019D8E">
            <w:pPr>
              <w:pStyle w:val="4"/>
            </w:pPr>
            <w:r>
              <w:rPr>
                <w:rFonts w:ascii="仿宋_GB2312" w:hAnsi="仿宋_GB2312" w:eastAsia="仿宋_GB2312" w:cs="仿宋_GB2312"/>
              </w:rPr>
              <w:t>授权委托</w:t>
            </w:r>
          </w:p>
        </w:tc>
        <w:tc>
          <w:tcPr>
            <w:tcW w:w="3322" w:type="dxa"/>
          </w:tcPr>
          <w:p w14:paraId="7F62C668">
            <w:pPr>
              <w:pStyle w:val="4"/>
            </w:pPr>
            <w:r>
              <w:rPr>
                <w:rFonts w:ascii="仿宋_GB2312" w:hAnsi="仿宋_GB2312" w:eastAsia="仿宋_GB2312" w:cs="仿宋_GB2312"/>
              </w:rPr>
              <w:t>法定代表人授权代表参加的，须出具授权书（附法定代表人、被授权人身份证复印件）及授权人在本单位证明（提供有效的养老保险缴纳证明或劳动合同）；法定代表人参加投标只需提供本人身份证</w:t>
            </w:r>
          </w:p>
        </w:tc>
        <w:tc>
          <w:tcPr>
            <w:tcW w:w="1661" w:type="dxa"/>
          </w:tcPr>
          <w:p w14:paraId="6188EE4F">
            <w:pPr>
              <w:pStyle w:val="4"/>
            </w:pPr>
            <w:r>
              <w:rPr>
                <w:rFonts w:ascii="仿宋_GB2312" w:hAnsi="仿宋_GB2312" w:eastAsia="仿宋_GB2312" w:cs="仿宋_GB2312"/>
              </w:rPr>
              <w:t>采购包22投标文件格式.docx</w:t>
            </w:r>
          </w:p>
        </w:tc>
      </w:tr>
      <w:tr w14:paraId="5536B1C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c>
          <w:tcPr>
            <w:tcW w:w="831" w:type="dxa"/>
          </w:tcPr>
          <w:p w14:paraId="614295C2">
            <w:pPr>
              <w:pStyle w:val="4"/>
            </w:pPr>
            <w:r>
              <w:rPr>
                <w:rFonts w:ascii="仿宋_GB2312" w:hAnsi="仿宋_GB2312" w:eastAsia="仿宋_GB2312" w:cs="仿宋_GB2312"/>
              </w:rPr>
              <w:t>3</w:t>
            </w:r>
          </w:p>
        </w:tc>
        <w:tc>
          <w:tcPr>
            <w:tcW w:w="2492" w:type="dxa"/>
          </w:tcPr>
          <w:p w14:paraId="2198B069">
            <w:pPr>
              <w:pStyle w:val="4"/>
            </w:pPr>
            <w:r>
              <w:rPr>
                <w:rFonts w:ascii="仿宋_GB2312" w:hAnsi="仿宋_GB2312" w:eastAsia="仿宋_GB2312" w:cs="仿宋_GB2312"/>
              </w:rPr>
              <w:t>厂家为“两证、两章、一报告”代理商为三证、两章、一报告</w:t>
            </w:r>
          </w:p>
        </w:tc>
        <w:tc>
          <w:tcPr>
            <w:tcW w:w="3322" w:type="dxa"/>
          </w:tcPr>
          <w:p w14:paraId="57EE8D7A">
            <w:pPr>
              <w:pStyle w:val="4"/>
            </w:pPr>
            <w:r>
              <w:rPr>
                <w:rFonts w:ascii="仿宋_GB2312" w:hAnsi="仿宋_GB2312" w:eastAsia="仿宋_GB2312" w:cs="仿宋_GB2312"/>
              </w:rPr>
              <w:t>供应商为生产厂家的须具“两证、两章、一报告”；供应商为代理商的须提供《食品经营许可证》，并提供所代理产品生产厂家的《动物防疫条件合格证》、《屠宰证》。两证指的是肉品品质检验合格证和动物检疫合格证；两章指的是定点屠宰场的印章和检疫验讫的印章； 一报告是指屠宰企业非洲猪瘟病毒检测报告（提供截止开标之日起一年内）</w:t>
            </w:r>
          </w:p>
        </w:tc>
        <w:tc>
          <w:tcPr>
            <w:tcW w:w="1661" w:type="dxa"/>
          </w:tcPr>
          <w:p w14:paraId="7C7FA0C7">
            <w:pPr>
              <w:pStyle w:val="4"/>
            </w:pPr>
            <w:r>
              <w:rPr>
                <w:rFonts w:ascii="仿宋_GB2312" w:hAnsi="仿宋_GB2312" w:eastAsia="仿宋_GB2312" w:cs="仿宋_GB2312"/>
              </w:rPr>
              <w:t>采购包22投标文件格式.docx</w:t>
            </w:r>
          </w:p>
        </w:tc>
      </w:tr>
      <w:tr w14:paraId="01FE9E0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50CBE105">
            <w:pPr>
              <w:pStyle w:val="4"/>
            </w:pPr>
            <w:r>
              <w:rPr>
                <w:rFonts w:ascii="仿宋_GB2312" w:hAnsi="仿宋_GB2312" w:eastAsia="仿宋_GB2312" w:cs="仿宋_GB2312"/>
              </w:rPr>
              <w:t>4</w:t>
            </w:r>
          </w:p>
        </w:tc>
        <w:tc>
          <w:tcPr>
            <w:tcW w:w="2492" w:type="dxa"/>
          </w:tcPr>
          <w:p w14:paraId="12A6C55C">
            <w:pPr>
              <w:pStyle w:val="4"/>
            </w:pPr>
            <w:r>
              <w:rPr>
                <w:rFonts w:ascii="仿宋_GB2312" w:hAnsi="仿宋_GB2312" w:eastAsia="仿宋_GB2312" w:cs="仿宋_GB2312"/>
              </w:rPr>
              <w:t>财务状况</w:t>
            </w:r>
          </w:p>
        </w:tc>
        <w:tc>
          <w:tcPr>
            <w:tcW w:w="3322" w:type="dxa"/>
          </w:tcPr>
          <w:p w14:paraId="50CC1D65">
            <w:pPr>
              <w:pStyle w:val="4"/>
            </w:pPr>
            <w:r>
              <w:rPr>
                <w:rFonts w:ascii="仿宋_GB2312" w:hAnsi="仿宋_GB2312" w:eastAsia="仿宋_GB2312" w:cs="仿宋_GB2312"/>
              </w:rPr>
              <w:t>提供完整的2024年度审计报告，成立时间至提交投标文件截止时间不足1年的可提供近时段的资产负债表、利润表、现金流量表）或报名前一个月内基本存款账户开户银行出具的资信证明</w:t>
            </w:r>
          </w:p>
        </w:tc>
        <w:tc>
          <w:tcPr>
            <w:tcW w:w="1661" w:type="dxa"/>
          </w:tcPr>
          <w:p w14:paraId="55CE76A0">
            <w:pPr>
              <w:pStyle w:val="4"/>
            </w:pPr>
            <w:r>
              <w:rPr>
                <w:rFonts w:ascii="仿宋_GB2312" w:hAnsi="仿宋_GB2312" w:eastAsia="仿宋_GB2312" w:cs="仿宋_GB2312"/>
              </w:rPr>
              <w:t>采购包22投标文件格式.docx</w:t>
            </w:r>
          </w:p>
        </w:tc>
      </w:tr>
      <w:tr w14:paraId="4F47CD2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c>
          <w:tcPr>
            <w:tcW w:w="831" w:type="dxa"/>
          </w:tcPr>
          <w:p w14:paraId="3078AA94">
            <w:pPr>
              <w:pStyle w:val="4"/>
            </w:pPr>
            <w:r>
              <w:rPr>
                <w:rFonts w:ascii="仿宋_GB2312" w:hAnsi="仿宋_GB2312" w:eastAsia="仿宋_GB2312" w:cs="仿宋_GB2312"/>
              </w:rPr>
              <w:t>5</w:t>
            </w:r>
          </w:p>
        </w:tc>
        <w:tc>
          <w:tcPr>
            <w:tcW w:w="2492" w:type="dxa"/>
          </w:tcPr>
          <w:p w14:paraId="390EF126">
            <w:pPr>
              <w:pStyle w:val="4"/>
            </w:pPr>
            <w:r>
              <w:rPr>
                <w:rFonts w:ascii="仿宋_GB2312" w:hAnsi="仿宋_GB2312" w:eastAsia="仿宋_GB2312" w:cs="仿宋_GB2312"/>
              </w:rPr>
              <w:t>纳税证明</w:t>
            </w:r>
          </w:p>
        </w:tc>
        <w:tc>
          <w:tcPr>
            <w:tcW w:w="3322" w:type="dxa"/>
          </w:tcPr>
          <w:p w14:paraId="4A3C397A">
            <w:pPr>
              <w:pStyle w:val="4"/>
            </w:pPr>
            <w:r>
              <w:rPr>
                <w:rFonts w:ascii="仿宋_GB2312" w:hAnsi="仿宋_GB2312" w:eastAsia="仿宋_GB2312" w:cs="仿宋_GB2312"/>
              </w:rPr>
              <w:t>提供已缴纳的2024年8月以来至少一个月的纳税证明或完税证明，依法免税的供应商应提供相关证明材料</w:t>
            </w:r>
          </w:p>
        </w:tc>
        <w:tc>
          <w:tcPr>
            <w:tcW w:w="1661" w:type="dxa"/>
          </w:tcPr>
          <w:p w14:paraId="199BC86F">
            <w:pPr>
              <w:pStyle w:val="4"/>
            </w:pPr>
            <w:r>
              <w:rPr>
                <w:rFonts w:ascii="仿宋_GB2312" w:hAnsi="仿宋_GB2312" w:eastAsia="仿宋_GB2312" w:cs="仿宋_GB2312"/>
              </w:rPr>
              <w:t>采购包22投标文件格式.docx</w:t>
            </w:r>
          </w:p>
        </w:tc>
      </w:tr>
      <w:tr w14:paraId="50B0052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4B239072">
            <w:pPr>
              <w:pStyle w:val="4"/>
            </w:pPr>
            <w:r>
              <w:rPr>
                <w:rFonts w:ascii="仿宋_GB2312" w:hAnsi="仿宋_GB2312" w:eastAsia="仿宋_GB2312" w:cs="仿宋_GB2312"/>
              </w:rPr>
              <w:t>6</w:t>
            </w:r>
          </w:p>
        </w:tc>
        <w:tc>
          <w:tcPr>
            <w:tcW w:w="2492" w:type="dxa"/>
          </w:tcPr>
          <w:p w14:paraId="55D80875">
            <w:pPr>
              <w:pStyle w:val="4"/>
            </w:pPr>
            <w:r>
              <w:rPr>
                <w:rFonts w:ascii="仿宋_GB2312" w:hAnsi="仿宋_GB2312" w:eastAsia="仿宋_GB2312" w:cs="仿宋_GB2312"/>
              </w:rPr>
              <w:t>社会保障</w:t>
            </w:r>
          </w:p>
        </w:tc>
        <w:tc>
          <w:tcPr>
            <w:tcW w:w="3322" w:type="dxa"/>
          </w:tcPr>
          <w:p w14:paraId="58C6B7BB">
            <w:pPr>
              <w:pStyle w:val="4"/>
            </w:pPr>
            <w:r>
              <w:rPr>
                <w:rFonts w:ascii="仿宋_GB2312" w:hAnsi="仿宋_GB2312" w:eastAsia="仿宋_GB2312" w:cs="仿宋_GB2312"/>
              </w:rPr>
              <w:t>提供已缴存的2024年8月以来至少一个月的社会保障资金缴存单据或社保机构开具的社会保险参保缴费情况证明。依法不需要缴纳社会保障资金的供应商应提供相关文件证明</w:t>
            </w:r>
          </w:p>
        </w:tc>
        <w:tc>
          <w:tcPr>
            <w:tcW w:w="1661" w:type="dxa"/>
          </w:tcPr>
          <w:p w14:paraId="58FE0CD0">
            <w:pPr>
              <w:pStyle w:val="4"/>
            </w:pPr>
            <w:r>
              <w:rPr>
                <w:rFonts w:ascii="仿宋_GB2312" w:hAnsi="仿宋_GB2312" w:eastAsia="仿宋_GB2312" w:cs="仿宋_GB2312"/>
              </w:rPr>
              <w:t>采购包22投标文件格式.docx</w:t>
            </w:r>
          </w:p>
        </w:tc>
      </w:tr>
      <w:tr w14:paraId="1D1626F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383EE54E">
            <w:pPr>
              <w:pStyle w:val="4"/>
            </w:pPr>
            <w:r>
              <w:rPr>
                <w:rFonts w:ascii="仿宋_GB2312" w:hAnsi="仿宋_GB2312" w:eastAsia="仿宋_GB2312" w:cs="仿宋_GB2312"/>
              </w:rPr>
              <w:t>7</w:t>
            </w:r>
          </w:p>
        </w:tc>
        <w:tc>
          <w:tcPr>
            <w:tcW w:w="2492" w:type="dxa"/>
          </w:tcPr>
          <w:p w14:paraId="0EC67A6A">
            <w:pPr>
              <w:pStyle w:val="4"/>
            </w:pPr>
            <w:r>
              <w:rPr>
                <w:rFonts w:ascii="仿宋_GB2312" w:hAnsi="仿宋_GB2312" w:eastAsia="仿宋_GB2312" w:cs="仿宋_GB2312"/>
              </w:rPr>
              <w:t>履行能力</w:t>
            </w:r>
          </w:p>
        </w:tc>
        <w:tc>
          <w:tcPr>
            <w:tcW w:w="3322" w:type="dxa"/>
          </w:tcPr>
          <w:p w14:paraId="1211CFCF">
            <w:pPr>
              <w:pStyle w:val="4"/>
            </w:pPr>
            <w:r>
              <w:rPr>
                <w:rFonts w:ascii="仿宋_GB2312" w:hAnsi="仿宋_GB2312" w:eastAsia="仿宋_GB2312" w:cs="仿宋_GB2312"/>
              </w:rPr>
              <w:t>具有履行合同所必需的设备和专业技术能力（承诺书有效）</w:t>
            </w:r>
          </w:p>
        </w:tc>
        <w:tc>
          <w:tcPr>
            <w:tcW w:w="1661" w:type="dxa"/>
          </w:tcPr>
          <w:p w14:paraId="2D6F641C">
            <w:pPr>
              <w:pStyle w:val="4"/>
            </w:pPr>
            <w:r>
              <w:rPr>
                <w:rFonts w:ascii="仿宋_GB2312" w:hAnsi="仿宋_GB2312" w:eastAsia="仿宋_GB2312" w:cs="仿宋_GB2312"/>
              </w:rPr>
              <w:t>采购包22投标文件格式.docx</w:t>
            </w:r>
          </w:p>
        </w:tc>
      </w:tr>
      <w:tr w14:paraId="0439707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4032576B">
            <w:pPr>
              <w:pStyle w:val="4"/>
            </w:pPr>
            <w:r>
              <w:rPr>
                <w:rFonts w:ascii="仿宋_GB2312" w:hAnsi="仿宋_GB2312" w:eastAsia="仿宋_GB2312" w:cs="仿宋_GB2312"/>
              </w:rPr>
              <w:t>8</w:t>
            </w:r>
          </w:p>
        </w:tc>
        <w:tc>
          <w:tcPr>
            <w:tcW w:w="2492" w:type="dxa"/>
          </w:tcPr>
          <w:p w14:paraId="27AA1B52">
            <w:pPr>
              <w:pStyle w:val="4"/>
            </w:pPr>
            <w:r>
              <w:rPr>
                <w:rFonts w:ascii="仿宋_GB2312" w:hAnsi="仿宋_GB2312" w:eastAsia="仿宋_GB2312" w:cs="仿宋_GB2312"/>
              </w:rPr>
              <w:t>信用记录及声明</w:t>
            </w:r>
          </w:p>
        </w:tc>
        <w:tc>
          <w:tcPr>
            <w:tcW w:w="3322" w:type="dxa"/>
          </w:tcPr>
          <w:p w14:paraId="440D5789">
            <w:pPr>
              <w:pStyle w:val="4"/>
            </w:pPr>
            <w:r>
              <w:rPr>
                <w:rFonts w:ascii="仿宋_GB2312" w:hAnsi="仿宋_GB2312" w:eastAsia="仿宋_GB2312" w:cs="仿宋_GB2312"/>
              </w:rPr>
              <w:t>供应商不得为“信用中国”网站（www.creditchina.gov.cn）中列入失信被执行人和重大税收违法案件当事人名单的当事人；不得为中国政府采购网（www.ccgp.gov.cn）政府采购严重违法失信行为记录名单中被财政部门禁止参加政府采购活动的当事人；不得在“中国裁判文书网”上有行贿犯罪记录</w:t>
            </w:r>
          </w:p>
        </w:tc>
        <w:tc>
          <w:tcPr>
            <w:tcW w:w="1661" w:type="dxa"/>
          </w:tcPr>
          <w:p w14:paraId="77D2AD47">
            <w:pPr>
              <w:pStyle w:val="4"/>
            </w:pPr>
            <w:r>
              <w:rPr>
                <w:rFonts w:ascii="仿宋_GB2312" w:hAnsi="仿宋_GB2312" w:eastAsia="仿宋_GB2312" w:cs="仿宋_GB2312"/>
              </w:rPr>
              <w:t>采购包22投标文件格式.docx</w:t>
            </w:r>
          </w:p>
        </w:tc>
      </w:tr>
    </w:tbl>
    <w:p w14:paraId="62C8B77B">
      <w:pPr>
        <w:pStyle w:val="4"/>
      </w:pPr>
      <w:r>
        <w:rPr>
          <w:rFonts w:ascii="仿宋_GB2312" w:hAnsi="仿宋_GB2312" w:eastAsia="仿宋_GB2312" w:cs="仿宋_GB2312"/>
        </w:rPr>
        <w:t>采购包23：</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1"/>
        <w:gridCol w:w="2492"/>
        <w:gridCol w:w="3322"/>
        <w:gridCol w:w="1661"/>
      </w:tblGrid>
      <w:tr w14:paraId="276C43C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583E6858">
            <w:pPr>
              <w:pStyle w:val="4"/>
            </w:pPr>
            <w:r>
              <w:rPr>
                <w:rFonts w:ascii="仿宋_GB2312" w:hAnsi="仿宋_GB2312" w:eastAsia="仿宋_GB2312" w:cs="仿宋_GB2312"/>
              </w:rPr>
              <w:t xml:space="preserve"> 序号</w:t>
            </w:r>
          </w:p>
        </w:tc>
        <w:tc>
          <w:tcPr>
            <w:tcW w:w="2492" w:type="dxa"/>
          </w:tcPr>
          <w:p w14:paraId="46905FE5">
            <w:pPr>
              <w:pStyle w:val="4"/>
            </w:pPr>
            <w:r>
              <w:rPr>
                <w:rFonts w:ascii="仿宋_GB2312" w:hAnsi="仿宋_GB2312" w:eastAsia="仿宋_GB2312" w:cs="仿宋_GB2312"/>
              </w:rPr>
              <w:t xml:space="preserve"> 资格审查要求概况</w:t>
            </w:r>
          </w:p>
        </w:tc>
        <w:tc>
          <w:tcPr>
            <w:tcW w:w="3322" w:type="dxa"/>
          </w:tcPr>
          <w:p w14:paraId="07235954">
            <w:pPr>
              <w:pStyle w:val="4"/>
            </w:pPr>
            <w:r>
              <w:rPr>
                <w:rFonts w:ascii="仿宋_GB2312" w:hAnsi="仿宋_GB2312" w:eastAsia="仿宋_GB2312" w:cs="仿宋_GB2312"/>
              </w:rPr>
              <w:t xml:space="preserve"> 评审点具体描述</w:t>
            </w:r>
          </w:p>
        </w:tc>
        <w:tc>
          <w:tcPr>
            <w:tcW w:w="1661" w:type="dxa"/>
          </w:tcPr>
          <w:p w14:paraId="00C5564A">
            <w:pPr>
              <w:pStyle w:val="4"/>
            </w:pPr>
            <w:r>
              <w:rPr>
                <w:rFonts w:ascii="仿宋_GB2312" w:hAnsi="仿宋_GB2312" w:eastAsia="仿宋_GB2312" w:cs="仿宋_GB2312"/>
              </w:rPr>
              <w:t xml:space="preserve"> 关联格式</w:t>
            </w:r>
          </w:p>
        </w:tc>
      </w:tr>
      <w:tr w14:paraId="4DB25B7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2327DEE1">
            <w:pPr>
              <w:pStyle w:val="4"/>
            </w:pPr>
            <w:r>
              <w:rPr>
                <w:rFonts w:ascii="仿宋_GB2312" w:hAnsi="仿宋_GB2312" w:eastAsia="仿宋_GB2312" w:cs="仿宋_GB2312"/>
              </w:rPr>
              <w:t>1</w:t>
            </w:r>
          </w:p>
        </w:tc>
        <w:tc>
          <w:tcPr>
            <w:tcW w:w="2492" w:type="dxa"/>
          </w:tcPr>
          <w:p w14:paraId="38AC8205">
            <w:pPr>
              <w:pStyle w:val="4"/>
            </w:pPr>
            <w:r>
              <w:rPr>
                <w:rFonts w:ascii="仿宋_GB2312" w:hAnsi="仿宋_GB2312" w:eastAsia="仿宋_GB2312" w:cs="仿宋_GB2312"/>
              </w:rPr>
              <w:t>主体资格</w:t>
            </w:r>
          </w:p>
        </w:tc>
        <w:tc>
          <w:tcPr>
            <w:tcW w:w="3322" w:type="dxa"/>
          </w:tcPr>
          <w:p w14:paraId="722F7565">
            <w:pPr>
              <w:pStyle w:val="4"/>
            </w:pPr>
            <w:r>
              <w:rPr>
                <w:rFonts w:ascii="仿宋_GB2312" w:hAnsi="仿宋_GB2312" w:eastAsia="仿宋_GB2312" w:cs="仿宋_GB2312"/>
              </w:rPr>
              <w:t>在中华人民共和国境内注册，具有独立承担民事责任能力的法人、其他组织或自然人，具备从事本项目的经营范围和能力，提供合法有效的营业执照、法人证书或登记证书</w:t>
            </w:r>
          </w:p>
        </w:tc>
        <w:tc>
          <w:tcPr>
            <w:tcW w:w="1661" w:type="dxa"/>
          </w:tcPr>
          <w:p w14:paraId="427C1678">
            <w:pPr>
              <w:pStyle w:val="4"/>
            </w:pPr>
            <w:r>
              <w:rPr>
                <w:rFonts w:ascii="仿宋_GB2312" w:hAnsi="仿宋_GB2312" w:eastAsia="仿宋_GB2312" w:cs="仿宋_GB2312"/>
              </w:rPr>
              <w:t>采购包23投标文件格式.docx</w:t>
            </w:r>
          </w:p>
        </w:tc>
      </w:tr>
      <w:tr w14:paraId="5F91EE1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7D5269B4">
            <w:pPr>
              <w:pStyle w:val="4"/>
            </w:pPr>
            <w:r>
              <w:rPr>
                <w:rFonts w:ascii="仿宋_GB2312" w:hAnsi="仿宋_GB2312" w:eastAsia="仿宋_GB2312" w:cs="仿宋_GB2312"/>
              </w:rPr>
              <w:t>2</w:t>
            </w:r>
          </w:p>
        </w:tc>
        <w:tc>
          <w:tcPr>
            <w:tcW w:w="2492" w:type="dxa"/>
          </w:tcPr>
          <w:p w14:paraId="39FC878D">
            <w:pPr>
              <w:pStyle w:val="4"/>
            </w:pPr>
            <w:r>
              <w:rPr>
                <w:rFonts w:ascii="仿宋_GB2312" w:hAnsi="仿宋_GB2312" w:eastAsia="仿宋_GB2312" w:cs="仿宋_GB2312"/>
              </w:rPr>
              <w:t>授权委托</w:t>
            </w:r>
          </w:p>
        </w:tc>
        <w:tc>
          <w:tcPr>
            <w:tcW w:w="3322" w:type="dxa"/>
          </w:tcPr>
          <w:p w14:paraId="2521E883">
            <w:pPr>
              <w:pStyle w:val="4"/>
            </w:pPr>
            <w:r>
              <w:rPr>
                <w:rFonts w:ascii="仿宋_GB2312" w:hAnsi="仿宋_GB2312" w:eastAsia="仿宋_GB2312" w:cs="仿宋_GB2312"/>
              </w:rPr>
              <w:t>法定代表人授权代表参加的，须出具授权书（附法定代表人、被授权人身份证复印件）及授权人在本单位证明（提供有效的养老保险缴纳证明或劳动合同）；法定代表人参加投标只需提供本人身份证</w:t>
            </w:r>
          </w:p>
        </w:tc>
        <w:tc>
          <w:tcPr>
            <w:tcW w:w="1661" w:type="dxa"/>
          </w:tcPr>
          <w:p w14:paraId="47ED2396">
            <w:pPr>
              <w:pStyle w:val="4"/>
            </w:pPr>
            <w:r>
              <w:rPr>
                <w:rFonts w:ascii="仿宋_GB2312" w:hAnsi="仿宋_GB2312" w:eastAsia="仿宋_GB2312" w:cs="仿宋_GB2312"/>
              </w:rPr>
              <w:t>采购包23投标文件格式.docx</w:t>
            </w:r>
          </w:p>
        </w:tc>
      </w:tr>
      <w:tr w14:paraId="15C40D5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1DEA1ACF">
            <w:pPr>
              <w:pStyle w:val="4"/>
            </w:pPr>
            <w:r>
              <w:rPr>
                <w:rFonts w:ascii="仿宋_GB2312" w:hAnsi="仿宋_GB2312" w:eastAsia="仿宋_GB2312" w:cs="仿宋_GB2312"/>
              </w:rPr>
              <w:t>3</w:t>
            </w:r>
          </w:p>
        </w:tc>
        <w:tc>
          <w:tcPr>
            <w:tcW w:w="2492" w:type="dxa"/>
          </w:tcPr>
          <w:p w14:paraId="407B79A5">
            <w:pPr>
              <w:pStyle w:val="4"/>
            </w:pPr>
            <w:r>
              <w:rPr>
                <w:rFonts w:ascii="仿宋_GB2312" w:hAnsi="仿宋_GB2312" w:eastAsia="仿宋_GB2312" w:cs="仿宋_GB2312"/>
              </w:rPr>
              <w:t>厂家为“两证、两章、一报告”代理商为三证、两章、一报告</w:t>
            </w:r>
          </w:p>
        </w:tc>
        <w:tc>
          <w:tcPr>
            <w:tcW w:w="3322" w:type="dxa"/>
          </w:tcPr>
          <w:p w14:paraId="2E3FE820">
            <w:pPr>
              <w:pStyle w:val="4"/>
            </w:pPr>
            <w:r>
              <w:rPr>
                <w:rFonts w:ascii="仿宋_GB2312" w:hAnsi="仿宋_GB2312" w:eastAsia="仿宋_GB2312" w:cs="仿宋_GB2312"/>
              </w:rPr>
              <w:t>供应商为生产厂家的须具“两证、两章、一报告”；供应商为代理商的须提供《食品经营许可证》，并提供所代理产品生产厂家的《动物防疫条件合格证》、《屠宰证》。两证指的是肉品品质检验合格证和动物检疫合格证；两章指的是定点屠宰场的印章和检疫验讫的印章； 一报告是指屠宰企业非洲猪瘟病毒检测报告（提供截止开标之日起一年内）</w:t>
            </w:r>
          </w:p>
        </w:tc>
        <w:tc>
          <w:tcPr>
            <w:tcW w:w="1661" w:type="dxa"/>
          </w:tcPr>
          <w:p w14:paraId="236C249E">
            <w:pPr>
              <w:pStyle w:val="4"/>
            </w:pPr>
            <w:r>
              <w:rPr>
                <w:rFonts w:ascii="仿宋_GB2312" w:hAnsi="仿宋_GB2312" w:eastAsia="仿宋_GB2312" w:cs="仿宋_GB2312"/>
              </w:rPr>
              <w:t>采购包23投标文件格式.docx</w:t>
            </w:r>
          </w:p>
        </w:tc>
      </w:tr>
      <w:tr w14:paraId="7231A4E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66DF3387">
            <w:pPr>
              <w:pStyle w:val="4"/>
            </w:pPr>
            <w:r>
              <w:rPr>
                <w:rFonts w:ascii="仿宋_GB2312" w:hAnsi="仿宋_GB2312" w:eastAsia="仿宋_GB2312" w:cs="仿宋_GB2312"/>
              </w:rPr>
              <w:t>4</w:t>
            </w:r>
          </w:p>
        </w:tc>
        <w:tc>
          <w:tcPr>
            <w:tcW w:w="2492" w:type="dxa"/>
          </w:tcPr>
          <w:p w14:paraId="7D78D345">
            <w:pPr>
              <w:pStyle w:val="4"/>
            </w:pPr>
            <w:r>
              <w:rPr>
                <w:rFonts w:ascii="仿宋_GB2312" w:hAnsi="仿宋_GB2312" w:eastAsia="仿宋_GB2312" w:cs="仿宋_GB2312"/>
              </w:rPr>
              <w:t>财务状况</w:t>
            </w:r>
          </w:p>
        </w:tc>
        <w:tc>
          <w:tcPr>
            <w:tcW w:w="3322" w:type="dxa"/>
          </w:tcPr>
          <w:p w14:paraId="425043B0">
            <w:pPr>
              <w:pStyle w:val="4"/>
            </w:pPr>
            <w:r>
              <w:rPr>
                <w:rFonts w:ascii="仿宋_GB2312" w:hAnsi="仿宋_GB2312" w:eastAsia="仿宋_GB2312" w:cs="仿宋_GB2312"/>
              </w:rPr>
              <w:t>提供完整的2024年度审计报告，成立时间至提交投标文件截止时间不足1年的可提供近时段的资产负债表、利润表、现金流量表）或报名前一个月内基本存款账户开户银行出具的资信证明</w:t>
            </w:r>
          </w:p>
        </w:tc>
        <w:tc>
          <w:tcPr>
            <w:tcW w:w="1661" w:type="dxa"/>
          </w:tcPr>
          <w:p w14:paraId="41F988A1">
            <w:pPr>
              <w:pStyle w:val="4"/>
            </w:pPr>
            <w:r>
              <w:rPr>
                <w:rFonts w:ascii="仿宋_GB2312" w:hAnsi="仿宋_GB2312" w:eastAsia="仿宋_GB2312" w:cs="仿宋_GB2312"/>
              </w:rPr>
              <w:t>采购包23投标文件格式.docx</w:t>
            </w:r>
          </w:p>
        </w:tc>
      </w:tr>
      <w:tr w14:paraId="00E422C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0DBBDCD1">
            <w:pPr>
              <w:pStyle w:val="4"/>
            </w:pPr>
            <w:r>
              <w:rPr>
                <w:rFonts w:ascii="仿宋_GB2312" w:hAnsi="仿宋_GB2312" w:eastAsia="仿宋_GB2312" w:cs="仿宋_GB2312"/>
              </w:rPr>
              <w:t>5</w:t>
            </w:r>
          </w:p>
        </w:tc>
        <w:tc>
          <w:tcPr>
            <w:tcW w:w="2492" w:type="dxa"/>
          </w:tcPr>
          <w:p w14:paraId="4412935F">
            <w:pPr>
              <w:pStyle w:val="4"/>
            </w:pPr>
            <w:r>
              <w:rPr>
                <w:rFonts w:ascii="仿宋_GB2312" w:hAnsi="仿宋_GB2312" w:eastAsia="仿宋_GB2312" w:cs="仿宋_GB2312"/>
              </w:rPr>
              <w:t>纳税证明</w:t>
            </w:r>
          </w:p>
        </w:tc>
        <w:tc>
          <w:tcPr>
            <w:tcW w:w="3322" w:type="dxa"/>
          </w:tcPr>
          <w:p w14:paraId="60AC4038">
            <w:pPr>
              <w:pStyle w:val="4"/>
            </w:pPr>
            <w:r>
              <w:rPr>
                <w:rFonts w:ascii="仿宋_GB2312" w:hAnsi="仿宋_GB2312" w:eastAsia="仿宋_GB2312" w:cs="仿宋_GB2312"/>
              </w:rPr>
              <w:t>提供已缴纳的2024年8月以来至少一个月的纳税证明或完税证明，依法免税的供应商应提供相关证明材料</w:t>
            </w:r>
          </w:p>
        </w:tc>
        <w:tc>
          <w:tcPr>
            <w:tcW w:w="1661" w:type="dxa"/>
          </w:tcPr>
          <w:p w14:paraId="166E6AEA">
            <w:pPr>
              <w:pStyle w:val="4"/>
            </w:pPr>
            <w:r>
              <w:rPr>
                <w:rFonts w:ascii="仿宋_GB2312" w:hAnsi="仿宋_GB2312" w:eastAsia="仿宋_GB2312" w:cs="仿宋_GB2312"/>
              </w:rPr>
              <w:t>采购包23投标文件格式.docx</w:t>
            </w:r>
          </w:p>
        </w:tc>
      </w:tr>
      <w:tr w14:paraId="1A87E0F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4E3B5197">
            <w:pPr>
              <w:pStyle w:val="4"/>
            </w:pPr>
            <w:r>
              <w:rPr>
                <w:rFonts w:ascii="仿宋_GB2312" w:hAnsi="仿宋_GB2312" w:eastAsia="仿宋_GB2312" w:cs="仿宋_GB2312"/>
              </w:rPr>
              <w:t>6</w:t>
            </w:r>
          </w:p>
        </w:tc>
        <w:tc>
          <w:tcPr>
            <w:tcW w:w="2492" w:type="dxa"/>
          </w:tcPr>
          <w:p w14:paraId="07FC6FBC">
            <w:pPr>
              <w:pStyle w:val="4"/>
            </w:pPr>
            <w:r>
              <w:rPr>
                <w:rFonts w:ascii="仿宋_GB2312" w:hAnsi="仿宋_GB2312" w:eastAsia="仿宋_GB2312" w:cs="仿宋_GB2312"/>
              </w:rPr>
              <w:t>社会保障</w:t>
            </w:r>
          </w:p>
        </w:tc>
        <w:tc>
          <w:tcPr>
            <w:tcW w:w="3322" w:type="dxa"/>
          </w:tcPr>
          <w:p w14:paraId="5A7DE5D6">
            <w:pPr>
              <w:pStyle w:val="4"/>
            </w:pPr>
            <w:r>
              <w:rPr>
                <w:rFonts w:ascii="仿宋_GB2312" w:hAnsi="仿宋_GB2312" w:eastAsia="仿宋_GB2312" w:cs="仿宋_GB2312"/>
              </w:rPr>
              <w:t>提供已缴存的2024年8月以来至少一个月的社会保障资金缴存单据或社保机构开具的社会保险参保缴费情况证明。依法不需要缴纳社会保障资金的供应商应提供相关文件证明</w:t>
            </w:r>
          </w:p>
        </w:tc>
        <w:tc>
          <w:tcPr>
            <w:tcW w:w="1661" w:type="dxa"/>
          </w:tcPr>
          <w:p w14:paraId="53EDA494">
            <w:pPr>
              <w:pStyle w:val="4"/>
            </w:pPr>
            <w:r>
              <w:rPr>
                <w:rFonts w:ascii="仿宋_GB2312" w:hAnsi="仿宋_GB2312" w:eastAsia="仿宋_GB2312" w:cs="仿宋_GB2312"/>
              </w:rPr>
              <w:t>采购包23投标文件格式.docx</w:t>
            </w:r>
          </w:p>
        </w:tc>
      </w:tr>
      <w:tr w14:paraId="709600F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2FE3699E">
            <w:pPr>
              <w:pStyle w:val="4"/>
            </w:pPr>
            <w:r>
              <w:rPr>
                <w:rFonts w:ascii="仿宋_GB2312" w:hAnsi="仿宋_GB2312" w:eastAsia="仿宋_GB2312" w:cs="仿宋_GB2312"/>
              </w:rPr>
              <w:t>7</w:t>
            </w:r>
          </w:p>
        </w:tc>
        <w:tc>
          <w:tcPr>
            <w:tcW w:w="2492" w:type="dxa"/>
          </w:tcPr>
          <w:p w14:paraId="75E13148">
            <w:pPr>
              <w:pStyle w:val="4"/>
            </w:pPr>
            <w:r>
              <w:rPr>
                <w:rFonts w:ascii="仿宋_GB2312" w:hAnsi="仿宋_GB2312" w:eastAsia="仿宋_GB2312" w:cs="仿宋_GB2312"/>
              </w:rPr>
              <w:t>履行能力</w:t>
            </w:r>
          </w:p>
        </w:tc>
        <w:tc>
          <w:tcPr>
            <w:tcW w:w="3322" w:type="dxa"/>
          </w:tcPr>
          <w:p w14:paraId="52609673">
            <w:pPr>
              <w:pStyle w:val="4"/>
            </w:pPr>
            <w:r>
              <w:rPr>
                <w:rFonts w:ascii="仿宋_GB2312" w:hAnsi="仿宋_GB2312" w:eastAsia="仿宋_GB2312" w:cs="仿宋_GB2312"/>
              </w:rPr>
              <w:t>具有履行合同所必需的设备和专业技术能力（承诺书有效）</w:t>
            </w:r>
          </w:p>
        </w:tc>
        <w:tc>
          <w:tcPr>
            <w:tcW w:w="1661" w:type="dxa"/>
          </w:tcPr>
          <w:p w14:paraId="7F73E81C">
            <w:pPr>
              <w:pStyle w:val="4"/>
            </w:pPr>
            <w:r>
              <w:rPr>
                <w:rFonts w:ascii="仿宋_GB2312" w:hAnsi="仿宋_GB2312" w:eastAsia="仿宋_GB2312" w:cs="仿宋_GB2312"/>
              </w:rPr>
              <w:t>采购包23投标文件格式.docx</w:t>
            </w:r>
          </w:p>
        </w:tc>
      </w:tr>
      <w:tr w14:paraId="45352FE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5213BA05">
            <w:pPr>
              <w:pStyle w:val="4"/>
            </w:pPr>
            <w:r>
              <w:rPr>
                <w:rFonts w:ascii="仿宋_GB2312" w:hAnsi="仿宋_GB2312" w:eastAsia="仿宋_GB2312" w:cs="仿宋_GB2312"/>
              </w:rPr>
              <w:t>8</w:t>
            </w:r>
          </w:p>
        </w:tc>
        <w:tc>
          <w:tcPr>
            <w:tcW w:w="2492" w:type="dxa"/>
          </w:tcPr>
          <w:p w14:paraId="43D96CF8">
            <w:pPr>
              <w:pStyle w:val="4"/>
            </w:pPr>
            <w:r>
              <w:rPr>
                <w:rFonts w:ascii="仿宋_GB2312" w:hAnsi="仿宋_GB2312" w:eastAsia="仿宋_GB2312" w:cs="仿宋_GB2312"/>
              </w:rPr>
              <w:t>信用记录及声明</w:t>
            </w:r>
          </w:p>
        </w:tc>
        <w:tc>
          <w:tcPr>
            <w:tcW w:w="3322" w:type="dxa"/>
          </w:tcPr>
          <w:p w14:paraId="40CDA709">
            <w:pPr>
              <w:pStyle w:val="4"/>
            </w:pPr>
            <w:r>
              <w:rPr>
                <w:rFonts w:ascii="仿宋_GB2312" w:hAnsi="仿宋_GB2312" w:eastAsia="仿宋_GB2312" w:cs="仿宋_GB2312"/>
              </w:rPr>
              <w:t>供应商不得为“信用中国”网站（www.creditchina.gov.cn）中列入失信被执行人和重大税收违法案件当事人名单的当事人；不得为中国政府采购网（www.ccgp.gov.cn）政府采购严重违法失信行为记录名单中被财政部门禁止参加政府采购活动的当事人；不得在“中国裁判文书网”上有行贿犯罪记录</w:t>
            </w:r>
          </w:p>
        </w:tc>
        <w:tc>
          <w:tcPr>
            <w:tcW w:w="1661" w:type="dxa"/>
          </w:tcPr>
          <w:p w14:paraId="230D5EC6">
            <w:pPr>
              <w:pStyle w:val="4"/>
            </w:pPr>
            <w:r>
              <w:rPr>
                <w:rFonts w:ascii="仿宋_GB2312" w:hAnsi="仿宋_GB2312" w:eastAsia="仿宋_GB2312" w:cs="仿宋_GB2312"/>
              </w:rPr>
              <w:t>采购包23投标文件格式.docx</w:t>
            </w:r>
          </w:p>
        </w:tc>
      </w:tr>
    </w:tbl>
    <w:p w14:paraId="3AD75D9C">
      <w:pPr>
        <w:pStyle w:val="4"/>
      </w:pPr>
      <w:r>
        <w:rPr>
          <w:rFonts w:ascii="仿宋_GB2312" w:hAnsi="仿宋_GB2312" w:eastAsia="仿宋_GB2312" w:cs="仿宋_GB2312"/>
        </w:rPr>
        <w:t>采购包24：</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1"/>
        <w:gridCol w:w="2492"/>
        <w:gridCol w:w="3322"/>
        <w:gridCol w:w="1661"/>
      </w:tblGrid>
      <w:tr w14:paraId="1B94D63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4A71C621">
            <w:pPr>
              <w:pStyle w:val="4"/>
            </w:pPr>
            <w:r>
              <w:rPr>
                <w:rFonts w:ascii="仿宋_GB2312" w:hAnsi="仿宋_GB2312" w:eastAsia="仿宋_GB2312" w:cs="仿宋_GB2312"/>
              </w:rPr>
              <w:t xml:space="preserve"> 序号</w:t>
            </w:r>
          </w:p>
        </w:tc>
        <w:tc>
          <w:tcPr>
            <w:tcW w:w="2492" w:type="dxa"/>
          </w:tcPr>
          <w:p w14:paraId="28C76665">
            <w:pPr>
              <w:pStyle w:val="4"/>
            </w:pPr>
            <w:r>
              <w:rPr>
                <w:rFonts w:ascii="仿宋_GB2312" w:hAnsi="仿宋_GB2312" w:eastAsia="仿宋_GB2312" w:cs="仿宋_GB2312"/>
              </w:rPr>
              <w:t xml:space="preserve"> 资格审查要求概况</w:t>
            </w:r>
          </w:p>
        </w:tc>
        <w:tc>
          <w:tcPr>
            <w:tcW w:w="3322" w:type="dxa"/>
          </w:tcPr>
          <w:p w14:paraId="34ECA302">
            <w:pPr>
              <w:pStyle w:val="4"/>
            </w:pPr>
            <w:r>
              <w:rPr>
                <w:rFonts w:ascii="仿宋_GB2312" w:hAnsi="仿宋_GB2312" w:eastAsia="仿宋_GB2312" w:cs="仿宋_GB2312"/>
              </w:rPr>
              <w:t xml:space="preserve"> 评审点具体描述</w:t>
            </w:r>
          </w:p>
        </w:tc>
        <w:tc>
          <w:tcPr>
            <w:tcW w:w="1661" w:type="dxa"/>
          </w:tcPr>
          <w:p w14:paraId="4ECDE6DF">
            <w:pPr>
              <w:pStyle w:val="4"/>
            </w:pPr>
            <w:r>
              <w:rPr>
                <w:rFonts w:ascii="仿宋_GB2312" w:hAnsi="仿宋_GB2312" w:eastAsia="仿宋_GB2312" w:cs="仿宋_GB2312"/>
              </w:rPr>
              <w:t xml:space="preserve"> 关联格式</w:t>
            </w:r>
          </w:p>
        </w:tc>
      </w:tr>
      <w:tr w14:paraId="26EB48C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6E17F3BB">
            <w:pPr>
              <w:pStyle w:val="4"/>
            </w:pPr>
            <w:r>
              <w:rPr>
                <w:rFonts w:ascii="仿宋_GB2312" w:hAnsi="仿宋_GB2312" w:eastAsia="仿宋_GB2312" w:cs="仿宋_GB2312"/>
              </w:rPr>
              <w:t>1</w:t>
            </w:r>
          </w:p>
        </w:tc>
        <w:tc>
          <w:tcPr>
            <w:tcW w:w="2492" w:type="dxa"/>
          </w:tcPr>
          <w:p w14:paraId="7EDB5EAB">
            <w:pPr>
              <w:pStyle w:val="4"/>
            </w:pPr>
            <w:r>
              <w:rPr>
                <w:rFonts w:ascii="仿宋_GB2312" w:hAnsi="仿宋_GB2312" w:eastAsia="仿宋_GB2312" w:cs="仿宋_GB2312"/>
              </w:rPr>
              <w:t>主体资格</w:t>
            </w:r>
          </w:p>
        </w:tc>
        <w:tc>
          <w:tcPr>
            <w:tcW w:w="3322" w:type="dxa"/>
          </w:tcPr>
          <w:p w14:paraId="4BA5B0B3">
            <w:pPr>
              <w:pStyle w:val="4"/>
            </w:pPr>
            <w:r>
              <w:rPr>
                <w:rFonts w:ascii="仿宋_GB2312" w:hAnsi="仿宋_GB2312" w:eastAsia="仿宋_GB2312" w:cs="仿宋_GB2312"/>
              </w:rPr>
              <w:t>在中华人民共和国境内注册，具有独立承担民事责任能力的法人、其他组织或自然人，具备从事本项目的经营范围和能力，提供合法有效的营业执照、法人证书或登记证书</w:t>
            </w:r>
          </w:p>
        </w:tc>
        <w:tc>
          <w:tcPr>
            <w:tcW w:w="1661" w:type="dxa"/>
          </w:tcPr>
          <w:p w14:paraId="1AA7EC73">
            <w:pPr>
              <w:pStyle w:val="4"/>
            </w:pPr>
            <w:r>
              <w:rPr>
                <w:rFonts w:ascii="仿宋_GB2312" w:hAnsi="仿宋_GB2312" w:eastAsia="仿宋_GB2312" w:cs="仿宋_GB2312"/>
              </w:rPr>
              <w:t>采购包24投标文件格式.docx</w:t>
            </w:r>
          </w:p>
        </w:tc>
      </w:tr>
      <w:tr w14:paraId="5EFA64D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071E780C">
            <w:pPr>
              <w:pStyle w:val="4"/>
            </w:pPr>
            <w:r>
              <w:rPr>
                <w:rFonts w:ascii="仿宋_GB2312" w:hAnsi="仿宋_GB2312" w:eastAsia="仿宋_GB2312" w:cs="仿宋_GB2312"/>
              </w:rPr>
              <w:t>2</w:t>
            </w:r>
          </w:p>
        </w:tc>
        <w:tc>
          <w:tcPr>
            <w:tcW w:w="2492" w:type="dxa"/>
          </w:tcPr>
          <w:p w14:paraId="35526774">
            <w:pPr>
              <w:pStyle w:val="4"/>
            </w:pPr>
            <w:r>
              <w:rPr>
                <w:rFonts w:ascii="仿宋_GB2312" w:hAnsi="仿宋_GB2312" w:eastAsia="仿宋_GB2312" w:cs="仿宋_GB2312"/>
              </w:rPr>
              <w:t>授权委托</w:t>
            </w:r>
          </w:p>
        </w:tc>
        <w:tc>
          <w:tcPr>
            <w:tcW w:w="3322" w:type="dxa"/>
          </w:tcPr>
          <w:p w14:paraId="782A18B6">
            <w:pPr>
              <w:pStyle w:val="4"/>
            </w:pPr>
            <w:r>
              <w:rPr>
                <w:rFonts w:ascii="仿宋_GB2312" w:hAnsi="仿宋_GB2312" w:eastAsia="仿宋_GB2312" w:cs="仿宋_GB2312"/>
              </w:rPr>
              <w:t>法定代表人授权代表参加的，须出具授权书（附法定代表人、被授权人身份证复印件）及授权人在本单位证明（提供有效的养老保险缴纳证明或劳动合同）；法定代表人参加投标只需提供本人身份证</w:t>
            </w:r>
          </w:p>
        </w:tc>
        <w:tc>
          <w:tcPr>
            <w:tcW w:w="1661" w:type="dxa"/>
          </w:tcPr>
          <w:p w14:paraId="521BA5AA">
            <w:pPr>
              <w:pStyle w:val="4"/>
            </w:pPr>
            <w:r>
              <w:rPr>
                <w:rFonts w:ascii="仿宋_GB2312" w:hAnsi="仿宋_GB2312" w:eastAsia="仿宋_GB2312" w:cs="仿宋_GB2312"/>
              </w:rPr>
              <w:t>采购包24投标文件格式.docx</w:t>
            </w:r>
          </w:p>
        </w:tc>
      </w:tr>
      <w:tr w14:paraId="08BD60B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0628D225">
            <w:pPr>
              <w:pStyle w:val="4"/>
            </w:pPr>
            <w:r>
              <w:rPr>
                <w:rFonts w:ascii="仿宋_GB2312" w:hAnsi="仿宋_GB2312" w:eastAsia="仿宋_GB2312" w:cs="仿宋_GB2312"/>
              </w:rPr>
              <w:t>3</w:t>
            </w:r>
          </w:p>
        </w:tc>
        <w:tc>
          <w:tcPr>
            <w:tcW w:w="2492" w:type="dxa"/>
          </w:tcPr>
          <w:p w14:paraId="19976604">
            <w:pPr>
              <w:pStyle w:val="4"/>
            </w:pPr>
            <w:r>
              <w:rPr>
                <w:rFonts w:ascii="仿宋_GB2312" w:hAnsi="仿宋_GB2312" w:eastAsia="仿宋_GB2312" w:cs="仿宋_GB2312"/>
              </w:rPr>
              <w:t>许可证、合格证</w:t>
            </w:r>
          </w:p>
        </w:tc>
        <w:tc>
          <w:tcPr>
            <w:tcW w:w="3322" w:type="dxa"/>
          </w:tcPr>
          <w:p w14:paraId="4CCE677C">
            <w:pPr>
              <w:pStyle w:val="4"/>
            </w:pPr>
            <w:r>
              <w:rPr>
                <w:rFonts w:ascii="仿宋_GB2312" w:hAnsi="仿宋_GB2312" w:eastAsia="仿宋_GB2312" w:cs="仿宋_GB2312"/>
              </w:rPr>
              <w:t>供应商为生产厂家的须具《食品生产许可证》、《动物产地检疫合格证明》、《品质检验合格证》；供应商为代理商的须提供《食品经营许可证》，并提供所代理产品生产厂家的《食品生产许可证》、《动物产地检疫合格证明》、《品质检验合格证》</w:t>
            </w:r>
          </w:p>
        </w:tc>
        <w:tc>
          <w:tcPr>
            <w:tcW w:w="1661" w:type="dxa"/>
          </w:tcPr>
          <w:p w14:paraId="720E832B">
            <w:pPr>
              <w:pStyle w:val="4"/>
            </w:pPr>
            <w:r>
              <w:rPr>
                <w:rFonts w:ascii="仿宋_GB2312" w:hAnsi="仿宋_GB2312" w:eastAsia="仿宋_GB2312" w:cs="仿宋_GB2312"/>
              </w:rPr>
              <w:t>采购包24投标文件格式.docx</w:t>
            </w:r>
          </w:p>
        </w:tc>
      </w:tr>
      <w:tr w14:paraId="76694C0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126230F7">
            <w:pPr>
              <w:pStyle w:val="4"/>
            </w:pPr>
            <w:r>
              <w:rPr>
                <w:rFonts w:ascii="仿宋_GB2312" w:hAnsi="仿宋_GB2312" w:eastAsia="仿宋_GB2312" w:cs="仿宋_GB2312"/>
              </w:rPr>
              <w:t>4</w:t>
            </w:r>
          </w:p>
        </w:tc>
        <w:tc>
          <w:tcPr>
            <w:tcW w:w="2492" w:type="dxa"/>
          </w:tcPr>
          <w:p w14:paraId="31301D71">
            <w:pPr>
              <w:pStyle w:val="4"/>
            </w:pPr>
            <w:r>
              <w:rPr>
                <w:rFonts w:ascii="仿宋_GB2312" w:hAnsi="仿宋_GB2312" w:eastAsia="仿宋_GB2312" w:cs="仿宋_GB2312"/>
              </w:rPr>
              <w:t>财务状况</w:t>
            </w:r>
          </w:p>
        </w:tc>
        <w:tc>
          <w:tcPr>
            <w:tcW w:w="3322" w:type="dxa"/>
          </w:tcPr>
          <w:p w14:paraId="25E277BF">
            <w:pPr>
              <w:pStyle w:val="4"/>
            </w:pPr>
            <w:r>
              <w:rPr>
                <w:rFonts w:ascii="仿宋_GB2312" w:hAnsi="仿宋_GB2312" w:eastAsia="仿宋_GB2312" w:cs="仿宋_GB2312"/>
              </w:rPr>
              <w:t>提供完整的2024年度审计报告，成立时间至提交投标文件截止时间不足1年的可提供近时段的资产负债表、利润表、现金流量表）或报名前一个月内基本存款账户开户银行出具的资信证明</w:t>
            </w:r>
          </w:p>
        </w:tc>
        <w:tc>
          <w:tcPr>
            <w:tcW w:w="1661" w:type="dxa"/>
          </w:tcPr>
          <w:p w14:paraId="0F661159">
            <w:pPr>
              <w:pStyle w:val="4"/>
            </w:pPr>
            <w:r>
              <w:rPr>
                <w:rFonts w:ascii="仿宋_GB2312" w:hAnsi="仿宋_GB2312" w:eastAsia="仿宋_GB2312" w:cs="仿宋_GB2312"/>
              </w:rPr>
              <w:t>采购包24投标文件格式.docx</w:t>
            </w:r>
          </w:p>
        </w:tc>
      </w:tr>
      <w:tr w14:paraId="183C035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696746D0">
            <w:pPr>
              <w:pStyle w:val="4"/>
            </w:pPr>
            <w:r>
              <w:rPr>
                <w:rFonts w:ascii="仿宋_GB2312" w:hAnsi="仿宋_GB2312" w:eastAsia="仿宋_GB2312" w:cs="仿宋_GB2312"/>
              </w:rPr>
              <w:t>5</w:t>
            </w:r>
          </w:p>
        </w:tc>
        <w:tc>
          <w:tcPr>
            <w:tcW w:w="2492" w:type="dxa"/>
          </w:tcPr>
          <w:p w14:paraId="621B8863">
            <w:pPr>
              <w:pStyle w:val="4"/>
            </w:pPr>
            <w:r>
              <w:rPr>
                <w:rFonts w:ascii="仿宋_GB2312" w:hAnsi="仿宋_GB2312" w:eastAsia="仿宋_GB2312" w:cs="仿宋_GB2312"/>
              </w:rPr>
              <w:t>纳税证明</w:t>
            </w:r>
          </w:p>
        </w:tc>
        <w:tc>
          <w:tcPr>
            <w:tcW w:w="3322" w:type="dxa"/>
          </w:tcPr>
          <w:p w14:paraId="6ADC9C91">
            <w:pPr>
              <w:pStyle w:val="4"/>
            </w:pPr>
            <w:r>
              <w:rPr>
                <w:rFonts w:ascii="仿宋_GB2312" w:hAnsi="仿宋_GB2312" w:eastAsia="仿宋_GB2312" w:cs="仿宋_GB2312"/>
              </w:rPr>
              <w:t>提供已缴纳的2024年8月以来至少一个月的纳税证明或完税证明，依法免税的供应商应提供相关证明材料</w:t>
            </w:r>
          </w:p>
        </w:tc>
        <w:tc>
          <w:tcPr>
            <w:tcW w:w="1661" w:type="dxa"/>
          </w:tcPr>
          <w:p w14:paraId="22435C16">
            <w:pPr>
              <w:pStyle w:val="4"/>
            </w:pPr>
            <w:r>
              <w:rPr>
                <w:rFonts w:ascii="仿宋_GB2312" w:hAnsi="仿宋_GB2312" w:eastAsia="仿宋_GB2312" w:cs="仿宋_GB2312"/>
              </w:rPr>
              <w:t>采购包24投标文件格式.docx</w:t>
            </w:r>
          </w:p>
        </w:tc>
      </w:tr>
      <w:tr w14:paraId="4D6C4FB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1EB76865">
            <w:pPr>
              <w:pStyle w:val="4"/>
            </w:pPr>
            <w:r>
              <w:rPr>
                <w:rFonts w:ascii="仿宋_GB2312" w:hAnsi="仿宋_GB2312" w:eastAsia="仿宋_GB2312" w:cs="仿宋_GB2312"/>
              </w:rPr>
              <w:t>6</w:t>
            </w:r>
          </w:p>
        </w:tc>
        <w:tc>
          <w:tcPr>
            <w:tcW w:w="2492" w:type="dxa"/>
          </w:tcPr>
          <w:p w14:paraId="1EDF8D45">
            <w:pPr>
              <w:pStyle w:val="4"/>
            </w:pPr>
            <w:r>
              <w:rPr>
                <w:rFonts w:ascii="仿宋_GB2312" w:hAnsi="仿宋_GB2312" w:eastAsia="仿宋_GB2312" w:cs="仿宋_GB2312"/>
              </w:rPr>
              <w:t>社会保障</w:t>
            </w:r>
          </w:p>
        </w:tc>
        <w:tc>
          <w:tcPr>
            <w:tcW w:w="3322" w:type="dxa"/>
          </w:tcPr>
          <w:p w14:paraId="21758AB4">
            <w:pPr>
              <w:pStyle w:val="4"/>
            </w:pPr>
            <w:r>
              <w:rPr>
                <w:rFonts w:ascii="仿宋_GB2312" w:hAnsi="仿宋_GB2312" w:eastAsia="仿宋_GB2312" w:cs="仿宋_GB2312"/>
              </w:rPr>
              <w:t>提供已缴存的2024年8月以来至少一个月的社会保障资金缴存单据或社保机构开具的社会保险参保缴费情况证明。依法不需要缴纳社会保障资金的供应商应提供相关文件证明</w:t>
            </w:r>
          </w:p>
        </w:tc>
        <w:tc>
          <w:tcPr>
            <w:tcW w:w="1661" w:type="dxa"/>
          </w:tcPr>
          <w:p w14:paraId="51870B28">
            <w:pPr>
              <w:pStyle w:val="4"/>
            </w:pPr>
            <w:r>
              <w:rPr>
                <w:rFonts w:ascii="仿宋_GB2312" w:hAnsi="仿宋_GB2312" w:eastAsia="仿宋_GB2312" w:cs="仿宋_GB2312"/>
              </w:rPr>
              <w:t>采购包24投标文件格式.docx</w:t>
            </w:r>
          </w:p>
        </w:tc>
      </w:tr>
      <w:tr w14:paraId="4B19AF9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0A75129C">
            <w:pPr>
              <w:pStyle w:val="4"/>
            </w:pPr>
            <w:r>
              <w:rPr>
                <w:rFonts w:ascii="仿宋_GB2312" w:hAnsi="仿宋_GB2312" w:eastAsia="仿宋_GB2312" w:cs="仿宋_GB2312"/>
              </w:rPr>
              <w:t>7</w:t>
            </w:r>
          </w:p>
        </w:tc>
        <w:tc>
          <w:tcPr>
            <w:tcW w:w="2492" w:type="dxa"/>
          </w:tcPr>
          <w:p w14:paraId="75C3433C">
            <w:pPr>
              <w:pStyle w:val="4"/>
            </w:pPr>
            <w:r>
              <w:rPr>
                <w:rFonts w:ascii="仿宋_GB2312" w:hAnsi="仿宋_GB2312" w:eastAsia="仿宋_GB2312" w:cs="仿宋_GB2312"/>
              </w:rPr>
              <w:t>履行能力</w:t>
            </w:r>
          </w:p>
        </w:tc>
        <w:tc>
          <w:tcPr>
            <w:tcW w:w="3322" w:type="dxa"/>
          </w:tcPr>
          <w:p w14:paraId="6E2C6AC9">
            <w:pPr>
              <w:pStyle w:val="4"/>
            </w:pPr>
            <w:r>
              <w:rPr>
                <w:rFonts w:ascii="仿宋_GB2312" w:hAnsi="仿宋_GB2312" w:eastAsia="仿宋_GB2312" w:cs="仿宋_GB2312"/>
              </w:rPr>
              <w:t>具有履行合同所必需的设备和专业技术能力（承诺书有效）</w:t>
            </w:r>
          </w:p>
        </w:tc>
        <w:tc>
          <w:tcPr>
            <w:tcW w:w="1661" w:type="dxa"/>
          </w:tcPr>
          <w:p w14:paraId="00833F4C">
            <w:pPr>
              <w:pStyle w:val="4"/>
            </w:pPr>
            <w:r>
              <w:rPr>
                <w:rFonts w:ascii="仿宋_GB2312" w:hAnsi="仿宋_GB2312" w:eastAsia="仿宋_GB2312" w:cs="仿宋_GB2312"/>
              </w:rPr>
              <w:t>采购包24投标文件格式.docx</w:t>
            </w:r>
          </w:p>
        </w:tc>
      </w:tr>
      <w:tr w14:paraId="3F27EA3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1186B0CA">
            <w:pPr>
              <w:pStyle w:val="4"/>
            </w:pPr>
            <w:r>
              <w:rPr>
                <w:rFonts w:ascii="仿宋_GB2312" w:hAnsi="仿宋_GB2312" w:eastAsia="仿宋_GB2312" w:cs="仿宋_GB2312"/>
              </w:rPr>
              <w:t>8</w:t>
            </w:r>
          </w:p>
        </w:tc>
        <w:tc>
          <w:tcPr>
            <w:tcW w:w="2492" w:type="dxa"/>
          </w:tcPr>
          <w:p w14:paraId="13C2A371">
            <w:pPr>
              <w:pStyle w:val="4"/>
            </w:pPr>
            <w:r>
              <w:rPr>
                <w:rFonts w:ascii="仿宋_GB2312" w:hAnsi="仿宋_GB2312" w:eastAsia="仿宋_GB2312" w:cs="仿宋_GB2312"/>
              </w:rPr>
              <w:t>信用记录及声明</w:t>
            </w:r>
          </w:p>
        </w:tc>
        <w:tc>
          <w:tcPr>
            <w:tcW w:w="3322" w:type="dxa"/>
          </w:tcPr>
          <w:p w14:paraId="42D8D991">
            <w:pPr>
              <w:pStyle w:val="4"/>
            </w:pPr>
            <w:r>
              <w:rPr>
                <w:rFonts w:ascii="仿宋_GB2312" w:hAnsi="仿宋_GB2312" w:eastAsia="仿宋_GB2312" w:cs="仿宋_GB2312"/>
              </w:rPr>
              <w:t>供应商不得为“信用中国”网站（www.creditchina.gov.cn）中列入失信被执行人和重大税收违法案件当事人名单的当事人；不得为中国政府采购网（www.ccgp.gov.cn）政府采购严重违法失信行为记录名单中被财政部门禁止参加政府采购活动的当事人；不得在“中国裁判文书网”上有行贿犯罪记录</w:t>
            </w:r>
          </w:p>
        </w:tc>
        <w:tc>
          <w:tcPr>
            <w:tcW w:w="1661" w:type="dxa"/>
          </w:tcPr>
          <w:p w14:paraId="1022E1A1">
            <w:pPr>
              <w:pStyle w:val="4"/>
            </w:pPr>
            <w:r>
              <w:rPr>
                <w:rFonts w:ascii="仿宋_GB2312" w:hAnsi="仿宋_GB2312" w:eastAsia="仿宋_GB2312" w:cs="仿宋_GB2312"/>
              </w:rPr>
              <w:t>采购包24投标文件格式.docx</w:t>
            </w:r>
          </w:p>
        </w:tc>
      </w:tr>
    </w:tbl>
    <w:p w14:paraId="5B41D50E">
      <w:pPr>
        <w:pStyle w:val="4"/>
      </w:pPr>
      <w:r>
        <w:rPr>
          <w:rFonts w:ascii="仿宋_GB2312" w:hAnsi="仿宋_GB2312" w:eastAsia="仿宋_GB2312" w:cs="仿宋_GB2312"/>
        </w:rPr>
        <w:t>采购包25：</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1"/>
        <w:gridCol w:w="2492"/>
        <w:gridCol w:w="3322"/>
        <w:gridCol w:w="1661"/>
      </w:tblGrid>
      <w:tr w14:paraId="45BC6AC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277BA7E9">
            <w:pPr>
              <w:pStyle w:val="4"/>
            </w:pPr>
            <w:r>
              <w:rPr>
                <w:rFonts w:ascii="仿宋_GB2312" w:hAnsi="仿宋_GB2312" w:eastAsia="仿宋_GB2312" w:cs="仿宋_GB2312"/>
              </w:rPr>
              <w:t xml:space="preserve"> 序号</w:t>
            </w:r>
          </w:p>
        </w:tc>
        <w:tc>
          <w:tcPr>
            <w:tcW w:w="2492" w:type="dxa"/>
          </w:tcPr>
          <w:p w14:paraId="7331871B">
            <w:pPr>
              <w:pStyle w:val="4"/>
            </w:pPr>
            <w:r>
              <w:rPr>
                <w:rFonts w:ascii="仿宋_GB2312" w:hAnsi="仿宋_GB2312" w:eastAsia="仿宋_GB2312" w:cs="仿宋_GB2312"/>
              </w:rPr>
              <w:t xml:space="preserve"> 资格审查要求概况</w:t>
            </w:r>
          </w:p>
        </w:tc>
        <w:tc>
          <w:tcPr>
            <w:tcW w:w="3322" w:type="dxa"/>
          </w:tcPr>
          <w:p w14:paraId="0CA106F2">
            <w:pPr>
              <w:pStyle w:val="4"/>
            </w:pPr>
            <w:r>
              <w:rPr>
                <w:rFonts w:ascii="仿宋_GB2312" w:hAnsi="仿宋_GB2312" w:eastAsia="仿宋_GB2312" w:cs="仿宋_GB2312"/>
              </w:rPr>
              <w:t xml:space="preserve"> 评审点具体描述</w:t>
            </w:r>
          </w:p>
        </w:tc>
        <w:tc>
          <w:tcPr>
            <w:tcW w:w="1661" w:type="dxa"/>
          </w:tcPr>
          <w:p w14:paraId="510F00EF">
            <w:pPr>
              <w:pStyle w:val="4"/>
            </w:pPr>
            <w:r>
              <w:rPr>
                <w:rFonts w:ascii="仿宋_GB2312" w:hAnsi="仿宋_GB2312" w:eastAsia="仿宋_GB2312" w:cs="仿宋_GB2312"/>
              </w:rPr>
              <w:t xml:space="preserve"> 关联格式</w:t>
            </w:r>
          </w:p>
        </w:tc>
      </w:tr>
      <w:tr w14:paraId="73AF47C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0285B90A">
            <w:pPr>
              <w:pStyle w:val="4"/>
            </w:pPr>
            <w:r>
              <w:rPr>
                <w:rFonts w:ascii="仿宋_GB2312" w:hAnsi="仿宋_GB2312" w:eastAsia="仿宋_GB2312" w:cs="仿宋_GB2312"/>
              </w:rPr>
              <w:t>1</w:t>
            </w:r>
          </w:p>
        </w:tc>
        <w:tc>
          <w:tcPr>
            <w:tcW w:w="2492" w:type="dxa"/>
          </w:tcPr>
          <w:p w14:paraId="35F4A49E">
            <w:pPr>
              <w:pStyle w:val="4"/>
            </w:pPr>
            <w:r>
              <w:rPr>
                <w:rFonts w:ascii="仿宋_GB2312" w:hAnsi="仿宋_GB2312" w:eastAsia="仿宋_GB2312" w:cs="仿宋_GB2312"/>
              </w:rPr>
              <w:t>主体资格</w:t>
            </w:r>
          </w:p>
        </w:tc>
        <w:tc>
          <w:tcPr>
            <w:tcW w:w="3322" w:type="dxa"/>
          </w:tcPr>
          <w:p w14:paraId="7A53FC71">
            <w:pPr>
              <w:pStyle w:val="4"/>
            </w:pPr>
            <w:r>
              <w:rPr>
                <w:rFonts w:ascii="仿宋_GB2312" w:hAnsi="仿宋_GB2312" w:eastAsia="仿宋_GB2312" w:cs="仿宋_GB2312"/>
              </w:rPr>
              <w:t>在中华人民共和国境内注册，具有独立承担民事责任能力的法人、其他组织或自然人，具备从事本项目的经营范围和能力，提供合法有效的营业执照、法人证书或登记证书</w:t>
            </w:r>
          </w:p>
        </w:tc>
        <w:tc>
          <w:tcPr>
            <w:tcW w:w="1661" w:type="dxa"/>
          </w:tcPr>
          <w:p w14:paraId="378A242A">
            <w:pPr>
              <w:pStyle w:val="4"/>
            </w:pPr>
            <w:r>
              <w:rPr>
                <w:rFonts w:ascii="仿宋_GB2312" w:hAnsi="仿宋_GB2312" w:eastAsia="仿宋_GB2312" w:cs="仿宋_GB2312"/>
              </w:rPr>
              <w:t>采购包25投标文件格式.docx</w:t>
            </w:r>
          </w:p>
        </w:tc>
      </w:tr>
      <w:tr w14:paraId="5F3054C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3FC271C9">
            <w:pPr>
              <w:pStyle w:val="4"/>
            </w:pPr>
            <w:r>
              <w:rPr>
                <w:rFonts w:ascii="仿宋_GB2312" w:hAnsi="仿宋_GB2312" w:eastAsia="仿宋_GB2312" w:cs="仿宋_GB2312"/>
              </w:rPr>
              <w:t>2</w:t>
            </w:r>
          </w:p>
        </w:tc>
        <w:tc>
          <w:tcPr>
            <w:tcW w:w="2492" w:type="dxa"/>
          </w:tcPr>
          <w:p w14:paraId="4A54198F">
            <w:pPr>
              <w:pStyle w:val="4"/>
            </w:pPr>
            <w:r>
              <w:rPr>
                <w:rFonts w:ascii="仿宋_GB2312" w:hAnsi="仿宋_GB2312" w:eastAsia="仿宋_GB2312" w:cs="仿宋_GB2312"/>
              </w:rPr>
              <w:t>授权委托</w:t>
            </w:r>
          </w:p>
        </w:tc>
        <w:tc>
          <w:tcPr>
            <w:tcW w:w="3322" w:type="dxa"/>
          </w:tcPr>
          <w:p w14:paraId="791B1B70">
            <w:pPr>
              <w:pStyle w:val="4"/>
            </w:pPr>
            <w:r>
              <w:rPr>
                <w:rFonts w:ascii="仿宋_GB2312" w:hAnsi="仿宋_GB2312" w:eastAsia="仿宋_GB2312" w:cs="仿宋_GB2312"/>
              </w:rPr>
              <w:t>法定代表人授权代表参加的，须出具授权书（附法定代表人、被授权人身份证复印件）及授权人在本单位证明（提供有效的养老保险缴纳证明或劳动合同）；法定代表人参加投标只需提供本人身份证</w:t>
            </w:r>
          </w:p>
        </w:tc>
        <w:tc>
          <w:tcPr>
            <w:tcW w:w="1661" w:type="dxa"/>
          </w:tcPr>
          <w:p w14:paraId="529A1C13">
            <w:pPr>
              <w:pStyle w:val="4"/>
            </w:pPr>
            <w:r>
              <w:rPr>
                <w:rFonts w:ascii="仿宋_GB2312" w:hAnsi="仿宋_GB2312" w:eastAsia="仿宋_GB2312" w:cs="仿宋_GB2312"/>
              </w:rPr>
              <w:t>采购包25投标文件格式.docx</w:t>
            </w:r>
          </w:p>
        </w:tc>
      </w:tr>
      <w:tr w14:paraId="5F015D8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435E548A">
            <w:pPr>
              <w:pStyle w:val="4"/>
            </w:pPr>
            <w:r>
              <w:rPr>
                <w:rFonts w:ascii="仿宋_GB2312" w:hAnsi="仿宋_GB2312" w:eastAsia="仿宋_GB2312" w:cs="仿宋_GB2312"/>
              </w:rPr>
              <w:t>3</w:t>
            </w:r>
          </w:p>
        </w:tc>
        <w:tc>
          <w:tcPr>
            <w:tcW w:w="2492" w:type="dxa"/>
          </w:tcPr>
          <w:p w14:paraId="53EF7CE9">
            <w:pPr>
              <w:pStyle w:val="4"/>
            </w:pPr>
            <w:r>
              <w:rPr>
                <w:rFonts w:ascii="仿宋_GB2312" w:hAnsi="仿宋_GB2312" w:eastAsia="仿宋_GB2312" w:cs="仿宋_GB2312"/>
              </w:rPr>
              <w:t>许可证、合格证</w:t>
            </w:r>
          </w:p>
        </w:tc>
        <w:tc>
          <w:tcPr>
            <w:tcW w:w="3322" w:type="dxa"/>
          </w:tcPr>
          <w:p w14:paraId="6FC5FBFD">
            <w:pPr>
              <w:pStyle w:val="4"/>
            </w:pPr>
            <w:r>
              <w:rPr>
                <w:rFonts w:ascii="仿宋_GB2312" w:hAnsi="仿宋_GB2312" w:eastAsia="仿宋_GB2312" w:cs="仿宋_GB2312"/>
              </w:rPr>
              <w:t>供应商为生产厂家的须具《食品生产许可证》、《动物产地检疫合格证明》、《品质检验合格证》；供应商为代理商的须提供《食品经营许可证》，并提供所代理产品生产厂家的《食品生产许可证》、《动物产地检疫合格证明》、《品质检验合格证》；</w:t>
            </w:r>
          </w:p>
        </w:tc>
        <w:tc>
          <w:tcPr>
            <w:tcW w:w="1661" w:type="dxa"/>
          </w:tcPr>
          <w:p w14:paraId="3E22A78E">
            <w:pPr>
              <w:pStyle w:val="4"/>
            </w:pPr>
            <w:r>
              <w:rPr>
                <w:rFonts w:ascii="仿宋_GB2312" w:hAnsi="仿宋_GB2312" w:eastAsia="仿宋_GB2312" w:cs="仿宋_GB2312"/>
              </w:rPr>
              <w:t>采购包25投标文件格式.docx</w:t>
            </w:r>
          </w:p>
        </w:tc>
      </w:tr>
      <w:tr w14:paraId="1475B96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3888279C">
            <w:pPr>
              <w:pStyle w:val="4"/>
            </w:pPr>
            <w:r>
              <w:rPr>
                <w:rFonts w:ascii="仿宋_GB2312" w:hAnsi="仿宋_GB2312" w:eastAsia="仿宋_GB2312" w:cs="仿宋_GB2312"/>
              </w:rPr>
              <w:t>4</w:t>
            </w:r>
          </w:p>
        </w:tc>
        <w:tc>
          <w:tcPr>
            <w:tcW w:w="2492" w:type="dxa"/>
          </w:tcPr>
          <w:p w14:paraId="3BEAD884">
            <w:pPr>
              <w:pStyle w:val="4"/>
            </w:pPr>
            <w:r>
              <w:rPr>
                <w:rFonts w:ascii="仿宋_GB2312" w:hAnsi="仿宋_GB2312" w:eastAsia="仿宋_GB2312" w:cs="仿宋_GB2312"/>
              </w:rPr>
              <w:t>财务状况</w:t>
            </w:r>
          </w:p>
        </w:tc>
        <w:tc>
          <w:tcPr>
            <w:tcW w:w="3322" w:type="dxa"/>
          </w:tcPr>
          <w:p w14:paraId="5EB5466E">
            <w:pPr>
              <w:pStyle w:val="4"/>
            </w:pPr>
            <w:r>
              <w:rPr>
                <w:rFonts w:ascii="仿宋_GB2312" w:hAnsi="仿宋_GB2312" w:eastAsia="仿宋_GB2312" w:cs="仿宋_GB2312"/>
              </w:rPr>
              <w:t>提供完整的2024年度审计报告，成立时间至提交投标文件截止时间不足1年的可提供近时段的资产负债表、利润表、现金流量表）或报名前一个月内基本存款账户开户银行出具的资信证明</w:t>
            </w:r>
          </w:p>
        </w:tc>
        <w:tc>
          <w:tcPr>
            <w:tcW w:w="1661" w:type="dxa"/>
          </w:tcPr>
          <w:p w14:paraId="48F8D858">
            <w:pPr>
              <w:pStyle w:val="4"/>
            </w:pPr>
            <w:r>
              <w:rPr>
                <w:rFonts w:ascii="仿宋_GB2312" w:hAnsi="仿宋_GB2312" w:eastAsia="仿宋_GB2312" w:cs="仿宋_GB2312"/>
              </w:rPr>
              <w:t>采购包25投标文件格式.docx</w:t>
            </w:r>
          </w:p>
        </w:tc>
      </w:tr>
      <w:tr w14:paraId="49CEF72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7AF99F49">
            <w:pPr>
              <w:pStyle w:val="4"/>
            </w:pPr>
            <w:r>
              <w:rPr>
                <w:rFonts w:ascii="仿宋_GB2312" w:hAnsi="仿宋_GB2312" w:eastAsia="仿宋_GB2312" w:cs="仿宋_GB2312"/>
              </w:rPr>
              <w:t>5</w:t>
            </w:r>
          </w:p>
        </w:tc>
        <w:tc>
          <w:tcPr>
            <w:tcW w:w="2492" w:type="dxa"/>
          </w:tcPr>
          <w:p w14:paraId="605CDAFB">
            <w:pPr>
              <w:pStyle w:val="4"/>
            </w:pPr>
            <w:r>
              <w:rPr>
                <w:rFonts w:ascii="仿宋_GB2312" w:hAnsi="仿宋_GB2312" w:eastAsia="仿宋_GB2312" w:cs="仿宋_GB2312"/>
              </w:rPr>
              <w:t>纳税证明</w:t>
            </w:r>
          </w:p>
        </w:tc>
        <w:tc>
          <w:tcPr>
            <w:tcW w:w="3322" w:type="dxa"/>
          </w:tcPr>
          <w:p w14:paraId="6994277A">
            <w:pPr>
              <w:pStyle w:val="4"/>
            </w:pPr>
            <w:r>
              <w:rPr>
                <w:rFonts w:ascii="仿宋_GB2312" w:hAnsi="仿宋_GB2312" w:eastAsia="仿宋_GB2312" w:cs="仿宋_GB2312"/>
              </w:rPr>
              <w:t>提供已缴纳的2024年8月以来至少一个月的纳税证明或完税证明，依法免税的供应商应提供相关证明材料</w:t>
            </w:r>
          </w:p>
        </w:tc>
        <w:tc>
          <w:tcPr>
            <w:tcW w:w="1661" w:type="dxa"/>
          </w:tcPr>
          <w:p w14:paraId="5627533D">
            <w:pPr>
              <w:pStyle w:val="4"/>
            </w:pPr>
            <w:r>
              <w:rPr>
                <w:rFonts w:ascii="仿宋_GB2312" w:hAnsi="仿宋_GB2312" w:eastAsia="仿宋_GB2312" w:cs="仿宋_GB2312"/>
              </w:rPr>
              <w:t>采购包25投标文件格式.docx</w:t>
            </w:r>
          </w:p>
        </w:tc>
      </w:tr>
      <w:tr w14:paraId="42FE85D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59574313">
            <w:pPr>
              <w:pStyle w:val="4"/>
            </w:pPr>
            <w:r>
              <w:rPr>
                <w:rFonts w:ascii="仿宋_GB2312" w:hAnsi="仿宋_GB2312" w:eastAsia="仿宋_GB2312" w:cs="仿宋_GB2312"/>
              </w:rPr>
              <w:t>6</w:t>
            </w:r>
          </w:p>
        </w:tc>
        <w:tc>
          <w:tcPr>
            <w:tcW w:w="2492" w:type="dxa"/>
          </w:tcPr>
          <w:p w14:paraId="5AC2CF7D">
            <w:pPr>
              <w:pStyle w:val="4"/>
            </w:pPr>
            <w:r>
              <w:rPr>
                <w:rFonts w:ascii="仿宋_GB2312" w:hAnsi="仿宋_GB2312" w:eastAsia="仿宋_GB2312" w:cs="仿宋_GB2312"/>
              </w:rPr>
              <w:t>社会保障</w:t>
            </w:r>
          </w:p>
        </w:tc>
        <w:tc>
          <w:tcPr>
            <w:tcW w:w="3322" w:type="dxa"/>
          </w:tcPr>
          <w:p w14:paraId="7786614C">
            <w:pPr>
              <w:pStyle w:val="4"/>
            </w:pPr>
            <w:r>
              <w:rPr>
                <w:rFonts w:ascii="仿宋_GB2312" w:hAnsi="仿宋_GB2312" w:eastAsia="仿宋_GB2312" w:cs="仿宋_GB2312"/>
              </w:rPr>
              <w:t>提供已缴存的2024年8月以来至少一个月的社会保障资金缴存单据或社保机构开具的社会保险参保缴费情况证明。依法不需要缴纳社会保障资金的供应商应提供相关文件证明</w:t>
            </w:r>
          </w:p>
        </w:tc>
        <w:tc>
          <w:tcPr>
            <w:tcW w:w="1661" w:type="dxa"/>
          </w:tcPr>
          <w:p w14:paraId="5CA2945B">
            <w:pPr>
              <w:pStyle w:val="4"/>
            </w:pPr>
            <w:r>
              <w:rPr>
                <w:rFonts w:ascii="仿宋_GB2312" w:hAnsi="仿宋_GB2312" w:eastAsia="仿宋_GB2312" w:cs="仿宋_GB2312"/>
              </w:rPr>
              <w:t>采购包25投标文件格式.docx</w:t>
            </w:r>
          </w:p>
        </w:tc>
      </w:tr>
      <w:tr w14:paraId="35DEF46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12E5CA30">
            <w:pPr>
              <w:pStyle w:val="4"/>
            </w:pPr>
            <w:r>
              <w:rPr>
                <w:rFonts w:ascii="仿宋_GB2312" w:hAnsi="仿宋_GB2312" w:eastAsia="仿宋_GB2312" w:cs="仿宋_GB2312"/>
              </w:rPr>
              <w:t>7</w:t>
            </w:r>
          </w:p>
        </w:tc>
        <w:tc>
          <w:tcPr>
            <w:tcW w:w="2492" w:type="dxa"/>
          </w:tcPr>
          <w:p w14:paraId="0710C746">
            <w:pPr>
              <w:pStyle w:val="4"/>
            </w:pPr>
            <w:r>
              <w:rPr>
                <w:rFonts w:ascii="仿宋_GB2312" w:hAnsi="仿宋_GB2312" w:eastAsia="仿宋_GB2312" w:cs="仿宋_GB2312"/>
              </w:rPr>
              <w:t>履行能力</w:t>
            </w:r>
          </w:p>
        </w:tc>
        <w:tc>
          <w:tcPr>
            <w:tcW w:w="3322" w:type="dxa"/>
          </w:tcPr>
          <w:p w14:paraId="2A993BA1">
            <w:pPr>
              <w:pStyle w:val="4"/>
            </w:pPr>
            <w:r>
              <w:rPr>
                <w:rFonts w:ascii="仿宋_GB2312" w:hAnsi="仿宋_GB2312" w:eastAsia="仿宋_GB2312" w:cs="仿宋_GB2312"/>
              </w:rPr>
              <w:t>具有履行合同所必需的设备和专业技术能力（承诺书有效）</w:t>
            </w:r>
          </w:p>
        </w:tc>
        <w:tc>
          <w:tcPr>
            <w:tcW w:w="1661" w:type="dxa"/>
          </w:tcPr>
          <w:p w14:paraId="42A32477">
            <w:pPr>
              <w:pStyle w:val="4"/>
            </w:pPr>
            <w:r>
              <w:rPr>
                <w:rFonts w:ascii="仿宋_GB2312" w:hAnsi="仿宋_GB2312" w:eastAsia="仿宋_GB2312" w:cs="仿宋_GB2312"/>
              </w:rPr>
              <w:t>采购包25投标文件格式.docx</w:t>
            </w:r>
          </w:p>
        </w:tc>
      </w:tr>
      <w:tr w14:paraId="7650B12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29930E1A">
            <w:pPr>
              <w:pStyle w:val="4"/>
            </w:pPr>
            <w:r>
              <w:rPr>
                <w:rFonts w:ascii="仿宋_GB2312" w:hAnsi="仿宋_GB2312" w:eastAsia="仿宋_GB2312" w:cs="仿宋_GB2312"/>
              </w:rPr>
              <w:t>8</w:t>
            </w:r>
          </w:p>
        </w:tc>
        <w:tc>
          <w:tcPr>
            <w:tcW w:w="2492" w:type="dxa"/>
          </w:tcPr>
          <w:p w14:paraId="40978241">
            <w:pPr>
              <w:pStyle w:val="4"/>
            </w:pPr>
            <w:r>
              <w:rPr>
                <w:rFonts w:ascii="仿宋_GB2312" w:hAnsi="仿宋_GB2312" w:eastAsia="仿宋_GB2312" w:cs="仿宋_GB2312"/>
              </w:rPr>
              <w:t>信用记录及声明</w:t>
            </w:r>
          </w:p>
        </w:tc>
        <w:tc>
          <w:tcPr>
            <w:tcW w:w="3322" w:type="dxa"/>
          </w:tcPr>
          <w:p w14:paraId="58A2459F">
            <w:pPr>
              <w:pStyle w:val="4"/>
            </w:pPr>
            <w:r>
              <w:rPr>
                <w:rFonts w:ascii="仿宋_GB2312" w:hAnsi="仿宋_GB2312" w:eastAsia="仿宋_GB2312" w:cs="仿宋_GB2312"/>
              </w:rPr>
              <w:t>供应商不得为“信用中国”网站（www.creditchina.gov.cn）中列入失信被执行人和重大税收违法案件当事人名单的当事人；不得为中国政府采购网（www.ccgp.gov.cn）政府采购严重违法失信行为记录名单中被财政部门禁止参加政府采购活动的当事人；不得在“中国裁判文书网”上有行贿犯罪记录</w:t>
            </w:r>
          </w:p>
        </w:tc>
        <w:tc>
          <w:tcPr>
            <w:tcW w:w="1661" w:type="dxa"/>
          </w:tcPr>
          <w:p w14:paraId="1B9F0E2A">
            <w:pPr>
              <w:pStyle w:val="4"/>
            </w:pPr>
            <w:r>
              <w:rPr>
                <w:rFonts w:ascii="仿宋_GB2312" w:hAnsi="仿宋_GB2312" w:eastAsia="仿宋_GB2312" w:cs="仿宋_GB2312"/>
              </w:rPr>
              <w:t>采购包25投标文件格式.docx</w:t>
            </w:r>
          </w:p>
        </w:tc>
      </w:tr>
    </w:tbl>
    <w:p w14:paraId="0F9F2F83">
      <w:pPr>
        <w:pStyle w:val="4"/>
      </w:pPr>
      <w:r>
        <w:rPr>
          <w:rFonts w:ascii="仿宋_GB2312" w:hAnsi="仿宋_GB2312" w:eastAsia="仿宋_GB2312" w:cs="仿宋_GB2312"/>
        </w:rPr>
        <w:t>采购包26：</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1"/>
        <w:gridCol w:w="2492"/>
        <w:gridCol w:w="3322"/>
        <w:gridCol w:w="1661"/>
      </w:tblGrid>
      <w:tr w14:paraId="70E2B4E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7DB6691F">
            <w:pPr>
              <w:pStyle w:val="4"/>
            </w:pPr>
            <w:r>
              <w:rPr>
                <w:rFonts w:ascii="仿宋_GB2312" w:hAnsi="仿宋_GB2312" w:eastAsia="仿宋_GB2312" w:cs="仿宋_GB2312"/>
              </w:rPr>
              <w:t xml:space="preserve"> 序号</w:t>
            </w:r>
          </w:p>
        </w:tc>
        <w:tc>
          <w:tcPr>
            <w:tcW w:w="2492" w:type="dxa"/>
          </w:tcPr>
          <w:p w14:paraId="107E8A40">
            <w:pPr>
              <w:pStyle w:val="4"/>
            </w:pPr>
            <w:r>
              <w:rPr>
                <w:rFonts w:ascii="仿宋_GB2312" w:hAnsi="仿宋_GB2312" w:eastAsia="仿宋_GB2312" w:cs="仿宋_GB2312"/>
              </w:rPr>
              <w:t xml:space="preserve"> 资格审查要求概况</w:t>
            </w:r>
          </w:p>
        </w:tc>
        <w:tc>
          <w:tcPr>
            <w:tcW w:w="3322" w:type="dxa"/>
          </w:tcPr>
          <w:p w14:paraId="5C5F68A0">
            <w:pPr>
              <w:pStyle w:val="4"/>
            </w:pPr>
            <w:r>
              <w:rPr>
                <w:rFonts w:ascii="仿宋_GB2312" w:hAnsi="仿宋_GB2312" w:eastAsia="仿宋_GB2312" w:cs="仿宋_GB2312"/>
              </w:rPr>
              <w:t xml:space="preserve"> 评审点具体描述</w:t>
            </w:r>
          </w:p>
        </w:tc>
        <w:tc>
          <w:tcPr>
            <w:tcW w:w="1661" w:type="dxa"/>
          </w:tcPr>
          <w:p w14:paraId="3D742C30">
            <w:pPr>
              <w:pStyle w:val="4"/>
            </w:pPr>
            <w:r>
              <w:rPr>
                <w:rFonts w:ascii="仿宋_GB2312" w:hAnsi="仿宋_GB2312" w:eastAsia="仿宋_GB2312" w:cs="仿宋_GB2312"/>
              </w:rPr>
              <w:t xml:space="preserve"> 关联格式</w:t>
            </w:r>
          </w:p>
        </w:tc>
      </w:tr>
      <w:tr w14:paraId="649648B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0B9540AC">
            <w:pPr>
              <w:pStyle w:val="4"/>
            </w:pPr>
            <w:r>
              <w:rPr>
                <w:rFonts w:ascii="仿宋_GB2312" w:hAnsi="仿宋_GB2312" w:eastAsia="仿宋_GB2312" w:cs="仿宋_GB2312"/>
              </w:rPr>
              <w:t>1</w:t>
            </w:r>
          </w:p>
        </w:tc>
        <w:tc>
          <w:tcPr>
            <w:tcW w:w="2492" w:type="dxa"/>
          </w:tcPr>
          <w:p w14:paraId="0B54C4AD">
            <w:pPr>
              <w:pStyle w:val="4"/>
            </w:pPr>
            <w:r>
              <w:rPr>
                <w:rFonts w:ascii="仿宋_GB2312" w:hAnsi="仿宋_GB2312" w:eastAsia="仿宋_GB2312" w:cs="仿宋_GB2312"/>
              </w:rPr>
              <w:t>主体资格</w:t>
            </w:r>
          </w:p>
        </w:tc>
        <w:tc>
          <w:tcPr>
            <w:tcW w:w="3322" w:type="dxa"/>
          </w:tcPr>
          <w:p w14:paraId="1238CF8D">
            <w:pPr>
              <w:pStyle w:val="4"/>
            </w:pPr>
            <w:r>
              <w:rPr>
                <w:rFonts w:ascii="仿宋_GB2312" w:hAnsi="仿宋_GB2312" w:eastAsia="仿宋_GB2312" w:cs="仿宋_GB2312"/>
              </w:rPr>
              <w:t>在中华人民共和国境内注册，具有独立承担民事责任能力的法人、其他组织或自然人，具备从事本项目的经营范围和能力，提供合法有效的营业执照、法人证书或登记证书</w:t>
            </w:r>
          </w:p>
        </w:tc>
        <w:tc>
          <w:tcPr>
            <w:tcW w:w="1661" w:type="dxa"/>
          </w:tcPr>
          <w:p w14:paraId="6A505043">
            <w:pPr>
              <w:pStyle w:val="4"/>
            </w:pPr>
            <w:r>
              <w:rPr>
                <w:rFonts w:ascii="仿宋_GB2312" w:hAnsi="仿宋_GB2312" w:eastAsia="仿宋_GB2312" w:cs="仿宋_GB2312"/>
              </w:rPr>
              <w:t>采购包26投标文件格式.docx</w:t>
            </w:r>
          </w:p>
        </w:tc>
      </w:tr>
      <w:tr w14:paraId="4832F47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2FF85122">
            <w:pPr>
              <w:pStyle w:val="4"/>
            </w:pPr>
            <w:r>
              <w:rPr>
                <w:rFonts w:ascii="仿宋_GB2312" w:hAnsi="仿宋_GB2312" w:eastAsia="仿宋_GB2312" w:cs="仿宋_GB2312"/>
              </w:rPr>
              <w:t>2</w:t>
            </w:r>
          </w:p>
        </w:tc>
        <w:tc>
          <w:tcPr>
            <w:tcW w:w="2492" w:type="dxa"/>
          </w:tcPr>
          <w:p w14:paraId="1E552F16">
            <w:pPr>
              <w:pStyle w:val="4"/>
            </w:pPr>
            <w:r>
              <w:rPr>
                <w:rFonts w:ascii="仿宋_GB2312" w:hAnsi="仿宋_GB2312" w:eastAsia="仿宋_GB2312" w:cs="仿宋_GB2312"/>
              </w:rPr>
              <w:t>授权委托</w:t>
            </w:r>
          </w:p>
        </w:tc>
        <w:tc>
          <w:tcPr>
            <w:tcW w:w="3322" w:type="dxa"/>
          </w:tcPr>
          <w:p w14:paraId="1B2928CB">
            <w:pPr>
              <w:pStyle w:val="4"/>
            </w:pPr>
            <w:r>
              <w:rPr>
                <w:rFonts w:ascii="仿宋_GB2312" w:hAnsi="仿宋_GB2312" w:eastAsia="仿宋_GB2312" w:cs="仿宋_GB2312"/>
              </w:rPr>
              <w:t>法定代表人授权代表参加的，须出具授权书（附法定代表人、被授权人身份证复印件）及授权人在本单位证明（提供有效的养老保险缴纳证明或劳动合同）；法定代表人参加投标只需提供本人身份证</w:t>
            </w:r>
          </w:p>
        </w:tc>
        <w:tc>
          <w:tcPr>
            <w:tcW w:w="1661" w:type="dxa"/>
          </w:tcPr>
          <w:p w14:paraId="231811EA">
            <w:pPr>
              <w:pStyle w:val="4"/>
            </w:pPr>
            <w:r>
              <w:rPr>
                <w:rFonts w:ascii="仿宋_GB2312" w:hAnsi="仿宋_GB2312" w:eastAsia="仿宋_GB2312" w:cs="仿宋_GB2312"/>
              </w:rPr>
              <w:t>采购包26投标文件格式.docx</w:t>
            </w:r>
          </w:p>
        </w:tc>
      </w:tr>
      <w:tr w14:paraId="6D16646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4A6ABBEA">
            <w:pPr>
              <w:pStyle w:val="4"/>
            </w:pPr>
            <w:r>
              <w:rPr>
                <w:rFonts w:ascii="仿宋_GB2312" w:hAnsi="仿宋_GB2312" w:eastAsia="仿宋_GB2312" w:cs="仿宋_GB2312"/>
              </w:rPr>
              <w:t>3</w:t>
            </w:r>
          </w:p>
        </w:tc>
        <w:tc>
          <w:tcPr>
            <w:tcW w:w="2492" w:type="dxa"/>
          </w:tcPr>
          <w:p w14:paraId="561C7BF0">
            <w:pPr>
              <w:pStyle w:val="4"/>
            </w:pPr>
            <w:r>
              <w:rPr>
                <w:rFonts w:ascii="仿宋_GB2312" w:hAnsi="仿宋_GB2312" w:eastAsia="仿宋_GB2312" w:cs="仿宋_GB2312"/>
              </w:rPr>
              <w:t>许可证、合格证</w:t>
            </w:r>
          </w:p>
        </w:tc>
        <w:tc>
          <w:tcPr>
            <w:tcW w:w="3322" w:type="dxa"/>
          </w:tcPr>
          <w:p w14:paraId="44F7FC58">
            <w:pPr>
              <w:pStyle w:val="4"/>
            </w:pPr>
            <w:r>
              <w:rPr>
                <w:rFonts w:ascii="仿宋_GB2312" w:hAnsi="仿宋_GB2312" w:eastAsia="仿宋_GB2312" w:cs="仿宋_GB2312"/>
              </w:rPr>
              <w:t>供应商为生产厂家的须具《食品生产许可证》、《动物产地检疫合格证明》、《品质检验合格证》；供应商为代理商的须提供《食品经营许可证》，并提供所代理产品生产厂家的《食品生产许可证》、《动物产地检疫合格证明》、《品质检验合格证》</w:t>
            </w:r>
          </w:p>
        </w:tc>
        <w:tc>
          <w:tcPr>
            <w:tcW w:w="1661" w:type="dxa"/>
          </w:tcPr>
          <w:p w14:paraId="4E3FA49B">
            <w:pPr>
              <w:pStyle w:val="4"/>
            </w:pPr>
            <w:r>
              <w:rPr>
                <w:rFonts w:ascii="仿宋_GB2312" w:hAnsi="仿宋_GB2312" w:eastAsia="仿宋_GB2312" w:cs="仿宋_GB2312"/>
              </w:rPr>
              <w:t>采购包26投标文件格式.docx</w:t>
            </w:r>
          </w:p>
        </w:tc>
      </w:tr>
      <w:tr w14:paraId="47CC729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5511916A">
            <w:pPr>
              <w:pStyle w:val="4"/>
            </w:pPr>
            <w:r>
              <w:rPr>
                <w:rFonts w:ascii="仿宋_GB2312" w:hAnsi="仿宋_GB2312" w:eastAsia="仿宋_GB2312" w:cs="仿宋_GB2312"/>
              </w:rPr>
              <w:t>4</w:t>
            </w:r>
          </w:p>
        </w:tc>
        <w:tc>
          <w:tcPr>
            <w:tcW w:w="2492" w:type="dxa"/>
          </w:tcPr>
          <w:p w14:paraId="29316D71">
            <w:pPr>
              <w:pStyle w:val="4"/>
            </w:pPr>
            <w:r>
              <w:rPr>
                <w:rFonts w:ascii="仿宋_GB2312" w:hAnsi="仿宋_GB2312" w:eastAsia="仿宋_GB2312" w:cs="仿宋_GB2312"/>
              </w:rPr>
              <w:t>财务状况</w:t>
            </w:r>
          </w:p>
        </w:tc>
        <w:tc>
          <w:tcPr>
            <w:tcW w:w="3322" w:type="dxa"/>
          </w:tcPr>
          <w:p w14:paraId="573DAC26">
            <w:pPr>
              <w:pStyle w:val="4"/>
            </w:pPr>
            <w:r>
              <w:rPr>
                <w:rFonts w:ascii="仿宋_GB2312" w:hAnsi="仿宋_GB2312" w:eastAsia="仿宋_GB2312" w:cs="仿宋_GB2312"/>
              </w:rPr>
              <w:t>提供完整的2024年度审计报告，成立时间至提交投标文件截止时间不足1年的可提供近时段的资产负债表、利润表、现金流量表）或报名前一个月内基本存款账户开户银行出具的资信证明</w:t>
            </w:r>
          </w:p>
        </w:tc>
        <w:tc>
          <w:tcPr>
            <w:tcW w:w="1661" w:type="dxa"/>
          </w:tcPr>
          <w:p w14:paraId="78E96DFD">
            <w:pPr>
              <w:pStyle w:val="4"/>
            </w:pPr>
            <w:r>
              <w:rPr>
                <w:rFonts w:ascii="仿宋_GB2312" w:hAnsi="仿宋_GB2312" w:eastAsia="仿宋_GB2312" w:cs="仿宋_GB2312"/>
              </w:rPr>
              <w:t>采购包26投标文件格式.docx</w:t>
            </w:r>
          </w:p>
        </w:tc>
      </w:tr>
      <w:tr w14:paraId="4F9AC29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507BB92A">
            <w:pPr>
              <w:pStyle w:val="4"/>
            </w:pPr>
            <w:r>
              <w:rPr>
                <w:rFonts w:ascii="仿宋_GB2312" w:hAnsi="仿宋_GB2312" w:eastAsia="仿宋_GB2312" w:cs="仿宋_GB2312"/>
              </w:rPr>
              <w:t>5</w:t>
            </w:r>
          </w:p>
        </w:tc>
        <w:tc>
          <w:tcPr>
            <w:tcW w:w="2492" w:type="dxa"/>
          </w:tcPr>
          <w:p w14:paraId="59F20DD8">
            <w:pPr>
              <w:pStyle w:val="4"/>
            </w:pPr>
            <w:r>
              <w:rPr>
                <w:rFonts w:ascii="仿宋_GB2312" w:hAnsi="仿宋_GB2312" w:eastAsia="仿宋_GB2312" w:cs="仿宋_GB2312"/>
              </w:rPr>
              <w:t>纳税证明</w:t>
            </w:r>
          </w:p>
        </w:tc>
        <w:tc>
          <w:tcPr>
            <w:tcW w:w="3322" w:type="dxa"/>
          </w:tcPr>
          <w:p w14:paraId="6071D0A5">
            <w:pPr>
              <w:pStyle w:val="4"/>
            </w:pPr>
            <w:r>
              <w:rPr>
                <w:rFonts w:ascii="仿宋_GB2312" w:hAnsi="仿宋_GB2312" w:eastAsia="仿宋_GB2312" w:cs="仿宋_GB2312"/>
              </w:rPr>
              <w:t>提供已缴纳的2024年8月以来至少一个月的纳税证明或完税证明，依法免税的供应商应提供相关证明材料</w:t>
            </w:r>
          </w:p>
        </w:tc>
        <w:tc>
          <w:tcPr>
            <w:tcW w:w="1661" w:type="dxa"/>
          </w:tcPr>
          <w:p w14:paraId="59C672C5">
            <w:pPr>
              <w:pStyle w:val="4"/>
            </w:pPr>
            <w:r>
              <w:rPr>
                <w:rFonts w:ascii="仿宋_GB2312" w:hAnsi="仿宋_GB2312" w:eastAsia="仿宋_GB2312" w:cs="仿宋_GB2312"/>
              </w:rPr>
              <w:t>采购包26投标文件格式.docx</w:t>
            </w:r>
          </w:p>
        </w:tc>
      </w:tr>
      <w:tr w14:paraId="27BE636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3E132334">
            <w:pPr>
              <w:pStyle w:val="4"/>
            </w:pPr>
            <w:r>
              <w:rPr>
                <w:rFonts w:ascii="仿宋_GB2312" w:hAnsi="仿宋_GB2312" w:eastAsia="仿宋_GB2312" w:cs="仿宋_GB2312"/>
              </w:rPr>
              <w:t>6</w:t>
            </w:r>
          </w:p>
        </w:tc>
        <w:tc>
          <w:tcPr>
            <w:tcW w:w="2492" w:type="dxa"/>
          </w:tcPr>
          <w:p w14:paraId="0112A5DA">
            <w:pPr>
              <w:pStyle w:val="4"/>
            </w:pPr>
            <w:r>
              <w:rPr>
                <w:rFonts w:ascii="仿宋_GB2312" w:hAnsi="仿宋_GB2312" w:eastAsia="仿宋_GB2312" w:cs="仿宋_GB2312"/>
              </w:rPr>
              <w:t>社会保障</w:t>
            </w:r>
          </w:p>
        </w:tc>
        <w:tc>
          <w:tcPr>
            <w:tcW w:w="3322" w:type="dxa"/>
          </w:tcPr>
          <w:p w14:paraId="6E452B0D">
            <w:pPr>
              <w:pStyle w:val="4"/>
            </w:pPr>
            <w:r>
              <w:rPr>
                <w:rFonts w:ascii="仿宋_GB2312" w:hAnsi="仿宋_GB2312" w:eastAsia="仿宋_GB2312" w:cs="仿宋_GB2312"/>
              </w:rPr>
              <w:t>提供已缴存的2024年8月以来至少一个月的社会保障资金缴存单据或社保机构开具的社会保险参保缴费情况证明。依法不需要缴纳社会保障资金的供应商应提供相关文件证明</w:t>
            </w:r>
          </w:p>
        </w:tc>
        <w:tc>
          <w:tcPr>
            <w:tcW w:w="1661" w:type="dxa"/>
          </w:tcPr>
          <w:p w14:paraId="5203D6E5">
            <w:pPr>
              <w:pStyle w:val="4"/>
            </w:pPr>
            <w:r>
              <w:rPr>
                <w:rFonts w:ascii="仿宋_GB2312" w:hAnsi="仿宋_GB2312" w:eastAsia="仿宋_GB2312" w:cs="仿宋_GB2312"/>
              </w:rPr>
              <w:t>采购包26投标文件格式.docx</w:t>
            </w:r>
          </w:p>
        </w:tc>
      </w:tr>
      <w:tr w14:paraId="5D41CCC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4F1CF056">
            <w:pPr>
              <w:pStyle w:val="4"/>
            </w:pPr>
            <w:r>
              <w:rPr>
                <w:rFonts w:ascii="仿宋_GB2312" w:hAnsi="仿宋_GB2312" w:eastAsia="仿宋_GB2312" w:cs="仿宋_GB2312"/>
              </w:rPr>
              <w:t>7</w:t>
            </w:r>
          </w:p>
        </w:tc>
        <w:tc>
          <w:tcPr>
            <w:tcW w:w="2492" w:type="dxa"/>
          </w:tcPr>
          <w:p w14:paraId="24BA8E21">
            <w:pPr>
              <w:pStyle w:val="4"/>
            </w:pPr>
            <w:r>
              <w:rPr>
                <w:rFonts w:ascii="仿宋_GB2312" w:hAnsi="仿宋_GB2312" w:eastAsia="仿宋_GB2312" w:cs="仿宋_GB2312"/>
              </w:rPr>
              <w:t>履行能力</w:t>
            </w:r>
          </w:p>
        </w:tc>
        <w:tc>
          <w:tcPr>
            <w:tcW w:w="3322" w:type="dxa"/>
          </w:tcPr>
          <w:p w14:paraId="74C6E110">
            <w:pPr>
              <w:pStyle w:val="4"/>
            </w:pPr>
            <w:r>
              <w:rPr>
                <w:rFonts w:ascii="仿宋_GB2312" w:hAnsi="仿宋_GB2312" w:eastAsia="仿宋_GB2312" w:cs="仿宋_GB2312"/>
              </w:rPr>
              <w:t>具有履行合同所必需的设备和专业技术能力（承诺书有效）</w:t>
            </w:r>
          </w:p>
        </w:tc>
        <w:tc>
          <w:tcPr>
            <w:tcW w:w="1661" w:type="dxa"/>
          </w:tcPr>
          <w:p w14:paraId="0408F434">
            <w:pPr>
              <w:pStyle w:val="4"/>
            </w:pPr>
            <w:r>
              <w:rPr>
                <w:rFonts w:ascii="仿宋_GB2312" w:hAnsi="仿宋_GB2312" w:eastAsia="仿宋_GB2312" w:cs="仿宋_GB2312"/>
              </w:rPr>
              <w:t>采购包26投标文件格式.docx</w:t>
            </w:r>
          </w:p>
        </w:tc>
      </w:tr>
      <w:tr w14:paraId="0A5FD39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5884FC57">
            <w:pPr>
              <w:pStyle w:val="4"/>
            </w:pPr>
            <w:r>
              <w:rPr>
                <w:rFonts w:ascii="仿宋_GB2312" w:hAnsi="仿宋_GB2312" w:eastAsia="仿宋_GB2312" w:cs="仿宋_GB2312"/>
              </w:rPr>
              <w:t>8</w:t>
            </w:r>
          </w:p>
        </w:tc>
        <w:tc>
          <w:tcPr>
            <w:tcW w:w="2492" w:type="dxa"/>
          </w:tcPr>
          <w:p w14:paraId="1921CF05">
            <w:pPr>
              <w:pStyle w:val="4"/>
            </w:pPr>
            <w:r>
              <w:rPr>
                <w:rFonts w:ascii="仿宋_GB2312" w:hAnsi="仿宋_GB2312" w:eastAsia="仿宋_GB2312" w:cs="仿宋_GB2312"/>
              </w:rPr>
              <w:t>信用记录及声明</w:t>
            </w:r>
          </w:p>
        </w:tc>
        <w:tc>
          <w:tcPr>
            <w:tcW w:w="3322" w:type="dxa"/>
          </w:tcPr>
          <w:p w14:paraId="109F6419">
            <w:pPr>
              <w:pStyle w:val="4"/>
            </w:pPr>
            <w:r>
              <w:rPr>
                <w:rFonts w:ascii="仿宋_GB2312" w:hAnsi="仿宋_GB2312" w:eastAsia="仿宋_GB2312" w:cs="仿宋_GB2312"/>
              </w:rPr>
              <w:t>供应商不得为“信用中国”网站（www.creditchina.gov.cn）中列入失信被执行人和重大税收违法案件当事人名单的当事人；不得为中国政府采购网（www.ccgp.gov.cn）政府采购严重违法失信行为记录名单中被财政部门禁止参加政府采购活动的当事人；不得在“中国裁判文书网”上有行贿犯罪记录</w:t>
            </w:r>
          </w:p>
        </w:tc>
        <w:tc>
          <w:tcPr>
            <w:tcW w:w="1661" w:type="dxa"/>
          </w:tcPr>
          <w:p w14:paraId="4E57BCAE">
            <w:pPr>
              <w:pStyle w:val="4"/>
            </w:pPr>
            <w:r>
              <w:rPr>
                <w:rFonts w:ascii="仿宋_GB2312" w:hAnsi="仿宋_GB2312" w:eastAsia="仿宋_GB2312" w:cs="仿宋_GB2312"/>
              </w:rPr>
              <w:t>采购包26投标文件格式.docx</w:t>
            </w:r>
          </w:p>
        </w:tc>
      </w:tr>
    </w:tbl>
    <w:p w14:paraId="24C06F3D">
      <w:pPr>
        <w:pStyle w:val="4"/>
      </w:pPr>
      <w:r>
        <w:rPr>
          <w:rFonts w:ascii="仿宋_GB2312" w:hAnsi="仿宋_GB2312" w:eastAsia="仿宋_GB2312" w:cs="仿宋_GB2312"/>
        </w:rPr>
        <w:t>采购包27：</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1"/>
        <w:gridCol w:w="2492"/>
        <w:gridCol w:w="3322"/>
        <w:gridCol w:w="1661"/>
      </w:tblGrid>
      <w:tr w14:paraId="3722300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18C8F35B">
            <w:pPr>
              <w:pStyle w:val="4"/>
            </w:pPr>
            <w:r>
              <w:rPr>
                <w:rFonts w:ascii="仿宋_GB2312" w:hAnsi="仿宋_GB2312" w:eastAsia="仿宋_GB2312" w:cs="仿宋_GB2312"/>
              </w:rPr>
              <w:t xml:space="preserve"> 序号</w:t>
            </w:r>
          </w:p>
        </w:tc>
        <w:tc>
          <w:tcPr>
            <w:tcW w:w="2492" w:type="dxa"/>
          </w:tcPr>
          <w:p w14:paraId="6F6BE27E">
            <w:pPr>
              <w:pStyle w:val="4"/>
            </w:pPr>
            <w:r>
              <w:rPr>
                <w:rFonts w:ascii="仿宋_GB2312" w:hAnsi="仿宋_GB2312" w:eastAsia="仿宋_GB2312" w:cs="仿宋_GB2312"/>
              </w:rPr>
              <w:t xml:space="preserve"> 资格审查要求概况</w:t>
            </w:r>
          </w:p>
        </w:tc>
        <w:tc>
          <w:tcPr>
            <w:tcW w:w="3322" w:type="dxa"/>
          </w:tcPr>
          <w:p w14:paraId="0C9B5C85">
            <w:pPr>
              <w:pStyle w:val="4"/>
            </w:pPr>
            <w:r>
              <w:rPr>
                <w:rFonts w:ascii="仿宋_GB2312" w:hAnsi="仿宋_GB2312" w:eastAsia="仿宋_GB2312" w:cs="仿宋_GB2312"/>
              </w:rPr>
              <w:t xml:space="preserve"> 评审点具体描述</w:t>
            </w:r>
          </w:p>
        </w:tc>
        <w:tc>
          <w:tcPr>
            <w:tcW w:w="1661" w:type="dxa"/>
          </w:tcPr>
          <w:p w14:paraId="24ED22D5">
            <w:pPr>
              <w:pStyle w:val="4"/>
            </w:pPr>
            <w:r>
              <w:rPr>
                <w:rFonts w:ascii="仿宋_GB2312" w:hAnsi="仿宋_GB2312" w:eastAsia="仿宋_GB2312" w:cs="仿宋_GB2312"/>
              </w:rPr>
              <w:t xml:space="preserve"> 关联格式</w:t>
            </w:r>
          </w:p>
        </w:tc>
      </w:tr>
      <w:tr w14:paraId="4FBF862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5280BF5B">
            <w:pPr>
              <w:pStyle w:val="4"/>
            </w:pPr>
            <w:r>
              <w:rPr>
                <w:rFonts w:ascii="仿宋_GB2312" w:hAnsi="仿宋_GB2312" w:eastAsia="仿宋_GB2312" w:cs="仿宋_GB2312"/>
              </w:rPr>
              <w:t>1</w:t>
            </w:r>
          </w:p>
        </w:tc>
        <w:tc>
          <w:tcPr>
            <w:tcW w:w="2492" w:type="dxa"/>
          </w:tcPr>
          <w:p w14:paraId="14301A8A">
            <w:pPr>
              <w:pStyle w:val="4"/>
            </w:pPr>
            <w:r>
              <w:rPr>
                <w:rFonts w:ascii="仿宋_GB2312" w:hAnsi="仿宋_GB2312" w:eastAsia="仿宋_GB2312" w:cs="仿宋_GB2312"/>
              </w:rPr>
              <w:t>主体资格</w:t>
            </w:r>
          </w:p>
        </w:tc>
        <w:tc>
          <w:tcPr>
            <w:tcW w:w="3322" w:type="dxa"/>
          </w:tcPr>
          <w:p w14:paraId="3968DBA1">
            <w:pPr>
              <w:pStyle w:val="4"/>
            </w:pPr>
            <w:r>
              <w:rPr>
                <w:rFonts w:ascii="仿宋_GB2312" w:hAnsi="仿宋_GB2312" w:eastAsia="仿宋_GB2312" w:cs="仿宋_GB2312"/>
              </w:rPr>
              <w:t>在中华人民共和国境内注册，具有独立承担民事责任能力的法人、其他组织或自然人，具备从事本项目的经营范围和能力，提供合法有效的营业执照、法人证书或登记证书</w:t>
            </w:r>
          </w:p>
        </w:tc>
        <w:tc>
          <w:tcPr>
            <w:tcW w:w="1661" w:type="dxa"/>
          </w:tcPr>
          <w:p w14:paraId="6A11A2DF">
            <w:pPr>
              <w:pStyle w:val="4"/>
            </w:pPr>
            <w:r>
              <w:rPr>
                <w:rFonts w:ascii="仿宋_GB2312" w:hAnsi="仿宋_GB2312" w:eastAsia="仿宋_GB2312" w:cs="仿宋_GB2312"/>
              </w:rPr>
              <w:t>采购包27投标文件格式.docx</w:t>
            </w:r>
          </w:p>
        </w:tc>
      </w:tr>
      <w:tr w14:paraId="50B7368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763CE631">
            <w:pPr>
              <w:pStyle w:val="4"/>
            </w:pPr>
            <w:r>
              <w:rPr>
                <w:rFonts w:ascii="仿宋_GB2312" w:hAnsi="仿宋_GB2312" w:eastAsia="仿宋_GB2312" w:cs="仿宋_GB2312"/>
              </w:rPr>
              <w:t>2</w:t>
            </w:r>
          </w:p>
        </w:tc>
        <w:tc>
          <w:tcPr>
            <w:tcW w:w="2492" w:type="dxa"/>
          </w:tcPr>
          <w:p w14:paraId="77A923C4">
            <w:pPr>
              <w:pStyle w:val="4"/>
            </w:pPr>
            <w:r>
              <w:rPr>
                <w:rFonts w:ascii="仿宋_GB2312" w:hAnsi="仿宋_GB2312" w:eastAsia="仿宋_GB2312" w:cs="仿宋_GB2312"/>
              </w:rPr>
              <w:t>授权委托</w:t>
            </w:r>
          </w:p>
        </w:tc>
        <w:tc>
          <w:tcPr>
            <w:tcW w:w="3322" w:type="dxa"/>
          </w:tcPr>
          <w:p w14:paraId="71FA0E17">
            <w:pPr>
              <w:pStyle w:val="4"/>
            </w:pPr>
            <w:r>
              <w:rPr>
                <w:rFonts w:ascii="仿宋_GB2312" w:hAnsi="仿宋_GB2312" w:eastAsia="仿宋_GB2312" w:cs="仿宋_GB2312"/>
              </w:rPr>
              <w:t>法定代表人授权代表参加的，须出具授权书（附法定代表人、被授权人身份证复印件）及授权人在本单位证明（提供有效的养老保险缴纳证明或劳动合同）；法定代表人参加投标只需提供本人身份证</w:t>
            </w:r>
          </w:p>
        </w:tc>
        <w:tc>
          <w:tcPr>
            <w:tcW w:w="1661" w:type="dxa"/>
          </w:tcPr>
          <w:p w14:paraId="73A44D8F">
            <w:pPr>
              <w:pStyle w:val="4"/>
            </w:pPr>
            <w:r>
              <w:rPr>
                <w:rFonts w:ascii="仿宋_GB2312" w:hAnsi="仿宋_GB2312" w:eastAsia="仿宋_GB2312" w:cs="仿宋_GB2312"/>
              </w:rPr>
              <w:t>采购包27投标文件格式.docx</w:t>
            </w:r>
          </w:p>
        </w:tc>
      </w:tr>
      <w:tr w14:paraId="0A0E85B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126D7C4F">
            <w:pPr>
              <w:pStyle w:val="4"/>
            </w:pPr>
            <w:r>
              <w:rPr>
                <w:rFonts w:ascii="仿宋_GB2312" w:hAnsi="仿宋_GB2312" w:eastAsia="仿宋_GB2312" w:cs="仿宋_GB2312"/>
              </w:rPr>
              <w:t>3</w:t>
            </w:r>
          </w:p>
        </w:tc>
        <w:tc>
          <w:tcPr>
            <w:tcW w:w="2492" w:type="dxa"/>
          </w:tcPr>
          <w:p w14:paraId="59A91F19">
            <w:pPr>
              <w:pStyle w:val="4"/>
            </w:pPr>
            <w:r>
              <w:rPr>
                <w:rFonts w:ascii="仿宋_GB2312" w:hAnsi="仿宋_GB2312" w:eastAsia="仿宋_GB2312" w:cs="仿宋_GB2312"/>
              </w:rPr>
              <w:t>许可证、合格证</w:t>
            </w:r>
          </w:p>
        </w:tc>
        <w:tc>
          <w:tcPr>
            <w:tcW w:w="3322" w:type="dxa"/>
          </w:tcPr>
          <w:p w14:paraId="666C3286">
            <w:pPr>
              <w:pStyle w:val="4"/>
            </w:pPr>
            <w:r>
              <w:rPr>
                <w:rFonts w:ascii="仿宋_GB2312" w:hAnsi="仿宋_GB2312" w:eastAsia="仿宋_GB2312" w:cs="仿宋_GB2312"/>
              </w:rPr>
              <w:t>供应商为生产厂家的须具《食品生产许可证》、《动物产地检疫合格证明》、《品质检验合格证》；供应商为代理商的须提供《食品经营许可证》，并提供所代理产品生产厂家的《食品生产许可证》、《动物产地检疫合格证明》、《品质检验合格证》</w:t>
            </w:r>
          </w:p>
        </w:tc>
        <w:tc>
          <w:tcPr>
            <w:tcW w:w="1661" w:type="dxa"/>
          </w:tcPr>
          <w:p w14:paraId="69A825B1">
            <w:pPr>
              <w:pStyle w:val="4"/>
            </w:pPr>
            <w:r>
              <w:rPr>
                <w:rFonts w:ascii="仿宋_GB2312" w:hAnsi="仿宋_GB2312" w:eastAsia="仿宋_GB2312" w:cs="仿宋_GB2312"/>
              </w:rPr>
              <w:t>采购包27投标文件格式.docx</w:t>
            </w:r>
          </w:p>
        </w:tc>
      </w:tr>
      <w:tr w14:paraId="1CAB038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588A2842">
            <w:pPr>
              <w:pStyle w:val="4"/>
            </w:pPr>
            <w:r>
              <w:rPr>
                <w:rFonts w:ascii="仿宋_GB2312" w:hAnsi="仿宋_GB2312" w:eastAsia="仿宋_GB2312" w:cs="仿宋_GB2312"/>
              </w:rPr>
              <w:t>4</w:t>
            </w:r>
          </w:p>
        </w:tc>
        <w:tc>
          <w:tcPr>
            <w:tcW w:w="2492" w:type="dxa"/>
          </w:tcPr>
          <w:p w14:paraId="68518457">
            <w:pPr>
              <w:pStyle w:val="4"/>
            </w:pPr>
            <w:r>
              <w:rPr>
                <w:rFonts w:ascii="仿宋_GB2312" w:hAnsi="仿宋_GB2312" w:eastAsia="仿宋_GB2312" w:cs="仿宋_GB2312"/>
              </w:rPr>
              <w:t>财务状况</w:t>
            </w:r>
          </w:p>
        </w:tc>
        <w:tc>
          <w:tcPr>
            <w:tcW w:w="3322" w:type="dxa"/>
          </w:tcPr>
          <w:p w14:paraId="145B9F21">
            <w:pPr>
              <w:pStyle w:val="4"/>
            </w:pPr>
            <w:r>
              <w:rPr>
                <w:rFonts w:ascii="仿宋_GB2312" w:hAnsi="仿宋_GB2312" w:eastAsia="仿宋_GB2312" w:cs="仿宋_GB2312"/>
              </w:rPr>
              <w:t>提供完整的2024年度审计报告，成立时间至提交投标文件截止时间不足1年的可提供近时段的资产负债表、利润表、现金流量表）或报名前一个月内基本存款账户开户银行出具的资信证明</w:t>
            </w:r>
          </w:p>
        </w:tc>
        <w:tc>
          <w:tcPr>
            <w:tcW w:w="1661" w:type="dxa"/>
          </w:tcPr>
          <w:p w14:paraId="198239E3">
            <w:pPr>
              <w:pStyle w:val="4"/>
            </w:pPr>
            <w:r>
              <w:rPr>
                <w:rFonts w:ascii="仿宋_GB2312" w:hAnsi="仿宋_GB2312" w:eastAsia="仿宋_GB2312" w:cs="仿宋_GB2312"/>
              </w:rPr>
              <w:t>采购包27投标文件格式.docx</w:t>
            </w:r>
          </w:p>
        </w:tc>
      </w:tr>
      <w:tr w14:paraId="29A7E28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3469CDEA">
            <w:pPr>
              <w:pStyle w:val="4"/>
            </w:pPr>
            <w:r>
              <w:rPr>
                <w:rFonts w:ascii="仿宋_GB2312" w:hAnsi="仿宋_GB2312" w:eastAsia="仿宋_GB2312" w:cs="仿宋_GB2312"/>
              </w:rPr>
              <w:t>5</w:t>
            </w:r>
          </w:p>
        </w:tc>
        <w:tc>
          <w:tcPr>
            <w:tcW w:w="2492" w:type="dxa"/>
          </w:tcPr>
          <w:p w14:paraId="6A236064">
            <w:pPr>
              <w:pStyle w:val="4"/>
            </w:pPr>
            <w:r>
              <w:rPr>
                <w:rFonts w:ascii="仿宋_GB2312" w:hAnsi="仿宋_GB2312" w:eastAsia="仿宋_GB2312" w:cs="仿宋_GB2312"/>
              </w:rPr>
              <w:t>纳税证明</w:t>
            </w:r>
          </w:p>
        </w:tc>
        <w:tc>
          <w:tcPr>
            <w:tcW w:w="3322" w:type="dxa"/>
          </w:tcPr>
          <w:p w14:paraId="4CB788DB">
            <w:pPr>
              <w:pStyle w:val="4"/>
            </w:pPr>
            <w:r>
              <w:rPr>
                <w:rFonts w:ascii="仿宋_GB2312" w:hAnsi="仿宋_GB2312" w:eastAsia="仿宋_GB2312" w:cs="仿宋_GB2312"/>
              </w:rPr>
              <w:t>提供已缴纳的2024年8月以来至少一个月的纳税证明或完税证明，依法免税的供应商应提供相关证明材料</w:t>
            </w:r>
          </w:p>
        </w:tc>
        <w:tc>
          <w:tcPr>
            <w:tcW w:w="1661" w:type="dxa"/>
          </w:tcPr>
          <w:p w14:paraId="002D9D3F">
            <w:pPr>
              <w:pStyle w:val="4"/>
            </w:pPr>
            <w:r>
              <w:rPr>
                <w:rFonts w:ascii="仿宋_GB2312" w:hAnsi="仿宋_GB2312" w:eastAsia="仿宋_GB2312" w:cs="仿宋_GB2312"/>
              </w:rPr>
              <w:t>采购包27投标文件格式.docx</w:t>
            </w:r>
          </w:p>
        </w:tc>
      </w:tr>
      <w:tr w14:paraId="3E6AEBB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7C4521C2">
            <w:pPr>
              <w:pStyle w:val="4"/>
            </w:pPr>
            <w:r>
              <w:rPr>
                <w:rFonts w:ascii="仿宋_GB2312" w:hAnsi="仿宋_GB2312" w:eastAsia="仿宋_GB2312" w:cs="仿宋_GB2312"/>
              </w:rPr>
              <w:t>6</w:t>
            </w:r>
          </w:p>
        </w:tc>
        <w:tc>
          <w:tcPr>
            <w:tcW w:w="2492" w:type="dxa"/>
          </w:tcPr>
          <w:p w14:paraId="074D88F8">
            <w:pPr>
              <w:pStyle w:val="4"/>
            </w:pPr>
            <w:r>
              <w:rPr>
                <w:rFonts w:ascii="仿宋_GB2312" w:hAnsi="仿宋_GB2312" w:eastAsia="仿宋_GB2312" w:cs="仿宋_GB2312"/>
              </w:rPr>
              <w:t>社会保障</w:t>
            </w:r>
          </w:p>
        </w:tc>
        <w:tc>
          <w:tcPr>
            <w:tcW w:w="3322" w:type="dxa"/>
          </w:tcPr>
          <w:p w14:paraId="19BF927B">
            <w:pPr>
              <w:pStyle w:val="4"/>
            </w:pPr>
            <w:r>
              <w:rPr>
                <w:rFonts w:ascii="仿宋_GB2312" w:hAnsi="仿宋_GB2312" w:eastAsia="仿宋_GB2312" w:cs="仿宋_GB2312"/>
              </w:rPr>
              <w:t>提供已缴存的2024年8月以来至少一个月的社会保障资金缴存单据或社保机构开具的社会保险参保缴费情况证明。依法不需要缴纳社会保障资金的供应商应提供相关文件证明</w:t>
            </w:r>
          </w:p>
        </w:tc>
        <w:tc>
          <w:tcPr>
            <w:tcW w:w="1661" w:type="dxa"/>
          </w:tcPr>
          <w:p w14:paraId="4C531904">
            <w:pPr>
              <w:pStyle w:val="4"/>
            </w:pPr>
            <w:r>
              <w:rPr>
                <w:rFonts w:ascii="仿宋_GB2312" w:hAnsi="仿宋_GB2312" w:eastAsia="仿宋_GB2312" w:cs="仿宋_GB2312"/>
              </w:rPr>
              <w:t>采购包27投标文件格式.docx</w:t>
            </w:r>
          </w:p>
        </w:tc>
      </w:tr>
      <w:tr w14:paraId="5CE28DE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12C94218">
            <w:pPr>
              <w:pStyle w:val="4"/>
            </w:pPr>
            <w:r>
              <w:rPr>
                <w:rFonts w:ascii="仿宋_GB2312" w:hAnsi="仿宋_GB2312" w:eastAsia="仿宋_GB2312" w:cs="仿宋_GB2312"/>
              </w:rPr>
              <w:t>7</w:t>
            </w:r>
          </w:p>
        </w:tc>
        <w:tc>
          <w:tcPr>
            <w:tcW w:w="2492" w:type="dxa"/>
          </w:tcPr>
          <w:p w14:paraId="37357833">
            <w:pPr>
              <w:pStyle w:val="4"/>
            </w:pPr>
            <w:r>
              <w:rPr>
                <w:rFonts w:ascii="仿宋_GB2312" w:hAnsi="仿宋_GB2312" w:eastAsia="仿宋_GB2312" w:cs="仿宋_GB2312"/>
              </w:rPr>
              <w:t>履行能力</w:t>
            </w:r>
          </w:p>
        </w:tc>
        <w:tc>
          <w:tcPr>
            <w:tcW w:w="3322" w:type="dxa"/>
          </w:tcPr>
          <w:p w14:paraId="048BDB79">
            <w:pPr>
              <w:pStyle w:val="4"/>
            </w:pPr>
            <w:r>
              <w:rPr>
                <w:rFonts w:ascii="仿宋_GB2312" w:hAnsi="仿宋_GB2312" w:eastAsia="仿宋_GB2312" w:cs="仿宋_GB2312"/>
              </w:rPr>
              <w:t>具有履行合同所必需的设备和专业技术能力（承诺书有效）</w:t>
            </w:r>
          </w:p>
        </w:tc>
        <w:tc>
          <w:tcPr>
            <w:tcW w:w="1661" w:type="dxa"/>
          </w:tcPr>
          <w:p w14:paraId="3EEA64DE">
            <w:pPr>
              <w:pStyle w:val="4"/>
            </w:pPr>
            <w:r>
              <w:rPr>
                <w:rFonts w:ascii="仿宋_GB2312" w:hAnsi="仿宋_GB2312" w:eastAsia="仿宋_GB2312" w:cs="仿宋_GB2312"/>
              </w:rPr>
              <w:t>采购包27投标文件格式.docx</w:t>
            </w:r>
          </w:p>
        </w:tc>
      </w:tr>
      <w:tr w14:paraId="6A89A47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76D1B29D">
            <w:pPr>
              <w:pStyle w:val="4"/>
            </w:pPr>
            <w:r>
              <w:rPr>
                <w:rFonts w:ascii="仿宋_GB2312" w:hAnsi="仿宋_GB2312" w:eastAsia="仿宋_GB2312" w:cs="仿宋_GB2312"/>
              </w:rPr>
              <w:t>8</w:t>
            </w:r>
          </w:p>
        </w:tc>
        <w:tc>
          <w:tcPr>
            <w:tcW w:w="2492" w:type="dxa"/>
          </w:tcPr>
          <w:p w14:paraId="0BF8D01D">
            <w:pPr>
              <w:pStyle w:val="4"/>
            </w:pPr>
            <w:r>
              <w:rPr>
                <w:rFonts w:ascii="仿宋_GB2312" w:hAnsi="仿宋_GB2312" w:eastAsia="仿宋_GB2312" w:cs="仿宋_GB2312"/>
              </w:rPr>
              <w:t>信用记录及声明</w:t>
            </w:r>
          </w:p>
        </w:tc>
        <w:tc>
          <w:tcPr>
            <w:tcW w:w="3322" w:type="dxa"/>
          </w:tcPr>
          <w:p w14:paraId="2C6DA76E">
            <w:pPr>
              <w:pStyle w:val="4"/>
            </w:pPr>
            <w:r>
              <w:rPr>
                <w:rFonts w:ascii="仿宋_GB2312" w:hAnsi="仿宋_GB2312" w:eastAsia="仿宋_GB2312" w:cs="仿宋_GB2312"/>
              </w:rPr>
              <w:t>供应商不得为“信用中国”网站（www.creditchina.gov.cn）中列入失信被执行人和重大税收违法案件当事人名单的当事人；不得为中国政府采购网（www.ccgp.gov.cn）政府采购严重违法失信行为记录名单中被财政部门禁止参加政府采购活动的当事人；不得在“中国裁判文书网”上有行贿犯罪记录</w:t>
            </w:r>
          </w:p>
        </w:tc>
        <w:tc>
          <w:tcPr>
            <w:tcW w:w="1661" w:type="dxa"/>
          </w:tcPr>
          <w:p w14:paraId="02446CF5">
            <w:pPr>
              <w:pStyle w:val="4"/>
            </w:pPr>
            <w:r>
              <w:rPr>
                <w:rFonts w:ascii="仿宋_GB2312" w:hAnsi="仿宋_GB2312" w:eastAsia="仿宋_GB2312" w:cs="仿宋_GB2312"/>
              </w:rPr>
              <w:t>采购包27投标文件格式.docx</w:t>
            </w:r>
          </w:p>
        </w:tc>
      </w:tr>
    </w:tbl>
    <w:p w14:paraId="1031CD31">
      <w:pPr>
        <w:pStyle w:val="4"/>
      </w:pPr>
      <w:r>
        <w:rPr>
          <w:rFonts w:ascii="仿宋_GB2312" w:hAnsi="仿宋_GB2312" w:eastAsia="仿宋_GB2312" w:cs="仿宋_GB2312"/>
        </w:rPr>
        <w:t>采购包28：</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1"/>
        <w:gridCol w:w="2492"/>
        <w:gridCol w:w="3322"/>
        <w:gridCol w:w="1661"/>
      </w:tblGrid>
      <w:tr w14:paraId="66DA9C0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252B96E7">
            <w:pPr>
              <w:pStyle w:val="4"/>
            </w:pPr>
            <w:r>
              <w:rPr>
                <w:rFonts w:ascii="仿宋_GB2312" w:hAnsi="仿宋_GB2312" w:eastAsia="仿宋_GB2312" w:cs="仿宋_GB2312"/>
              </w:rPr>
              <w:t xml:space="preserve"> 序号</w:t>
            </w:r>
          </w:p>
        </w:tc>
        <w:tc>
          <w:tcPr>
            <w:tcW w:w="2492" w:type="dxa"/>
          </w:tcPr>
          <w:p w14:paraId="72B1469C">
            <w:pPr>
              <w:pStyle w:val="4"/>
            </w:pPr>
            <w:r>
              <w:rPr>
                <w:rFonts w:ascii="仿宋_GB2312" w:hAnsi="仿宋_GB2312" w:eastAsia="仿宋_GB2312" w:cs="仿宋_GB2312"/>
              </w:rPr>
              <w:t xml:space="preserve"> 资格审查要求概况</w:t>
            </w:r>
          </w:p>
        </w:tc>
        <w:tc>
          <w:tcPr>
            <w:tcW w:w="3322" w:type="dxa"/>
          </w:tcPr>
          <w:p w14:paraId="44EBA95F">
            <w:pPr>
              <w:pStyle w:val="4"/>
            </w:pPr>
            <w:r>
              <w:rPr>
                <w:rFonts w:ascii="仿宋_GB2312" w:hAnsi="仿宋_GB2312" w:eastAsia="仿宋_GB2312" w:cs="仿宋_GB2312"/>
              </w:rPr>
              <w:t xml:space="preserve"> 评审点具体描述</w:t>
            </w:r>
          </w:p>
        </w:tc>
        <w:tc>
          <w:tcPr>
            <w:tcW w:w="1661" w:type="dxa"/>
          </w:tcPr>
          <w:p w14:paraId="39FE4F0D">
            <w:pPr>
              <w:pStyle w:val="4"/>
            </w:pPr>
            <w:r>
              <w:rPr>
                <w:rFonts w:ascii="仿宋_GB2312" w:hAnsi="仿宋_GB2312" w:eastAsia="仿宋_GB2312" w:cs="仿宋_GB2312"/>
              </w:rPr>
              <w:t xml:space="preserve"> 关联格式</w:t>
            </w:r>
          </w:p>
        </w:tc>
      </w:tr>
      <w:tr w14:paraId="67DBAC2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161B4303">
            <w:pPr>
              <w:pStyle w:val="4"/>
            </w:pPr>
            <w:r>
              <w:rPr>
                <w:rFonts w:ascii="仿宋_GB2312" w:hAnsi="仿宋_GB2312" w:eastAsia="仿宋_GB2312" w:cs="仿宋_GB2312"/>
              </w:rPr>
              <w:t>1</w:t>
            </w:r>
          </w:p>
        </w:tc>
        <w:tc>
          <w:tcPr>
            <w:tcW w:w="2492" w:type="dxa"/>
          </w:tcPr>
          <w:p w14:paraId="703637C7">
            <w:pPr>
              <w:pStyle w:val="4"/>
            </w:pPr>
            <w:r>
              <w:rPr>
                <w:rFonts w:ascii="仿宋_GB2312" w:hAnsi="仿宋_GB2312" w:eastAsia="仿宋_GB2312" w:cs="仿宋_GB2312"/>
              </w:rPr>
              <w:t>主体资格</w:t>
            </w:r>
          </w:p>
        </w:tc>
        <w:tc>
          <w:tcPr>
            <w:tcW w:w="3322" w:type="dxa"/>
          </w:tcPr>
          <w:p w14:paraId="48851759">
            <w:pPr>
              <w:pStyle w:val="4"/>
            </w:pPr>
            <w:r>
              <w:rPr>
                <w:rFonts w:ascii="仿宋_GB2312" w:hAnsi="仿宋_GB2312" w:eastAsia="仿宋_GB2312" w:cs="仿宋_GB2312"/>
              </w:rPr>
              <w:t>在中华人民共和国境内注册，具有独立承担民事责任能力的法人、其他组织或自然人，具备从事本项目的经营范围和能力，提供合法有效的营业执照、法人证书或登记证书</w:t>
            </w:r>
          </w:p>
        </w:tc>
        <w:tc>
          <w:tcPr>
            <w:tcW w:w="1661" w:type="dxa"/>
          </w:tcPr>
          <w:p w14:paraId="397CDCE8">
            <w:pPr>
              <w:pStyle w:val="4"/>
            </w:pPr>
            <w:r>
              <w:rPr>
                <w:rFonts w:ascii="仿宋_GB2312" w:hAnsi="仿宋_GB2312" w:eastAsia="仿宋_GB2312" w:cs="仿宋_GB2312"/>
              </w:rPr>
              <w:t>采购包28投标文件格式.docx</w:t>
            </w:r>
          </w:p>
        </w:tc>
      </w:tr>
      <w:tr w14:paraId="3882BA7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27C42730">
            <w:pPr>
              <w:pStyle w:val="4"/>
            </w:pPr>
            <w:r>
              <w:rPr>
                <w:rFonts w:ascii="仿宋_GB2312" w:hAnsi="仿宋_GB2312" w:eastAsia="仿宋_GB2312" w:cs="仿宋_GB2312"/>
              </w:rPr>
              <w:t>2</w:t>
            </w:r>
          </w:p>
        </w:tc>
        <w:tc>
          <w:tcPr>
            <w:tcW w:w="2492" w:type="dxa"/>
          </w:tcPr>
          <w:p w14:paraId="4FDADD9B">
            <w:pPr>
              <w:pStyle w:val="4"/>
            </w:pPr>
            <w:r>
              <w:rPr>
                <w:rFonts w:ascii="仿宋_GB2312" w:hAnsi="仿宋_GB2312" w:eastAsia="仿宋_GB2312" w:cs="仿宋_GB2312"/>
              </w:rPr>
              <w:t>授权委托</w:t>
            </w:r>
          </w:p>
        </w:tc>
        <w:tc>
          <w:tcPr>
            <w:tcW w:w="3322" w:type="dxa"/>
          </w:tcPr>
          <w:p w14:paraId="7BD29B52">
            <w:pPr>
              <w:pStyle w:val="4"/>
            </w:pPr>
            <w:r>
              <w:rPr>
                <w:rFonts w:ascii="仿宋_GB2312" w:hAnsi="仿宋_GB2312" w:eastAsia="仿宋_GB2312" w:cs="仿宋_GB2312"/>
              </w:rPr>
              <w:t>法定代表人授权代表参加的，须出具授权书（附法定代表人、被授权人身份证复印件）及授权人在本单位证明（提供有效的养老保险缴纳证明或劳动合同）；法定代表人参加投标只需提供本人身份证</w:t>
            </w:r>
          </w:p>
        </w:tc>
        <w:tc>
          <w:tcPr>
            <w:tcW w:w="1661" w:type="dxa"/>
          </w:tcPr>
          <w:p w14:paraId="130B9B7C">
            <w:pPr>
              <w:pStyle w:val="4"/>
            </w:pPr>
            <w:r>
              <w:rPr>
                <w:rFonts w:ascii="仿宋_GB2312" w:hAnsi="仿宋_GB2312" w:eastAsia="仿宋_GB2312" w:cs="仿宋_GB2312"/>
              </w:rPr>
              <w:t>采购包28投标文件格式.docx</w:t>
            </w:r>
          </w:p>
        </w:tc>
      </w:tr>
      <w:tr w14:paraId="3B63A24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4BF5000E">
            <w:pPr>
              <w:pStyle w:val="4"/>
            </w:pPr>
            <w:r>
              <w:rPr>
                <w:rFonts w:ascii="仿宋_GB2312" w:hAnsi="仿宋_GB2312" w:eastAsia="仿宋_GB2312" w:cs="仿宋_GB2312"/>
              </w:rPr>
              <w:t>3</w:t>
            </w:r>
          </w:p>
        </w:tc>
        <w:tc>
          <w:tcPr>
            <w:tcW w:w="2492" w:type="dxa"/>
          </w:tcPr>
          <w:p w14:paraId="6998CD6F">
            <w:pPr>
              <w:pStyle w:val="4"/>
            </w:pPr>
            <w:r>
              <w:rPr>
                <w:rFonts w:ascii="仿宋_GB2312" w:hAnsi="仿宋_GB2312" w:eastAsia="仿宋_GB2312" w:cs="仿宋_GB2312"/>
              </w:rPr>
              <w:t>许可证、合格证</w:t>
            </w:r>
          </w:p>
        </w:tc>
        <w:tc>
          <w:tcPr>
            <w:tcW w:w="3322" w:type="dxa"/>
          </w:tcPr>
          <w:p w14:paraId="7970647A">
            <w:pPr>
              <w:pStyle w:val="4"/>
            </w:pPr>
            <w:r>
              <w:rPr>
                <w:rFonts w:ascii="仿宋_GB2312" w:hAnsi="仿宋_GB2312" w:eastAsia="仿宋_GB2312" w:cs="仿宋_GB2312"/>
              </w:rPr>
              <w:t>供应商为生产厂家的须具《食品生产许可证》、《动物产地检疫合格证明》、《品质检验合格证》；供应商为代理商的须提供《食品经营许可证》，并提供所代理产品生产厂家的《食品生产许可证》、《动物产地检疫合格证明》、《品质检验合格证》</w:t>
            </w:r>
          </w:p>
        </w:tc>
        <w:tc>
          <w:tcPr>
            <w:tcW w:w="1661" w:type="dxa"/>
          </w:tcPr>
          <w:p w14:paraId="0BE0F90B">
            <w:pPr>
              <w:pStyle w:val="4"/>
            </w:pPr>
            <w:r>
              <w:rPr>
                <w:rFonts w:ascii="仿宋_GB2312" w:hAnsi="仿宋_GB2312" w:eastAsia="仿宋_GB2312" w:cs="仿宋_GB2312"/>
              </w:rPr>
              <w:t>采购包28投标文件格式.docx</w:t>
            </w:r>
          </w:p>
        </w:tc>
      </w:tr>
      <w:tr w14:paraId="61FAB26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613E8630">
            <w:pPr>
              <w:pStyle w:val="4"/>
            </w:pPr>
            <w:r>
              <w:rPr>
                <w:rFonts w:ascii="仿宋_GB2312" w:hAnsi="仿宋_GB2312" w:eastAsia="仿宋_GB2312" w:cs="仿宋_GB2312"/>
              </w:rPr>
              <w:t>4</w:t>
            </w:r>
          </w:p>
        </w:tc>
        <w:tc>
          <w:tcPr>
            <w:tcW w:w="2492" w:type="dxa"/>
          </w:tcPr>
          <w:p w14:paraId="6856B683">
            <w:pPr>
              <w:pStyle w:val="4"/>
            </w:pPr>
            <w:r>
              <w:rPr>
                <w:rFonts w:ascii="仿宋_GB2312" w:hAnsi="仿宋_GB2312" w:eastAsia="仿宋_GB2312" w:cs="仿宋_GB2312"/>
              </w:rPr>
              <w:t>财务状况</w:t>
            </w:r>
          </w:p>
        </w:tc>
        <w:tc>
          <w:tcPr>
            <w:tcW w:w="3322" w:type="dxa"/>
          </w:tcPr>
          <w:p w14:paraId="72843032">
            <w:pPr>
              <w:pStyle w:val="4"/>
            </w:pPr>
            <w:r>
              <w:rPr>
                <w:rFonts w:ascii="仿宋_GB2312" w:hAnsi="仿宋_GB2312" w:eastAsia="仿宋_GB2312" w:cs="仿宋_GB2312"/>
              </w:rPr>
              <w:t>提供完整的2024年度审计报告，成立时间至提交投标文件截止时间不足1年的可提供近时段的资产负债表、利润表、现金流量表）或报名前一个月内基本存款账户开户银行出具的资信证明</w:t>
            </w:r>
          </w:p>
        </w:tc>
        <w:tc>
          <w:tcPr>
            <w:tcW w:w="1661" w:type="dxa"/>
          </w:tcPr>
          <w:p w14:paraId="3450BFF4">
            <w:pPr>
              <w:pStyle w:val="4"/>
            </w:pPr>
            <w:r>
              <w:rPr>
                <w:rFonts w:ascii="仿宋_GB2312" w:hAnsi="仿宋_GB2312" w:eastAsia="仿宋_GB2312" w:cs="仿宋_GB2312"/>
              </w:rPr>
              <w:t>采购包28投标文件格式.docx</w:t>
            </w:r>
          </w:p>
        </w:tc>
      </w:tr>
      <w:tr w14:paraId="275B14F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67915F6A">
            <w:pPr>
              <w:pStyle w:val="4"/>
            </w:pPr>
            <w:r>
              <w:rPr>
                <w:rFonts w:ascii="仿宋_GB2312" w:hAnsi="仿宋_GB2312" w:eastAsia="仿宋_GB2312" w:cs="仿宋_GB2312"/>
              </w:rPr>
              <w:t>5</w:t>
            </w:r>
          </w:p>
        </w:tc>
        <w:tc>
          <w:tcPr>
            <w:tcW w:w="2492" w:type="dxa"/>
          </w:tcPr>
          <w:p w14:paraId="17ABDC07">
            <w:pPr>
              <w:pStyle w:val="4"/>
            </w:pPr>
            <w:r>
              <w:rPr>
                <w:rFonts w:ascii="仿宋_GB2312" w:hAnsi="仿宋_GB2312" w:eastAsia="仿宋_GB2312" w:cs="仿宋_GB2312"/>
              </w:rPr>
              <w:t>纳税证明</w:t>
            </w:r>
          </w:p>
        </w:tc>
        <w:tc>
          <w:tcPr>
            <w:tcW w:w="3322" w:type="dxa"/>
          </w:tcPr>
          <w:p w14:paraId="6805D591">
            <w:pPr>
              <w:pStyle w:val="4"/>
            </w:pPr>
            <w:r>
              <w:rPr>
                <w:rFonts w:ascii="仿宋_GB2312" w:hAnsi="仿宋_GB2312" w:eastAsia="仿宋_GB2312" w:cs="仿宋_GB2312"/>
              </w:rPr>
              <w:t>提供已缴纳的2024年8月以来至少一个月的纳税证明或完税证明，依法免税的供应商应提供相关证明材料</w:t>
            </w:r>
          </w:p>
        </w:tc>
        <w:tc>
          <w:tcPr>
            <w:tcW w:w="1661" w:type="dxa"/>
          </w:tcPr>
          <w:p w14:paraId="21554A5C">
            <w:pPr>
              <w:pStyle w:val="4"/>
            </w:pPr>
            <w:r>
              <w:rPr>
                <w:rFonts w:ascii="仿宋_GB2312" w:hAnsi="仿宋_GB2312" w:eastAsia="仿宋_GB2312" w:cs="仿宋_GB2312"/>
              </w:rPr>
              <w:t>采购包28投标文件格式.docx</w:t>
            </w:r>
          </w:p>
        </w:tc>
      </w:tr>
      <w:tr w14:paraId="43B6BA5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012063E5">
            <w:pPr>
              <w:pStyle w:val="4"/>
            </w:pPr>
            <w:r>
              <w:rPr>
                <w:rFonts w:ascii="仿宋_GB2312" w:hAnsi="仿宋_GB2312" w:eastAsia="仿宋_GB2312" w:cs="仿宋_GB2312"/>
              </w:rPr>
              <w:t>6</w:t>
            </w:r>
          </w:p>
        </w:tc>
        <w:tc>
          <w:tcPr>
            <w:tcW w:w="2492" w:type="dxa"/>
          </w:tcPr>
          <w:p w14:paraId="41FD713F">
            <w:pPr>
              <w:pStyle w:val="4"/>
            </w:pPr>
            <w:r>
              <w:rPr>
                <w:rFonts w:ascii="仿宋_GB2312" w:hAnsi="仿宋_GB2312" w:eastAsia="仿宋_GB2312" w:cs="仿宋_GB2312"/>
              </w:rPr>
              <w:t>社会保障</w:t>
            </w:r>
          </w:p>
        </w:tc>
        <w:tc>
          <w:tcPr>
            <w:tcW w:w="3322" w:type="dxa"/>
          </w:tcPr>
          <w:p w14:paraId="436F41B7">
            <w:pPr>
              <w:pStyle w:val="4"/>
            </w:pPr>
            <w:r>
              <w:rPr>
                <w:rFonts w:ascii="仿宋_GB2312" w:hAnsi="仿宋_GB2312" w:eastAsia="仿宋_GB2312" w:cs="仿宋_GB2312"/>
              </w:rPr>
              <w:t>提供已缴存的2024年8月以来至少一个月的社会保障资金缴存单据或社保机构开具的社会保险参保缴费情况证明。依法不需要缴纳社会保障资金的供应商应提供相关文件证明</w:t>
            </w:r>
          </w:p>
        </w:tc>
        <w:tc>
          <w:tcPr>
            <w:tcW w:w="1661" w:type="dxa"/>
          </w:tcPr>
          <w:p w14:paraId="3412D258">
            <w:pPr>
              <w:pStyle w:val="4"/>
            </w:pPr>
            <w:r>
              <w:rPr>
                <w:rFonts w:ascii="仿宋_GB2312" w:hAnsi="仿宋_GB2312" w:eastAsia="仿宋_GB2312" w:cs="仿宋_GB2312"/>
              </w:rPr>
              <w:t>采购包28投标文件格式.docx</w:t>
            </w:r>
          </w:p>
        </w:tc>
      </w:tr>
      <w:tr w14:paraId="6688B6D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76456025">
            <w:pPr>
              <w:pStyle w:val="4"/>
            </w:pPr>
            <w:r>
              <w:rPr>
                <w:rFonts w:ascii="仿宋_GB2312" w:hAnsi="仿宋_GB2312" w:eastAsia="仿宋_GB2312" w:cs="仿宋_GB2312"/>
              </w:rPr>
              <w:t>7</w:t>
            </w:r>
          </w:p>
        </w:tc>
        <w:tc>
          <w:tcPr>
            <w:tcW w:w="2492" w:type="dxa"/>
          </w:tcPr>
          <w:p w14:paraId="765164FC">
            <w:pPr>
              <w:pStyle w:val="4"/>
            </w:pPr>
            <w:r>
              <w:rPr>
                <w:rFonts w:ascii="仿宋_GB2312" w:hAnsi="仿宋_GB2312" w:eastAsia="仿宋_GB2312" w:cs="仿宋_GB2312"/>
              </w:rPr>
              <w:t>履行能力</w:t>
            </w:r>
          </w:p>
        </w:tc>
        <w:tc>
          <w:tcPr>
            <w:tcW w:w="3322" w:type="dxa"/>
          </w:tcPr>
          <w:p w14:paraId="1E8E0698">
            <w:pPr>
              <w:pStyle w:val="4"/>
            </w:pPr>
            <w:r>
              <w:rPr>
                <w:rFonts w:ascii="仿宋_GB2312" w:hAnsi="仿宋_GB2312" w:eastAsia="仿宋_GB2312" w:cs="仿宋_GB2312"/>
              </w:rPr>
              <w:t>具有履行合同所必需的设备和专业技术能力（承诺书有效）</w:t>
            </w:r>
          </w:p>
        </w:tc>
        <w:tc>
          <w:tcPr>
            <w:tcW w:w="1661" w:type="dxa"/>
          </w:tcPr>
          <w:p w14:paraId="16FE1E13">
            <w:pPr>
              <w:pStyle w:val="4"/>
            </w:pPr>
            <w:r>
              <w:rPr>
                <w:rFonts w:ascii="仿宋_GB2312" w:hAnsi="仿宋_GB2312" w:eastAsia="仿宋_GB2312" w:cs="仿宋_GB2312"/>
              </w:rPr>
              <w:t>采购包28投标文件格式.docx</w:t>
            </w:r>
          </w:p>
        </w:tc>
      </w:tr>
      <w:tr w14:paraId="61732C4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16F46F5A">
            <w:pPr>
              <w:pStyle w:val="4"/>
            </w:pPr>
            <w:r>
              <w:rPr>
                <w:rFonts w:ascii="仿宋_GB2312" w:hAnsi="仿宋_GB2312" w:eastAsia="仿宋_GB2312" w:cs="仿宋_GB2312"/>
              </w:rPr>
              <w:t>8</w:t>
            </w:r>
          </w:p>
        </w:tc>
        <w:tc>
          <w:tcPr>
            <w:tcW w:w="2492" w:type="dxa"/>
          </w:tcPr>
          <w:p w14:paraId="143BF51E">
            <w:pPr>
              <w:pStyle w:val="4"/>
            </w:pPr>
            <w:r>
              <w:rPr>
                <w:rFonts w:ascii="仿宋_GB2312" w:hAnsi="仿宋_GB2312" w:eastAsia="仿宋_GB2312" w:cs="仿宋_GB2312"/>
              </w:rPr>
              <w:t>信用记录及声明</w:t>
            </w:r>
          </w:p>
        </w:tc>
        <w:tc>
          <w:tcPr>
            <w:tcW w:w="3322" w:type="dxa"/>
          </w:tcPr>
          <w:p w14:paraId="3E17E25A">
            <w:pPr>
              <w:pStyle w:val="4"/>
            </w:pPr>
            <w:r>
              <w:rPr>
                <w:rFonts w:ascii="仿宋_GB2312" w:hAnsi="仿宋_GB2312" w:eastAsia="仿宋_GB2312" w:cs="仿宋_GB2312"/>
              </w:rPr>
              <w:t>供应商不得为“信用中国”网站（www.creditchina.gov.cn）中列入失信被执行人和重大税收违法案件当事人名单的当事人；不得为中国政府采购网（www.ccgp.gov.cn）政府采购严重违法失信行为记录名单中被财政部门禁止参加政府采购活动的当事人；不得在“中国裁判文书网”上有行贿犯罪记录</w:t>
            </w:r>
          </w:p>
        </w:tc>
        <w:tc>
          <w:tcPr>
            <w:tcW w:w="1661" w:type="dxa"/>
          </w:tcPr>
          <w:p w14:paraId="1079D0C9">
            <w:pPr>
              <w:pStyle w:val="4"/>
            </w:pPr>
            <w:r>
              <w:rPr>
                <w:rFonts w:ascii="仿宋_GB2312" w:hAnsi="仿宋_GB2312" w:eastAsia="仿宋_GB2312" w:cs="仿宋_GB2312"/>
              </w:rPr>
              <w:t>采购包28投标文件格式.docx</w:t>
            </w:r>
          </w:p>
        </w:tc>
      </w:tr>
    </w:tbl>
    <w:p w14:paraId="69565292">
      <w:pPr>
        <w:pStyle w:val="4"/>
        <w:outlineLvl w:val="2"/>
      </w:pPr>
      <w:r>
        <w:rPr>
          <w:rFonts w:ascii="仿宋_GB2312" w:hAnsi="仿宋_GB2312" w:eastAsia="仿宋_GB2312" w:cs="仿宋_GB2312"/>
          <w:b/>
          <w:sz w:val="28"/>
        </w:rPr>
        <w:t>4.3落实政府采购政策资格审查</w:t>
      </w:r>
    </w:p>
    <w:p w14:paraId="1F1F5D9E">
      <w:pPr>
        <w:pStyle w:val="4"/>
      </w:pPr>
      <w:r>
        <w:rPr>
          <w:rFonts w:ascii="仿宋_GB2312" w:hAnsi="仿宋_GB2312" w:eastAsia="仿宋_GB2312" w:cs="仿宋_GB2312"/>
        </w:rPr>
        <w:t>采购包1：</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1"/>
        <w:gridCol w:w="2492"/>
        <w:gridCol w:w="3322"/>
        <w:gridCol w:w="1661"/>
      </w:tblGrid>
      <w:tr w14:paraId="0C6B093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3BEC965E">
            <w:pPr>
              <w:pStyle w:val="4"/>
            </w:pPr>
            <w:r>
              <w:rPr>
                <w:rFonts w:ascii="仿宋_GB2312" w:hAnsi="仿宋_GB2312" w:eastAsia="仿宋_GB2312" w:cs="仿宋_GB2312"/>
              </w:rPr>
              <w:t xml:space="preserve"> 序号</w:t>
            </w:r>
          </w:p>
        </w:tc>
        <w:tc>
          <w:tcPr>
            <w:tcW w:w="2492" w:type="dxa"/>
          </w:tcPr>
          <w:p w14:paraId="1E2560B2">
            <w:pPr>
              <w:pStyle w:val="4"/>
            </w:pPr>
            <w:r>
              <w:rPr>
                <w:rFonts w:ascii="仿宋_GB2312" w:hAnsi="仿宋_GB2312" w:eastAsia="仿宋_GB2312" w:cs="仿宋_GB2312"/>
              </w:rPr>
              <w:t xml:space="preserve"> 资格审查要求概况</w:t>
            </w:r>
          </w:p>
        </w:tc>
        <w:tc>
          <w:tcPr>
            <w:tcW w:w="3322" w:type="dxa"/>
          </w:tcPr>
          <w:p w14:paraId="79448BFD">
            <w:pPr>
              <w:pStyle w:val="4"/>
            </w:pPr>
            <w:r>
              <w:rPr>
                <w:rFonts w:ascii="仿宋_GB2312" w:hAnsi="仿宋_GB2312" w:eastAsia="仿宋_GB2312" w:cs="仿宋_GB2312"/>
              </w:rPr>
              <w:t xml:space="preserve"> 评审点具体描述</w:t>
            </w:r>
          </w:p>
        </w:tc>
        <w:tc>
          <w:tcPr>
            <w:tcW w:w="1661" w:type="dxa"/>
          </w:tcPr>
          <w:p w14:paraId="303042D8">
            <w:pPr>
              <w:pStyle w:val="4"/>
            </w:pPr>
            <w:r>
              <w:rPr>
                <w:rFonts w:ascii="仿宋_GB2312" w:hAnsi="仿宋_GB2312" w:eastAsia="仿宋_GB2312" w:cs="仿宋_GB2312"/>
              </w:rPr>
              <w:t xml:space="preserve"> 关联格式</w:t>
            </w:r>
          </w:p>
        </w:tc>
      </w:tr>
      <w:tr w14:paraId="21C83EE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54CF183A">
            <w:pPr>
              <w:pStyle w:val="4"/>
            </w:pPr>
            <w:r>
              <w:rPr>
                <w:rFonts w:ascii="仿宋_GB2312" w:hAnsi="仿宋_GB2312" w:eastAsia="仿宋_GB2312" w:cs="仿宋_GB2312"/>
              </w:rPr>
              <w:t>1</w:t>
            </w:r>
          </w:p>
        </w:tc>
        <w:tc>
          <w:tcPr>
            <w:tcW w:w="2492" w:type="dxa"/>
          </w:tcPr>
          <w:p w14:paraId="34F16739">
            <w:pPr>
              <w:pStyle w:val="4"/>
            </w:pPr>
            <w:r>
              <w:rPr>
                <w:rFonts w:ascii="仿宋_GB2312" w:hAnsi="仿宋_GB2312" w:eastAsia="仿宋_GB2312" w:cs="仿宋_GB2312"/>
              </w:rPr>
              <w:t>本采购包专门面向中小企业采购</w:t>
            </w:r>
          </w:p>
        </w:tc>
        <w:tc>
          <w:tcPr>
            <w:tcW w:w="3322" w:type="dxa"/>
          </w:tcPr>
          <w:p w14:paraId="5C53DA17">
            <w:pPr>
              <w:pStyle w:val="4"/>
            </w:pPr>
            <w:r>
              <w:rPr>
                <w:rFonts w:ascii="仿宋_GB2312" w:hAnsi="仿宋_GB2312" w:eastAsia="仿宋_GB2312" w:cs="仿宋_GB2312"/>
              </w:rPr>
              <w:t>参与的供应商（联合体）提供的货物全部由符合政策要求的中小企业制造。</w:t>
            </w:r>
          </w:p>
        </w:tc>
        <w:tc>
          <w:tcPr>
            <w:tcW w:w="1661" w:type="dxa"/>
          </w:tcPr>
          <w:p w14:paraId="285B0128">
            <w:pPr>
              <w:pStyle w:val="4"/>
            </w:pPr>
            <w:r>
              <w:rPr>
                <w:rFonts w:ascii="仿宋_GB2312" w:hAnsi="仿宋_GB2312" w:eastAsia="仿宋_GB2312" w:cs="仿宋_GB2312"/>
              </w:rPr>
              <w:t>中小企业声明函 残疾人福利性单位声明函 投标文件封面 监狱企业的证明文件</w:t>
            </w:r>
          </w:p>
        </w:tc>
      </w:tr>
    </w:tbl>
    <w:p w14:paraId="176540F9">
      <w:pPr>
        <w:pStyle w:val="4"/>
      </w:pPr>
      <w:r>
        <w:rPr>
          <w:rFonts w:ascii="仿宋_GB2312" w:hAnsi="仿宋_GB2312" w:eastAsia="仿宋_GB2312" w:cs="仿宋_GB2312"/>
        </w:rPr>
        <w:t>采购包2：</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1"/>
        <w:gridCol w:w="2492"/>
        <w:gridCol w:w="3322"/>
        <w:gridCol w:w="1661"/>
      </w:tblGrid>
      <w:tr w14:paraId="13E71117">
        <w:tblPrEx>
          <w:tblCellMar>
            <w:top w:w="0" w:type="dxa"/>
            <w:left w:w="108" w:type="dxa"/>
            <w:bottom w:w="0" w:type="dxa"/>
            <w:right w:w="108" w:type="dxa"/>
          </w:tblCellMar>
        </w:tblPrEx>
        <w:tc>
          <w:tcPr>
            <w:tcW w:w="831" w:type="dxa"/>
          </w:tcPr>
          <w:p w14:paraId="54828040">
            <w:pPr>
              <w:pStyle w:val="4"/>
            </w:pPr>
            <w:r>
              <w:rPr>
                <w:rFonts w:ascii="仿宋_GB2312" w:hAnsi="仿宋_GB2312" w:eastAsia="仿宋_GB2312" w:cs="仿宋_GB2312"/>
              </w:rPr>
              <w:t xml:space="preserve"> 序号</w:t>
            </w:r>
          </w:p>
        </w:tc>
        <w:tc>
          <w:tcPr>
            <w:tcW w:w="2492" w:type="dxa"/>
          </w:tcPr>
          <w:p w14:paraId="4B126439">
            <w:pPr>
              <w:pStyle w:val="4"/>
            </w:pPr>
            <w:r>
              <w:rPr>
                <w:rFonts w:ascii="仿宋_GB2312" w:hAnsi="仿宋_GB2312" w:eastAsia="仿宋_GB2312" w:cs="仿宋_GB2312"/>
              </w:rPr>
              <w:t xml:space="preserve"> 资格审查要求概况</w:t>
            </w:r>
          </w:p>
        </w:tc>
        <w:tc>
          <w:tcPr>
            <w:tcW w:w="3322" w:type="dxa"/>
          </w:tcPr>
          <w:p w14:paraId="36860A5A">
            <w:pPr>
              <w:pStyle w:val="4"/>
            </w:pPr>
            <w:r>
              <w:rPr>
                <w:rFonts w:ascii="仿宋_GB2312" w:hAnsi="仿宋_GB2312" w:eastAsia="仿宋_GB2312" w:cs="仿宋_GB2312"/>
              </w:rPr>
              <w:t xml:space="preserve"> 评审点具体描述</w:t>
            </w:r>
          </w:p>
        </w:tc>
        <w:tc>
          <w:tcPr>
            <w:tcW w:w="1661" w:type="dxa"/>
          </w:tcPr>
          <w:p w14:paraId="750A3291">
            <w:pPr>
              <w:pStyle w:val="4"/>
            </w:pPr>
            <w:r>
              <w:rPr>
                <w:rFonts w:ascii="仿宋_GB2312" w:hAnsi="仿宋_GB2312" w:eastAsia="仿宋_GB2312" w:cs="仿宋_GB2312"/>
              </w:rPr>
              <w:t xml:space="preserve"> 关联格式</w:t>
            </w:r>
          </w:p>
        </w:tc>
      </w:tr>
      <w:tr w14:paraId="315EE6A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3D59676A">
            <w:pPr>
              <w:pStyle w:val="4"/>
            </w:pPr>
            <w:r>
              <w:rPr>
                <w:rFonts w:ascii="仿宋_GB2312" w:hAnsi="仿宋_GB2312" w:eastAsia="仿宋_GB2312" w:cs="仿宋_GB2312"/>
              </w:rPr>
              <w:t>1</w:t>
            </w:r>
          </w:p>
        </w:tc>
        <w:tc>
          <w:tcPr>
            <w:tcW w:w="2492" w:type="dxa"/>
          </w:tcPr>
          <w:p w14:paraId="594B456D">
            <w:pPr>
              <w:pStyle w:val="4"/>
            </w:pPr>
            <w:r>
              <w:rPr>
                <w:rFonts w:ascii="仿宋_GB2312" w:hAnsi="仿宋_GB2312" w:eastAsia="仿宋_GB2312" w:cs="仿宋_GB2312"/>
              </w:rPr>
              <w:t>本采购包专门面向中小企业采购</w:t>
            </w:r>
          </w:p>
        </w:tc>
        <w:tc>
          <w:tcPr>
            <w:tcW w:w="3322" w:type="dxa"/>
          </w:tcPr>
          <w:p w14:paraId="56660683">
            <w:pPr>
              <w:pStyle w:val="4"/>
            </w:pPr>
            <w:r>
              <w:rPr>
                <w:rFonts w:ascii="仿宋_GB2312" w:hAnsi="仿宋_GB2312" w:eastAsia="仿宋_GB2312" w:cs="仿宋_GB2312"/>
              </w:rPr>
              <w:t>参与的供应商（联合体）提供的货物全部由符合政策要求的中小企业制造。</w:t>
            </w:r>
          </w:p>
        </w:tc>
        <w:tc>
          <w:tcPr>
            <w:tcW w:w="1661" w:type="dxa"/>
          </w:tcPr>
          <w:p w14:paraId="60F7CABB">
            <w:pPr>
              <w:pStyle w:val="4"/>
            </w:pPr>
            <w:r>
              <w:rPr>
                <w:rFonts w:ascii="仿宋_GB2312" w:hAnsi="仿宋_GB2312" w:eastAsia="仿宋_GB2312" w:cs="仿宋_GB2312"/>
              </w:rPr>
              <w:t>中小企业声明函 残疾人福利性单位声明函 投标文件封面 监狱企业的证明文件</w:t>
            </w:r>
          </w:p>
        </w:tc>
      </w:tr>
    </w:tbl>
    <w:p w14:paraId="2557C0FE">
      <w:pPr>
        <w:pStyle w:val="4"/>
      </w:pPr>
      <w:r>
        <w:rPr>
          <w:rFonts w:ascii="仿宋_GB2312" w:hAnsi="仿宋_GB2312" w:eastAsia="仿宋_GB2312" w:cs="仿宋_GB2312"/>
        </w:rPr>
        <w:t>采购包3：</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1"/>
        <w:gridCol w:w="2492"/>
        <w:gridCol w:w="3322"/>
        <w:gridCol w:w="1661"/>
      </w:tblGrid>
      <w:tr w14:paraId="02421D6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0C63A728">
            <w:pPr>
              <w:pStyle w:val="4"/>
            </w:pPr>
            <w:r>
              <w:rPr>
                <w:rFonts w:ascii="仿宋_GB2312" w:hAnsi="仿宋_GB2312" w:eastAsia="仿宋_GB2312" w:cs="仿宋_GB2312"/>
              </w:rPr>
              <w:t xml:space="preserve"> 序号</w:t>
            </w:r>
          </w:p>
        </w:tc>
        <w:tc>
          <w:tcPr>
            <w:tcW w:w="2492" w:type="dxa"/>
          </w:tcPr>
          <w:p w14:paraId="4A018C70">
            <w:pPr>
              <w:pStyle w:val="4"/>
            </w:pPr>
            <w:r>
              <w:rPr>
                <w:rFonts w:ascii="仿宋_GB2312" w:hAnsi="仿宋_GB2312" w:eastAsia="仿宋_GB2312" w:cs="仿宋_GB2312"/>
              </w:rPr>
              <w:t xml:space="preserve"> 资格审查要求概况</w:t>
            </w:r>
          </w:p>
        </w:tc>
        <w:tc>
          <w:tcPr>
            <w:tcW w:w="3322" w:type="dxa"/>
          </w:tcPr>
          <w:p w14:paraId="532DB703">
            <w:pPr>
              <w:pStyle w:val="4"/>
            </w:pPr>
            <w:r>
              <w:rPr>
                <w:rFonts w:ascii="仿宋_GB2312" w:hAnsi="仿宋_GB2312" w:eastAsia="仿宋_GB2312" w:cs="仿宋_GB2312"/>
              </w:rPr>
              <w:t xml:space="preserve"> 评审点具体描述</w:t>
            </w:r>
          </w:p>
        </w:tc>
        <w:tc>
          <w:tcPr>
            <w:tcW w:w="1661" w:type="dxa"/>
          </w:tcPr>
          <w:p w14:paraId="109394C6">
            <w:pPr>
              <w:pStyle w:val="4"/>
            </w:pPr>
            <w:r>
              <w:rPr>
                <w:rFonts w:ascii="仿宋_GB2312" w:hAnsi="仿宋_GB2312" w:eastAsia="仿宋_GB2312" w:cs="仿宋_GB2312"/>
              </w:rPr>
              <w:t xml:space="preserve"> 关联格式</w:t>
            </w:r>
          </w:p>
        </w:tc>
      </w:tr>
      <w:tr w14:paraId="7C3C538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1602F2E8">
            <w:pPr>
              <w:pStyle w:val="4"/>
            </w:pPr>
            <w:r>
              <w:rPr>
                <w:rFonts w:ascii="仿宋_GB2312" w:hAnsi="仿宋_GB2312" w:eastAsia="仿宋_GB2312" w:cs="仿宋_GB2312"/>
              </w:rPr>
              <w:t>1</w:t>
            </w:r>
          </w:p>
        </w:tc>
        <w:tc>
          <w:tcPr>
            <w:tcW w:w="2492" w:type="dxa"/>
          </w:tcPr>
          <w:p w14:paraId="6A3EB3EA">
            <w:pPr>
              <w:pStyle w:val="4"/>
            </w:pPr>
            <w:r>
              <w:rPr>
                <w:rFonts w:ascii="仿宋_GB2312" w:hAnsi="仿宋_GB2312" w:eastAsia="仿宋_GB2312" w:cs="仿宋_GB2312"/>
              </w:rPr>
              <w:t>本采购包专门面向中小企业采购</w:t>
            </w:r>
          </w:p>
        </w:tc>
        <w:tc>
          <w:tcPr>
            <w:tcW w:w="3322" w:type="dxa"/>
          </w:tcPr>
          <w:p w14:paraId="0A883685">
            <w:pPr>
              <w:pStyle w:val="4"/>
            </w:pPr>
            <w:r>
              <w:rPr>
                <w:rFonts w:ascii="仿宋_GB2312" w:hAnsi="仿宋_GB2312" w:eastAsia="仿宋_GB2312" w:cs="仿宋_GB2312"/>
              </w:rPr>
              <w:t>参与的供应商（联合体）提供的货物全部由符合政策要求的中小企业制造。</w:t>
            </w:r>
          </w:p>
        </w:tc>
        <w:tc>
          <w:tcPr>
            <w:tcW w:w="1661" w:type="dxa"/>
          </w:tcPr>
          <w:p w14:paraId="2AC9A3CC">
            <w:pPr>
              <w:pStyle w:val="4"/>
            </w:pPr>
            <w:r>
              <w:rPr>
                <w:rFonts w:ascii="仿宋_GB2312" w:hAnsi="仿宋_GB2312" w:eastAsia="仿宋_GB2312" w:cs="仿宋_GB2312"/>
              </w:rPr>
              <w:t>中小企业声明函 残疾人福利性单位声明函 投标文件封面 监狱企业的证明文件</w:t>
            </w:r>
          </w:p>
        </w:tc>
      </w:tr>
    </w:tbl>
    <w:p w14:paraId="32BA72CE">
      <w:pPr>
        <w:pStyle w:val="4"/>
      </w:pPr>
      <w:r>
        <w:rPr>
          <w:rFonts w:ascii="仿宋_GB2312" w:hAnsi="仿宋_GB2312" w:eastAsia="仿宋_GB2312" w:cs="仿宋_GB2312"/>
        </w:rPr>
        <w:t>采购包4：</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1"/>
        <w:gridCol w:w="2492"/>
        <w:gridCol w:w="3322"/>
        <w:gridCol w:w="1661"/>
      </w:tblGrid>
      <w:tr w14:paraId="38B619E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70CC65A7">
            <w:pPr>
              <w:pStyle w:val="4"/>
            </w:pPr>
            <w:r>
              <w:rPr>
                <w:rFonts w:ascii="仿宋_GB2312" w:hAnsi="仿宋_GB2312" w:eastAsia="仿宋_GB2312" w:cs="仿宋_GB2312"/>
              </w:rPr>
              <w:t xml:space="preserve"> 序号</w:t>
            </w:r>
          </w:p>
        </w:tc>
        <w:tc>
          <w:tcPr>
            <w:tcW w:w="2492" w:type="dxa"/>
          </w:tcPr>
          <w:p w14:paraId="47D2D48F">
            <w:pPr>
              <w:pStyle w:val="4"/>
            </w:pPr>
            <w:r>
              <w:rPr>
                <w:rFonts w:ascii="仿宋_GB2312" w:hAnsi="仿宋_GB2312" w:eastAsia="仿宋_GB2312" w:cs="仿宋_GB2312"/>
              </w:rPr>
              <w:t xml:space="preserve"> 资格审查要求概况</w:t>
            </w:r>
          </w:p>
        </w:tc>
        <w:tc>
          <w:tcPr>
            <w:tcW w:w="3322" w:type="dxa"/>
          </w:tcPr>
          <w:p w14:paraId="2BA2B7B4">
            <w:pPr>
              <w:pStyle w:val="4"/>
            </w:pPr>
            <w:r>
              <w:rPr>
                <w:rFonts w:ascii="仿宋_GB2312" w:hAnsi="仿宋_GB2312" w:eastAsia="仿宋_GB2312" w:cs="仿宋_GB2312"/>
              </w:rPr>
              <w:t xml:space="preserve"> 评审点具体描述</w:t>
            </w:r>
          </w:p>
        </w:tc>
        <w:tc>
          <w:tcPr>
            <w:tcW w:w="1661" w:type="dxa"/>
          </w:tcPr>
          <w:p w14:paraId="2EAAB74B">
            <w:pPr>
              <w:pStyle w:val="4"/>
            </w:pPr>
            <w:r>
              <w:rPr>
                <w:rFonts w:ascii="仿宋_GB2312" w:hAnsi="仿宋_GB2312" w:eastAsia="仿宋_GB2312" w:cs="仿宋_GB2312"/>
              </w:rPr>
              <w:t xml:space="preserve"> 关联格式</w:t>
            </w:r>
          </w:p>
        </w:tc>
      </w:tr>
      <w:tr w14:paraId="6BE3760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06" w:type="dxa"/>
            <w:gridSpan w:val="4"/>
          </w:tcPr>
          <w:p w14:paraId="442484BD">
            <w:pPr>
              <w:pStyle w:val="4"/>
            </w:pPr>
            <w:r>
              <w:rPr>
                <w:rFonts w:ascii="仿宋_GB2312" w:hAnsi="仿宋_GB2312" w:eastAsia="仿宋_GB2312" w:cs="仿宋_GB2312"/>
              </w:rPr>
              <w:t xml:space="preserve"> 无</w:t>
            </w:r>
          </w:p>
        </w:tc>
      </w:tr>
    </w:tbl>
    <w:p w14:paraId="661AA161">
      <w:pPr>
        <w:pStyle w:val="4"/>
      </w:pPr>
      <w:r>
        <w:rPr>
          <w:rFonts w:ascii="仿宋_GB2312" w:hAnsi="仿宋_GB2312" w:eastAsia="仿宋_GB2312" w:cs="仿宋_GB2312"/>
        </w:rPr>
        <w:t>采购包5：</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1"/>
        <w:gridCol w:w="2492"/>
        <w:gridCol w:w="3322"/>
        <w:gridCol w:w="1661"/>
      </w:tblGrid>
      <w:tr w14:paraId="6C2FA3C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c>
          <w:tcPr>
            <w:tcW w:w="831" w:type="dxa"/>
          </w:tcPr>
          <w:p w14:paraId="64087773">
            <w:pPr>
              <w:pStyle w:val="4"/>
            </w:pPr>
            <w:r>
              <w:rPr>
                <w:rFonts w:ascii="仿宋_GB2312" w:hAnsi="仿宋_GB2312" w:eastAsia="仿宋_GB2312" w:cs="仿宋_GB2312"/>
              </w:rPr>
              <w:t xml:space="preserve"> 序号</w:t>
            </w:r>
          </w:p>
        </w:tc>
        <w:tc>
          <w:tcPr>
            <w:tcW w:w="2492" w:type="dxa"/>
          </w:tcPr>
          <w:p w14:paraId="0223B9FA">
            <w:pPr>
              <w:pStyle w:val="4"/>
            </w:pPr>
            <w:r>
              <w:rPr>
                <w:rFonts w:ascii="仿宋_GB2312" w:hAnsi="仿宋_GB2312" w:eastAsia="仿宋_GB2312" w:cs="仿宋_GB2312"/>
              </w:rPr>
              <w:t xml:space="preserve"> 资格审查要求概况</w:t>
            </w:r>
          </w:p>
        </w:tc>
        <w:tc>
          <w:tcPr>
            <w:tcW w:w="3322" w:type="dxa"/>
          </w:tcPr>
          <w:p w14:paraId="32C650D6">
            <w:pPr>
              <w:pStyle w:val="4"/>
            </w:pPr>
            <w:r>
              <w:rPr>
                <w:rFonts w:ascii="仿宋_GB2312" w:hAnsi="仿宋_GB2312" w:eastAsia="仿宋_GB2312" w:cs="仿宋_GB2312"/>
              </w:rPr>
              <w:t xml:space="preserve"> 评审点具体描述</w:t>
            </w:r>
          </w:p>
        </w:tc>
        <w:tc>
          <w:tcPr>
            <w:tcW w:w="1661" w:type="dxa"/>
          </w:tcPr>
          <w:p w14:paraId="7D9534B1">
            <w:pPr>
              <w:pStyle w:val="4"/>
            </w:pPr>
            <w:r>
              <w:rPr>
                <w:rFonts w:ascii="仿宋_GB2312" w:hAnsi="仿宋_GB2312" w:eastAsia="仿宋_GB2312" w:cs="仿宋_GB2312"/>
              </w:rPr>
              <w:t xml:space="preserve"> 关联格式</w:t>
            </w:r>
          </w:p>
        </w:tc>
      </w:tr>
      <w:tr w14:paraId="321C2E1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06" w:type="dxa"/>
            <w:gridSpan w:val="4"/>
          </w:tcPr>
          <w:p w14:paraId="118F1F04">
            <w:pPr>
              <w:pStyle w:val="4"/>
            </w:pPr>
            <w:r>
              <w:rPr>
                <w:rFonts w:ascii="仿宋_GB2312" w:hAnsi="仿宋_GB2312" w:eastAsia="仿宋_GB2312" w:cs="仿宋_GB2312"/>
              </w:rPr>
              <w:t xml:space="preserve"> 无</w:t>
            </w:r>
          </w:p>
        </w:tc>
      </w:tr>
    </w:tbl>
    <w:p w14:paraId="5862108C">
      <w:pPr>
        <w:pStyle w:val="4"/>
      </w:pPr>
      <w:r>
        <w:rPr>
          <w:rFonts w:ascii="仿宋_GB2312" w:hAnsi="仿宋_GB2312" w:eastAsia="仿宋_GB2312" w:cs="仿宋_GB2312"/>
        </w:rPr>
        <w:t>采购包6：</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1"/>
        <w:gridCol w:w="2492"/>
        <w:gridCol w:w="3322"/>
        <w:gridCol w:w="1661"/>
      </w:tblGrid>
      <w:tr w14:paraId="46ECF03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3EE28E6D">
            <w:pPr>
              <w:pStyle w:val="4"/>
            </w:pPr>
            <w:r>
              <w:rPr>
                <w:rFonts w:ascii="仿宋_GB2312" w:hAnsi="仿宋_GB2312" w:eastAsia="仿宋_GB2312" w:cs="仿宋_GB2312"/>
              </w:rPr>
              <w:t xml:space="preserve"> 序号</w:t>
            </w:r>
          </w:p>
        </w:tc>
        <w:tc>
          <w:tcPr>
            <w:tcW w:w="2492" w:type="dxa"/>
          </w:tcPr>
          <w:p w14:paraId="523AA007">
            <w:pPr>
              <w:pStyle w:val="4"/>
            </w:pPr>
            <w:r>
              <w:rPr>
                <w:rFonts w:ascii="仿宋_GB2312" w:hAnsi="仿宋_GB2312" w:eastAsia="仿宋_GB2312" w:cs="仿宋_GB2312"/>
              </w:rPr>
              <w:t xml:space="preserve"> 资格审查要求概况</w:t>
            </w:r>
          </w:p>
        </w:tc>
        <w:tc>
          <w:tcPr>
            <w:tcW w:w="3322" w:type="dxa"/>
          </w:tcPr>
          <w:p w14:paraId="3042D9B7">
            <w:pPr>
              <w:pStyle w:val="4"/>
            </w:pPr>
            <w:r>
              <w:rPr>
                <w:rFonts w:ascii="仿宋_GB2312" w:hAnsi="仿宋_GB2312" w:eastAsia="仿宋_GB2312" w:cs="仿宋_GB2312"/>
              </w:rPr>
              <w:t xml:space="preserve"> 评审点具体描述</w:t>
            </w:r>
          </w:p>
        </w:tc>
        <w:tc>
          <w:tcPr>
            <w:tcW w:w="1661" w:type="dxa"/>
          </w:tcPr>
          <w:p w14:paraId="654E9D34">
            <w:pPr>
              <w:pStyle w:val="4"/>
            </w:pPr>
            <w:r>
              <w:rPr>
                <w:rFonts w:ascii="仿宋_GB2312" w:hAnsi="仿宋_GB2312" w:eastAsia="仿宋_GB2312" w:cs="仿宋_GB2312"/>
              </w:rPr>
              <w:t xml:space="preserve"> 关联格式</w:t>
            </w:r>
          </w:p>
        </w:tc>
      </w:tr>
      <w:tr w14:paraId="650F342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06" w:type="dxa"/>
            <w:gridSpan w:val="4"/>
          </w:tcPr>
          <w:p w14:paraId="09B8B74A">
            <w:pPr>
              <w:pStyle w:val="4"/>
            </w:pPr>
            <w:r>
              <w:rPr>
                <w:rFonts w:ascii="仿宋_GB2312" w:hAnsi="仿宋_GB2312" w:eastAsia="仿宋_GB2312" w:cs="仿宋_GB2312"/>
              </w:rPr>
              <w:t xml:space="preserve"> 无</w:t>
            </w:r>
          </w:p>
        </w:tc>
      </w:tr>
    </w:tbl>
    <w:p w14:paraId="552FF5E3">
      <w:pPr>
        <w:pStyle w:val="4"/>
      </w:pPr>
      <w:r>
        <w:rPr>
          <w:rFonts w:ascii="仿宋_GB2312" w:hAnsi="仿宋_GB2312" w:eastAsia="仿宋_GB2312" w:cs="仿宋_GB2312"/>
        </w:rPr>
        <w:t>采购包7：</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1"/>
        <w:gridCol w:w="2492"/>
        <w:gridCol w:w="3322"/>
        <w:gridCol w:w="1661"/>
      </w:tblGrid>
      <w:tr w14:paraId="20F7AC1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4BE89FB6">
            <w:pPr>
              <w:pStyle w:val="4"/>
            </w:pPr>
            <w:r>
              <w:rPr>
                <w:rFonts w:ascii="仿宋_GB2312" w:hAnsi="仿宋_GB2312" w:eastAsia="仿宋_GB2312" w:cs="仿宋_GB2312"/>
              </w:rPr>
              <w:t xml:space="preserve"> 序号</w:t>
            </w:r>
          </w:p>
        </w:tc>
        <w:tc>
          <w:tcPr>
            <w:tcW w:w="2492" w:type="dxa"/>
          </w:tcPr>
          <w:p w14:paraId="60F547E1">
            <w:pPr>
              <w:pStyle w:val="4"/>
            </w:pPr>
            <w:r>
              <w:rPr>
                <w:rFonts w:ascii="仿宋_GB2312" w:hAnsi="仿宋_GB2312" w:eastAsia="仿宋_GB2312" w:cs="仿宋_GB2312"/>
              </w:rPr>
              <w:t xml:space="preserve"> 资格审查要求概况</w:t>
            </w:r>
          </w:p>
        </w:tc>
        <w:tc>
          <w:tcPr>
            <w:tcW w:w="3322" w:type="dxa"/>
          </w:tcPr>
          <w:p w14:paraId="2BB68CD0">
            <w:pPr>
              <w:pStyle w:val="4"/>
            </w:pPr>
            <w:r>
              <w:rPr>
                <w:rFonts w:ascii="仿宋_GB2312" w:hAnsi="仿宋_GB2312" w:eastAsia="仿宋_GB2312" w:cs="仿宋_GB2312"/>
              </w:rPr>
              <w:t xml:space="preserve"> 评审点具体描述</w:t>
            </w:r>
          </w:p>
        </w:tc>
        <w:tc>
          <w:tcPr>
            <w:tcW w:w="1661" w:type="dxa"/>
          </w:tcPr>
          <w:p w14:paraId="13BE0BCB">
            <w:pPr>
              <w:pStyle w:val="4"/>
            </w:pPr>
            <w:r>
              <w:rPr>
                <w:rFonts w:ascii="仿宋_GB2312" w:hAnsi="仿宋_GB2312" w:eastAsia="仿宋_GB2312" w:cs="仿宋_GB2312"/>
              </w:rPr>
              <w:t xml:space="preserve"> 关联格式</w:t>
            </w:r>
          </w:p>
        </w:tc>
      </w:tr>
      <w:tr w14:paraId="1FB00EF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06" w:type="dxa"/>
            <w:gridSpan w:val="4"/>
          </w:tcPr>
          <w:p w14:paraId="4AE60585">
            <w:pPr>
              <w:pStyle w:val="4"/>
            </w:pPr>
            <w:r>
              <w:rPr>
                <w:rFonts w:ascii="仿宋_GB2312" w:hAnsi="仿宋_GB2312" w:eastAsia="仿宋_GB2312" w:cs="仿宋_GB2312"/>
              </w:rPr>
              <w:t xml:space="preserve"> 无</w:t>
            </w:r>
          </w:p>
        </w:tc>
      </w:tr>
    </w:tbl>
    <w:p w14:paraId="06BD08A9">
      <w:pPr>
        <w:pStyle w:val="4"/>
      </w:pPr>
      <w:r>
        <w:rPr>
          <w:rFonts w:ascii="仿宋_GB2312" w:hAnsi="仿宋_GB2312" w:eastAsia="仿宋_GB2312" w:cs="仿宋_GB2312"/>
        </w:rPr>
        <w:t>采购包8：</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1"/>
        <w:gridCol w:w="2492"/>
        <w:gridCol w:w="3322"/>
        <w:gridCol w:w="1661"/>
      </w:tblGrid>
      <w:tr w14:paraId="562CD56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573E0F9D">
            <w:pPr>
              <w:pStyle w:val="4"/>
            </w:pPr>
            <w:r>
              <w:rPr>
                <w:rFonts w:ascii="仿宋_GB2312" w:hAnsi="仿宋_GB2312" w:eastAsia="仿宋_GB2312" w:cs="仿宋_GB2312"/>
              </w:rPr>
              <w:t xml:space="preserve"> 序号</w:t>
            </w:r>
          </w:p>
        </w:tc>
        <w:tc>
          <w:tcPr>
            <w:tcW w:w="2492" w:type="dxa"/>
          </w:tcPr>
          <w:p w14:paraId="083529E4">
            <w:pPr>
              <w:pStyle w:val="4"/>
            </w:pPr>
            <w:r>
              <w:rPr>
                <w:rFonts w:ascii="仿宋_GB2312" w:hAnsi="仿宋_GB2312" w:eastAsia="仿宋_GB2312" w:cs="仿宋_GB2312"/>
              </w:rPr>
              <w:t xml:space="preserve"> 资格审查要求概况</w:t>
            </w:r>
          </w:p>
        </w:tc>
        <w:tc>
          <w:tcPr>
            <w:tcW w:w="3322" w:type="dxa"/>
          </w:tcPr>
          <w:p w14:paraId="1B5C6EC3">
            <w:pPr>
              <w:pStyle w:val="4"/>
            </w:pPr>
            <w:r>
              <w:rPr>
                <w:rFonts w:ascii="仿宋_GB2312" w:hAnsi="仿宋_GB2312" w:eastAsia="仿宋_GB2312" w:cs="仿宋_GB2312"/>
              </w:rPr>
              <w:t xml:space="preserve"> 评审点具体描述</w:t>
            </w:r>
          </w:p>
        </w:tc>
        <w:tc>
          <w:tcPr>
            <w:tcW w:w="1661" w:type="dxa"/>
          </w:tcPr>
          <w:p w14:paraId="51702479">
            <w:pPr>
              <w:pStyle w:val="4"/>
            </w:pPr>
            <w:r>
              <w:rPr>
                <w:rFonts w:ascii="仿宋_GB2312" w:hAnsi="仿宋_GB2312" w:eastAsia="仿宋_GB2312" w:cs="仿宋_GB2312"/>
              </w:rPr>
              <w:t xml:space="preserve"> 关联格式</w:t>
            </w:r>
          </w:p>
        </w:tc>
      </w:tr>
      <w:tr w14:paraId="1B71FBD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06" w:type="dxa"/>
            <w:gridSpan w:val="4"/>
          </w:tcPr>
          <w:p w14:paraId="2F0EC0AA">
            <w:pPr>
              <w:pStyle w:val="4"/>
            </w:pPr>
            <w:r>
              <w:rPr>
                <w:rFonts w:ascii="仿宋_GB2312" w:hAnsi="仿宋_GB2312" w:eastAsia="仿宋_GB2312" w:cs="仿宋_GB2312"/>
              </w:rPr>
              <w:t xml:space="preserve"> 无</w:t>
            </w:r>
          </w:p>
        </w:tc>
      </w:tr>
    </w:tbl>
    <w:p w14:paraId="5487C732">
      <w:pPr>
        <w:pStyle w:val="4"/>
      </w:pPr>
      <w:r>
        <w:rPr>
          <w:rFonts w:ascii="仿宋_GB2312" w:hAnsi="仿宋_GB2312" w:eastAsia="仿宋_GB2312" w:cs="仿宋_GB2312"/>
        </w:rPr>
        <w:t>采购包9：</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1"/>
        <w:gridCol w:w="2492"/>
        <w:gridCol w:w="3322"/>
        <w:gridCol w:w="1661"/>
      </w:tblGrid>
      <w:tr w14:paraId="6FCB7E3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46382457">
            <w:pPr>
              <w:pStyle w:val="4"/>
            </w:pPr>
            <w:r>
              <w:rPr>
                <w:rFonts w:ascii="仿宋_GB2312" w:hAnsi="仿宋_GB2312" w:eastAsia="仿宋_GB2312" w:cs="仿宋_GB2312"/>
              </w:rPr>
              <w:t xml:space="preserve"> 序号</w:t>
            </w:r>
          </w:p>
        </w:tc>
        <w:tc>
          <w:tcPr>
            <w:tcW w:w="2492" w:type="dxa"/>
          </w:tcPr>
          <w:p w14:paraId="1B54D7D7">
            <w:pPr>
              <w:pStyle w:val="4"/>
            </w:pPr>
            <w:r>
              <w:rPr>
                <w:rFonts w:ascii="仿宋_GB2312" w:hAnsi="仿宋_GB2312" w:eastAsia="仿宋_GB2312" w:cs="仿宋_GB2312"/>
              </w:rPr>
              <w:t xml:space="preserve"> 资格审查要求概况</w:t>
            </w:r>
          </w:p>
        </w:tc>
        <w:tc>
          <w:tcPr>
            <w:tcW w:w="3322" w:type="dxa"/>
          </w:tcPr>
          <w:p w14:paraId="3D22D42B">
            <w:pPr>
              <w:pStyle w:val="4"/>
            </w:pPr>
            <w:r>
              <w:rPr>
                <w:rFonts w:ascii="仿宋_GB2312" w:hAnsi="仿宋_GB2312" w:eastAsia="仿宋_GB2312" w:cs="仿宋_GB2312"/>
              </w:rPr>
              <w:t xml:space="preserve"> 评审点具体描述</w:t>
            </w:r>
          </w:p>
        </w:tc>
        <w:tc>
          <w:tcPr>
            <w:tcW w:w="1661" w:type="dxa"/>
          </w:tcPr>
          <w:p w14:paraId="7C607D50">
            <w:pPr>
              <w:pStyle w:val="4"/>
            </w:pPr>
            <w:r>
              <w:rPr>
                <w:rFonts w:ascii="仿宋_GB2312" w:hAnsi="仿宋_GB2312" w:eastAsia="仿宋_GB2312" w:cs="仿宋_GB2312"/>
              </w:rPr>
              <w:t xml:space="preserve"> 关联格式</w:t>
            </w:r>
          </w:p>
        </w:tc>
      </w:tr>
      <w:tr w14:paraId="1E3A2EC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06" w:type="dxa"/>
            <w:gridSpan w:val="4"/>
          </w:tcPr>
          <w:p w14:paraId="6CBA1008">
            <w:pPr>
              <w:pStyle w:val="4"/>
            </w:pPr>
            <w:r>
              <w:rPr>
                <w:rFonts w:ascii="仿宋_GB2312" w:hAnsi="仿宋_GB2312" w:eastAsia="仿宋_GB2312" w:cs="仿宋_GB2312"/>
              </w:rPr>
              <w:t xml:space="preserve"> 无</w:t>
            </w:r>
          </w:p>
        </w:tc>
      </w:tr>
    </w:tbl>
    <w:p w14:paraId="458A8797">
      <w:pPr>
        <w:pStyle w:val="4"/>
      </w:pPr>
      <w:r>
        <w:rPr>
          <w:rFonts w:ascii="仿宋_GB2312" w:hAnsi="仿宋_GB2312" w:eastAsia="仿宋_GB2312" w:cs="仿宋_GB2312"/>
        </w:rPr>
        <w:t>采购包10：</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1"/>
        <w:gridCol w:w="2492"/>
        <w:gridCol w:w="3322"/>
        <w:gridCol w:w="1661"/>
      </w:tblGrid>
      <w:tr w14:paraId="0EC5767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061E27F3">
            <w:pPr>
              <w:pStyle w:val="4"/>
            </w:pPr>
            <w:r>
              <w:rPr>
                <w:rFonts w:ascii="仿宋_GB2312" w:hAnsi="仿宋_GB2312" w:eastAsia="仿宋_GB2312" w:cs="仿宋_GB2312"/>
              </w:rPr>
              <w:t xml:space="preserve"> 序号</w:t>
            </w:r>
          </w:p>
        </w:tc>
        <w:tc>
          <w:tcPr>
            <w:tcW w:w="2492" w:type="dxa"/>
          </w:tcPr>
          <w:p w14:paraId="57B37DDE">
            <w:pPr>
              <w:pStyle w:val="4"/>
            </w:pPr>
            <w:r>
              <w:rPr>
                <w:rFonts w:ascii="仿宋_GB2312" w:hAnsi="仿宋_GB2312" w:eastAsia="仿宋_GB2312" w:cs="仿宋_GB2312"/>
              </w:rPr>
              <w:t xml:space="preserve"> 资格审查要求概况</w:t>
            </w:r>
          </w:p>
        </w:tc>
        <w:tc>
          <w:tcPr>
            <w:tcW w:w="3322" w:type="dxa"/>
          </w:tcPr>
          <w:p w14:paraId="0A598B76">
            <w:pPr>
              <w:pStyle w:val="4"/>
            </w:pPr>
            <w:r>
              <w:rPr>
                <w:rFonts w:ascii="仿宋_GB2312" w:hAnsi="仿宋_GB2312" w:eastAsia="仿宋_GB2312" w:cs="仿宋_GB2312"/>
              </w:rPr>
              <w:t xml:space="preserve"> 评审点具体描述</w:t>
            </w:r>
          </w:p>
        </w:tc>
        <w:tc>
          <w:tcPr>
            <w:tcW w:w="1661" w:type="dxa"/>
          </w:tcPr>
          <w:p w14:paraId="3481D1E7">
            <w:pPr>
              <w:pStyle w:val="4"/>
            </w:pPr>
            <w:r>
              <w:rPr>
                <w:rFonts w:ascii="仿宋_GB2312" w:hAnsi="仿宋_GB2312" w:eastAsia="仿宋_GB2312" w:cs="仿宋_GB2312"/>
              </w:rPr>
              <w:t xml:space="preserve"> 关联格式</w:t>
            </w:r>
          </w:p>
        </w:tc>
      </w:tr>
      <w:tr w14:paraId="3BECA18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06" w:type="dxa"/>
            <w:gridSpan w:val="4"/>
          </w:tcPr>
          <w:p w14:paraId="67003AB9">
            <w:pPr>
              <w:pStyle w:val="4"/>
            </w:pPr>
            <w:r>
              <w:rPr>
                <w:rFonts w:ascii="仿宋_GB2312" w:hAnsi="仿宋_GB2312" w:eastAsia="仿宋_GB2312" w:cs="仿宋_GB2312"/>
              </w:rPr>
              <w:t xml:space="preserve"> 无</w:t>
            </w:r>
          </w:p>
        </w:tc>
      </w:tr>
    </w:tbl>
    <w:p w14:paraId="192EA535">
      <w:pPr>
        <w:pStyle w:val="4"/>
      </w:pPr>
      <w:r>
        <w:rPr>
          <w:rFonts w:ascii="仿宋_GB2312" w:hAnsi="仿宋_GB2312" w:eastAsia="仿宋_GB2312" w:cs="仿宋_GB2312"/>
        </w:rPr>
        <w:t>采购包11：</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1"/>
        <w:gridCol w:w="2492"/>
        <w:gridCol w:w="3322"/>
        <w:gridCol w:w="1661"/>
      </w:tblGrid>
      <w:tr w14:paraId="5E34BF0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74A3C764">
            <w:pPr>
              <w:pStyle w:val="4"/>
            </w:pPr>
            <w:r>
              <w:rPr>
                <w:rFonts w:ascii="仿宋_GB2312" w:hAnsi="仿宋_GB2312" w:eastAsia="仿宋_GB2312" w:cs="仿宋_GB2312"/>
              </w:rPr>
              <w:t xml:space="preserve"> 序号</w:t>
            </w:r>
          </w:p>
        </w:tc>
        <w:tc>
          <w:tcPr>
            <w:tcW w:w="2492" w:type="dxa"/>
          </w:tcPr>
          <w:p w14:paraId="375DD661">
            <w:pPr>
              <w:pStyle w:val="4"/>
            </w:pPr>
            <w:r>
              <w:rPr>
                <w:rFonts w:ascii="仿宋_GB2312" w:hAnsi="仿宋_GB2312" w:eastAsia="仿宋_GB2312" w:cs="仿宋_GB2312"/>
              </w:rPr>
              <w:t xml:space="preserve"> 资格审查要求概况</w:t>
            </w:r>
          </w:p>
        </w:tc>
        <w:tc>
          <w:tcPr>
            <w:tcW w:w="3322" w:type="dxa"/>
          </w:tcPr>
          <w:p w14:paraId="678FAEC6">
            <w:pPr>
              <w:pStyle w:val="4"/>
            </w:pPr>
            <w:r>
              <w:rPr>
                <w:rFonts w:ascii="仿宋_GB2312" w:hAnsi="仿宋_GB2312" w:eastAsia="仿宋_GB2312" w:cs="仿宋_GB2312"/>
              </w:rPr>
              <w:t xml:space="preserve"> 评审点具体描述</w:t>
            </w:r>
          </w:p>
        </w:tc>
        <w:tc>
          <w:tcPr>
            <w:tcW w:w="1661" w:type="dxa"/>
          </w:tcPr>
          <w:p w14:paraId="46005993">
            <w:pPr>
              <w:pStyle w:val="4"/>
            </w:pPr>
            <w:r>
              <w:rPr>
                <w:rFonts w:ascii="仿宋_GB2312" w:hAnsi="仿宋_GB2312" w:eastAsia="仿宋_GB2312" w:cs="仿宋_GB2312"/>
              </w:rPr>
              <w:t xml:space="preserve"> 关联格式</w:t>
            </w:r>
          </w:p>
        </w:tc>
      </w:tr>
      <w:tr w14:paraId="2645D88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06" w:type="dxa"/>
            <w:gridSpan w:val="4"/>
          </w:tcPr>
          <w:p w14:paraId="12D080B0">
            <w:pPr>
              <w:pStyle w:val="4"/>
            </w:pPr>
            <w:r>
              <w:rPr>
                <w:rFonts w:ascii="仿宋_GB2312" w:hAnsi="仿宋_GB2312" w:eastAsia="仿宋_GB2312" w:cs="仿宋_GB2312"/>
              </w:rPr>
              <w:t xml:space="preserve"> 无</w:t>
            </w:r>
          </w:p>
        </w:tc>
      </w:tr>
    </w:tbl>
    <w:p w14:paraId="1DB1CB6F">
      <w:pPr>
        <w:pStyle w:val="4"/>
      </w:pPr>
      <w:r>
        <w:rPr>
          <w:rFonts w:ascii="仿宋_GB2312" w:hAnsi="仿宋_GB2312" w:eastAsia="仿宋_GB2312" w:cs="仿宋_GB2312"/>
        </w:rPr>
        <w:t>采购包12：</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1"/>
        <w:gridCol w:w="2492"/>
        <w:gridCol w:w="3322"/>
        <w:gridCol w:w="1661"/>
      </w:tblGrid>
      <w:tr w14:paraId="51BD41D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619745E1">
            <w:pPr>
              <w:pStyle w:val="4"/>
            </w:pPr>
            <w:r>
              <w:rPr>
                <w:rFonts w:ascii="仿宋_GB2312" w:hAnsi="仿宋_GB2312" w:eastAsia="仿宋_GB2312" w:cs="仿宋_GB2312"/>
              </w:rPr>
              <w:t xml:space="preserve"> 序号</w:t>
            </w:r>
          </w:p>
        </w:tc>
        <w:tc>
          <w:tcPr>
            <w:tcW w:w="2492" w:type="dxa"/>
          </w:tcPr>
          <w:p w14:paraId="5457E010">
            <w:pPr>
              <w:pStyle w:val="4"/>
            </w:pPr>
            <w:r>
              <w:rPr>
                <w:rFonts w:ascii="仿宋_GB2312" w:hAnsi="仿宋_GB2312" w:eastAsia="仿宋_GB2312" w:cs="仿宋_GB2312"/>
              </w:rPr>
              <w:t xml:space="preserve"> 资格审查要求概况</w:t>
            </w:r>
          </w:p>
        </w:tc>
        <w:tc>
          <w:tcPr>
            <w:tcW w:w="3322" w:type="dxa"/>
          </w:tcPr>
          <w:p w14:paraId="01B75AE9">
            <w:pPr>
              <w:pStyle w:val="4"/>
            </w:pPr>
            <w:r>
              <w:rPr>
                <w:rFonts w:ascii="仿宋_GB2312" w:hAnsi="仿宋_GB2312" w:eastAsia="仿宋_GB2312" w:cs="仿宋_GB2312"/>
              </w:rPr>
              <w:t xml:space="preserve"> 评审点具体描述</w:t>
            </w:r>
          </w:p>
        </w:tc>
        <w:tc>
          <w:tcPr>
            <w:tcW w:w="1661" w:type="dxa"/>
          </w:tcPr>
          <w:p w14:paraId="468D6E33">
            <w:pPr>
              <w:pStyle w:val="4"/>
            </w:pPr>
            <w:r>
              <w:rPr>
                <w:rFonts w:ascii="仿宋_GB2312" w:hAnsi="仿宋_GB2312" w:eastAsia="仿宋_GB2312" w:cs="仿宋_GB2312"/>
              </w:rPr>
              <w:t xml:space="preserve"> 关联格式</w:t>
            </w:r>
          </w:p>
        </w:tc>
      </w:tr>
      <w:tr w14:paraId="37D57B4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06" w:type="dxa"/>
            <w:gridSpan w:val="4"/>
          </w:tcPr>
          <w:p w14:paraId="4EF33129">
            <w:pPr>
              <w:pStyle w:val="4"/>
            </w:pPr>
            <w:r>
              <w:rPr>
                <w:rFonts w:ascii="仿宋_GB2312" w:hAnsi="仿宋_GB2312" w:eastAsia="仿宋_GB2312" w:cs="仿宋_GB2312"/>
              </w:rPr>
              <w:t xml:space="preserve"> 无</w:t>
            </w:r>
          </w:p>
        </w:tc>
      </w:tr>
    </w:tbl>
    <w:p w14:paraId="2A3CC62E">
      <w:pPr>
        <w:pStyle w:val="4"/>
      </w:pPr>
      <w:r>
        <w:rPr>
          <w:rFonts w:ascii="仿宋_GB2312" w:hAnsi="仿宋_GB2312" w:eastAsia="仿宋_GB2312" w:cs="仿宋_GB2312"/>
        </w:rPr>
        <w:t>采购包13：</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1"/>
        <w:gridCol w:w="2492"/>
        <w:gridCol w:w="3322"/>
        <w:gridCol w:w="1661"/>
      </w:tblGrid>
      <w:tr w14:paraId="67AF596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7AD363C1">
            <w:pPr>
              <w:pStyle w:val="4"/>
            </w:pPr>
            <w:r>
              <w:rPr>
                <w:rFonts w:ascii="仿宋_GB2312" w:hAnsi="仿宋_GB2312" w:eastAsia="仿宋_GB2312" w:cs="仿宋_GB2312"/>
              </w:rPr>
              <w:t xml:space="preserve"> 序号</w:t>
            </w:r>
          </w:p>
        </w:tc>
        <w:tc>
          <w:tcPr>
            <w:tcW w:w="2492" w:type="dxa"/>
          </w:tcPr>
          <w:p w14:paraId="36CAC11B">
            <w:pPr>
              <w:pStyle w:val="4"/>
            </w:pPr>
            <w:r>
              <w:rPr>
                <w:rFonts w:ascii="仿宋_GB2312" w:hAnsi="仿宋_GB2312" w:eastAsia="仿宋_GB2312" w:cs="仿宋_GB2312"/>
              </w:rPr>
              <w:t xml:space="preserve"> 资格审查要求概况</w:t>
            </w:r>
          </w:p>
        </w:tc>
        <w:tc>
          <w:tcPr>
            <w:tcW w:w="3322" w:type="dxa"/>
          </w:tcPr>
          <w:p w14:paraId="3C5B47EF">
            <w:pPr>
              <w:pStyle w:val="4"/>
            </w:pPr>
            <w:r>
              <w:rPr>
                <w:rFonts w:ascii="仿宋_GB2312" w:hAnsi="仿宋_GB2312" w:eastAsia="仿宋_GB2312" w:cs="仿宋_GB2312"/>
              </w:rPr>
              <w:t xml:space="preserve"> 评审点具体描述</w:t>
            </w:r>
          </w:p>
        </w:tc>
        <w:tc>
          <w:tcPr>
            <w:tcW w:w="1661" w:type="dxa"/>
          </w:tcPr>
          <w:p w14:paraId="27D567D0">
            <w:pPr>
              <w:pStyle w:val="4"/>
            </w:pPr>
            <w:r>
              <w:rPr>
                <w:rFonts w:ascii="仿宋_GB2312" w:hAnsi="仿宋_GB2312" w:eastAsia="仿宋_GB2312" w:cs="仿宋_GB2312"/>
              </w:rPr>
              <w:t xml:space="preserve"> 关联格式</w:t>
            </w:r>
          </w:p>
        </w:tc>
      </w:tr>
      <w:tr w14:paraId="3042A4D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06" w:type="dxa"/>
            <w:gridSpan w:val="4"/>
          </w:tcPr>
          <w:p w14:paraId="6434EE79">
            <w:pPr>
              <w:pStyle w:val="4"/>
            </w:pPr>
            <w:r>
              <w:rPr>
                <w:rFonts w:ascii="仿宋_GB2312" w:hAnsi="仿宋_GB2312" w:eastAsia="仿宋_GB2312" w:cs="仿宋_GB2312"/>
              </w:rPr>
              <w:t xml:space="preserve"> 无</w:t>
            </w:r>
          </w:p>
        </w:tc>
      </w:tr>
    </w:tbl>
    <w:p w14:paraId="74353EBF">
      <w:pPr>
        <w:pStyle w:val="4"/>
      </w:pPr>
      <w:r>
        <w:rPr>
          <w:rFonts w:ascii="仿宋_GB2312" w:hAnsi="仿宋_GB2312" w:eastAsia="仿宋_GB2312" w:cs="仿宋_GB2312"/>
        </w:rPr>
        <w:t>采购包14：</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1"/>
        <w:gridCol w:w="2492"/>
        <w:gridCol w:w="3322"/>
        <w:gridCol w:w="1661"/>
      </w:tblGrid>
      <w:tr w14:paraId="1068B42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55107E0F">
            <w:pPr>
              <w:pStyle w:val="4"/>
            </w:pPr>
            <w:r>
              <w:rPr>
                <w:rFonts w:ascii="仿宋_GB2312" w:hAnsi="仿宋_GB2312" w:eastAsia="仿宋_GB2312" w:cs="仿宋_GB2312"/>
              </w:rPr>
              <w:t xml:space="preserve"> 序号</w:t>
            </w:r>
          </w:p>
        </w:tc>
        <w:tc>
          <w:tcPr>
            <w:tcW w:w="2492" w:type="dxa"/>
          </w:tcPr>
          <w:p w14:paraId="795DC992">
            <w:pPr>
              <w:pStyle w:val="4"/>
            </w:pPr>
            <w:r>
              <w:rPr>
                <w:rFonts w:ascii="仿宋_GB2312" w:hAnsi="仿宋_GB2312" w:eastAsia="仿宋_GB2312" w:cs="仿宋_GB2312"/>
              </w:rPr>
              <w:t xml:space="preserve"> 资格审查要求概况</w:t>
            </w:r>
          </w:p>
        </w:tc>
        <w:tc>
          <w:tcPr>
            <w:tcW w:w="3322" w:type="dxa"/>
          </w:tcPr>
          <w:p w14:paraId="49B16382">
            <w:pPr>
              <w:pStyle w:val="4"/>
            </w:pPr>
            <w:r>
              <w:rPr>
                <w:rFonts w:ascii="仿宋_GB2312" w:hAnsi="仿宋_GB2312" w:eastAsia="仿宋_GB2312" w:cs="仿宋_GB2312"/>
              </w:rPr>
              <w:t xml:space="preserve"> 评审点具体描述</w:t>
            </w:r>
          </w:p>
        </w:tc>
        <w:tc>
          <w:tcPr>
            <w:tcW w:w="1661" w:type="dxa"/>
          </w:tcPr>
          <w:p w14:paraId="6D5410BF">
            <w:pPr>
              <w:pStyle w:val="4"/>
            </w:pPr>
            <w:r>
              <w:rPr>
                <w:rFonts w:ascii="仿宋_GB2312" w:hAnsi="仿宋_GB2312" w:eastAsia="仿宋_GB2312" w:cs="仿宋_GB2312"/>
              </w:rPr>
              <w:t xml:space="preserve"> 关联格式</w:t>
            </w:r>
          </w:p>
        </w:tc>
      </w:tr>
      <w:tr w14:paraId="28C78C6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06" w:type="dxa"/>
            <w:gridSpan w:val="4"/>
          </w:tcPr>
          <w:p w14:paraId="7F40BEA3">
            <w:pPr>
              <w:pStyle w:val="4"/>
            </w:pPr>
            <w:r>
              <w:rPr>
                <w:rFonts w:ascii="仿宋_GB2312" w:hAnsi="仿宋_GB2312" w:eastAsia="仿宋_GB2312" w:cs="仿宋_GB2312"/>
              </w:rPr>
              <w:t xml:space="preserve"> 无</w:t>
            </w:r>
          </w:p>
        </w:tc>
      </w:tr>
    </w:tbl>
    <w:p w14:paraId="2B0859F0">
      <w:pPr>
        <w:pStyle w:val="4"/>
      </w:pPr>
      <w:r>
        <w:rPr>
          <w:rFonts w:ascii="仿宋_GB2312" w:hAnsi="仿宋_GB2312" w:eastAsia="仿宋_GB2312" w:cs="仿宋_GB2312"/>
        </w:rPr>
        <w:t>采购包15：</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1"/>
        <w:gridCol w:w="2492"/>
        <w:gridCol w:w="3322"/>
        <w:gridCol w:w="1661"/>
      </w:tblGrid>
      <w:tr w14:paraId="488EDDD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075481FF">
            <w:pPr>
              <w:pStyle w:val="4"/>
            </w:pPr>
            <w:r>
              <w:rPr>
                <w:rFonts w:ascii="仿宋_GB2312" w:hAnsi="仿宋_GB2312" w:eastAsia="仿宋_GB2312" w:cs="仿宋_GB2312"/>
              </w:rPr>
              <w:t xml:space="preserve"> 序号</w:t>
            </w:r>
          </w:p>
        </w:tc>
        <w:tc>
          <w:tcPr>
            <w:tcW w:w="2492" w:type="dxa"/>
          </w:tcPr>
          <w:p w14:paraId="6DABF92D">
            <w:pPr>
              <w:pStyle w:val="4"/>
            </w:pPr>
            <w:r>
              <w:rPr>
                <w:rFonts w:ascii="仿宋_GB2312" w:hAnsi="仿宋_GB2312" w:eastAsia="仿宋_GB2312" w:cs="仿宋_GB2312"/>
              </w:rPr>
              <w:t xml:space="preserve"> 资格审查要求概况</w:t>
            </w:r>
          </w:p>
        </w:tc>
        <w:tc>
          <w:tcPr>
            <w:tcW w:w="3322" w:type="dxa"/>
          </w:tcPr>
          <w:p w14:paraId="7AD44A7E">
            <w:pPr>
              <w:pStyle w:val="4"/>
            </w:pPr>
            <w:r>
              <w:rPr>
                <w:rFonts w:ascii="仿宋_GB2312" w:hAnsi="仿宋_GB2312" w:eastAsia="仿宋_GB2312" w:cs="仿宋_GB2312"/>
              </w:rPr>
              <w:t xml:space="preserve"> 评审点具体描述</w:t>
            </w:r>
          </w:p>
        </w:tc>
        <w:tc>
          <w:tcPr>
            <w:tcW w:w="1661" w:type="dxa"/>
          </w:tcPr>
          <w:p w14:paraId="5ABA34BA">
            <w:pPr>
              <w:pStyle w:val="4"/>
            </w:pPr>
            <w:r>
              <w:rPr>
                <w:rFonts w:ascii="仿宋_GB2312" w:hAnsi="仿宋_GB2312" w:eastAsia="仿宋_GB2312" w:cs="仿宋_GB2312"/>
              </w:rPr>
              <w:t xml:space="preserve"> 关联格式</w:t>
            </w:r>
          </w:p>
        </w:tc>
      </w:tr>
      <w:tr w14:paraId="52E8DCE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06" w:type="dxa"/>
            <w:gridSpan w:val="4"/>
          </w:tcPr>
          <w:p w14:paraId="6B9AAC9A">
            <w:pPr>
              <w:pStyle w:val="4"/>
            </w:pPr>
            <w:r>
              <w:rPr>
                <w:rFonts w:ascii="仿宋_GB2312" w:hAnsi="仿宋_GB2312" w:eastAsia="仿宋_GB2312" w:cs="仿宋_GB2312"/>
              </w:rPr>
              <w:t xml:space="preserve"> 无</w:t>
            </w:r>
          </w:p>
        </w:tc>
      </w:tr>
    </w:tbl>
    <w:p w14:paraId="221707BE">
      <w:pPr>
        <w:pStyle w:val="4"/>
      </w:pPr>
      <w:r>
        <w:rPr>
          <w:rFonts w:ascii="仿宋_GB2312" w:hAnsi="仿宋_GB2312" w:eastAsia="仿宋_GB2312" w:cs="仿宋_GB2312"/>
        </w:rPr>
        <w:t>采购包16：</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1"/>
        <w:gridCol w:w="2492"/>
        <w:gridCol w:w="3322"/>
        <w:gridCol w:w="1661"/>
      </w:tblGrid>
      <w:tr w14:paraId="0CFCB4A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c>
          <w:tcPr>
            <w:tcW w:w="831" w:type="dxa"/>
          </w:tcPr>
          <w:p w14:paraId="71C14F1B">
            <w:pPr>
              <w:pStyle w:val="4"/>
            </w:pPr>
            <w:r>
              <w:rPr>
                <w:rFonts w:ascii="仿宋_GB2312" w:hAnsi="仿宋_GB2312" w:eastAsia="仿宋_GB2312" w:cs="仿宋_GB2312"/>
              </w:rPr>
              <w:t xml:space="preserve"> 序号</w:t>
            </w:r>
          </w:p>
        </w:tc>
        <w:tc>
          <w:tcPr>
            <w:tcW w:w="2492" w:type="dxa"/>
          </w:tcPr>
          <w:p w14:paraId="65A46E54">
            <w:pPr>
              <w:pStyle w:val="4"/>
            </w:pPr>
            <w:r>
              <w:rPr>
                <w:rFonts w:ascii="仿宋_GB2312" w:hAnsi="仿宋_GB2312" w:eastAsia="仿宋_GB2312" w:cs="仿宋_GB2312"/>
              </w:rPr>
              <w:t xml:space="preserve"> 资格审查要求概况</w:t>
            </w:r>
          </w:p>
        </w:tc>
        <w:tc>
          <w:tcPr>
            <w:tcW w:w="3322" w:type="dxa"/>
          </w:tcPr>
          <w:p w14:paraId="215A77FF">
            <w:pPr>
              <w:pStyle w:val="4"/>
            </w:pPr>
            <w:r>
              <w:rPr>
                <w:rFonts w:ascii="仿宋_GB2312" w:hAnsi="仿宋_GB2312" w:eastAsia="仿宋_GB2312" w:cs="仿宋_GB2312"/>
              </w:rPr>
              <w:t xml:space="preserve"> 评审点具体描述</w:t>
            </w:r>
          </w:p>
        </w:tc>
        <w:tc>
          <w:tcPr>
            <w:tcW w:w="1661" w:type="dxa"/>
          </w:tcPr>
          <w:p w14:paraId="14C1453C">
            <w:pPr>
              <w:pStyle w:val="4"/>
            </w:pPr>
            <w:r>
              <w:rPr>
                <w:rFonts w:ascii="仿宋_GB2312" w:hAnsi="仿宋_GB2312" w:eastAsia="仿宋_GB2312" w:cs="仿宋_GB2312"/>
              </w:rPr>
              <w:t xml:space="preserve"> 关联格式</w:t>
            </w:r>
          </w:p>
        </w:tc>
      </w:tr>
      <w:tr w14:paraId="5C68453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c>
          <w:tcPr>
            <w:tcW w:w="8306" w:type="dxa"/>
            <w:gridSpan w:val="4"/>
          </w:tcPr>
          <w:p w14:paraId="40CC74F8">
            <w:pPr>
              <w:pStyle w:val="4"/>
            </w:pPr>
            <w:r>
              <w:rPr>
                <w:rFonts w:ascii="仿宋_GB2312" w:hAnsi="仿宋_GB2312" w:eastAsia="仿宋_GB2312" w:cs="仿宋_GB2312"/>
              </w:rPr>
              <w:t xml:space="preserve"> 无</w:t>
            </w:r>
          </w:p>
        </w:tc>
      </w:tr>
    </w:tbl>
    <w:p w14:paraId="3C1CBB32">
      <w:pPr>
        <w:pStyle w:val="4"/>
      </w:pPr>
      <w:r>
        <w:rPr>
          <w:rFonts w:ascii="仿宋_GB2312" w:hAnsi="仿宋_GB2312" w:eastAsia="仿宋_GB2312" w:cs="仿宋_GB2312"/>
        </w:rPr>
        <w:t>采购包17：</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1"/>
        <w:gridCol w:w="2492"/>
        <w:gridCol w:w="3322"/>
        <w:gridCol w:w="1661"/>
      </w:tblGrid>
      <w:tr w14:paraId="6196381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24684D53">
            <w:pPr>
              <w:pStyle w:val="4"/>
            </w:pPr>
            <w:r>
              <w:rPr>
                <w:rFonts w:ascii="仿宋_GB2312" w:hAnsi="仿宋_GB2312" w:eastAsia="仿宋_GB2312" w:cs="仿宋_GB2312"/>
              </w:rPr>
              <w:t xml:space="preserve"> 序号</w:t>
            </w:r>
          </w:p>
        </w:tc>
        <w:tc>
          <w:tcPr>
            <w:tcW w:w="2492" w:type="dxa"/>
          </w:tcPr>
          <w:p w14:paraId="44AFDDE9">
            <w:pPr>
              <w:pStyle w:val="4"/>
            </w:pPr>
            <w:r>
              <w:rPr>
                <w:rFonts w:ascii="仿宋_GB2312" w:hAnsi="仿宋_GB2312" w:eastAsia="仿宋_GB2312" w:cs="仿宋_GB2312"/>
              </w:rPr>
              <w:t xml:space="preserve"> 资格审查要求概况</w:t>
            </w:r>
          </w:p>
        </w:tc>
        <w:tc>
          <w:tcPr>
            <w:tcW w:w="3322" w:type="dxa"/>
          </w:tcPr>
          <w:p w14:paraId="7A733444">
            <w:pPr>
              <w:pStyle w:val="4"/>
            </w:pPr>
            <w:r>
              <w:rPr>
                <w:rFonts w:ascii="仿宋_GB2312" w:hAnsi="仿宋_GB2312" w:eastAsia="仿宋_GB2312" w:cs="仿宋_GB2312"/>
              </w:rPr>
              <w:t xml:space="preserve"> 评审点具体描述</w:t>
            </w:r>
          </w:p>
        </w:tc>
        <w:tc>
          <w:tcPr>
            <w:tcW w:w="1661" w:type="dxa"/>
          </w:tcPr>
          <w:p w14:paraId="58C3E76D">
            <w:pPr>
              <w:pStyle w:val="4"/>
            </w:pPr>
            <w:r>
              <w:rPr>
                <w:rFonts w:ascii="仿宋_GB2312" w:hAnsi="仿宋_GB2312" w:eastAsia="仿宋_GB2312" w:cs="仿宋_GB2312"/>
              </w:rPr>
              <w:t xml:space="preserve"> 关联格式</w:t>
            </w:r>
          </w:p>
        </w:tc>
      </w:tr>
      <w:tr w14:paraId="709F87D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06" w:type="dxa"/>
            <w:gridSpan w:val="4"/>
          </w:tcPr>
          <w:p w14:paraId="6CDA2650">
            <w:pPr>
              <w:pStyle w:val="4"/>
            </w:pPr>
            <w:r>
              <w:rPr>
                <w:rFonts w:ascii="仿宋_GB2312" w:hAnsi="仿宋_GB2312" w:eastAsia="仿宋_GB2312" w:cs="仿宋_GB2312"/>
              </w:rPr>
              <w:t xml:space="preserve"> 无</w:t>
            </w:r>
          </w:p>
        </w:tc>
      </w:tr>
    </w:tbl>
    <w:p w14:paraId="7BC10D06">
      <w:pPr>
        <w:pStyle w:val="4"/>
      </w:pPr>
      <w:r>
        <w:rPr>
          <w:rFonts w:ascii="仿宋_GB2312" w:hAnsi="仿宋_GB2312" w:eastAsia="仿宋_GB2312" w:cs="仿宋_GB2312"/>
        </w:rPr>
        <w:t>采购包18：</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1"/>
        <w:gridCol w:w="2492"/>
        <w:gridCol w:w="3322"/>
        <w:gridCol w:w="1661"/>
      </w:tblGrid>
      <w:tr w14:paraId="4BAE0B8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4BA9F7D0">
            <w:pPr>
              <w:pStyle w:val="4"/>
            </w:pPr>
            <w:r>
              <w:rPr>
                <w:rFonts w:ascii="仿宋_GB2312" w:hAnsi="仿宋_GB2312" w:eastAsia="仿宋_GB2312" w:cs="仿宋_GB2312"/>
              </w:rPr>
              <w:t xml:space="preserve"> 序号</w:t>
            </w:r>
          </w:p>
        </w:tc>
        <w:tc>
          <w:tcPr>
            <w:tcW w:w="2492" w:type="dxa"/>
          </w:tcPr>
          <w:p w14:paraId="028A2AEB">
            <w:pPr>
              <w:pStyle w:val="4"/>
            </w:pPr>
            <w:r>
              <w:rPr>
                <w:rFonts w:ascii="仿宋_GB2312" w:hAnsi="仿宋_GB2312" w:eastAsia="仿宋_GB2312" w:cs="仿宋_GB2312"/>
              </w:rPr>
              <w:t xml:space="preserve"> 资格审查要求概况</w:t>
            </w:r>
          </w:p>
        </w:tc>
        <w:tc>
          <w:tcPr>
            <w:tcW w:w="3322" w:type="dxa"/>
          </w:tcPr>
          <w:p w14:paraId="116C6BA9">
            <w:pPr>
              <w:pStyle w:val="4"/>
            </w:pPr>
            <w:r>
              <w:rPr>
                <w:rFonts w:ascii="仿宋_GB2312" w:hAnsi="仿宋_GB2312" w:eastAsia="仿宋_GB2312" w:cs="仿宋_GB2312"/>
              </w:rPr>
              <w:t xml:space="preserve"> 评审点具体描述</w:t>
            </w:r>
          </w:p>
        </w:tc>
        <w:tc>
          <w:tcPr>
            <w:tcW w:w="1661" w:type="dxa"/>
          </w:tcPr>
          <w:p w14:paraId="3DE27896">
            <w:pPr>
              <w:pStyle w:val="4"/>
            </w:pPr>
            <w:r>
              <w:rPr>
                <w:rFonts w:ascii="仿宋_GB2312" w:hAnsi="仿宋_GB2312" w:eastAsia="仿宋_GB2312" w:cs="仿宋_GB2312"/>
              </w:rPr>
              <w:t xml:space="preserve"> 关联格式</w:t>
            </w:r>
          </w:p>
        </w:tc>
      </w:tr>
      <w:tr w14:paraId="0887DA3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06" w:type="dxa"/>
            <w:gridSpan w:val="4"/>
          </w:tcPr>
          <w:p w14:paraId="72BDC319">
            <w:pPr>
              <w:pStyle w:val="4"/>
            </w:pPr>
            <w:r>
              <w:rPr>
                <w:rFonts w:ascii="仿宋_GB2312" w:hAnsi="仿宋_GB2312" w:eastAsia="仿宋_GB2312" w:cs="仿宋_GB2312"/>
              </w:rPr>
              <w:t xml:space="preserve"> 无</w:t>
            </w:r>
          </w:p>
        </w:tc>
      </w:tr>
    </w:tbl>
    <w:p w14:paraId="269DBB37">
      <w:pPr>
        <w:pStyle w:val="4"/>
      </w:pPr>
      <w:r>
        <w:rPr>
          <w:rFonts w:ascii="仿宋_GB2312" w:hAnsi="仿宋_GB2312" w:eastAsia="仿宋_GB2312" w:cs="仿宋_GB2312"/>
        </w:rPr>
        <w:t>采购包19：</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1"/>
        <w:gridCol w:w="2492"/>
        <w:gridCol w:w="3322"/>
        <w:gridCol w:w="1661"/>
      </w:tblGrid>
      <w:tr w14:paraId="58DF733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0A261719">
            <w:pPr>
              <w:pStyle w:val="4"/>
            </w:pPr>
            <w:r>
              <w:rPr>
                <w:rFonts w:ascii="仿宋_GB2312" w:hAnsi="仿宋_GB2312" w:eastAsia="仿宋_GB2312" w:cs="仿宋_GB2312"/>
              </w:rPr>
              <w:t xml:space="preserve"> 序号</w:t>
            </w:r>
          </w:p>
        </w:tc>
        <w:tc>
          <w:tcPr>
            <w:tcW w:w="2492" w:type="dxa"/>
          </w:tcPr>
          <w:p w14:paraId="119654A2">
            <w:pPr>
              <w:pStyle w:val="4"/>
            </w:pPr>
            <w:r>
              <w:rPr>
                <w:rFonts w:ascii="仿宋_GB2312" w:hAnsi="仿宋_GB2312" w:eastAsia="仿宋_GB2312" w:cs="仿宋_GB2312"/>
              </w:rPr>
              <w:t xml:space="preserve"> 资格审查要求概况</w:t>
            </w:r>
          </w:p>
        </w:tc>
        <w:tc>
          <w:tcPr>
            <w:tcW w:w="3322" w:type="dxa"/>
          </w:tcPr>
          <w:p w14:paraId="302457CA">
            <w:pPr>
              <w:pStyle w:val="4"/>
            </w:pPr>
            <w:r>
              <w:rPr>
                <w:rFonts w:ascii="仿宋_GB2312" w:hAnsi="仿宋_GB2312" w:eastAsia="仿宋_GB2312" w:cs="仿宋_GB2312"/>
              </w:rPr>
              <w:t xml:space="preserve"> 评审点具体描述</w:t>
            </w:r>
          </w:p>
        </w:tc>
        <w:tc>
          <w:tcPr>
            <w:tcW w:w="1661" w:type="dxa"/>
          </w:tcPr>
          <w:p w14:paraId="2791FC11">
            <w:pPr>
              <w:pStyle w:val="4"/>
            </w:pPr>
            <w:r>
              <w:rPr>
                <w:rFonts w:ascii="仿宋_GB2312" w:hAnsi="仿宋_GB2312" w:eastAsia="仿宋_GB2312" w:cs="仿宋_GB2312"/>
              </w:rPr>
              <w:t xml:space="preserve"> 关联格式</w:t>
            </w:r>
          </w:p>
        </w:tc>
      </w:tr>
      <w:tr w14:paraId="19ACA5B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06" w:type="dxa"/>
            <w:gridSpan w:val="4"/>
          </w:tcPr>
          <w:p w14:paraId="7F136762">
            <w:pPr>
              <w:pStyle w:val="4"/>
            </w:pPr>
            <w:r>
              <w:rPr>
                <w:rFonts w:ascii="仿宋_GB2312" w:hAnsi="仿宋_GB2312" w:eastAsia="仿宋_GB2312" w:cs="仿宋_GB2312"/>
              </w:rPr>
              <w:t xml:space="preserve"> 无</w:t>
            </w:r>
          </w:p>
        </w:tc>
      </w:tr>
    </w:tbl>
    <w:p w14:paraId="1E36351D">
      <w:pPr>
        <w:pStyle w:val="4"/>
      </w:pPr>
      <w:r>
        <w:rPr>
          <w:rFonts w:ascii="仿宋_GB2312" w:hAnsi="仿宋_GB2312" w:eastAsia="仿宋_GB2312" w:cs="仿宋_GB2312"/>
        </w:rPr>
        <w:t>采购包20：</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1"/>
        <w:gridCol w:w="2492"/>
        <w:gridCol w:w="3322"/>
        <w:gridCol w:w="1661"/>
      </w:tblGrid>
      <w:tr w14:paraId="2593ECA6">
        <w:tblPrEx>
          <w:tblCellMar>
            <w:top w:w="0" w:type="dxa"/>
            <w:left w:w="108" w:type="dxa"/>
            <w:bottom w:w="0" w:type="dxa"/>
            <w:right w:w="108" w:type="dxa"/>
          </w:tblCellMar>
        </w:tblPrEx>
        <w:tc>
          <w:tcPr>
            <w:tcW w:w="831" w:type="dxa"/>
          </w:tcPr>
          <w:p w14:paraId="47C57E22">
            <w:pPr>
              <w:pStyle w:val="4"/>
            </w:pPr>
            <w:r>
              <w:rPr>
                <w:rFonts w:ascii="仿宋_GB2312" w:hAnsi="仿宋_GB2312" w:eastAsia="仿宋_GB2312" w:cs="仿宋_GB2312"/>
              </w:rPr>
              <w:t xml:space="preserve"> 序号</w:t>
            </w:r>
          </w:p>
        </w:tc>
        <w:tc>
          <w:tcPr>
            <w:tcW w:w="2492" w:type="dxa"/>
          </w:tcPr>
          <w:p w14:paraId="7F028F86">
            <w:pPr>
              <w:pStyle w:val="4"/>
            </w:pPr>
            <w:r>
              <w:rPr>
                <w:rFonts w:ascii="仿宋_GB2312" w:hAnsi="仿宋_GB2312" w:eastAsia="仿宋_GB2312" w:cs="仿宋_GB2312"/>
              </w:rPr>
              <w:t xml:space="preserve"> 资格审查要求概况</w:t>
            </w:r>
          </w:p>
        </w:tc>
        <w:tc>
          <w:tcPr>
            <w:tcW w:w="3322" w:type="dxa"/>
          </w:tcPr>
          <w:p w14:paraId="70AB9EC9">
            <w:pPr>
              <w:pStyle w:val="4"/>
            </w:pPr>
            <w:r>
              <w:rPr>
                <w:rFonts w:ascii="仿宋_GB2312" w:hAnsi="仿宋_GB2312" w:eastAsia="仿宋_GB2312" w:cs="仿宋_GB2312"/>
              </w:rPr>
              <w:t xml:space="preserve"> 评审点具体描述</w:t>
            </w:r>
          </w:p>
        </w:tc>
        <w:tc>
          <w:tcPr>
            <w:tcW w:w="1661" w:type="dxa"/>
          </w:tcPr>
          <w:p w14:paraId="46C1D11F">
            <w:pPr>
              <w:pStyle w:val="4"/>
            </w:pPr>
            <w:r>
              <w:rPr>
                <w:rFonts w:ascii="仿宋_GB2312" w:hAnsi="仿宋_GB2312" w:eastAsia="仿宋_GB2312" w:cs="仿宋_GB2312"/>
              </w:rPr>
              <w:t xml:space="preserve"> 关联格式</w:t>
            </w:r>
          </w:p>
        </w:tc>
      </w:tr>
      <w:tr w14:paraId="0191897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06" w:type="dxa"/>
            <w:gridSpan w:val="4"/>
          </w:tcPr>
          <w:p w14:paraId="51A8D5A1">
            <w:pPr>
              <w:pStyle w:val="4"/>
            </w:pPr>
            <w:r>
              <w:rPr>
                <w:rFonts w:ascii="仿宋_GB2312" w:hAnsi="仿宋_GB2312" w:eastAsia="仿宋_GB2312" w:cs="仿宋_GB2312"/>
              </w:rPr>
              <w:t xml:space="preserve"> 无</w:t>
            </w:r>
          </w:p>
        </w:tc>
      </w:tr>
    </w:tbl>
    <w:p w14:paraId="1B81BCCE">
      <w:pPr>
        <w:pStyle w:val="4"/>
      </w:pPr>
      <w:r>
        <w:rPr>
          <w:rFonts w:ascii="仿宋_GB2312" w:hAnsi="仿宋_GB2312" w:eastAsia="仿宋_GB2312" w:cs="仿宋_GB2312"/>
        </w:rPr>
        <w:t>采购包21：</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1"/>
        <w:gridCol w:w="2492"/>
        <w:gridCol w:w="3322"/>
        <w:gridCol w:w="1661"/>
      </w:tblGrid>
      <w:tr w14:paraId="03687C6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2C261BE5">
            <w:pPr>
              <w:pStyle w:val="4"/>
            </w:pPr>
            <w:r>
              <w:rPr>
                <w:rFonts w:ascii="仿宋_GB2312" w:hAnsi="仿宋_GB2312" w:eastAsia="仿宋_GB2312" w:cs="仿宋_GB2312"/>
              </w:rPr>
              <w:t xml:space="preserve"> 序号</w:t>
            </w:r>
          </w:p>
        </w:tc>
        <w:tc>
          <w:tcPr>
            <w:tcW w:w="2492" w:type="dxa"/>
          </w:tcPr>
          <w:p w14:paraId="207B0B6F">
            <w:pPr>
              <w:pStyle w:val="4"/>
            </w:pPr>
            <w:r>
              <w:rPr>
                <w:rFonts w:ascii="仿宋_GB2312" w:hAnsi="仿宋_GB2312" w:eastAsia="仿宋_GB2312" w:cs="仿宋_GB2312"/>
              </w:rPr>
              <w:t xml:space="preserve"> 资格审查要求概况</w:t>
            </w:r>
          </w:p>
        </w:tc>
        <w:tc>
          <w:tcPr>
            <w:tcW w:w="3322" w:type="dxa"/>
          </w:tcPr>
          <w:p w14:paraId="1E8295D4">
            <w:pPr>
              <w:pStyle w:val="4"/>
            </w:pPr>
            <w:r>
              <w:rPr>
                <w:rFonts w:ascii="仿宋_GB2312" w:hAnsi="仿宋_GB2312" w:eastAsia="仿宋_GB2312" w:cs="仿宋_GB2312"/>
              </w:rPr>
              <w:t xml:space="preserve"> 评审点具体描述</w:t>
            </w:r>
          </w:p>
        </w:tc>
        <w:tc>
          <w:tcPr>
            <w:tcW w:w="1661" w:type="dxa"/>
          </w:tcPr>
          <w:p w14:paraId="18BDB3F3">
            <w:pPr>
              <w:pStyle w:val="4"/>
            </w:pPr>
            <w:r>
              <w:rPr>
                <w:rFonts w:ascii="仿宋_GB2312" w:hAnsi="仿宋_GB2312" w:eastAsia="仿宋_GB2312" w:cs="仿宋_GB2312"/>
              </w:rPr>
              <w:t xml:space="preserve"> 关联格式</w:t>
            </w:r>
          </w:p>
        </w:tc>
      </w:tr>
      <w:tr w14:paraId="020F997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06" w:type="dxa"/>
            <w:gridSpan w:val="4"/>
          </w:tcPr>
          <w:p w14:paraId="13C3DE25">
            <w:pPr>
              <w:pStyle w:val="4"/>
            </w:pPr>
            <w:r>
              <w:rPr>
                <w:rFonts w:ascii="仿宋_GB2312" w:hAnsi="仿宋_GB2312" w:eastAsia="仿宋_GB2312" w:cs="仿宋_GB2312"/>
              </w:rPr>
              <w:t xml:space="preserve"> 无</w:t>
            </w:r>
          </w:p>
        </w:tc>
      </w:tr>
    </w:tbl>
    <w:p w14:paraId="2B2483E4">
      <w:pPr>
        <w:pStyle w:val="4"/>
      </w:pPr>
      <w:r>
        <w:rPr>
          <w:rFonts w:ascii="仿宋_GB2312" w:hAnsi="仿宋_GB2312" w:eastAsia="仿宋_GB2312" w:cs="仿宋_GB2312"/>
        </w:rPr>
        <w:t>采购包22：</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1"/>
        <w:gridCol w:w="2492"/>
        <w:gridCol w:w="3322"/>
        <w:gridCol w:w="1661"/>
      </w:tblGrid>
      <w:tr w14:paraId="1A55B17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0946E60D">
            <w:pPr>
              <w:pStyle w:val="4"/>
            </w:pPr>
            <w:r>
              <w:rPr>
                <w:rFonts w:ascii="仿宋_GB2312" w:hAnsi="仿宋_GB2312" w:eastAsia="仿宋_GB2312" w:cs="仿宋_GB2312"/>
              </w:rPr>
              <w:t xml:space="preserve"> 序号</w:t>
            </w:r>
          </w:p>
        </w:tc>
        <w:tc>
          <w:tcPr>
            <w:tcW w:w="2492" w:type="dxa"/>
          </w:tcPr>
          <w:p w14:paraId="6736FE19">
            <w:pPr>
              <w:pStyle w:val="4"/>
            </w:pPr>
            <w:r>
              <w:rPr>
                <w:rFonts w:ascii="仿宋_GB2312" w:hAnsi="仿宋_GB2312" w:eastAsia="仿宋_GB2312" w:cs="仿宋_GB2312"/>
              </w:rPr>
              <w:t xml:space="preserve"> 资格审查要求概况</w:t>
            </w:r>
          </w:p>
        </w:tc>
        <w:tc>
          <w:tcPr>
            <w:tcW w:w="3322" w:type="dxa"/>
          </w:tcPr>
          <w:p w14:paraId="663FBA5C">
            <w:pPr>
              <w:pStyle w:val="4"/>
            </w:pPr>
            <w:r>
              <w:rPr>
                <w:rFonts w:ascii="仿宋_GB2312" w:hAnsi="仿宋_GB2312" w:eastAsia="仿宋_GB2312" w:cs="仿宋_GB2312"/>
              </w:rPr>
              <w:t xml:space="preserve"> 评审点具体描述</w:t>
            </w:r>
          </w:p>
        </w:tc>
        <w:tc>
          <w:tcPr>
            <w:tcW w:w="1661" w:type="dxa"/>
          </w:tcPr>
          <w:p w14:paraId="5CFB3A95">
            <w:pPr>
              <w:pStyle w:val="4"/>
            </w:pPr>
            <w:r>
              <w:rPr>
                <w:rFonts w:ascii="仿宋_GB2312" w:hAnsi="仿宋_GB2312" w:eastAsia="仿宋_GB2312" w:cs="仿宋_GB2312"/>
              </w:rPr>
              <w:t xml:space="preserve"> 关联格式</w:t>
            </w:r>
          </w:p>
        </w:tc>
      </w:tr>
      <w:tr w14:paraId="610755D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06" w:type="dxa"/>
            <w:gridSpan w:val="4"/>
          </w:tcPr>
          <w:p w14:paraId="7FEABC94">
            <w:pPr>
              <w:pStyle w:val="4"/>
            </w:pPr>
            <w:r>
              <w:rPr>
                <w:rFonts w:ascii="仿宋_GB2312" w:hAnsi="仿宋_GB2312" w:eastAsia="仿宋_GB2312" w:cs="仿宋_GB2312"/>
              </w:rPr>
              <w:t xml:space="preserve"> 无</w:t>
            </w:r>
          </w:p>
        </w:tc>
      </w:tr>
    </w:tbl>
    <w:p w14:paraId="5A4B3E38">
      <w:pPr>
        <w:pStyle w:val="4"/>
      </w:pPr>
      <w:r>
        <w:rPr>
          <w:rFonts w:ascii="仿宋_GB2312" w:hAnsi="仿宋_GB2312" w:eastAsia="仿宋_GB2312" w:cs="仿宋_GB2312"/>
        </w:rPr>
        <w:t>采购包23：</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1"/>
        <w:gridCol w:w="2492"/>
        <w:gridCol w:w="3322"/>
        <w:gridCol w:w="1661"/>
      </w:tblGrid>
      <w:tr w14:paraId="454407E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420BD11E">
            <w:pPr>
              <w:pStyle w:val="4"/>
            </w:pPr>
            <w:r>
              <w:rPr>
                <w:rFonts w:ascii="仿宋_GB2312" w:hAnsi="仿宋_GB2312" w:eastAsia="仿宋_GB2312" w:cs="仿宋_GB2312"/>
              </w:rPr>
              <w:t xml:space="preserve"> 序号</w:t>
            </w:r>
          </w:p>
        </w:tc>
        <w:tc>
          <w:tcPr>
            <w:tcW w:w="2492" w:type="dxa"/>
          </w:tcPr>
          <w:p w14:paraId="5ED229B2">
            <w:pPr>
              <w:pStyle w:val="4"/>
            </w:pPr>
            <w:r>
              <w:rPr>
                <w:rFonts w:ascii="仿宋_GB2312" w:hAnsi="仿宋_GB2312" w:eastAsia="仿宋_GB2312" w:cs="仿宋_GB2312"/>
              </w:rPr>
              <w:t xml:space="preserve"> 资格审查要求概况</w:t>
            </w:r>
          </w:p>
        </w:tc>
        <w:tc>
          <w:tcPr>
            <w:tcW w:w="3322" w:type="dxa"/>
          </w:tcPr>
          <w:p w14:paraId="50670BA2">
            <w:pPr>
              <w:pStyle w:val="4"/>
            </w:pPr>
            <w:r>
              <w:rPr>
                <w:rFonts w:ascii="仿宋_GB2312" w:hAnsi="仿宋_GB2312" w:eastAsia="仿宋_GB2312" w:cs="仿宋_GB2312"/>
              </w:rPr>
              <w:t xml:space="preserve"> 评审点具体描述</w:t>
            </w:r>
          </w:p>
        </w:tc>
        <w:tc>
          <w:tcPr>
            <w:tcW w:w="1661" w:type="dxa"/>
          </w:tcPr>
          <w:p w14:paraId="19AA101B">
            <w:pPr>
              <w:pStyle w:val="4"/>
            </w:pPr>
            <w:r>
              <w:rPr>
                <w:rFonts w:ascii="仿宋_GB2312" w:hAnsi="仿宋_GB2312" w:eastAsia="仿宋_GB2312" w:cs="仿宋_GB2312"/>
              </w:rPr>
              <w:t xml:space="preserve"> 关联格式</w:t>
            </w:r>
          </w:p>
        </w:tc>
      </w:tr>
      <w:tr w14:paraId="7B3A993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06" w:type="dxa"/>
            <w:gridSpan w:val="4"/>
          </w:tcPr>
          <w:p w14:paraId="137BAD56">
            <w:pPr>
              <w:pStyle w:val="4"/>
            </w:pPr>
            <w:r>
              <w:rPr>
                <w:rFonts w:ascii="仿宋_GB2312" w:hAnsi="仿宋_GB2312" w:eastAsia="仿宋_GB2312" w:cs="仿宋_GB2312"/>
              </w:rPr>
              <w:t xml:space="preserve"> 无</w:t>
            </w:r>
          </w:p>
        </w:tc>
      </w:tr>
    </w:tbl>
    <w:p w14:paraId="56E39593">
      <w:pPr>
        <w:pStyle w:val="4"/>
      </w:pPr>
      <w:r>
        <w:rPr>
          <w:rFonts w:ascii="仿宋_GB2312" w:hAnsi="仿宋_GB2312" w:eastAsia="仿宋_GB2312" w:cs="仿宋_GB2312"/>
        </w:rPr>
        <w:t>采购包24：</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1"/>
        <w:gridCol w:w="2492"/>
        <w:gridCol w:w="3322"/>
        <w:gridCol w:w="1661"/>
      </w:tblGrid>
      <w:tr w14:paraId="34D4C87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0397C38B">
            <w:pPr>
              <w:pStyle w:val="4"/>
            </w:pPr>
            <w:r>
              <w:rPr>
                <w:rFonts w:ascii="仿宋_GB2312" w:hAnsi="仿宋_GB2312" w:eastAsia="仿宋_GB2312" w:cs="仿宋_GB2312"/>
              </w:rPr>
              <w:t xml:space="preserve"> 序号</w:t>
            </w:r>
          </w:p>
        </w:tc>
        <w:tc>
          <w:tcPr>
            <w:tcW w:w="2492" w:type="dxa"/>
          </w:tcPr>
          <w:p w14:paraId="0F466B0F">
            <w:pPr>
              <w:pStyle w:val="4"/>
            </w:pPr>
            <w:r>
              <w:rPr>
                <w:rFonts w:ascii="仿宋_GB2312" w:hAnsi="仿宋_GB2312" w:eastAsia="仿宋_GB2312" w:cs="仿宋_GB2312"/>
              </w:rPr>
              <w:t xml:space="preserve"> 资格审查要求概况</w:t>
            </w:r>
          </w:p>
        </w:tc>
        <w:tc>
          <w:tcPr>
            <w:tcW w:w="3322" w:type="dxa"/>
          </w:tcPr>
          <w:p w14:paraId="71A48B15">
            <w:pPr>
              <w:pStyle w:val="4"/>
            </w:pPr>
            <w:r>
              <w:rPr>
                <w:rFonts w:ascii="仿宋_GB2312" w:hAnsi="仿宋_GB2312" w:eastAsia="仿宋_GB2312" w:cs="仿宋_GB2312"/>
              </w:rPr>
              <w:t xml:space="preserve"> 评审点具体描述</w:t>
            </w:r>
          </w:p>
        </w:tc>
        <w:tc>
          <w:tcPr>
            <w:tcW w:w="1661" w:type="dxa"/>
          </w:tcPr>
          <w:p w14:paraId="2F7C3CB9">
            <w:pPr>
              <w:pStyle w:val="4"/>
            </w:pPr>
            <w:r>
              <w:rPr>
                <w:rFonts w:ascii="仿宋_GB2312" w:hAnsi="仿宋_GB2312" w:eastAsia="仿宋_GB2312" w:cs="仿宋_GB2312"/>
              </w:rPr>
              <w:t xml:space="preserve"> 关联格式</w:t>
            </w:r>
          </w:p>
        </w:tc>
      </w:tr>
      <w:tr w14:paraId="3676F096">
        <w:tblPrEx>
          <w:tblCellMar>
            <w:top w:w="0" w:type="dxa"/>
            <w:left w:w="108" w:type="dxa"/>
            <w:bottom w:w="0" w:type="dxa"/>
            <w:right w:w="108" w:type="dxa"/>
          </w:tblCellMar>
        </w:tblPrEx>
        <w:tc>
          <w:tcPr>
            <w:tcW w:w="8306" w:type="dxa"/>
            <w:gridSpan w:val="4"/>
          </w:tcPr>
          <w:p w14:paraId="08E655FC">
            <w:pPr>
              <w:pStyle w:val="4"/>
            </w:pPr>
            <w:r>
              <w:rPr>
                <w:rFonts w:ascii="仿宋_GB2312" w:hAnsi="仿宋_GB2312" w:eastAsia="仿宋_GB2312" w:cs="仿宋_GB2312"/>
              </w:rPr>
              <w:t xml:space="preserve"> 无</w:t>
            </w:r>
          </w:p>
        </w:tc>
      </w:tr>
    </w:tbl>
    <w:p w14:paraId="2E2CD8B5">
      <w:pPr>
        <w:pStyle w:val="4"/>
      </w:pPr>
      <w:r>
        <w:rPr>
          <w:rFonts w:ascii="仿宋_GB2312" w:hAnsi="仿宋_GB2312" w:eastAsia="仿宋_GB2312" w:cs="仿宋_GB2312"/>
        </w:rPr>
        <w:t>采购包25：</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1"/>
        <w:gridCol w:w="2492"/>
        <w:gridCol w:w="3322"/>
        <w:gridCol w:w="1661"/>
      </w:tblGrid>
      <w:tr w14:paraId="0A08AB3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51F2CC32">
            <w:pPr>
              <w:pStyle w:val="4"/>
            </w:pPr>
            <w:r>
              <w:rPr>
                <w:rFonts w:ascii="仿宋_GB2312" w:hAnsi="仿宋_GB2312" w:eastAsia="仿宋_GB2312" w:cs="仿宋_GB2312"/>
              </w:rPr>
              <w:t xml:space="preserve"> 序号</w:t>
            </w:r>
          </w:p>
        </w:tc>
        <w:tc>
          <w:tcPr>
            <w:tcW w:w="2492" w:type="dxa"/>
          </w:tcPr>
          <w:p w14:paraId="157A9412">
            <w:pPr>
              <w:pStyle w:val="4"/>
            </w:pPr>
            <w:r>
              <w:rPr>
                <w:rFonts w:ascii="仿宋_GB2312" w:hAnsi="仿宋_GB2312" w:eastAsia="仿宋_GB2312" w:cs="仿宋_GB2312"/>
              </w:rPr>
              <w:t xml:space="preserve"> 资格审查要求概况</w:t>
            </w:r>
          </w:p>
        </w:tc>
        <w:tc>
          <w:tcPr>
            <w:tcW w:w="3322" w:type="dxa"/>
          </w:tcPr>
          <w:p w14:paraId="66BB364E">
            <w:pPr>
              <w:pStyle w:val="4"/>
            </w:pPr>
            <w:r>
              <w:rPr>
                <w:rFonts w:ascii="仿宋_GB2312" w:hAnsi="仿宋_GB2312" w:eastAsia="仿宋_GB2312" w:cs="仿宋_GB2312"/>
              </w:rPr>
              <w:t xml:space="preserve"> 评审点具体描述</w:t>
            </w:r>
          </w:p>
        </w:tc>
        <w:tc>
          <w:tcPr>
            <w:tcW w:w="1661" w:type="dxa"/>
          </w:tcPr>
          <w:p w14:paraId="5F01A862">
            <w:pPr>
              <w:pStyle w:val="4"/>
            </w:pPr>
            <w:r>
              <w:rPr>
                <w:rFonts w:ascii="仿宋_GB2312" w:hAnsi="仿宋_GB2312" w:eastAsia="仿宋_GB2312" w:cs="仿宋_GB2312"/>
              </w:rPr>
              <w:t xml:space="preserve"> 关联格式</w:t>
            </w:r>
          </w:p>
        </w:tc>
      </w:tr>
      <w:tr w14:paraId="3513142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06" w:type="dxa"/>
            <w:gridSpan w:val="4"/>
          </w:tcPr>
          <w:p w14:paraId="69AEDDB8">
            <w:pPr>
              <w:pStyle w:val="4"/>
            </w:pPr>
            <w:r>
              <w:rPr>
                <w:rFonts w:ascii="仿宋_GB2312" w:hAnsi="仿宋_GB2312" w:eastAsia="仿宋_GB2312" w:cs="仿宋_GB2312"/>
              </w:rPr>
              <w:t xml:space="preserve"> 无</w:t>
            </w:r>
          </w:p>
        </w:tc>
      </w:tr>
    </w:tbl>
    <w:p w14:paraId="197E2F58">
      <w:pPr>
        <w:pStyle w:val="4"/>
      </w:pPr>
      <w:r>
        <w:rPr>
          <w:rFonts w:ascii="仿宋_GB2312" w:hAnsi="仿宋_GB2312" w:eastAsia="仿宋_GB2312" w:cs="仿宋_GB2312"/>
        </w:rPr>
        <w:t>采购包26：</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1"/>
        <w:gridCol w:w="2492"/>
        <w:gridCol w:w="3322"/>
        <w:gridCol w:w="1661"/>
      </w:tblGrid>
      <w:tr w14:paraId="326843D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c>
          <w:tcPr>
            <w:tcW w:w="831" w:type="dxa"/>
          </w:tcPr>
          <w:p w14:paraId="53F03965">
            <w:pPr>
              <w:pStyle w:val="4"/>
            </w:pPr>
            <w:r>
              <w:rPr>
                <w:rFonts w:ascii="仿宋_GB2312" w:hAnsi="仿宋_GB2312" w:eastAsia="仿宋_GB2312" w:cs="仿宋_GB2312"/>
              </w:rPr>
              <w:t xml:space="preserve"> 序号</w:t>
            </w:r>
          </w:p>
        </w:tc>
        <w:tc>
          <w:tcPr>
            <w:tcW w:w="2492" w:type="dxa"/>
          </w:tcPr>
          <w:p w14:paraId="09BA58FF">
            <w:pPr>
              <w:pStyle w:val="4"/>
            </w:pPr>
            <w:r>
              <w:rPr>
                <w:rFonts w:ascii="仿宋_GB2312" w:hAnsi="仿宋_GB2312" w:eastAsia="仿宋_GB2312" w:cs="仿宋_GB2312"/>
              </w:rPr>
              <w:t xml:space="preserve"> 资格审查要求概况</w:t>
            </w:r>
          </w:p>
        </w:tc>
        <w:tc>
          <w:tcPr>
            <w:tcW w:w="3322" w:type="dxa"/>
          </w:tcPr>
          <w:p w14:paraId="729665FA">
            <w:pPr>
              <w:pStyle w:val="4"/>
            </w:pPr>
            <w:r>
              <w:rPr>
                <w:rFonts w:ascii="仿宋_GB2312" w:hAnsi="仿宋_GB2312" w:eastAsia="仿宋_GB2312" w:cs="仿宋_GB2312"/>
              </w:rPr>
              <w:t xml:space="preserve"> 评审点具体描述</w:t>
            </w:r>
          </w:p>
        </w:tc>
        <w:tc>
          <w:tcPr>
            <w:tcW w:w="1661" w:type="dxa"/>
          </w:tcPr>
          <w:p w14:paraId="1ABC11FF">
            <w:pPr>
              <w:pStyle w:val="4"/>
            </w:pPr>
            <w:r>
              <w:rPr>
                <w:rFonts w:ascii="仿宋_GB2312" w:hAnsi="仿宋_GB2312" w:eastAsia="仿宋_GB2312" w:cs="仿宋_GB2312"/>
              </w:rPr>
              <w:t xml:space="preserve"> 关联格式</w:t>
            </w:r>
          </w:p>
        </w:tc>
      </w:tr>
      <w:tr w14:paraId="77D3C0B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06" w:type="dxa"/>
            <w:gridSpan w:val="4"/>
          </w:tcPr>
          <w:p w14:paraId="4117E89B">
            <w:pPr>
              <w:pStyle w:val="4"/>
            </w:pPr>
            <w:r>
              <w:rPr>
                <w:rFonts w:ascii="仿宋_GB2312" w:hAnsi="仿宋_GB2312" w:eastAsia="仿宋_GB2312" w:cs="仿宋_GB2312"/>
              </w:rPr>
              <w:t xml:space="preserve"> 无</w:t>
            </w:r>
          </w:p>
        </w:tc>
      </w:tr>
    </w:tbl>
    <w:p w14:paraId="37C67CE1">
      <w:pPr>
        <w:pStyle w:val="4"/>
      </w:pPr>
      <w:r>
        <w:rPr>
          <w:rFonts w:ascii="仿宋_GB2312" w:hAnsi="仿宋_GB2312" w:eastAsia="仿宋_GB2312" w:cs="仿宋_GB2312"/>
        </w:rPr>
        <w:t>采购包27：</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1"/>
        <w:gridCol w:w="2492"/>
        <w:gridCol w:w="3322"/>
        <w:gridCol w:w="1661"/>
      </w:tblGrid>
      <w:tr w14:paraId="55FABBB4">
        <w:tblPrEx>
          <w:tblCellMar>
            <w:top w:w="0" w:type="dxa"/>
            <w:left w:w="108" w:type="dxa"/>
            <w:bottom w:w="0" w:type="dxa"/>
            <w:right w:w="108" w:type="dxa"/>
          </w:tblCellMar>
        </w:tblPrEx>
        <w:tc>
          <w:tcPr>
            <w:tcW w:w="831" w:type="dxa"/>
          </w:tcPr>
          <w:p w14:paraId="09442F70">
            <w:pPr>
              <w:pStyle w:val="4"/>
            </w:pPr>
            <w:r>
              <w:rPr>
                <w:rFonts w:ascii="仿宋_GB2312" w:hAnsi="仿宋_GB2312" w:eastAsia="仿宋_GB2312" w:cs="仿宋_GB2312"/>
              </w:rPr>
              <w:t xml:space="preserve"> 序号</w:t>
            </w:r>
          </w:p>
        </w:tc>
        <w:tc>
          <w:tcPr>
            <w:tcW w:w="2492" w:type="dxa"/>
          </w:tcPr>
          <w:p w14:paraId="7DA025DF">
            <w:pPr>
              <w:pStyle w:val="4"/>
            </w:pPr>
            <w:r>
              <w:rPr>
                <w:rFonts w:ascii="仿宋_GB2312" w:hAnsi="仿宋_GB2312" w:eastAsia="仿宋_GB2312" w:cs="仿宋_GB2312"/>
              </w:rPr>
              <w:t xml:space="preserve"> 资格审查要求概况</w:t>
            </w:r>
          </w:p>
        </w:tc>
        <w:tc>
          <w:tcPr>
            <w:tcW w:w="3322" w:type="dxa"/>
          </w:tcPr>
          <w:p w14:paraId="77C25744">
            <w:pPr>
              <w:pStyle w:val="4"/>
            </w:pPr>
            <w:r>
              <w:rPr>
                <w:rFonts w:ascii="仿宋_GB2312" w:hAnsi="仿宋_GB2312" w:eastAsia="仿宋_GB2312" w:cs="仿宋_GB2312"/>
              </w:rPr>
              <w:t xml:space="preserve"> 评审点具体描述</w:t>
            </w:r>
          </w:p>
        </w:tc>
        <w:tc>
          <w:tcPr>
            <w:tcW w:w="1661" w:type="dxa"/>
          </w:tcPr>
          <w:p w14:paraId="29842375">
            <w:pPr>
              <w:pStyle w:val="4"/>
            </w:pPr>
            <w:r>
              <w:rPr>
                <w:rFonts w:ascii="仿宋_GB2312" w:hAnsi="仿宋_GB2312" w:eastAsia="仿宋_GB2312" w:cs="仿宋_GB2312"/>
              </w:rPr>
              <w:t xml:space="preserve"> 关联格式</w:t>
            </w:r>
          </w:p>
        </w:tc>
      </w:tr>
      <w:tr w14:paraId="265EDFC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06" w:type="dxa"/>
            <w:gridSpan w:val="4"/>
          </w:tcPr>
          <w:p w14:paraId="6EACAA22">
            <w:pPr>
              <w:pStyle w:val="4"/>
            </w:pPr>
            <w:r>
              <w:rPr>
                <w:rFonts w:ascii="仿宋_GB2312" w:hAnsi="仿宋_GB2312" w:eastAsia="仿宋_GB2312" w:cs="仿宋_GB2312"/>
              </w:rPr>
              <w:t xml:space="preserve"> 无</w:t>
            </w:r>
          </w:p>
        </w:tc>
      </w:tr>
    </w:tbl>
    <w:p w14:paraId="02D9927E">
      <w:pPr>
        <w:pStyle w:val="4"/>
      </w:pPr>
      <w:r>
        <w:rPr>
          <w:rFonts w:ascii="仿宋_GB2312" w:hAnsi="仿宋_GB2312" w:eastAsia="仿宋_GB2312" w:cs="仿宋_GB2312"/>
        </w:rPr>
        <w:t>采购包28：</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1"/>
        <w:gridCol w:w="2492"/>
        <w:gridCol w:w="3322"/>
        <w:gridCol w:w="1661"/>
      </w:tblGrid>
      <w:tr w14:paraId="1D9AED1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104F313C">
            <w:pPr>
              <w:pStyle w:val="4"/>
            </w:pPr>
            <w:r>
              <w:rPr>
                <w:rFonts w:ascii="仿宋_GB2312" w:hAnsi="仿宋_GB2312" w:eastAsia="仿宋_GB2312" w:cs="仿宋_GB2312"/>
              </w:rPr>
              <w:t xml:space="preserve"> 序号</w:t>
            </w:r>
          </w:p>
        </w:tc>
        <w:tc>
          <w:tcPr>
            <w:tcW w:w="2492" w:type="dxa"/>
          </w:tcPr>
          <w:p w14:paraId="41AA20D3">
            <w:pPr>
              <w:pStyle w:val="4"/>
            </w:pPr>
            <w:r>
              <w:rPr>
                <w:rFonts w:ascii="仿宋_GB2312" w:hAnsi="仿宋_GB2312" w:eastAsia="仿宋_GB2312" w:cs="仿宋_GB2312"/>
              </w:rPr>
              <w:t xml:space="preserve"> 资格审查要求概况</w:t>
            </w:r>
          </w:p>
        </w:tc>
        <w:tc>
          <w:tcPr>
            <w:tcW w:w="3322" w:type="dxa"/>
          </w:tcPr>
          <w:p w14:paraId="0FF10707">
            <w:pPr>
              <w:pStyle w:val="4"/>
            </w:pPr>
            <w:r>
              <w:rPr>
                <w:rFonts w:ascii="仿宋_GB2312" w:hAnsi="仿宋_GB2312" w:eastAsia="仿宋_GB2312" w:cs="仿宋_GB2312"/>
              </w:rPr>
              <w:t xml:space="preserve"> 评审点具体描述</w:t>
            </w:r>
          </w:p>
        </w:tc>
        <w:tc>
          <w:tcPr>
            <w:tcW w:w="1661" w:type="dxa"/>
          </w:tcPr>
          <w:p w14:paraId="240F364C">
            <w:pPr>
              <w:pStyle w:val="4"/>
            </w:pPr>
            <w:r>
              <w:rPr>
                <w:rFonts w:ascii="仿宋_GB2312" w:hAnsi="仿宋_GB2312" w:eastAsia="仿宋_GB2312" w:cs="仿宋_GB2312"/>
              </w:rPr>
              <w:t xml:space="preserve"> 关联格式</w:t>
            </w:r>
          </w:p>
        </w:tc>
      </w:tr>
      <w:tr w14:paraId="22968D3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06" w:type="dxa"/>
            <w:gridSpan w:val="4"/>
          </w:tcPr>
          <w:p w14:paraId="170D0EE8">
            <w:pPr>
              <w:pStyle w:val="4"/>
            </w:pPr>
            <w:r>
              <w:rPr>
                <w:rFonts w:ascii="仿宋_GB2312" w:hAnsi="仿宋_GB2312" w:eastAsia="仿宋_GB2312" w:cs="仿宋_GB2312"/>
              </w:rPr>
              <w:t xml:space="preserve"> 无</w:t>
            </w:r>
          </w:p>
        </w:tc>
      </w:tr>
    </w:tbl>
    <w:p w14:paraId="7DB724F9">
      <w:pPr>
        <w:pStyle w:val="4"/>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75CEDDF9">
      <w:pPr>
        <w:pStyle w:val="4"/>
        <w:jc w:val="center"/>
        <w:outlineLvl w:val="1"/>
      </w:pPr>
      <w:r>
        <w:rPr>
          <w:rFonts w:ascii="仿宋_GB2312" w:hAnsi="仿宋_GB2312" w:eastAsia="仿宋_GB2312" w:cs="仿宋_GB2312"/>
          <w:b/>
          <w:sz w:val="36"/>
        </w:rPr>
        <w:t>第五章 评标办法</w:t>
      </w:r>
    </w:p>
    <w:p w14:paraId="512D731E">
      <w:pPr>
        <w:pStyle w:val="4"/>
        <w:outlineLvl w:val="2"/>
      </w:pPr>
      <w:r>
        <w:rPr>
          <w:rFonts w:ascii="仿宋_GB2312" w:hAnsi="仿宋_GB2312" w:eastAsia="仿宋_GB2312" w:cs="仿宋_GB2312"/>
          <w:b/>
          <w:sz w:val="28"/>
        </w:rPr>
        <w:t>5.1总则</w:t>
      </w:r>
    </w:p>
    <w:p w14:paraId="23DB6DE0">
      <w:pPr>
        <w:pStyle w:val="4"/>
        <w:ind w:firstLine="480"/>
      </w:pPr>
      <w:r>
        <w:rPr>
          <w:rFonts w:ascii="仿宋_GB2312" w:hAnsi="仿宋_GB2312" w:eastAsia="仿宋_GB2312" w:cs="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14:paraId="6F8264F6">
      <w:pPr>
        <w:pStyle w:val="4"/>
        <w:ind w:firstLine="480"/>
      </w:pPr>
      <w:r>
        <w:rPr>
          <w:rFonts w:ascii="仿宋_GB2312" w:hAnsi="仿宋_GB2312" w:eastAsia="仿宋_GB2312" w:cs="仿宋_GB2312"/>
        </w:rPr>
        <w:t xml:space="preserve"> 二、评标工作由代理机构负责组织，具体评标事务由采购人或代理机构依法组建的评标委员会负责。评标委员会由采购人代表和评审专家组成。</w:t>
      </w:r>
    </w:p>
    <w:p w14:paraId="1CF004A3">
      <w:pPr>
        <w:pStyle w:val="4"/>
        <w:ind w:firstLine="480"/>
      </w:pPr>
      <w:r>
        <w:rPr>
          <w:rFonts w:ascii="仿宋_GB2312" w:hAnsi="仿宋_GB2312" w:eastAsia="仿宋_GB2312" w:cs="仿宋_GB2312"/>
        </w:rPr>
        <w:t>三、评标工作应遵循公平、公正、科学及择优的原则，并以相同的评标程序和标准对待所有的投标人。</w:t>
      </w:r>
    </w:p>
    <w:p w14:paraId="56E2BF04">
      <w:pPr>
        <w:pStyle w:val="4"/>
        <w:ind w:firstLine="480"/>
      </w:pPr>
      <w:r>
        <w:rPr>
          <w:rFonts w:ascii="仿宋_GB2312" w:hAnsi="仿宋_GB2312" w:eastAsia="仿宋_GB2312" w:cs="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14:paraId="70C88436">
      <w:pPr>
        <w:pStyle w:val="4"/>
        <w:ind w:firstLine="480"/>
      </w:pPr>
      <w:r>
        <w:rPr>
          <w:rFonts w:ascii="仿宋_GB2312" w:hAnsi="仿宋_GB2312" w:eastAsia="仿宋_GB2312" w:cs="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14:paraId="4FDC39D0">
      <w:pPr>
        <w:pStyle w:val="4"/>
        <w:ind w:firstLine="480"/>
      </w:pPr>
      <w:r>
        <w:rPr>
          <w:rFonts w:ascii="仿宋_GB2312" w:hAnsi="仿宋_GB2312" w:eastAsia="仿宋_GB2312" w:cs="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14:paraId="7E63E65E">
      <w:pPr>
        <w:pStyle w:val="4"/>
        <w:outlineLvl w:val="2"/>
      </w:pPr>
      <w:r>
        <w:rPr>
          <w:rFonts w:ascii="仿宋_GB2312" w:hAnsi="仿宋_GB2312" w:eastAsia="仿宋_GB2312" w:cs="仿宋_GB2312"/>
          <w:b/>
          <w:sz w:val="28"/>
        </w:rPr>
        <w:t>5.2评标委员会</w:t>
      </w:r>
    </w:p>
    <w:p w14:paraId="73F41894">
      <w:pPr>
        <w:pStyle w:val="4"/>
        <w:ind w:firstLine="480"/>
      </w:pPr>
      <w:r>
        <w:rPr>
          <w:rFonts w:ascii="仿宋_GB2312" w:hAnsi="仿宋_GB2312" w:eastAsia="仿宋_GB2312" w:cs="仿宋_GB2312"/>
        </w:rPr>
        <w:t>一、 评审专家是采取随机方式在政府采购平台的专家库系统（以下简称专家库系统）抽取/由采购人根据《陕西省政府采购评审专家管理实施办法》（陕财办采〔2018〕20号）的规定，报主管部门同意后自行选定。</w:t>
      </w:r>
    </w:p>
    <w:p w14:paraId="4BC242E4">
      <w:pPr>
        <w:pStyle w:val="4"/>
        <w:ind w:firstLine="480"/>
      </w:pPr>
      <w:r>
        <w:rPr>
          <w:rFonts w:ascii="仿宋_GB2312" w:hAnsi="仿宋_GB2312" w:eastAsia="仿宋_GB2312" w:cs="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14:paraId="7003A556">
      <w:pPr>
        <w:pStyle w:val="4"/>
        <w:ind w:firstLine="480"/>
      </w:pPr>
      <w:r>
        <w:rPr>
          <w:rFonts w:ascii="仿宋_GB2312" w:hAnsi="仿宋_GB2312" w:eastAsia="仿宋_GB2312" w:cs="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14:paraId="24B2F869">
      <w:pPr>
        <w:pStyle w:val="4"/>
        <w:ind w:firstLine="480"/>
      </w:pPr>
      <w:r>
        <w:rPr>
          <w:rFonts w:ascii="仿宋_GB2312" w:hAnsi="仿宋_GB2312" w:eastAsia="仿宋_GB2312" w:cs="仿宋_GB2312"/>
        </w:rPr>
        <w:t>四、评标委员会按照招标文件规定的评标程序、评标方法和标准进行评标，并独立履行下列职责：</w:t>
      </w:r>
    </w:p>
    <w:p w14:paraId="5D8C7F72">
      <w:pPr>
        <w:pStyle w:val="4"/>
        <w:ind w:firstLine="480"/>
      </w:pPr>
      <w:r>
        <w:rPr>
          <w:rFonts w:ascii="仿宋_GB2312" w:hAnsi="仿宋_GB2312" w:eastAsia="仿宋_GB2312" w:cs="仿宋_GB2312"/>
        </w:rPr>
        <w:t>（一）熟悉和理解招标文件；</w:t>
      </w:r>
    </w:p>
    <w:p w14:paraId="2B8DF554">
      <w:pPr>
        <w:pStyle w:val="4"/>
        <w:ind w:firstLine="480"/>
      </w:pPr>
      <w:r>
        <w:rPr>
          <w:rFonts w:ascii="仿宋_GB2312" w:hAnsi="仿宋_GB2312" w:eastAsia="仿宋_GB2312" w:cs="仿宋_GB2312"/>
        </w:rPr>
        <w:t>（二）审查供应商投标文件等是否满足招标文件要求，并作出评价；</w:t>
      </w:r>
    </w:p>
    <w:p w14:paraId="155F9D13">
      <w:pPr>
        <w:pStyle w:val="4"/>
        <w:ind w:firstLine="480"/>
      </w:pPr>
      <w:r>
        <w:rPr>
          <w:rFonts w:ascii="仿宋_GB2312" w:hAnsi="仿宋_GB2312" w:eastAsia="仿宋_GB2312" w:cs="仿宋_GB2312"/>
        </w:rPr>
        <w:t xml:space="preserve"> （三）根据需要要求采购组织单位对招标文件作出解释；根据需要要求供应商对投标文件有关事项作出澄清、说明或者更正；</w:t>
      </w:r>
    </w:p>
    <w:p w14:paraId="708E00E8">
      <w:pPr>
        <w:pStyle w:val="4"/>
        <w:ind w:firstLine="480"/>
      </w:pPr>
      <w:r>
        <w:rPr>
          <w:rFonts w:ascii="仿宋_GB2312" w:hAnsi="仿宋_GB2312" w:eastAsia="仿宋_GB2312" w:cs="仿宋_GB2312"/>
        </w:rPr>
        <w:t>（四）推荐中标候选供应商，或者受采购人委托确定中标供应商；</w:t>
      </w:r>
    </w:p>
    <w:p w14:paraId="3BA6DFEC">
      <w:pPr>
        <w:pStyle w:val="4"/>
        <w:ind w:firstLine="480"/>
      </w:pPr>
      <w:r>
        <w:rPr>
          <w:rFonts w:ascii="仿宋_GB2312" w:hAnsi="仿宋_GB2312" w:eastAsia="仿宋_GB2312" w:cs="仿宋_GB2312"/>
        </w:rPr>
        <w:t>（五）起草评标报告并进行签署；</w:t>
      </w:r>
    </w:p>
    <w:p w14:paraId="1503B8F7">
      <w:pPr>
        <w:pStyle w:val="4"/>
        <w:ind w:firstLine="480"/>
      </w:pPr>
      <w:r>
        <w:rPr>
          <w:rFonts w:ascii="仿宋_GB2312" w:hAnsi="仿宋_GB2312" w:eastAsia="仿宋_GB2312" w:cs="仿宋_GB2312"/>
        </w:rPr>
        <w:t>（六）向采购组织单位、财政部门或者其他监督部门报告非法干预评审工作的行为</w:t>
      </w:r>
    </w:p>
    <w:p w14:paraId="5E14C4DB">
      <w:pPr>
        <w:pStyle w:val="4"/>
        <w:ind w:firstLine="480"/>
      </w:pPr>
      <w:r>
        <w:rPr>
          <w:rFonts w:ascii="仿宋_GB2312" w:hAnsi="仿宋_GB2312" w:eastAsia="仿宋_GB2312" w:cs="仿宋_GB2312"/>
        </w:rPr>
        <w:t>（七）法律、法规和规章规定的其他职责。</w:t>
      </w:r>
    </w:p>
    <w:p w14:paraId="12CB8A41">
      <w:pPr>
        <w:pStyle w:val="4"/>
        <w:outlineLvl w:val="2"/>
      </w:pPr>
      <w:r>
        <w:rPr>
          <w:rFonts w:ascii="仿宋_GB2312" w:hAnsi="仿宋_GB2312" w:eastAsia="仿宋_GB2312" w:cs="仿宋_GB2312"/>
          <w:b/>
          <w:sz w:val="28"/>
        </w:rPr>
        <w:t>5.3 评标方法</w:t>
      </w:r>
    </w:p>
    <w:p w14:paraId="001CF0E0">
      <w:pPr>
        <w:pStyle w:val="4"/>
      </w:pPr>
      <w:r>
        <w:rPr>
          <w:rFonts w:ascii="仿宋_GB2312" w:hAnsi="仿宋_GB2312" w:eastAsia="仿宋_GB2312" w:cs="仿宋_GB2312"/>
        </w:rPr>
        <w:t>采购包1：综合评分法</w:t>
      </w:r>
    </w:p>
    <w:p w14:paraId="7FF72DB4">
      <w:pPr>
        <w:pStyle w:val="4"/>
      </w:pPr>
      <w:r>
        <w:rPr>
          <w:rFonts w:ascii="仿宋_GB2312" w:hAnsi="仿宋_GB2312" w:eastAsia="仿宋_GB2312" w:cs="仿宋_GB2312"/>
        </w:rPr>
        <w:t>采购包2：综合评分法</w:t>
      </w:r>
    </w:p>
    <w:p w14:paraId="6DF855D3">
      <w:pPr>
        <w:pStyle w:val="4"/>
      </w:pPr>
      <w:r>
        <w:rPr>
          <w:rFonts w:ascii="仿宋_GB2312" w:hAnsi="仿宋_GB2312" w:eastAsia="仿宋_GB2312" w:cs="仿宋_GB2312"/>
        </w:rPr>
        <w:t>采购包3：综合评分法</w:t>
      </w:r>
    </w:p>
    <w:p w14:paraId="1FE5240D">
      <w:pPr>
        <w:pStyle w:val="4"/>
      </w:pPr>
      <w:r>
        <w:rPr>
          <w:rFonts w:ascii="仿宋_GB2312" w:hAnsi="仿宋_GB2312" w:eastAsia="仿宋_GB2312" w:cs="仿宋_GB2312"/>
        </w:rPr>
        <w:t>采购包4：综合评分法</w:t>
      </w:r>
    </w:p>
    <w:p w14:paraId="2C8026B8">
      <w:pPr>
        <w:pStyle w:val="4"/>
      </w:pPr>
      <w:r>
        <w:rPr>
          <w:rFonts w:ascii="仿宋_GB2312" w:hAnsi="仿宋_GB2312" w:eastAsia="仿宋_GB2312" w:cs="仿宋_GB2312"/>
        </w:rPr>
        <w:t>采购包5：综合评分法</w:t>
      </w:r>
    </w:p>
    <w:p w14:paraId="7FD1CC3E">
      <w:pPr>
        <w:pStyle w:val="4"/>
      </w:pPr>
      <w:r>
        <w:rPr>
          <w:rFonts w:ascii="仿宋_GB2312" w:hAnsi="仿宋_GB2312" w:eastAsia="仿宋_GB2312" w:cs="仿宋_GB2312"/>
        </w:rPr>
        <w:t>采购包6：综合评分法</w:t>
      </w:r>
    </w:p>
    <w:p w14:paraId="6F503DC5">
      <w:pPr>
        <w:pStyle w:val="4"/>
      </w:pPr>
      <w:r>
        <w:rPr>
          <w:rFonts w:ascii="仿宋_GB2312" w:hAnsi="仿宋_GB2312" w:eastAsia="仿宋_GB2312" w:cs="仿宋_GB2312"/>
        </w:rPr>
        <w:t>采购包7：综合评分法</w:t>
      </w:r>
    </w:p>
    <w:p w14:paraId="00DEC747">
      <w:pPr>
        <w:pStyle w:val="4"/>
      </w:pPr>
      <w:r>
        <w:rPr>
          <w:rFonts w:ascii="仿宋_GB2312" w:hAnsi="仿宋_GB2312" w:eastAsia="仿宋_GB2312" w:cs="仿宋_GB2312"/>
        </w:rPr>
        <w:t>采购包8：综合评分法</w:t>
      </w:r>
    </w:p>
    <w:p w14:paraId="43210597">
      <w:pPr>
        <w:pStyle w:val="4"/>
      </w:pPr>
      <w:r>
        <w:rPr>
          <w:rFonts w:ascii="仿宋_GB2312" w:hAnsi="仿宋_GB2312" w:eastAsia="仿宋_GB2312" w:cs="仿宋_GB2312"/>
        </w:rPr>
        <w:t>采购包9：综合评分法</w:t>
      </w:r>
    </w:p>
    <w:p w14:paraId="0D907BEC">
      <w:pPr>
        <w:pStyle w:val="4"/>
      </w:pPr>
      <w:r>
        <w:rPr>
          <w:rFonts w:ascii="仿宋_GB2312" w:hAnsi="仿宋_GB2312" w:eastAsia="仿宋_GB2312" w:cs="仿宋_GB2312"/>
        </w:rPr>
        <w:t>采购包10：综合评分法</w:t>
      </w:r>
    </w:p>
    <w:p w14:paraId="4FF534C3">
      <w:pPr>
        <w:pStyle w:val="4"/>
      </w:pPr>
      <w:r>
        <w:rPr>
          <w:rFonts w:ascii="仿宋_GB2312" w:hAnsi="仿宋_GB2312" w:eastAsia="仿宋_GB2312" w:cs="仿宋_GB2312"/>
        </w:rPr>
        <w:t>采购包11：综合评分法</w:t>
      </w:r>
    </w:p>
    <w:p w14:paraId="78766DAB">
      <w:pPr>
        <w:pStyle w:val="4"/>
      </w:pPr>
      <w:r>
        <w:rPr>
          <w:rFonts w:ascii="仿宋_GB2312" w:hAnsi="仿宋_GB2312" w:eastAsia="仿宋_GB2312" w:cs="仿宋_GB2312"/>
        </w:rPr>
        <w:t>采购包12：综合评分法</w:t>
      </w:r>
    </w:p>
    <w:p w14:paraId="2F889F7C">
      <w:pPr>
        <w:pStyle w:val="4"/>
      </w:pPr>
      <w:r>
        <w:rPr>
          <w:rFonts w:ascii="仿宋_GB2312" w:hAnsi="仿宋_GB2312" w:eastAsia="仿宋_GB2312" w:cs="仿宋_GB2312"/>
        </w:rPr>
        <w:t>采购包13：综合评分法</w:t>
      </w:r>
    </w:p>
    <w:p w14:paraId="29ED1A2D">
      <w:pPr>
        <w:pStyle w:val="4"/>
      </w:pPr>
      <w:r>
        <w:rPr>
          <w:rFonts w:ascii="仿宋_GB2312" w:hAnsi="仿宋_GB2312" w:eastAsia="仿宋_GB2312" w:cs="仿宋_GB2312"/>
        </w:rPr>
        <w:t>采购包14：综合评分法</w:t>
      </w:r>
    </w:p>
    <w:p w14:paraId="7131D049">
      <w:pPr>
        <w:pStyle w:val="4"/>
      </w:pPr>
      <w:r>
        <w:rPr>
          <w:rFonts w:ascii="仿宋_GB2312" w:hAnsi="仿宋_GB2312" w:eastAsia="仿宋_GB2312" w:cs="仿宋_GB2312"/>
        </w:rPr>
        <w:t>采购包15：综合评分法</w:t>
      </w:r>
    </w:p>
    <w:p w14:paraId="37E34AE8">
      <w:pPr>
        <w:pStyle w:val="4"/>
      </w:pPr>
      <w:r>
        <w:rPr>
          <w:rFonts w:ascii="仿宋_GB2312" w:hAnsi="仿宋_GB2312" w:eastAsia="仿宋_GB2312" w:cs="仿宋_GB2312"/>
        </w:rPr>
        <w:t>采购包16：综合评分法</w:t>
      </w:r>
    </w:p>
    <w:p w14:paraId="41451EC8">
      <w:pPr>
        <w:pStyle w:val="4"/>
      </w:pPr>
      <w:r>
        <w:rPr>
          <w:rFonts w:ascii="仿宋_GB2312" w:hAnsi="仿宋_GB2312" w:eastAsia="仿宋_GB2312" w:cs="仿宋_GB2312"/>
        </w:rPr>
        <w:t>采购包17：综合评分法</w:t>
      </w:r>
    </w:p>
    <w:p w14:paraId="37EA4378">
      <w:pPr>
        <w:pStyle w:val="4"/>
      </w:pPr>
      <w:r>
        <w:rPr>
          <w:rFonts w:ascii="仿宋_GB2312" w:hAnsi="仿宋_GB2312" w:eastAsia="仿宋_GB2312" w:cs="仿宋_GB2312"/>
        </w:rPr>
        <w:t>采购包18：综合评分法</w:t>
      </w:r>
    </w:p>
    <w:p w14:paraId="2A80353C">
      <w:pPr>
        <w:pStyle w:val="4"/>
      </w:pPr>
      <w:r>
        <w:rPr>
          <w:rFonts w:ascii="仿宋_GB2312" w:hAnsi="仿宋_GB2312" w:eastAsia="仿宋_GB2312" w:cs="仿宋_GB2312"/>
        </w:rPr>
        <w:t>采购包19：综合评分法</w:t>
      </w:r>
    </w:p>
    <w:p w14:paraId="61276836">
      <w:pPr>
        <w:pStyle w:val="4"/>
      </w:pPr>
      <w:r>
        <w:rPr>
          <w:rFonts w:ascii="仿宋_GB2312" w:hAnsi="仿宋_GB2312" w:eastAsia="仿宋_GB2312" w:cs="仿宋_GB2312"/>
        </w:rPr>
        <w:t>采购包20：综合评分法</w:t>
      </w:r>
    </w:p>
    <w:p w14:paraId="22F02DAC">
      <w:pPr>
        <w:pStyle w:val="4"/>
      </w:pPr>
      <w:r>
        <w:rPr>
          <w:rFonts w:ascii="仿宋_GB2312" w:hAnsi="仿宋_GB2312" w:eastAsia="仿宋_GB2312" w:cs="仿宋_GB2312"/>
        </w:rPr>
        <w:t>采购包21：综合评分法</w:t>
      </w:r>
    </w:p>
    <w:p w14:paraId="42C2917B">
      <w:pPr>
        <w:pStyle w:val="4"/>
      </w:pPr>
      <w:r>
        <w:rPr>
          <w:rFonts w:ascii="仿宋_GB2312" w:hAnsi="仿宋_GB2312" w:eastAsia="仿宋_GB2312" w:cs="仿宋_GB2312"/>
        </w:rPr>
        <w:t>采购包22：综合评分法</w:t>
      </w:r>
    </w:p>
    <w:p w14:paraId="3103E09C">
      <w:pPr>
        <w:pStyle w:val="4"/>
      </w:pPr>
      <w:r>
        <w:rPr>
          <w:rFonts w:ascii="仿宋_GB2312" w:hAnsi="仿宋_GB2312" w:eastAsia="仿宋_GB2312" w:cs="仿宋_GB2312"/>
        </w:rPr>
        <w:t>采购包23：综合评分法</w:t>
      </w:r>
    </w:p>
    <w:p w14:paraId="278C60E6">
      <w:pPr>
        <w:pStyle w:val="4"/>
      </w:pPr>
      <w:r>
        <w:rPr>
          <w:rFonts w:ascii="仿宋_GB2312" w:hAnsi="仿宋_GB2312" w:eastAsia="仿宋_GB2312" w:cs="仿宋_GB2312"/>
        </w:rPr>
        <w:t>采购包24：综合评分法</w:t>
      </w:r>
    </w:p>
    <w:p w14:paraId="532602C2">
      <w:pPr>
        <w:pStyle w:val="4"/>
      </w:pPr>
      <w:r>
        <w:rPr>
          <w:rFonts w:ascii="仿宋_GB2312" w:hAnsi="仿宋_GB2312" w:eastAsia="仿宋_GB2312" w:cs="仿宋_GB2312"/>
        </w:rPr>
        <w:t>采购包25：综合评分法</w:t>
      </w:r>
    </w:p>
    <w:p w14:paraId="256EBDE1">
      <w:pPr>
        <w:pStyle w:val="4"/>
      </w:pPr>
      <w:r>
        <w:rPr>
          <w:rFonts w:ascii="仿宋_GB2312" w:hAnsi="仿宋_GB2312" w:eastAsia="仿宋_GB2312" w:cs="仿宋_GB2312"/>
        </w:rPr>
        <w:t>采购包26：综合评分法</w:t>
      </w:r>
    </w:p>
    <w:p w14:paraId="5EB36434">
      <w:pPr>
        <w:pStyle w:val="4"/>
      </w:pPr>
      <w:r>
        <w:rPr>
          <w:rFonts w:ascii="仿宋_GB2312" w:hAnsi="仿宋_GB2312" w:eastAsia="仿宋_GB2312" w:cs="仿宋_GB2312"/>
        </w:rPr>
        <w:t>采购包27：综合评分法</w:t>
      </w:r>
    </w:p>
    <w:p w14:paraId="2150BFBB">
      <w:pPr>
        <w:pStyle w:val="4"/>
      </w:pPr>
      <w:r>
        <w:rPr>
          <w:rFonts w:ascii="仿宋_GB2312" w:hAnsi="仿宋_GB2312" w:eastAsia="仿宋_GB2312" w:cs="仿宋_GB2312"/>
        </w:rPr>
        <w:t>采购包28：综合评分法</w:t>
      </w:r>
    </w:p>
    <w:p w14:paraId="117D4170">
      <w:pPr>
        <w:pStyle w:val="4"/>
        <w:outlineLvl w:val="2"/>
      </w:pPr>
      <w:r>
        <w:rPr>
          <w:rFonts w:ascii="仿宋_GB2312" w:hAnsi="仿宋_GB2312" w:eastAsia="仿宋_GB2312" w:cs="仿宋_GB2312"/>
          <w:b/>
          <w:sz w:val="28"/>
        </w:rPr>
        <w:t>5.4评标程序</w:t>
      </w:r>
    </w:p>
    <w:p w14:paraId="78EF716E">
      <w:pPr>
        <w:pStyle w:val="4"/>
        <w:outlineLvl w:val="3"/>
      </w:pPr>
      <w:r>
        <w:rPr>
          <w:rFonts w:ascii="仿宋_GB2312" w:hAnsi="仿宋_GB2312" w:eastAsia="仿宋_GB2312" w:cs="仿宋_GB2312"/>
          <w:b/>
          <w:sz w:val="24"/>
        </w:rPr>
        <w:t xml:space="preserve"> 5.4.1熟悉和理解招标文件和停止评标</w:t>
      </w:r>
    </w:p>
    <w:p w14:paraId="45477EE6">
      <w:pPr>
        <w:pStyle w:val="4"/>
        <w:ind w:firstLine="480"/>
      </w:pPr>
      <w:r>
        <w:rPr>
          <w:rFonts w:ascii="仿宋_GB2312" w:hAnsi="仿宋_GB2312" w:eastAsia="仿宋_GB2312" w:cs="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14:paraId="1F568178">
      <w:pPr>
        <w:pStyle w:val="4"/>
        <w:ind w:firstLine="480"/>
      </w:pPr>
      <w:r>
        <w:rPr>
          <w:rFonts w:ascii="仿宋_GB2312" w:hAnsi="仿宋_GB2312" w:eastAsia="仿宋_GB2312" w:cs="仿宋_GB2312"/>
        </w:rPr>
        <w:t>二、本招标文件有下列情形之一的，评标委员会应当停止评标：</w:t>
      </w:r>
    </w:p>
    <w:p w14:paraId="2EA8F4F4">
      <w:pPr>
        <w:pStyle w:val="4"/>
        <w:ind w:firstLine="480"/>
      </w:pPr>
      <w:r>
        <w:rPr>
          <w:rFonts w:ascii="仿宋_GB2312" w:hAnsi="仿宋_GB2312" w:eastAsia="仿宋_GB2312" w:cs="仿宋_GB2312"/>
        </w:rPr>
        <w:t>（一）招标文件的规定存在歧义、重大缺陷的；</w:t>
      </w:r>
    </w:p>
    <w:p w14:paraId="25E3312A">
      <w:pPr>
        <w:pStyle w:val="4"/>
        <w:ind w:firstLine="480"/>
      </w:pPr>
      <w:r>
        <w:rPr>
          <w:rFonts w:ascii="仿宋_GB2312" w:hAnsi="仿宋_GB2312" w:eastAsia="仿宋_GB2312" w:cs="仿宋_GB2312"/>
        </w:rPr>
        <w:t>（二）招标文件明显以不合理条件对供应商实行差别待遇或者歧视待遇的；</w:t>
      </w:r>
    </w:p>
    <w:p w14:paraId="4FC05BEF">
      <w:pPr>
        <w:pStyle w:val="4"/>
        <w:ind w:firstLine="480"/>
      </w:pPr>
      <w:r>
        <w:rPr>
          <w:rFonts w:ascii="仿宋_GB2312" w:hAnsi="仿宋_GB2312" w:eastAsia="仿宋_GB2312" w:cs="仿宋_GB2312"/>
        </w:rPr>
        <w:t>（三）采购项目属于国家规定的优先、强制采购范围，但是招标文件未依法体现优先、强制采购相关规定的；</w:t>
      </w:r>
    </w:p>
    <w:p w14:paraId="15CE7D34">
      <w:pPr>
        <w:pStyle w:val="4"/>
        <w:ind w:firstLine="480"/>
      </w:pPr>
      <w:r>
        <w:rPr>
          <w:rFonts w:ascii="仿宋_GB2312" w:hAnsi="仿宋_GB2312" w:eastAsia="仿宋_GB2312" w:cs="仿宋_GB2312"/>
        </w:rPr>
        <w:t>（四）采购项目属于政府采购促进中小企业发展的范围，但是招标文件未依法体现促进中小企业发展相关规定的；</w:t>
      </w:r>
    </w:p>
    <w:p w14:paraId="38CC27B7">
      <w:pPr>
        <w:pStyle w:val="4"/>
        <w:ind w:firstLine="480"/>
      </w:pPr>
      <w:r>
        <w:rPr>
          <w:rFonts w:ascii="仿宋_GB2312" w:hAnsi="仿宋_GB2312" w:eastAsia="仿宋_GB2312" w:cs="仿宋_GB2312"/>
        </w:rPr>
        <w:t xml:space="preserve"> （五）招标文件规定的评标方法是综合评分法、最低评标价法之外的评标方法，或者虽然名称为综合评分法、最低评标价法，但实际上不符合国家规定；</w:t>
      </w:r>
    </w:p>
    <w:p w14:paraId="49A4246F">
      <w:pPr>
        <w:pStyle w:val="4"/>
        <w:ind w:firstLine="480"/>
      </w:pPr>
      <w:r>
        <w:rPr>
          <w:rFonts w:ascii="仿宋_GB2312" w:hAnsi="仿宋_GB2312" w:eastAsia="仿宋_GB2312" w:cs="仿宋_GB2312"/>
        </w:rPr>
        <w:t>（六）招标文件将投标人的资格条件列为评分因素的；</w:t>
      </w:r>
    </w:p>
    <w:p w14:paraId="7A8E11F9">
      <w:pPr>
        <w:pStyle w:val="4"/>
        <w:ind w:firstLine="480"/>
      </w:pPr>
      <w:r>
        <w:rPr>
          <w:rFonts w:ascii="仿宋_GB2312" w:hAnsi="仿宋_GB2312" w:eastAsia="仿宋_GB2312" w:cs="仿宋_GB2312"/>
        </w:rPr>
        <w:t>（七）招标文件有违反国家其他有关强制性规定的情形。</w:t>
      </w:r>
    </w:p>
    <w:p w14:paraId="44C41FDF">
      <w:pPr>
        <w:pStyle w:val="4"/>
        <w:ind w:firstLine="480"/>
      </w:pPr>
      <w:r>
        <w:rPr>
          <w:rFonts w:ascii="仿宋_GB2312" w:hAnsi="仿宋_GB2312" w:eastAsia="仿宋_GB2312" w:cs="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14:paraId="6BB416C4">
      <w:pPr>
        <w:pStyle w:val="4"/>
        <w:ind w:firstLine="480"/>
        <w:jc w:val="left"/>
      </w:pPr>
      <w:r>
        <w:rPr>
          <w:rFonts w:ascii="仿宋_GB2312" w:hAnsi="仿宋_GB2312" w:eastAsia="仿宋_GB2312" w:cs="仿宋_GB2312"/>
        </w:rPr>
        <w:br w:type="textWrapping"/>
      </w:r>
      <w:r>
        <w:rPr>
          <w:rFonts w:ascii="仿宋_GB2312" w:hAnsi="仿宋_GB2312" w:eastAsia="仿宋_GB2312" w:cs="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14:paraId="14447A19">
      <w:pPr>
        <w:pStyle w:val="4"/>
        <w:outlineLvl w:val="3"/>
      </w:pPr>
      <w:r>
        <w:rPr>
          <w:rFonts w:ascii="仿宋_GB2312" w:hAnsi="仿宋_GB2312" w:eastAsia="仿宋_GB2312" w:cs="仿宋_GB2312"/>
          <w:b/>
          <w:sz w:val="24"/>
        </w:rPr>
        <w:t>5.4.2符合性审查</w:t>
      </w:r>
    </w:p>
    <w:p w14:paraId="39BA60CA">
      <w:pPr>
        <w:pStyle w:val="4"/>
        <w:ind w:firstLine="480"/>
      </w:pPr>
      <w:r>
        <w:rPr>
          <w:rFonts w:ascii="仿宋_GB2312" w:hAnsi="仿宋_GB2312" w:eastAsia="仿宋_GB2312" w:cs="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14:paraId="3A6CD441">
      <w:pPr>
        <w:pStyle w:val="4"/>
        <w:ind w:firstLine="480"/>
      </w:pPr>
      <w:r>
        <w:rPr>
          <w:rFonts w:ascii="仿宋_GB2312" w:hAnsi="仿宋_GB2312" w:eastAsia="仿宋_GB2312" w:cs="仿宋_GB2312"/>
        </w:rPr>
        <w:t xml:space="preserve"> 在符合性审查过程中，如果出现评标委员会成员意见不一致的情况，按照少数服从多数的原则确定，但不得违背政府采购基本原则和招标文件规定。</w:t>
      </w:r>
    </w:p>
    <w:p w14:paraId="7E52BBC6">
      <w:pPr>
        <w:pStyle w:val="4"/>
        <w:ind w:firstLine="480"/>
      </w:pPr>
      <w:r>
        <w:rPr>
          <w:rFonts w:ascii="仿宋_GB2312" w:hAnsi="仿宋_GB2312" w:eastAsia="仿宋_GB2312" w:cs="仿宋_GB2312"/>
        </w:rPr>
        <w:t>符合性审查标准见下表（按以下顺序审查）：</w:t>
      </w:r>
    </w:p>
    <w:p w14:paraId="2C56161E">
      <w:pPr>
        <w:pStyle w:val="4"/>
      </w:pPr>
      <w:r>
        <w:rPr>
          <w:rFonts w:ascii="仿宋_GB2312" w:hAnsi="仿宋_GB2312" w:eastAsia="仿宋_GB2312" w:cs="仿宋_GB2312"/>
        </w:rPr>
        <w:t>采购包1：</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1"/>
        <w:gridCol w:w="2492"/>
        <w:gridCol w:w="3322"/>
        <w:gridCol w:w="1661"/>
      </w:tblGrid>
      <w:tr w14:paraId="2280EDD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403843BE">
            <w:pPr>
              <w:pStyle w:val="4"/>
            </w:pPr>
            <w:r>
              <w:rPr>
                <w:rFonts w:ascii="仿宋_GB2312" w:hAnsi="仿宋_GB2312" w:eastAsia="仿宋_GB2312" w:cs="仿宋_GB2312"/>
              </w:rPr>
              <w:t xml:space="preserve"> 序号</w:t>
            </w:r>
          </w:p>
        </w:tc>
        <w:tc>
          <w:tcPr>
            <w:tcW w:w="2492" w:type="dxa"/>
          </w:tcPr>
          <w:p w14:paraId="620609A3">
            <w:pPr>
              <w:pStyle w:val="4"/>
            </w:pPr>
            <w:r>
              <w:rPr>
                <w:rFonts w:ascii="仿宋_GB2312" w:hAnsi="仿宋_GB2312" w:eastAsia="仿宋_GB2312" w:cs="仿宋_GB2312"/>
              </w:rPr>
              <w:t xml:space="preserve"> 符合审查要求概况</w:t>
            </w:r>
          </w:p>
        </w:tc>
        <w:tc>
          <w:tcPr>
            <w:tcW w:w="3322" w:type="dxa"/>
          </w:tcPr>
          <w:p w14:paraId="4D521295">
            <w:pPr>
              <w:pStyle w:val="4"/>
            </w:pPr>
            <w:r>
              <w:rPr>
                <w:rFonts w:ascii="仿宋_GB2312" w:hAnsi="仿宋_GB2312" w:eastAsia="仿宋_GB2312" w:cs="仿宋_GB2312"/>
              </w:rPr>
              <w:t xml:space="preserve"> 评审点具体描述</w:t>
            </w:r>
          </w:p>
        </w:tc>
        <w:tc>
          <w:tcPr>
            <w:tcW w:w="1661" w:type="dxa"/>
          </w:tcPr>
          <w:p w14:paraId="70866299">
            <w:pPr>
              <w:pStyle w:val="4"/>
            </w:pPr>
            <w:r>
              <w:rPr>
                <w:rFonts w:ascii="仿宋_GB2312" w:hAnsi="仿宋_GB2312" w:eastAsia="仿宋_GB2312" w:cs="仿宋_GB2312"/>
              </w:rPr>
              <w:t xml:space="preserve"> 关联格式</w:t>
            </w:r>
          </w:p>
        </w:tc>
      </w:tr>
      <w:tr w14:paraId="4CD0372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0D670AAB">
            <w:pPr>
              <w:pStyle w:val="4"/>
            </w:pPr>
            <w:r>
              <w:rPr>
                <w:rFonts w:ascii="仿宋_GB2312" w:hAnsi="仿宋_GB2312" w:eastAsia="仿宋_GB2312" w:cs="仿宋_GB2312"/>
              </w:rPr>
              <w:t>1</w:t>
            </w:r>
          </w:p>
        </w:tc>
        <w:tc>
          <w:tcPr>
            <w:tcW w:w="2492" w:type="dxa"/>
          </w:tcPr>
          <w:p w14:paraId="7560D2B4">
            <w:pPr>
              <w:pStyle w:val="4"/>
            </w:pPr>
            <w:r>
              <w:rPr>
                <w:rFonts w:ascii="仿宋_GB2312" w:hAnsi="仿宋_GB2312" w:eastAsia="仿宋_GB2312" w:cs="仿宋_GB2312"/>
              </w:rPr>
              <w:t>不正当竞争预防措施（实质性要求）</w:t>
            </w:r>
          </w:p>
        </w:tc>
        <w:tc>
          <w:tcPr>
            <w:tcW w:w="3322" w:type="dxa"/>
          </w:tcPr>
          <w:p w14:paraId="4CDAD53B">
            <w:pPr>
              <w:pStyle w:val="4"/>
            </w:pPr>
            <w:r>
              <w:rPr>
                <w:rFonts w:ascii="仿宋_GB2312" w:hAnsi="仿宋_GB2312" w:eastAsia="仿宋_GB2312" w:cs="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w="1661" w:type="dxa"/>
          </w:tcPr>
          <w:p w14:paraId="7FE64D01">
            <w:pPr>
              <w:pStyle w:val="4"/>
            </w:pPr>
            <w:r>
              <w:rPr>
                <w:rFonts w:ascii="仿宋_GB2312" w:hAnsi="仿宋_GB2312" w:eastAsia="仿宋_GB2312" w:cs="仿宋_GB2312"/>
              </w:rPr>
              <w:t>开标一览表 采购包1投标文件格式.docx 标的清单</w:t>
            </w:r>
          </w:p>
        </w:tc>
      </w:tr>
      <w:tr w14:paraId="0C55317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504D2CD2">
            <w:pPr>
              <w:pStyle w:val="4"/>
            </w:pPr>
            <w:r>
              <w:rPr>
                <w:rFonts w:ascii="仿宋_GB2312" w:hAnsi="仿宋_GB2312" w:eastAsia="仿宋_GB2312" w:cs="仿宋_GB2312"/>
              </w:rPr>
              <w:t>2</w:t>
            </w:r>
          </w:p>
        </w:tc>
        <w:tc>
          <w:tcPr>
            <w:tcW w:w="2492" w:type="dxa"/>
          </w:tcPr>
          <w:p w14:paraId="2D11946F">
            <w:pPr>
              <w:pStyle w:val="4"/>
            </w:pPr>
            <w:r>
              <w:rPr>
                <w:rFonts w:ascii="仿宋_GB2312" w:hAnsi="仿宋_GB2312" w:eastAsia="仿宋_GB2312" w:cs="仿宋_GB2312"/>
              </w:rPr>
              <w:t>投标文件有效性</w:t>
            </w:r>
          </w:p>
        </w:tc>
        <w:tc>
          <w:tcPr>
            <w:tcW w:w="3322" w:type="dxa"/>
          </w:tcPr>
          <w:p w14:paraId="7D43223D">
            <w:pPr>
              <w:pStyle w:val="4"/>
            </w:pPr>
            <w:r>
              <w:rPr>
                <w:rFonts w:ascii="仿宋_GB2312" w:hAnsi="仿宋_GB2312" w:eastAsia="仿宋_GB2312" w:cs="仿宋_GB2312"/>
              </w:rPr>
              <w:t>未超过采购预算，且报价唯一；投标文件有效期符合招标文件的要求</w:t>
            </w:r>
          </w:p>
        </w:tc>
        <w:tc>
          <w:tcPr>
            <w:tcW w:w="1661" w:type="dxa"/>
          </w:tcPr>
          <w:p w14:paraId="402CA500">
            <w:pPr>
              <w:pStyle w:val="4"/>
            </w:pPr>
            <w:r>
              <w:rPr>
                <w:rFonts w:ascii="仿宋_GB2312" w:hAnsi="仿宋_GB2312" w:eastAsia="仿宋_GB2312" w:cs="仿宋_GB2312"/>
              </w:rPr>
              <w:t>开标一览表 投标函 采购包1投标文件格式.docx 投标文件封面</w:t>
            </w:r>
          </w:p>
        </w:tc>
      </w:tr>
      <w:tr w14:paraId="0F3E9DB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27BDB4F5">
            <w:pPr>
              <w:pStyle w:val="4"/>
            </w:pPr>
            <w:r>
              <w:rPr>
                <w:rFonts w:ascii="仿宋_GB2312" w:hAnsi="仿宋_GB2312" w:eastAsia="仿宋_GB2312" w:cs="仿宋_GB2312"/>
              </w:rPr>
              <w:t>3</w:t>
            </w:r>
          </w:p>
        </w:tc>
        <w:tc>
          <w:tcPr>
            <w:tcW w:w="2492" w:type="dxa"/>
          </w:tcPr>
          <w:p w14:paraId="0628B0CE">
            <w:pPr>
              <w:pStyle w:val="4"/>
            </w:pPr>
            <w:r>
              <w:rPr>
                <w:rFonts w:ascii="仿宋_GB2312" w:hAnsi="仿宋_GB2312" w:eastAsia="仿宋_GB2312" w:cs="仿宋_GB2312"/>
              </w:rPr>
              <w:t>投标文件响应性</w:t>
            </w:r>
          </w:p>
        </w:tc>
        <w:tc>
          <w:tcPr>
            <w:tcW w:w="3322" w:type="dxa"/>
          </w:tcPr>
          <w:p w14:paraId="50FF189C">
            <w:pPr>
              <w:pStyle w:val="4"/>
            </w:pPr>
            <w:r>
              <w:rPr>
                <w:rFonts w:ascii="仿宋_GB2312" w:hAnsi="仿宋_GB2312" w:eastAsia="仿宋_GB2312" w:cs="仿宋_GB2312"/>
              </w:rPr>
              <w:t>按招标文件要求编制投标文件，商务条款无偏离</w:t>
            </w:r>
          </w:p>
        </w:tc>
        <w:tc>
          <w:tcPr>
            <w:tcW w:w="1661" w:type="dxa"/>
          </w:tcPr>
          <w:p w14:paraId="42A393F4">
            <w:pPr>
              <w:pStyle w:val="4"/>
            </w:pPr>
            <w:r>
              <w:rPr>
                <w:rFonts w:ascii="仿宋_GB2312" w:hAnsi="仿宋_GB2312" w:eastAsia="仿宋_GB2312" w:cs="仿宋_GB2312"/>
              </w:rPr>
              <w:t>开标一览表 投标函 采购包1投标文件格式.docx 中小企业声明函 残疾人福利性单位声明函 标的清单 投标文件封面 监狱企业的证明文件</w:t>
            </w:r>
          </w:p>
        </w:tc>
      </w:tr>
      <w:tr w14:paraId="4226EFD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53305081">
            <w:pPr>
              <w:pStyle w:val="4"/>
            </w:pPr>
            <w:r>
              <w:rPr>
                <w:rFonts w:ascii="仿宋_GB2312" w:hAnsi="仿宋_GB2312" w:eastAsia="仿宋_GB2312" w:cs="仿宋_GB2312"/>
              </w:rPr>
              <w:t>4</w:t>
            </w:r>
          </w:p>
        </w:tc>
        <w:tc>
          <w:tcPr>
            <w:tcW w:w="2492" w:type="dxa"/>
          </w:tcPr>
          <w:p w14:paraId="0D92EBF5">
            <w:pPr>
              <w:pStyle w:val="4"/>
            </w:pPr>
            <w:r>
              <w:rPr>
                <w:rFonts w:ascii="仿宋_GB2312" w:hAnsi="仿宋_GB2312" w:eastAsia="仿宋_GB2312" w:cs="仿宋_GB2312"/>
              </w:rPr>
              <w:t>合同履行期限</w:t>
            </w:r>
          </w:p>
        </w:tc>
        <w:tc>
          <w:tcPr>
            <w:tcW w:w="3322" w:type="dxa"/>
          </w:tcPr>
          <w:p w14:paraId="05238E06">
            <w:pPr>
              <w:pStyle w:val="4"/>
            </w:pPr>
            <w:r>
              <w:rPr>
                <w:rFonts w:ascii="仿宋_GB2312" w:hAnsi="仿宋_GB2312" w:eastAsia="仿宋_GB2312" w:cs="仿宋_GB2312"/>
              </w:rPr>
              <w:t>符合招标文件要求</w:t>
            </w:r>
          </w:p>
        </w:tc>
        <w:tc>
          <w:tcPr>
            <w:tcW w:w="1661" w:type="dxa"/>
          </w:tcPr>
          <w:p w14:paraId="7A65E9BB">
            <w:pPr>
              <w:pStyle w:val="4"/>
            </w:pPr>
            <w:r>
              <w:rPr>
                <w:rFonts w:ascii="仿宋_GB2312" w:hAnsi="仿宋_GB2312" w:eastAsia="仿宋_GB2312" w:cs="仿宋_GB2312"/>
              </w:rPr>
              <w:t>采购包1投标文件格式.docx 投标文件封面</w:t>
            </w:r>
          </w:p>
        </w:tc>
      </w:tr>
      <w:tr w14:paraId="691E40A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709A0410">
            <w:pPr>
              <w:pStyle w:val="4"/>
            </w:pPr>
            <w:r>
              <w:rPr>
                <w:rFonts w:ascii="仿宋_GB2312" w:hAnsi="仿宋_GB2312" w:eastAsia="仿宋_GB2312" w:cs="仿宋_GB2312"/>
              </w:rPr>
              <w:t>5</w:t>
            </w:r>
          </w:p>
        </w:tc>
        <w:tc>
          <w:tcPr>
            <w:tcW w:w="2492" w:type="dxa"/>
          </w:tcPr>
          <w:p w14:paraId="192DECF3">
            <w:pPr>
              <w:pStyle w:val="4"/>
            </w:pPr>
            <w:r>
              <w:rPr>
                <w:rFonts w:ascii="仿宋_GB2312" w:hAnsi="仿宋_GB2312" w:eastAsia="仿宋_GB2312" w:cs="仿宋_GB2312"/>
              </w:rPr>
              <w:t>供应商名称</w:t>
            </w:r>
          </w:p>
        </w:tc>
        <w:tc>
          <w:tcPr>
            <w:tcW w:w="3322" w:type="dxa"/>
          </w:tcPr>
          <w:p w14:paraId="2F43604A">
            <w:pPr>
              <w:pStyle w:val="4"/>
            </w:pPr>
            <w:r>
              <w:rPr>
                <w:rFonts w:ascii="仿宋_GB2312" w:hAnsi="仿宋_GB2312" w:eastAsia="仿宋_GB2312" w:cs="仿宋_GB2312"/>
              </w:rPr>
              <w:t>供应商名称应与营业执照相一致</w:t>
            </w:r>
          </w:p>
        </w:tc>
        <w:tc>
          <w:tcPr>
            <w:tcW w:w="1661" w:type="dxa"/>
          </w:tcPr>
          <w:p w14:paraId="15FE6885">
            <w:pPr>
              <w:pStyle w:val="4"/>
            </w:pPr>
            <w:r>
              <w:rPr>
                <w:rFonts w:ascii="仿宋_GB2312" w:hAnsi="仿宋_GB2312" w:eastAsia="仿宋_GB2312" w:cs="仿宋_GB2312"/>
              </w:rPr>
              <w:t>开标一览表 投标函 采购包1投标文件格式.docx 中小企业声明函 残疾人福利性单位声明函 标的清单 投标文件封面 监狱企业的证明文件</w:t>
            </w:r>
          </w:p>
        </w:tc>
      </w:tr>
    </w:tbl>
    <w:p w14:paraId="598FC416">
      <w:pPr>
        <w:pStyle w:val="4"/>
      </w:pPr>
      <w:r>
        <w:rPr>
          <w:rFonts w:ascii="仿宋_GB2312" w:hAnsi="仿宋_GB2312" w:eastAsia="仿宋_GB2312" w:cs="仿宋_GB2312"/>
        </w:rPr>
        <w:t>采购包2：</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1"/>
        <w:gridCol w:w="2492"/>
        <w:gridCol w:w="3322"/>
        <w:gridCol w:w="1661"/>
      </w:tblGrid>
      <w:tr w14:paraId="4E20FA2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079A1AAA">
            <w:pPr>
              <w:pStyle w:val="4"/>
            </w:pPr>
            <w:r>
              <w:rPr>
                <w:rFonts w:ascii="仿宋_GB2312" w:hAnsi="仿宋_GB2312" w:eastAsia="仿宋_GB2312" w:cs="仿宋_GB2312"/>
              </w:rPr>
              <w:t xml:space="preserve"> 序号</w:t>
            </w:r>
          </w:p>
        </w:tc>
        <w:tc>
          <w:tcPr>
            <w:tcW w:w="2492" w:type="dxa"/>
          </w:tcPr>
          <w:p w14:paraId="6A856BCD">
            <w:pPr>
              <w:pStyle w:val="4"/>
            </w:pPr>
            <w:r>
              <w:rPr>
                <w:rFonts w:ascii="仿宋_GB2312" w:hAnsi="仿宋_GB2312" w:eastAsia="仿宋_GB2312" w:cs="仿宋_GB2312"/>
              </w:rPr>
              <w:t xml:space="preserve"> 符合审查要求概况</w:t>
            </w:r>
          </w:p>
        </w:tc>
        <w:tc>
          <w:tcPr>
            <w:tcW w:w="3322" w:type="dxa"/>
          </w:tcPr>
          <w:p w14:paraId="111D5605">
            <w:pPr>
              <w:pStyle w:val="4"/>
            </w:pPr>
            <w:r>
              <w:rPr>
                <w:rFonts w:ascii="仿宋_GB2312" w:hAnsi="仿宋_GB2312" w:eastAsia="仿宋_GB2312" w:cs="仿宋_GB2312"/>
              </w:rPr>
              <w:t xml:space="preserve"> 评审点具体描述</w:t>
            </w:r>
          </w:p>
        </w:tc>
        <w:tc>
          <w:tcPr>
            <w:tcW w:w="1661" w:type="dxa"/>
          </w:tcPr>
          <w:p w14:paraId="692A21CF">
            <w:pPr>
              <w:pStyle w:val="4"/>
            </w:pPr>
            <w:r>
              <w:rPr>
                <w:rFonts w:ascii="仿宋_GB2312" w:hAnsi="仿宋_GB2312" w:eastAsia="仿宋_GB2312" w:cs="仿宋_GB2312"/>
              </w:rPr>
              <w:t xml:space="preserve"> 关联格式</w:t>
            </w:r>
          </w:p>
        </w:tc>
      </w:tr>
      <w:tr w14:paraId="25DFB2C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2CA26CE2">
            <w:pPr>
              <w:pStyle w:val="4"/>
            </w:pPr>
            <w:r>
              <w:rPr>
                <w:rFonts w:ascii="仿宋_GB2312" w:hAnsi="仿宋_GB2312" w:eastAsia="仿宋_GB2312" w:cs="仿宋_GB2312"/>
              </w:rPr>
              <w:t>1</w:t>
            </w:r>
          </w:p>
        </w:tc>
        <w:tc>
          <w:tcPr>
            <w:tcW w:w="2492" w:type="dxa"/>
          </w:tcPr>
          <w:p w14:paraId="05C1B6C9">
            <w:pPr>
              <w:pStyle w:val="4"/>
            </w:pPr>
            <w:r>
              <w:rPr>
                <w:rFonts w:ascii="仿宋_GB2312" w:hAnsi="仿宋_GB2312" w:eastAsia="仿宋_GB2312" w:cs="仿宋_GB2312"/>
              </w:rPr>
              <w:t>不正当竞争预防措施（实质性要求）</w:t>
            </w:r>
          </w:p>
        </w:tc>
        <w:tc>
          <w:tcPr>
            <w:tcW w:w="3322" w:type="dxa"/>
          </w:tcPr>
          <w:p w14:paraId="30C9CCEE">
            <w:pPr>
              <w:pStyle w:val="4"/>
            </w:pPr>
            <w:r>
              <w:rPr>
                <w:rFonts w:ascii="仿宋_GB2312" w:hAnsi="仿宋_GB2312" w:eastAsia="仿宋_GB2312" w:cs="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w="1661" w:type="dxa"/>
          </w:tcPr>
          <w:p w14:paraId="124D0996">
            <w:pPr>
              <w:pStyle w:val="4"/>
            </w:pPr>
            <w:r>
              <w:rPr>
                <w:rFonts w:ascii="仿宋_GB2312" w:hAnsi="仿宋_GB2312" w:eastAsia="仿宋_GB2312" w:cs="仿宋_GB2312"/>
              </w:rPr>
              <w:t>开标一览表 采购包2投标文件格式.docx 标的清单</w:t>
            </w:r>
          </w:p>
        </w:tc>
      </w:tr>
      <w:tr w14:paraId="61AD47E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219A7510">
            <w:pPr>
              <w:pStyle w:val="4"/>
            </w:pPr>
            <w:r>
              <w:rPr>
                <w:rFonts w:ascii="仿宋_GB2312" w:hAnsi="仿宋_GB2312" w:eastAsia="仿宋_GB2312" w:cs="仿宋_GB2312"/>
              </w:rPr>
              <w:t>2</w:t>
            </w:r>
          </w:p>
        </w:tc>
        <w:tc>
          <w:tcPr>
            <w:tcW w:w="2492" w:type="dxa"/>
          </w:tcPr>
          <w:p w14:paraId="276B4515">
            <w:pPr>
              <w:pStyle w:val="4"/>
            </w:pPr>
            <w:r>
              <w:rPr>
                <w:rFonts w:ascii="仿宋_GB2312" w:hAnsi="仿宋_GB2312" w:eastAsia="仿宋_GB2312" w:cs="仿宋_GB2312"/>
              </w:rPr>
              <w:t>投标文件有效性</w:t>
            </w:r>
          </w:p>
        </w:tc>
        <w:tc>
          <w:tcPr>
            <w:tcW w:w="3322" w:type="dxa"/>
          </w:tcPr>
          <w:p w14:paraId="26A4CCD8">
            <w:pPr>
              <w:pStyle w:val="4"/>
            </w:pPr>
            <w:r>
              <w:rPr>
                <w:rFonts w:ascii="仿宋_GB2312" w:hAnsi="仿宋_GB2312" w:eastAsia="仿宋_GB2312" w:cs="仿宋_GB2312"/>
              </w:rPr>
              <w:t>未超过采购预算，且报价唯一；投标文件有效期符合招标文件的要求</w:t>
            </w:r>
          </w:p>
        </w:tc>
        <w:tc>
          <w:tcPr>
            <w:tcW w:w="1661" w:type="dxa"/>
          </w:tcPr>
          <w:p w14:paraId="45EBA887">
            <w:pPr>
              <w:pStyle w:val="4"/>
            </w:pPr>
            <w:r>
              <w:rPr>
                <w:rFonts w:ascii="仿宋_GB2312" w:hAnsi="仿宋_GB2312" w:eastAsia="仿宋_GB2312" w:cs="仿宋_GB2312"/>
              </w:rPr>
              <w:t>开标一览表 投标函 采购包2投标文件格式.docx 投标文件封面</w:t>
            </w:r>
          </w:p>
        </w:tc>
      </w:tr>
      <w:tr w14:paraId="7310EF4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01047D12">
            <w:pPr>
              <w:pStyle w:val="4"/>
            </w:pPr>
            <w:r>
              <w:rPr>
                <w:rFonts w:ascii="仿宋_GB2312" w:hAnsi="仿宋_GB2312" w:eastAsia="仿宋_GB2312" w:cs="仿宋_GB2312"/>
              </w:rPr>
              <w:t>3</w:t>
            </w:r>
          </w:p>
        </w:tc>
        <w:tc>
          <w:tcPr>
            <w:tcW w:w="2492" w:type="dxa"/>
          </w:tcPr>
          <w:p w14:paraId="1F381821">
            <w:pPr>
              <w:pStyle w:val="4"/>
            </w:pPr>
            <w:r>
              <w:rPr>
                <w:rFonts w:ascii="仿宋_GB2312" w:hAnsi="仿宋_GB2312" w:eastAsia="仿宋_GB2312" w:cs="仿宋_GB2312"/>
              </w:rPr>
              <w:t>投标文件响应性</w:t>
            </w:r>
          </w:p>
        </w:tc>
        <w:tc>
          <w:tcPr>
            <w:tcW w:w="3322" w:type="dxa"/>
          </w:tcPr>
          <w:p w14:paraId="257898F9">
            <w:pPr>
              <w:pStyle w:val="4"/>
            </w:pPr>
            <w:r>
              <w:rPr>
                <w:rFonts w:ascii="仿宋_GB2312" w:hAnsi="仿宋_GB2312" w:eastAsia="仿宋_GB2312" w:cs="仿宋_GB2312"/>
              </w:rPr>
              <w:t>按招标文件要求编制投标文件，商务条款无偏离</w:t>
            </w:r>
          </w:p>
        </w:tc>
        <w:tc>
          <w:tcPr>
            <w:tcW w:w="1661" w:type="dxa"/>
          </w:tcPr>
          <w:p w14:paraId="5A33457A">
            <w:pPr>
              <w:pStyle w:val="4"/>
            </w:pPr>
            <w:r>
              <w:rPr>
                <w:rFonts w:ascii="仿宋_GB2312" w:hAnsi="仿宋_GB2312" w:eastAsia="仿宋_GB2312" w:cs="仿宋_GB2312"/>
              </w:rPr>
              <w:t>开标一览表 投标函 中小企业声明函 残疾人福利性单位声明函 采购包2投标文件格式.docx 标的清单 投标文件封面 监狱企业的证明文件</w:t>
            </w:r>
          </w:p>
        </w:tc>
      </w:tr>
      <w:tr w14:paraId="7694FF9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57FD2DDC">
            <w:pPr>
              <w:pStyle w:val="4"/>
            </w:pPr>
            <w:r>
              <w:rPr>
                <w:rFonts w:ascii="仿宋_GB2312" w:hAnsi="仿宋_GB2312" w:eastAsia="仿宋_GB2312" w:cs="仿宋_GB2312"/>
              </w:rPr>
              <w:t>4</w:t>
            </w:r>
          </w:p>
        </w:tc>
        <w:tc>
          <w:tcPr>
            <w:tcW w:w="2492" w:type="dxa"/>
          </w:tcPr>
          <w:p w14:paraId="2CB97EC9">
            <w:pPr>
              <w:pStyle w:val="4"/>
            </w:pPr>
            <w:r>
              <w:rPr>
                <w:rFonts w:ascii="仿宋_GB2312" w:hAnsi="仿宋_GB2312" w:eastAsia="仿宋_GB2312" w:cs="仿宋_GB2312"/>
              </w:rPr>
              <w:t>合同履行期限</w:t>
            </w:r>
          </w:p>
        </w:tc>
        <w:tc>
          <w:tcPr>
            <w:tcW w:w="3322" w:type="dxa"/>
          </w:tcPr>
          <w:p w14:paraId="35A2F6ED">
            <w:pPr>
              <w:pStyle w:val="4"/>
            </w:pPr>
            <w:r>
              <w:rPr>
                <w:rFonts w:ascii="仿宋_GB2312" w:hAnsi="仿宋_GB2312" w:eastAsia="仿宋_GB2312" w:cs="仿宋_GB2312"/>
              </w:rPr>
              <w:t>符合招标文件要求</w:t>
            </w:r>
          </w:p>
        </w:tc>
        <w:tc>
          <w:tcPr>
            <w:tcW w:w="1661" w:type="dxa"/>
          </w:tcPr>
          <w:p w14:paraId="6209EA4F">
            <w:pPr>
              <w:pStyle w:val="4"/>
            </w:pPr>
            <w:r>
              <w:rPr>
                <w:rFonts w:ascii="仿宋_GB2312" w:hAnsi="仿宋_GB2312" w:eastAsia="仿宋_GB2312" w:cs="仿宋_GB2312"/>
              </w:rPr>
              <w:t>采购包2投标文件格式.docx 投标文件封面</w:t>
            </w:r>
          </w:p>
        </w:tc>
      </w:tr>
      <w:tr w14:paraId="2FB9109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21A53FAF">
            <w:pPr>
              <w:pStyle w:val="4"/>
            </w:pPr>
            <w:r>
              <w:rPr>
                <w:rFonts w:ascii="仿宋_GB2312" w:hAnsi="仿宋_GB2312" w:eastAsia="仿宋_GB2312" w:cs="仿宋_GB2312"/>
              </w:rPr>
              <w:t>5</w:t>
            </w:r>
          </w:p>
        </w:tc>
        <w:tc>
          <w:tcPr>
            <w:tcW w:w="2492" w:type="dxa"/>
          </w:tcPr>
          <w:p w14:paraId="5A5868AD">
            <w:pPr>
              <w:pStyle w:val="4"/>
            </w:pPr>
            <w:r>
              <w:rPr>
                <w:rFonts w:ascii="仿宋_GB2312" w:hAnsi="仿宋_GB2312" w:eastAsia="仿宋_GB2312" w:cs="仿宋_GB2312"/>
              </w:rPr>
              <w:t>供应商名称</w:t>
            </w:r>
          </w:p>
        </w:tc>
        <w:tc>
          <w:tcPr>
            <w:tcW w:w="3322" w:type="dxa"/>
          </w:tcPr>
          <w:p w14:paraId="05FB1513">
            <w:pPr>
              <w:pStyle w:val="4"/>
            </w:pPr>
            <w:r>
              <w:rPr>
                <w:rFonts w:ascii="仿宋_GB2312" w:hAnsi="仿宋_GB2312" w:eastAsia="仿宋_GB2312" w:cs="仿宋_GB2312"/>
              </w:rPr>
              <w:t>供应商名称应与营业执照相一致</w:t>
            </w:r>
          </w:p>
        </w:tc>
        <w:tc>
          <w:tcPr>
            <w:tcW w:w="1661" w:type="dxa"/>
          </w:tcPr>
          <w:p w14:paraId="2949371C">
            <w:pPr>
              <w:pStyle w:val="4"/>
            </w:pPr>
            <w:r>
              <w:rPr>
                <w:rFonts w:ascii="仿宋_GB2312" w:hAnsi="仿宋_GB2312" w:eastAsia="仿宋_GB2312" w:cs="仿宋_GB2312"/>
              </w:rPr>
              <w:t>开标一览表 投标函 中小企业声明函 残疾人福利性单位声明函 采购包2投标文件格式.docx 标的清单 投标文件封面 监狱企业的证明文件</w:t>
            </w:r>
          </w:p>
        </w:tc>
      </w:tr>
    </w:tbl>
    <w:p w14:paraId="6956619C">
      <w:pPr>
        <w:pStyle w:val="4"/>
      </w:pPr>
      <w:r>
        <w:rPr>
          <w:rFonts w:ascii="仿宋_GB2312" w:hAnsi="仿宋_GB2312" w:eastAsia="仿宋_GB2312" w:cs="仿宋_GB2312"/>
        </w:rPr>
        <w:t>采购包3：</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1"/>
        <w:gridCol w:w="2492"/>
        <w:gridCol w:w="3322"/>
        <w:gridCol w:w="1661"/>
      </w:tblGrid>
      <w:tr w14:paraId="097B0A6F">
        <w:tblPrEx>
          <w:tblCellMar>
            <w:top w:w="0" w:type="dxa"/>
            <w:left w:w="108" w:type="dxa"/>
            <w:bottom w:w="0" w:type="dxa"/>
            <w:right w:w="108" w:type="dxa"/>
          </w:tblCellMar>
        </w:tblPrEx>
        <w:tc>
          <w:tcPr>
            <w:tcW w:w="831" w:type="dxa"/>
          </w:tcPr>
          <w:p w14:paraId="53E81F46">
            <w:pPr>
              <w:pStyle w:val="4"/>
            </w:pPr>
            <w:r>
              <w:rPr>
                <w:rFonts w:ascii="仿宋_GB2312" w:hAnsi="仿宋_GB2312" w:eastAsia="仿宋_GB2312" w:cs="仿宋_GB2312"/>
              </w:rPr>
              <w:t xml:space="preserve"> 序号</w:t>
            </w:r>
          </w:p>
        </w:tc>
        <w:tc>
          <w:tcPr>
            <w:tcW w:w="2492" w:type="dxa"/>
          </w:tcPr>
          <w:p w14:paraId="66E59499">
            <w:pPr>
              <w:pStyle w:val="4"/>
            </w:pPr>
            <w:r>
              <w:rPr>
                <w:rFonts w:ascii="仿宋_GB2312" w:hAnsi="仿宋_GB2312" w:eastAsia="仿宋_GB2312" w:cs="仿宋_GB2312"/>
              </w:rPr>
              <w:t xml:space="preserve"> 符合审查要求概况</w:t>
            </w:r>
          </w:p>
        </w:tc>
        <w:tc>
          <w:tcPr>
            <w:tcW w:w="3322" w:type="dxa"/>
          </w:tcPr>
          <w:p w14:paraId="750AA7AE">
            <w:pPr>
              <w:pStyle w:val="4"/>
            </w:pPr>
            <w:r>
              <w:rPr>
                <w:rFonts w:ascii="仿宋_GB2312" w:hAnsi="仿宋_GB2312" w:eastAsia="仿宋_GB2312" w:cs="仿宋_GB2312"/>
              </w:rPr>
              <w:t xml:space="preserve"> 评审点具体描述</w:t>
            </w:r>
          </w:p>
        </w:tc>
        <w:tc>
          <w:tcPr>
            <w:tcW w:w="1661" w:type="dxa"/>
          </w:tcPr>
          <w:p w14:paraId="26DFE64D">
            <w:pPr>
              <w:pStyle w:val="4"/>
            </w:pPr>
            <w:r>
              <w:rPr>
                <w:rFonts w:ascii="仿宋_GB2312" w:hAnsi="仿宋_GB2312" w:eastAsia="仿宋_GB2312" w:cs="仿宋_GB2312"/>
              </w:rPr>
              <w:t xml:space="preserve"> 关联格式</w:t>
            </w:r>
          </w:p>
        </w:tc>
      </w:tr>
      <w:tr w14:paraId="6A80459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22DAD128">
            <w:pPr>
              <w:pStyle w:val="4"/>
            </w:pPr>
            <w:r>
              <w:rPr>
                <w:rFonts w:ascii="仿宋_GB2312" w:hAnsi="仿宋_GB2312" w:eastAsia="仿宋_GB2312" w:cs="仿宋_GB2312"/>
              </w:rPr>
              <w:t>1</w:t>
            </w:r>
          </w:p>
        </w:tc>
        <w:tc>
          <w:tcPr>
            <w:tcW w:w="2492" w:type="dxa"/>
          </w:tcPr>
          <w:p w14:paraId="09AC85CB">
            <w:pPr>
              <w:pStyle w:val="4"/>
            </w:pPr>
            <w:r>
              <w:rPr>
                <w:rFonts w:ascii="仿宋_GB2312" w:hAnsi="仿宋_GB2312" w:eastAsia="仿宋_GB2312" w:cs="仿宋_GB2312"/>
              </w:rPr>
              <w:t>不正当竞争预防措施（实质性要求）</w:t>
            </w:r>
          </w:p>
        </w:tc>
        <w:tc>
          <w:tcPr>
            <w:tcW w:w="3322" w:type="dxa"/>
          </w:tcPr>
          <w:p w14:paraId="05725614">
            <w:pPr>
              <w:pStyle w:val="4"/>
            </w:pPr>
            <w:r>
              <w:rPr>
                <w:rFonts w:ascii="仿宋_GB2312" w:hAnsi="仿宋_GB2312" w:eastAsia="仿宋_GB2312" w:cs="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w="1661" w:type="dxa"/>
          </w:tcPr>
          <w:p w14:paraId="053010B2">
            <w:pPr>
              <w:pStyle w:val="4"/>
            </w:pPr>
            <w:r>
              <w:rPr>
                <w:rFonts w:ascii="仿宋_GB2312" w:hAnsi="仿宋_GB2312" w:eastAsia="仿宋_GB2312" w:cs="仿宋_GB2312"/>
              </w:rPr>
              <w:t>开标一览表 采购包3投标文件格式.docx 标的清单</w:t>
            </w:r>
          </w:p>
        </w:tc>
      </w:tr>
      <w:tr w14:paraId="2213754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18A0E3BE">
            <w:pPr>
              <w:pStyle w:val="4"/>
            </w:pPr>
            <w:r>
              <w:rPr>
                <w:rFonts w:ascii="仿宋_GB2312" w:hAnsi="仿宋_GB2312" w:eastAsia="仿宋_GB2312" w:cs="仿宋_GB2312"/>
              </w:rPr>
              <w:t>2</w:t>
            </w:r>
          </w:p>
        </w:tc>
        <w:tc>
          <w:tcPr>
            <w:tcW w:w="2492" w:type="dxa"/>
          </w:tcPr>
          <w:p w14:paraId="680F5A16">
            <w:pPr>
              <w:pStyle w:val="4"/>
            </w:pPr>
            <w:r>
              <w:rPr>
                <w:rFonts w:ascii="仿宋_GB2312" w:hAnsi="仿宋_GB2312" w:eastAsia="仿宋_GB2312" w:cs="仿宋_GB2312"/>
              </w:rPr>
              <w:t>投标文件有效性</w:t>
            </w:r>
          </w:p>
        </w:tc>
        <w:tc>
          <w:tcPr>
            <w:tcW w:w="3322" w:type="dxa"/>
          </w:tcPr>
          <w:p w14:paraId="152204C4">
            <w:pPr>
              <w:pStyle w:val="4"/>
            </w:pPr>
            <w:r>
              <w:rPr>
                <w:rFonts w:ascii="仿宋_GB2312" w:hAnsi="仿宋_GB2312" w:eastAsia="仿宋_GB2312" w:cs="仿宋_GB2312"/>
              </w:rPr>
              <w:t>未超过采购预算，且报价唯一；投标文件有效期符合招标文件的要求</w:t>
            </w:r>
          </w:p>
        </w:tc>
        <w:tc>
          <w:tcPr>
            <w:tcW w:w="1661" w:type="dxa"/>
          </w:tcPr>
          <w:p w14:paraId="5143F163">
            <w:pPr>
              <w:pStyle w:val="4"/>
            </w:pPr>
            <w:r>
              <w:rPr>
                <w:rFonts w:ascii="仿宋_GB2312" w:hAnsi="仿宋_GB2312" w:eastAsia="仿宋_GB2312" w:cs="仿宋_GB2312"/>
              </w:rPr>
              <w:t>开标一览表 投标函 采购包3投标文件格式.docx 投标文件封面</w:t>
            </w:r>
          </w:p>
        </w:tc>
      </w:tr>
      <w:tr w14:paraId="39DFB82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02F3292A">
            <w:pPr>
              <w:pStyle w:val="4"/>
            </w:pPr>
            <w:r>
              <w:rPr>
                <w:rFonts w:ascii="仿宋_GB2312" w:hAnsi="仿宋_GB2312" w:eastAsia="仿宋_GB2312" w:cs="仿宋_GB2312"/>
              </w:rPr>
              <w:t>3</w:t>
            </w:r>
          </w:p>
        </w:tc>
        <w:tc>
          <w:tcPr>
            <w:tcW w:w="2492" w:type="dxa"/>
          </w:tcPr>
          <w:p w14:paraId="547C89CA">
            <w:pPr>
              <w:pStyle w:val="4"/>
            </w:pPr>
            <w:r>
              <w:rPr>
                <w:rFonts w:ascii="仿宋_GB2312" w:hAnsi="仿宋_GB2312" w:eastAsia="仿宋_GB2312" w:cs="仿宋_GB2312"/>
              </w:rPr>
              <w:t>投标文件响应性</w:t>
            </w:r>
          </w:p>
        </w:tc>
        <w:tc>
          <w:tcPr>
            <w:tcW w:w="3322" w:type="dxa"/>
          </w:tcPr>
          <w:p w14:paraId="53CAA601">
            <w:pPr>
              <w:pStyle w:val="4"/>
            </w:pPr>
            <w:r>
              <w:rPr>
                <w:rFonts w:ascii="仿宋_GB2312" w:hAnsi="仿宋_GB2312" w:eastAsia="仿宋_GB2312" w:cs="仿宋_GB2312"/>
              </w:rPr>
              <w:t>按招标文件要求编制投标文件，商务条款无偏离</w:t>
            </w:r>
          </w:p>
        </w:tc>
        <w:tc>
          <w:tcPr>
            <w:tcW w:w="1661" w:type="dxa"/>
          </w:tcPr>
          <w:p w14:paraId="2AF4478E">
            <w:pPr>
              <w:pStyle w:val="4"/>
            </w:pPr>
            <w:r>
              <w:rPr>
                <w:rFonts w:ascii="仿宋_GB2312" w:hAnsi="仿宋_GB2312" w:eastAsia="仿宋_GB2312" w:cs="仿宋_GB2312"/>
              </w:rPr>
              <w:t>开标一览表 投标函 中小企业声明函 残疾人福利性单位声明函 采购包3投标文件格式.docx 标的清单 投标文件封面 监狱企业的证明文件</w:t>
            </w:r>
          </w:p>
        </w:tc>
      </w:tr>
      <w:tr w14:paraId="6265151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65BFB7DD">
            <w:pPr>
              <w:pStyle w:val="4"/>
            </w:pPr>
            <w:r>
              <w:rPr>
                <w:rFonts w:ascii="仿宋_GB2312" w:hAnsi="仿宋_GB2312" w:eastAsia="仿宋_GB2312" w:cs="仿宋_GB2312"/>
              </w:rPr>
              <w:t>4</w:t>
            </w:r>
          </w:p>
        </w:tc>
        <w:tc>
          <w:tcPr>
            <w:tcW w:w="2492" w:type="dxa"/>
          </w:tcPr>
          <w:p w14:paraId="2C195981">
            <w:pPr>
              <w:pStyle w:val="4"/>
            </w:pPr>
            <w:r>
              <w:rPr>
                <w:rFonts w:ascii="仿宋_GB2312" w:hAnsi="仿宋_GB2312" w:eastAsia="仿宋_GB2312" w:cs="仿宋_GB2312"/>
              </w:rPr>
              <w:t>合同履行期限</w:t>
            </w:r>
          </w:p>
        </w:tc>
        <w:tc>
          <w:tcPr>
            <w:tcW w:w="3322" w:type="dxa"/>
          </w:tcPr>
          <w:p w14:paraId="1715F705">
            <w:pPr>
              <w:pStyle w:val="4"/>
            </w:pPr>
            <w:r>
              <w:rPr>
                <w:rFonts w:ascii="仿宋_GB2312" w:hAnsi="仿宋_GB2312" w:eastAsia="仿宋_GB2312" w:cs="仿宋_GB2312"/>
              </w:rPr>
              <w:t>符合招标文件要求</w:t>
            </w:r>
          </w:p>
        </w:tc>
        <w:tc>
          <w:tcPr>
            <w:tcW w:w="1661" w:type="dxa"/>
          </w:tcPr>
          <w:p w14:paraId="6D1CC7F0">
            <w:pPr>
              <w:pStyle w:val="4"/>
            </w:pPr>
            <w:r>
              <w:rPr>
                <w:rFonts w:ascii="仿宋_GB2312" w:hAnsi="仿宋_GB2312" w:eastAsia="仿宋_GB2312" w:cs="仿宋_GB2312"/>
              </w:rPr>
              <w:t>采购包3投标文件格式.docx 投标文件封面</w:t>
            </w:r>
          </w:p>
        </w:tc>
      </w:tr>
      <w:tr w14:paraId="72964F7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55C4A44E">
            <w:pPr>
              <w:pStyle w:val="4"/>
            </w:pPr>
            <w:r>
              <w:rPr>
                <w:rFonts w:ascii="仿宋_GB2312" w:hAnsi="仿宋_GB2312" w:eastAsia="仿宋_GB2312" w:cs="仿宋_GB2312"/>
              </w:rPr>
              <w:t>5</w:t>
            </w:r>
          </w:p>
        </w:tc>
        <w:tc>
          <w:tcPr>
            <w:tcW w:w="2492" w:type="dxa"/>
          </w:tcPr>
          <w:p w14:paraId="073C9642">
            <w:pPr>
              <w:pStyle w:val="4"/>
            </w:pPr>
            <w:r>
              <w:rPr>
                <w:rFonts w:ascii="仿宋_GB2312" w:hAnsi="仿宋_GB2312" w:eastAsia="仿宋_GB2312" w:cs="仿宋_GB2312"/>
              </w:rPr>
              <w:t>供应商名称</w:t>
            </w:r>
          </w:p>
        </w:tc>
        <w:tc>
          <w:tcPr>
            <w:tcW w:w="3322" w:type="dxa"/>
          </w:tcPr>
          <w:p w14:paraId="2B7ACE2A">
            <w:pPr>
              <w:pStyle w:val="4"/>
            </w:pPr>
            <w:r>
              <w:rPr>
                <w:rFonts w:ascii="仿宋_GB2312" w:hAnsi="仿宋_GB2312" w:eastAsia="仿宋_GB2312" w:cs="仿宋_GB2312"/>
              </w:rPr>
              <w:t>供应商名称应与营业执照相一致</w:t>
            </w:r>
          </w:p>
        </w:tc>
        <w:tc>
          <w:tcPr>
            <w:tcW w:w="1661" w:type="dxa"/>
          </w:tcPr>
          <w:p w14:paraId="14D57EFC">
            <w:pPr>
              <w:pStyle w:val="4"/>
            </w:pPr>
            <w:r>
              <w:rPr>
                <w:rFonts w:ascii="仿宋_GB2312" w:hAnsi="仿宋_GB2312" w:eastAsia="仿宋_GB2312" w:cs="仿宋_GB2312"/>
              </w:rPr>
              <w:t>开标一览表 投标函 中小企业声明函 残疾人福利性单位声明函 采购包3投标文件格式.docx 标的清单 投标文件封面 监狱企业的证明文件</w:t>
            </w:r>
          </w:p>
        </w:tc>
      </w:tr>
    </w:tbl>
    <w:p w14:paraId="6F37DB76">
      <w:pPr>
        <w:pStyle w:val="4"/>
      </w:pPr>
      <w:r>
        <w:rPr>
          <w:rFonts w:ascii="仿宋_GB2312" w:hAnsi="仿宋_GB2312" w:eastAsia="仿宋_GB2312" w:cs="仿宋_GB2312"/>
        </w:rPr>
        <w:t>采购包4：</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1"/>
        <w:gridCol w:w="2492"/>
        <w:gridCol w:w="3322"/>
        <w:gridCol w:w="1661"/>
      </w:tblGrid>
      <w:tr w14:paraId="4A09CA2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410AFD96">
            <w:pPr>
              <w:pStyle w:val="4"/>
            </w:pPr>
            <w:r>
              <w:rPr>
                <w:rFonts w:ascii="仿宋_GB2312" w:hAnsi="仿宋_GB2312" w:eastAsia="仿宋_GB2312" w:cs="仿宋_GB2312"/>
              </w:rPr>
              <w:t xml:space="preserve"> 序号</w:t>
            </w:r>
          </w:p>
        </w:tc>
        <w:tc>
          <w:tcPr>
            <w:tcW w:w="2492" w:type="dxa"/>
          </w:tcPr>
          <w:p w14:paraId="0F4C80A4">
            <w:pPr>
              <w:pStyle w:val="4"/>
            </w:pPr>
            <w:r>
              <w:rPr>
                <w:rFonts w:ascii="仿宋_GB2312" w:hAnsi="仿宋_GB2312" w:eastAsia="仿宋_GB2312" w:cs="仿宋_GB2312"/>
              </w:rPr>
              <w:t xml:space="preserve"> 符合审查要求概况</w:t>
            </w:r>
          </w:p>
        </w:tc>
        <w:tc>
          <w:tcPr>
            <w:tcW w:w="3322" w:type="dxa"/>
          </w:tcPr>
          <w:p w14:paraId="7220FDD1">
            <w:pPr>
              <w:pStyle w:val="4"/>
            </w:pPr>
            <w:r>
              <w:rPr>
                <w:rFonts w:ascii="仿宋_GB2312" w:hAnsi="仿宋_GB2312" w:eastAsia="仿宋_GB2312" w:cs="仿宋_GB2312"/>
              </w:rPr>
              <w:t xml:space="preserve"> 评审点具体描述</w:t>
            </w:r>
          </w:p>
        </w:tc>
        <w:tc>
          <w:tcPr>
            <w:tcW w:w="1661" w:type="dxa"/>
          </w:tcPr>
          <w:p w14:paraId="00B4D74E">
            <w:pPr>
              <w:pStyle w:val="4"/>
            </w:pPr>
            <w:r>
              <w:rPr>
                <w:rFonts w:ascii="仿宋_GB2312" w:hAnsi="仿宋_GB2312" w:eastAsia="仿宋_GB2312" w:cs="仿宋_GB2312"/>
              </w:rPr>
              <w:t xml:space="preserve"> 关联格式</w:t>
            </w:r>
          </w:p>
        </w:tc>
      </w:tr>
      <w:tr w14:paraId="4C2EBD0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45770473">
            <w:pPr>
              <w:pStyle w:val="4"/>
            </w:pPr>
            <w:r>
              <w:rPr>
                <w:rFonts w:ascii="仿宋_GB2312" w:hAnsi="仿宋_GB2312" w:eastAsia="仿宋_GB2312" w:cs="仿宋_GB2312"/>
              </w:rPr>
              <w:t>1</w:t>
            </w:r>
          </w:p>
        </w:tc>
        <w:tc>
          <w:tcPr>
            <w:tcW w:w="2492" w:type="dxa"/>
          </w:tcPr>
          <w:p w14:paraId="369DCF27">
            <w:pPr>
              <w:pStyle w:val="4"/>
            </w:pPr>
            <w:r>
              <w:rPr>
                <w:rFonts w:ascii="仿宋_GB2312" w:hAnsi="仿宋_GB2312" w:eastAsia="仿宋_GB2312" w:cs="仿宋_GB2312"/>
              </w:rPr>
              <w:t>不正当竞争预防措施（实质性要求）</w:t>
            </w:r>
          </w:p>
        </w:tc>
        <w:tc>
          <w:tcPr>
            <w:tcW w:w="3322" w:type="dxa"/>
          </w:tcPr>
          <w:p w14:paraId="4B4C7236">
            <w:pPr>
              <w:pStyle w:val="4"/>
            </w:pPr>
            <w:r>
              <w:rPr>
                <w:rFonts w:ascii="仿宋_GB2312" w:hAnsi="仿宋_GB2312" w:eastAsia="仿宋_GB2312" w:cs="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w="1661" w:type="dxa"/>
          </w:tcPr>
          <w:p w14:paraId="03AF96A3">
            <w:pPr>
              <w:pStyle w:val="4"/>
            </w:pPr>
            <w:r>
              <w:rPr>
                <w:rFonts w:ascii="仿宋_GB2312" w:hAnsi="仿宋_GB2312" w:eastAsia="仿宋_GB2312" w:cs="仿宋_GB2312"/>
              </w:rPr>
              <w:t>开标一览表 采购包4投标文件格式.docx 标的清单</w:t>
            </w:r>
          </w:p>
        </w:tc>
      </w:tr>
      <w:tr w14:paraId="54A5235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67B7B2B4">
            <w:pPr>
              <w:pStyle w:val="4"/>
            </w:pPr>
            <w:r>
              <w:rPr>
                <w:rFonts w:ascii="仿宋_GB2312" w:hAnsi="仿宋_GB2312" w:eastAsia="仿宋_GB2312" w:cs="仿宋_GB2312"/>
              </w:rPr>
              <w:t>2</w:t>
            </w:r>
          </w:p>
        </w:tc>
        <w:tc>
          <w:tcPr>
            <w:tcW w:w="2492" w:type="dxa"/>
          </w:tcPr>
          <w:p w14:paraId="78627CE1">
            <w:pPr>
              <w:pStyle w:val="4"/>
            </w:pPr>
            <w:r>
              <w:rPr>
                <w:rFonts w:ascii="仿宋_GB2312" w:hAnsi="仿宋_GB2312" w:eastAsia="仿宋_GB2312" w:cs="仿宋_GB2312"/>
              </w:rPr>
              <w:t>投标文件有效性</w:t>
            </w:r>
          </w:p>
        </w:tc>
        <w:tc>
          <w:tcPr>
            <w:tcW w:w="3322" w:type="dxa"/>
          </w:tcPr>
          <w:p w14:paraId="07ADAC6A">
            <w:pPr>
              <w:pStyle w:val="4"/>
            </w:pPr>
            <w:r>
              <w:rPr>
                <w:rFonts w:ascii="仿宋_GB2312" w:hAnsi="仿宋_GB2312" w:eastAsia="仿宋_GB2312" w:cs="仿宋_GB2312"/>
              </w:rPr>
              <w:t>未超过采购预算，且报价唯一；投标文件有效期符合招标文件的要求</w:t>
            </w:r>
          </w:p>
        </w:tc>
        <w:tc>
          <w:tcPr>
            <w:tcW w:w="1661" w:type="dxa"/>
          </w:tcPr>
          <w:p w14:paraId="2DE0B62B">
            <w:pPr>
              <w:pStyle w:val="4"/>
            </w:pPr>
            <w:r>
              <w:rPr>
                <w:rFonts w:ascii="仿宋_GB2312" w:hAnsi="仿宋_GB2312" w:eastAsia="仿宋_GB2312" w:cs="仿宋_GB2312"/>
              </w:rPr>
              <w:t>开标一览表 投标函 采购包4投标文件格式.docx 投标文件封面</w:t>
            </w:r>
          </w:p>
        </w:tc>
      </w:tr>
      <w:tr w14:paraId="1309A18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6A4F2ADA">
            <w:pPr>
              <w:pStyle w:val="4"/>
            </w:pPr>
            <w:r>
              <w:rPr>
                <w:rFonts w:ascii="仿宋_GB2312" w:hAnsi="仿宋_GB2312" w:eastAsia="仿宋_GB2312" w:cs="仿宋_GB2312"/>
              </w:rPr>
              <w:t>3</w:t>
            </w:r>
          </w:p>
        </w:tc>
        <w:tc>
          <w:tcPr>
            <w:tcW w:w="2492" w:type="dxa"/>
          </w:tcPr>
          <w:p w14:paraId="5DEC3740">
            <w:pPr>
              <w:pStyle w:val="4"/>
            </w:pPr>
            <w:r>
              <w:rPr>
                <w:rFonts w:ascii="仿宋_GB2312" w:hAnsi="仿宋_GB2312" w:eastAsia="仿宋_GB2312" w:cs="仿宋_GB2312"/>
              </w:rPr>
              <w:t>投标文件响应性</w:t>
            </w:r>
          </w:p>
        </w:tc>
        <w:tc>
          <w:tcPr>
            <w:tcW w:w="3322" w:type="dxa"/>
          </w:tcPr>
          <w:p w14:paraId="01F469F2">
            <w:pPr>
              <w:pStyle w:val="4"/>
            </w:pPr>
            <w:r>
              <w:rPr>
                <w:rFonts w:ascii="仿宋_GB2312" w:hAnsi="仿宋_GB2312" w:eastAsia="仿宋_GB2312" w:cs="仿宋_GB2312"/>
              </w:rPr>
              <w:t>按招标文件要求编制投标文件，商务条款无偏离</w:t>
            </w:r>
          </w:p>
        </w:tc>
        <w:tc>
          <w:tcPr>
            <w:tcW w:w="1661" w:type="dxa"/>
          </w:tcPr>
          <w:p w14:paraId="1AC6DA7A">
            <w:pPr>
              <w:pStyle w:val="4"/>
            </w:pPr>
            <w:r>
              <w:rPr>
                <w:rFonts w:ascii="仿宋_GB2312" w:hAnsi="仿宋_GB2312" w:eastAsia="仿宋_GB2312" w:cs="仿宋_GB2312"/>
              </w:rPr>
              <w:t>开标一览表 投标函 中小企业声明函 残疾人福利性单位声明函 采购包4投标文件格式.docx 标的清单 投标文件封面 监狱企业的证明文件</w:t>
            </w:r>
          </w:p>
        </w:tc>
      </w:tr>
      <w:tr w14:paraId="2C2CD602">
        <w:tblPrEx>
          <w:tblCellMar>
            <w:top w:w="0" w:type="dxa"/>
            <w:left w:w="108" w:type="dxa"/>
            <w:bottom w:w="0" w:type="dxa"/>
            <w:right w:w="108" w:type="dxa"/>
          </w:tblCellMar>
        </w:tblPrEx>
        <w:tc>
          <w:tcPr>
            <w:tcW w:w="831" w:type="dxa"/>
          </w:tcPr>
          <w:p w14:paraId="14FBE825">
            <w:pPr>
              <w:pStyle w:val="4"/>
            </w:pPr>
            <w:r>
              <w:rPr>
                <w:rFonts w:ascii="仿宋_GB2312" w:hAnsi="仿宋_GB2312" w:eastAsia="仿宋_GB2312" w:cs="仿宋_GB2312"/>
              </w:rPr>
              <w:t>4</w:t>
            </w:r>
          </w:p>
        </w:tc>
        <w:tc>
          <w:tcPr>
            <w:tcW w:w="2492" w:type="dxa"/>
          </w:tcPr>
          <w:p w14:paraId="0A150257">
            <w:pPr>
              <w:pStyle w:val="4"/>
            </w:pPr>
            <w:r>
              <w:rPr>
                <w:rFonts w:ascii="仿宋_GB2312" w:hAnsi="仿宋_GB2312" w:eastAsia="仿宋_GB2312" w:cs="仿宋_GB2312"/>
              </w:rPr>
              <w:t>合同履行期限</w:t>
            </w:r>
          </w:p>
        </w:tc>
        <w:tc>
          <w:tcPr>
            <w:tcW w:w="3322" w:type="dxa"/>
          </w:tcPr>
          <w:p w14:paraId="7677B34C">
            <w:pPr>
              <w:pStyle w:val="4"/>
            </w:pPr>
            <w:r>
              <w:rPr>
                <w:rFonts w:ascii="仿宋_GB2312" w:hAnsi="仿宋_GB2312" w:eastAsia="仿宋_GB2312" w:cs="仿宋_GB2312"/>
              </w:rPr>
              <w:t>符合招标文件要求</w:t>
            </w:r>
          </w:p>
        </w:tc>
        <w:tc>
          <w:tcPr>
            <w:tcW w:w="1661" w:type="dxa"/>
          </w:tcPr>
          <w:p w14:paraId="4FE2BB4E">
            <w:pPr>
              <w:pStyle w:val="4"/>
            </w:pPr>
            <w:r>
              <w:rPr>
                <w:rFonts w:ascii="仿宋_GB2312" w:hAnsi="仿宋_GB2312" w:eastAsia="仿宋_GB2312" w:cs="仿宋_GB2312"/>
              </w:rPr>
              <w:t>采购包4投标文件格式.docx 投标文件封面</w:t>
            </w:r>
          </w:p>
        </w:tc>
      </w:tr>
      <w:tr w14:paraId="6F64826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5B1DE56B">
            <w:pPr>
              <w:pStyle w:val="4"/>
            </w:pPr>
            <w:r>
              <w:rPr>
                <w:rFonts w:ascii="仿宋_GB2312" w:hAnsi="仿宋_GB2312" w:eastAsia="仿宋_GB2312" w:cs="仿宋_GB2312"/>
              </w:rPr>
              <w:t>5</w:t>
            </w:r>
          </w:p>
        </w:tc>
        <w:tc>
          <w:tcPr>
            <w:tcW w:w="2492" w:type="dxa"/>
          </w:tcPr>
          <w:p w14:paraId="395B146A">
            <w:pPr>
              <w:pStyle w:val="4"/>
            </w:pPr>
            <w:r>
              <w:rPr>
                <w:rFonts w:ascii="仿宋_GB2312" w:hAnsi="仿宋_GB2312" w:eastAsia="仿宋_GB2312" w:cs="仿宋_GB2312"/>
              </w:rPr>
              <w:t>供应商名称</w:t>
            </w:r>
          </w:p>
        </w:tc>
        <w:tc>
          <w:tcPr>
            <w:tcW w:w="3322" w:type="dxa"/>
          </w:tcPr>
          <w:p w14:paraId="237985AA">
            <w:pPr>
              <w:pStyle w:val="4"/>
            </w:pPr>
            <w:r>
              <w:rPr>
                <w:rFonts w:ascii="仿宋_GB2312" w:hAnsi="仿宋_GB2312" w:eastAsia="仿宋_GB2312" w:cs="仿宋_GB2312"/>
              </w:rPr>
              <w:t>供应商名称应与营业执照相一致</w:t>
            </w:r>
          </w:p>
        </w:tc>
        <w:tc>
          <w:tcPr>
            <w:tcW w:w="1661" w:type="dxa"/>
          </w:tcPr>
          <w:p w14:paraId="04660EF2">
            <w:pPr>
              <w:pStyle w:val="4"/>
            </w:pPr>
            <w:r>
              <w:rPr>
                <w:rFonts w:ascii="仿宋_GB2312" w:hAnsi="仿宋_GB2312" w:eastAsia="仿宋_GB2312" w:cs="仿宋_GB2312"/>
              </w:rPr>
              <w:t>开标一览表 投标函 中小企业声明函 残疾人福利性单位声明函 采购包4投标文件格式.docx 标的清单 投标文件封面 监狱企业的证明文件</w:t>
            </w:r>
          </w:p>
        </w:tc>
      </w:tr>
    </w:tbl>
    <w:p w14:paraId="3F6F8B5C">
      <w:pPr>
        <w:pStyle w:val="4"/>
      </w:pPr>
      <w:r>
        <w:rPr>
          <w:rFonts w:ascii="仿宋_GB2312" w:hAnsi="仿宋_GB2312" w:eastAsia="仿宋_GB2312" w:cs="仿宋_GB2312"/>
        </w:rPr>
        <w:t>采购包5：</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1"/>
        <w:gridCol w:w="2492"/>
        <w:gridCol w:w="3322"/>
        <w:gridCol w:w="1661"/>
      </w:tblGrid>
      <w:tr w14:paraId="628F4A0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1BA50C55">
            <w:pPr>
              <w:pStyle w:val="4"/>
            </w:pPr>
            <w:r>
              <w:rPr>
                <w:rFonts w:ascii="仿宋_GB2312" w:hAnsi="仿宋_GB2312" w:eastAsia="仿宋_GB2312" w:cs="仿宋_GB2312"/>
              </w:rPr>
              <w:t xml:space="preserve"> 序号</w:t>
            </w:r>
          </w:p>
        </w:tc>
        <w:tc>
          <w:tcPr>
            <w:tcW w:w="2492" w:type="dxa"/>
          </w:tcPr>
          <w:p w14:paraId="1EAE3632">
            <w:pPr>
              <w:pStyle w:val="4"/>
            </w:pPr>
            <w:r>
              <w:rPr>
                <w:rFonts w:ascii="仿宋_GB2312" w:hAnsi="仿宋_GB2312" w:eastAsia="仿宋_GB2312" w:cs="仿宋_GB2312"/>
              </w:rPr>
              <w:t xml:space="preserve"> 符合审查要求概况</w:t>
            </w:r>
          </w:p>
        </w:tc>
        <w:tc>
          <w:tcPr>
            <w:tcW w:w="3322" w:type="dxa"/>
          </w:tcPr>
          <w:p w14:paraId="7FD12FC4">
            <w:pPr>
              <w:pStyle w:val="4"/>
            </w:pPr>
            <w:r>
              <w:rPr>
                <w:rFonts w:ascii="仿宋_GB2312" w:hAnsi="仿宋_GB2312" w:eastAsia="仿宋_GB2312" w:cs="仿宋_GB2312"/>
              </w:rPr>
              <w:t xml:space="preserve"> 评审点具体描述</w:t>
            </w:r>
          </w:p>
        </w:tc>
        <w:tc>
          <w:tcPr>
            <w:tcW w:w="1661" w:type="dxa"/>
          </w:tcPr>
          <w:p w14:paraId="256BB17D">
            <w:pPr>
              <w:pStyle w:val="4"/>
            </w:pPr>
            <w:r>
              <w:rPr>
                <w:rFonts w:ascii="仿宋_GB2312" w:hAnsi="仿宋_GB2312" w:eastAsia="仿宋_GB2312" w:cs="仿宋_GB2312"/>
              </w:rPr>
              <w:t xml:space="preserve"> 关联格式</w:t>
            </w:r>
          </w:p>
        </w:tc>
      </w:tr>
      <w:tr w14:paraId="3410673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0E51A611">
            <w:pPr>
              <w:pStyle w:val="4"/>
            </w:pPr>
            <w:r>
              <w:rPr>
                <w:rFonts w:ascii="仿宋_GB2312" w:hAnsi="仿宋_GB2312" w:eastAsia="仿宋_GB2312" w:cs="仿宋_GB2312"/>
              </w:rPr>
              <w:t>1</w:t>
            </w:r>
          </w:p>
        </w:tc>
        <w:tc>
          <w:tcPr>
            <w:tcW w:w="2492" w:type="dxa"/>
          </w:tcPr>
          <w:p w14:paraId="7C7CE380">
            <w:pPr>
              <w:pStyle w:val="4"/>
            </w:pPr>
            <w:r>
              <w:rPr>
                <w:rFonts w:ascii="仿宋_GB2312" w:hAnsi="仿宋_GB2312" w:eastAsia="仿宋_GB2312" w:cs="仿宋_GB2312"/>
              </w:rPr>
              <w:t>不正当竞争预防措施（实质性要求）</w:t>
            </w:r>
          </w:p>
        </w:tc>
        <w:tc>
          <w:tcPr>
            <w:tcW w:w="3322" w:type="dxa"/>
          </w:tcPr>
          <w:p w14:paraId="710A9911">
            <w:pPr>
              <w:pStyle w:val="4"/>
            </w:pPr>
            <w:r>
              <w:rPr>
                <w:rFonts w:ascii="仿宋_GB2312" w:hAnsi="仿宋_GB2312" w:eastAsia="仿宋_GB2312" w:cs="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w="1661" w:type="dxa"/>
          </w:tcPr>
          <w:p w14:paraId="2C74F07F">
            <w:pPr>
              <w:pStyle w:val="4"/>
            </w:pPr>
            <w:r>
              <w:rPr>
                <w:rFonts w:ascii="仿宋_GB2312" w:hAnsi="仿宋_GB2312" w:eastAsia="仿宋_GB2312" w:cs="仿宋_GB2312"/>
              </w:rPr>
              <w:t>采购包5投标文件格式.docx 开标一览表 标的清单</w:t>
            </w:r>
          </w:p>
        </w:tc>
      </w:tr>
      <w:tr w14:paraId="13D6FA5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7FD74EB6">
            <w:pPr>
              <w:pStyle w:val="4"/>
            </w:pPr>
            <w:r>
              <w:rPr>
                <w:rFonts w:ascii="仿宋_GB2312" w:hAnsi="仿宋_GB2312" w:eastAsia="仿宋_GB2312" w:cs="仿宋_GB2312"/>
              </w:rPr>
              <w:t>2</w:t>
            </w:r>
          </w:p>
        </w:tc>
        <w:tc>
          <w:tcPr>
            <w:tcW w:w="2492" w:type="dxa"/>
          </w:tcPr>
          <w:p w14:paraId="31A7734B">
            <w:pPr>
              <w:pStyle w:val="4"/>
            </w:pPr>
            <w:r>
              <w:rPr>
                <w:rFonts w:ascii="仿宋_GB2312" w:hAnsi="仿宋_GB2312" w:eastAsia="仿宋_GB2312" w:cs="仿宋_GB2312"/>
              </w:rPr>
              <w:t>投标文件有效性</w:t>
            </w:r>
          </w:p>
        </w:tc>
        <w:tc>
          <w:tcPr>
            <w:tcW w:w="3322" w:type="dxa"/>
          </w:tcPr>
          <w:p w14:paraId="2CD2A97D">
            <w:pPr>
              <w:pStyle w:val="4"/>
            </w:pPr>
            <w:r>
              <w:rPr>
                <w:rFonts w:ascii="仿宋_GB2312" w:hAnsi="仿宋_GB2312" w:eastAsia="仿宋_GB2312" w:cs="仿宋_GB2312"/>
              </w:rPr>
              <w:t>未超过采购预算，且报价唯一；投标文件有效期符合招标文件的要求</w:t>
            </w:r>
          </w:p>
        </w:tc>
        <w:tc>
          <w:tcPr>
            <w:tcW w:w="1661" w:type="dxa"/>
          </w:tcPr>
          <w:p w14:paraId="19F3EDB3">
            <w:pPr>
              <w:pStyle w:val="4"/>
            </w:pPr>
            <w:r>
              <w:rPr>
                <w:rFonts w:ascii="仿宋_GB2312" w:hAnsi="仿宋_GB2312" w:eastAsia="仿宋_GB2312" w:cs="仿宋_GB2312"/>
              </w:rPr>
              <w:t>采购包5投标文件格式.docx 开标一览表 投标函 投标文件封面</w:t>
            </w:r>
          </w:p>
        </w:tc>
      </w:tr>
      <w:tr w14:paraId="4859887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46D8A480">
            <w:pPr>
              <w:pStyle w:val="4"/>
            </w:pPr>
            <w:r>
              <w:rPr>
                <w:rFonts w:ascii="仿宋_GB2312" w:hAnsi="仿宋_GB2312" w:eastAsia="仿宋_GB2312" w:cs="仿宋_GB2312"/>
              </w:rPr>
              <w:t>3</w:t>
            </w:r>
          </w:p>
        </w:tc>
        <w:tc>
          <w:tcPr>
            <w:tcW w:w="2492" w:type="dxa"/>
          </w:tcPr>
          <w:p w14:paraId="27D0D12A">
            <w:pPr>
              <w:pStyle w:val="4"/>
            </w:pPr>
            <w:r>
              <w:rPr>
                <w:rFonts w:ascii="仿宋_GB2312" w:hAnsi="仿宋_GB2312" w:eastAsia="仿宋_GB2312" w:cs="仿宋_GB2312"/>
              </w:rPr>
              <w:t>投标文件响应性</w:t>
            </w:r>
          </w:p>
        </w:tc>
        <w:tc>
          <w:tcPr>
            <w:tcW w:w="3322" w:type="dxa"/>
          </w:tcPr>
          <w:p w14:paraId="5520FAE3">
            <w:pPr>
              <w:pStyle w:val="4"/>
            </w:pPr>
            <w:r>
              <w:rPr>
                <w:rFonts w:ascii="仿宋_GB2312" w:hAnsi="仿宋_GB2312" w:eastAsia="仿宋_GB2312" w:cs="仿宋_GB2312"/>
              </w:rPr>
              <w:t>按招标文件要求编制投标文件，商务条款无偏离</w:t>
            </w:r>
          </w:p>
        </w:tc>
        <w:tc>
          <w:tcPr>
            <w:tcW w:w="1661" w:type="dxa"/>
          </w:tcPr>
          <w:p w14:paraId="1ED5EA57">
            <w:pPr>
              <w:pStyle w:val="4"/>
            </w:pPr>
            <w:r>
              <w:rPr>
                <w:rFonts w:ascii="仿宋_GB2312" w:hAnsi="仿宋_GB2312" w:eastAsia="仿宋_GB2312" w:cs="仿宋_GB2312"/>
              </w:rPr>
              <w:t>采购包5投标文件格式.docx 开标一览表 投标函 中小企业声明函 残疾人福利性单位声明函 标的清单 投标文件封面 监狱企业的证明文件</w:t>
            </w:r>
          </w:p>
        </w:tc>
      </w:tr>
      <w:tr w14:paraId="30B4EC0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7B2F7D69">
            <w:pPr>
              <w:pStyle w:val="4"/>
            </w:pPr>
            <w:r>
              <w:rPr>
                <w:rFonts w:ascii="仿宋_GB2312" w:hAnsi="仿宋_GB2312" w:eastAsia="仿宋_GB2312" w:cs="仿宋_GB2312"/>
              </w:rPr>
              <w:t>4</w:t>
            </w:r>
          </w:p>
        </w:tc>
        <w:tc>
          <w:tcPr>
            <w:tcW w:w="2492" w:type="dxa"/>
          </w:tcPr>
          <w:p w14:paraId="5469C06F">
            <w:pPr>
              <w:pStyle w:val="4"/>
            </w:pPr>
            <w:r>
              <w:rPr>
                <w:rFonts w:ascii="仿宋_GB2312" w:hAnsi="仿宋_GB2312" w:eastAsia="仿宋_GB2312" w:cs="仿宋_GB2312"/>
              </w:rPr>
              <w:t>合同履行期限</w:t>
            </w:r>
          </w:p>
        </w:tc>
        <w:tc>
          <w:tcPr>
            <w:tcW w:w="3322" w:type="dxa"/>
          </w:tcPr>
          <w:p w14:paraId="3A21035E">
            <w:pPr>
              <w:pStyle w:val="4"/>
            </w:pPr>
            <w:r>
              <w:rPr>
                <w:rFonts w:ascii="仿宋_GB2312" w:hAnsi="仿宋_GB2312" w:eastAsia="仿宋_GB2312" w:cs="仿宋_GB2312"/>
              </w:rPr>
              <w:t>符合招标文件要求</w:t>
            </w:r>
          </w:p>
        </w:tc>
        <w:tc>
          <w:tcPr>
            <w:tcW w:w="1661" w:type="dxa"/>
          </w:tcPr>
          <w:p w14:paraId="47DE595E">
            <w:pPr>
              <w:pStyle w:val="4"/>
            </w:pPr>
            <w:r>
              <w:rPr>
                <w:rFonts w:ascii="仿宋_GB2312" w:hAnsi="仿宋_GB2312" w:eastAsia="仿宋_GB2312" w:cs="仿宋_GB2312"/>
              </w:rPr>
              <w:t>采购包5投标文件格式.docx 投标文件封面</w:t>
            </w:r>
          </w:p>
        </w:tc>
      </w:tr>
      <w:tr w14:paraId="4A75DF2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242D3F3D">
            <w:pPr>
              <w:pStyle w:val="4"/>
            </w:pPr>
            <w:r>
              <w:rPr>
                <w:rFonts w:ascii="仿宋_GB2312" w:hAnsi="仿宋_GB2312" w:eastAsia="仿宋_GB2312" w:cs="仿宋_GB2312"/>
              </w:rPr>
              <w:t>5</w:t>
            </w:r>
          </w:p>
        </w:tc>
        <w:tc>
          <w:tcPr>
            <w:tcW w:w="2492" w:type="dxa"/>
          </w:tcPr>
          <w:p w14:paraId="0E94A7DD">
            <w:pPr>
              <w:pStyle w:val="4"/>
            </w:pPr>
            <w:r>
              <w:rPr>
                <w:rFonts w:ascii="仿宋_GB2312" w:hAnsi="仿宋_GB2312" w:eastAsia="仿宋_GB2312" w:cs="仿宋_GB2312"/>
              </w:rPr>
              <w:t>供应商名称</w:t>
            </w:r>
          </w:p>
        </w:tc>
        <w:tc>
          <w:tcPr>
            <w:tcW w:w="3322" w:type="dxa"/>
          </w:tcPr>
          <w:p w14:paraId="667831B9">
            <w:pPr>
              <w:pStyle w:val="4"/>
            </w:pPr>
            <w:r>
              <w:rPr>
                <w:rFonts w:ascii="仿宋_GB2312" w:hAnsi="仿宋_GB2312" w:eastAsia="仿宋_GB2312" w:cs="仿宋_GB2312"/>
              </w:rPr>
              <w:t>供应商名称应与营业执照相一致</w:t>
            </w:r>
          </w:p>
        </w:tc>
        <w:tc>
          <w:tcPr>
            <w:tcW w:w="1661" w:type="dxa"/>
          </w:tcPr>
          <w:p w14:paraId="0011BA83">
            <w:pPr>
              <w:pStyle w:val="4"/>
            </w:pPr>
            <w:r>
              <w:rPr>
                <w:rFonts w:ascii="仿宋_GB2312" w:hAnsi="仿宋_GB2312" w:eastAsia="仿宋_GB2312" w:cs="仿宋_GB2312"/>
              </w:rPr>
              <w:t>采购包5投标文件格式.docx 开标一览表 投标函 中小企业声明函 残疾人福利性单位声明函 标的清单 投标文件封面 监狱企业的证明文件</w:t>
            </w:r>
          </w:p>
        </w:tc>
      </w:tr>
    </w:tbl>
    <w:p w14:paraId="0072B714">
      <w:pPr>
        <w:pStyle w:val="4"/>
      </w:pPr>
      <w:r>
        <w:rPr>
          <w:rFonts w:ascii="仿宋_GB2312" w:hAnsi="仿宋_GB2312" w:eastAsia="仿宋_GB2312" w:cs="仿宋_GB2312"/>
        </w:rPr>
        <w:t>采购包6：</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1"/>
        <w:gridCol w:w="2492"/>
        <w:gridCol w:w="3322"/>
        <w:gridCol w:w="1661"/>
      </w:tblGrid>
      <w:tr w14:paraId="11C17F0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27E8CE59">
            <w:pPr>
              <w:pStyle w:val="4"/>
            </w:pPr>
            <w:r>
              <w:rPr>
                <w:rFonts w:ascii="仿宋_GB2312" w:hAnsi="仿宋_GB2312" w:eastAsia="仿宋_GB2312" w:cs="仿宋_GB2312"/>
              </w:rPr>
              <w:t xml:space="preserve"> 序号</w:t>
            </w:r>
          </w:p>
        </w:tc>
        <w:tc>
          <w:tcPr>
            <w:tcW w:w="2492" w:type="dxa"/>
          </w:tcPr>
          <w:p w14:paraId="10E2FCBA">
            <w:pPr>
              <w:pStyle w:val="4"/>
            </w:pPr>
            <w:r>
              <w:rPr>
                <w:rFonts w:ascii="仿宋_GB2312" w:hAnsi="仿宋_GB2312" w:eastAsia="仿宋_GB2312" w:cs="仿宋_GB2312"/>
              </w:rPr>
              <w:t xml:space="preserve"> 符合审查要求概况</w:t>
            </w:r>
          </w:p>
        </w:tc>
        <w:tc>
          <w:tcPr>
            <w:tcW w:w="3322" w:type="dxa"/>
          </w:tcPr>
          <w:p w14:paraId="43E12BA6">
            <w:pPr>
              <w:pStyle w:val="4"/>
            </w:pPr>
            <w:r>
              <w:rPr>
                <w:rFonts w:ascii="仿宋_GB2312" w:hAnsi="仿宋_GB2312" w:eastAsia="仿宋_GB2312" w:cs="仿宋_GB2312"/>
              </w:rPr>
              <w:t xml:space="preserve"> 评审点具体描述</w:t>
            </w:r>
          </w:p>
        </w:tc>
        <w:tc>
          <w:tcPr>
            <w:tcW w:w="1661" w:type="dxa"/>
          </w:tcPr>
          <w:p w14:paraId="1A823F9B">
            <w:pPr>
              <w:pStyle w:val="4"/>
            </w:pPr>
            <w:r>
              <w:rPr>
                <w:rFonts w:ascii="仿宋_GB2312" w:hAnsi="仿宋_GB2312" w:eastAsia="仿宋_GB2312" w:cs="仿宋_GB2312"/>
              </w:rPr>
              <w:t xml:space="preserve"> 关联格式</w:t>
            </w:r>
          </w:p>
        </w:tc>
      </w:tr>
      <w:tr w14:paraId="66C0ECA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50ABDE99">
            <w:pPr>
              <w:pStyle w:val="4"/>
            </w:pPr>
            <w:r>
              <w:rPr>
                <w:rFonts w:ascii="仿宋_GB2312" w:hAnsi="仿宋_GB2312" w:eastAsia="仿宋_GB2312" w:cs="仿宋_GB2312"/>
              </w:rPr>
              <w:t>1</w:t>
            </w:r>
          </w:p>
        </w:tc>
        <w:tc>
          <w:tcPr>
            <w:tcW w:w="2492" w:type="dxa"/>
          </w:tcPr>
          <w:p w14:paraId="493D4324">
            <w:pPr>
              <w:pStyle w:val="4"/>
            </w:pPr>
            <w:r>
              <w:rPr>
                <w:rFonts w:ascii="仿宋_GB2312" w:hAnsi="仿宋_GB2312" w:eastAsia="仿宋_GB2312" w:cs="仿宋_GB2312"/>
              </w:rPr>
              <w:t>不正当竞争预防措施（实质性要求）</w:t>
            </w:r>
          </w:p>
        </w:tc>
        <w:tc>
          <w:tcPr>
            <w:tcW w:w="3322" w:type="dxa"/>
          </w:tcPr>
          <w:p w14:paraId="1D1BD0F6">
            <w:pPr>
              <w:pStyle w:val="4"/>
            </w:pPr>
            <w:r>
              <w:rPr>
                <w:rFonts w:ascii="仿宋_GB2312" w:hAnsi="仿宋_GB2312" w:eastAsia="仿宋_GB2312" w:cs="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w="1661" w:type="dxa"/>
          </w:tcPr>
          <w:p w14:paraId="2F8EA0DA">
            <w:pPr>
              <w:pStyle w:val="4"/>
            </w:pPr>
            <w:r>
              <w:rPr>
                <w:rFonts w:ascii="仿宋_GB2312" w:hAnsi="仿宋_GB2312" w:eastAsia="仿宋_GB2312" w:cs="仿宋_GB2312"/>
              </w:rPr>
              <w:t>开标一览表 采购包6投标文件格式.docx 标的清单</w:t>
            </w:r>
          </w:p>
        </w:tc>
      </w:tr>
      <w:tr w14:paraId="541A289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4B7E509A">
            <w:pPr>
              <w:pStyle w:val="4"/>
            </w:pPr>
            <w:r>
              <w:rPr>
                <w:rFonts w:ascii="仿宋_GB2312" w:hAnsi="仿宋_GB2312" w:eastAsia="仿宋_GB2312" w:cs="仿宋_GB2312"/>
              </w:rPr>
              <w:t>2</w:t>
            </w:r>
          </w:p>
        </w:tc>
        <w:tc>
          <w:tcPr>
            <w:tcW w:w="2492" w:type="dxa"/>
          </w:tcPr>
          <w:p w14:paraId="71158616">
            <w:pPr>
              <w:pStyle w:val="4"/>
            </w:pPr>
            <w:r>
              <w:rPr>
                <w:rFonts w:ascii="仿宋_GB2312" w:hAnsi="仿宋_GB2312" w:eastAsia="仿宋_GB2312" w:cs="仿宋_GB2312"/>
              </w:rPr>
              <w:t>投标文件有效性</w:t>
            </w:r>
          </w:p>
        </w:tc>
        <w:tc>
          <w:tcPr>
            <w:tcW w:w="3322" w:type="dxa"/>
          </w:tcPr>
          <w:p w14:paraId="28B39F88">
            <w:pPr>
              <w:pStyle w:val="4"/>
            </w:pPr>
            <w:r>
              <w:rPr>
                <w:rFonts w:ascii="仿宋_GB2312" w:hAnsi="仿宋_GB2312" w:eastAsia="仿宋_GB2312" w:cs="仿宋_GB2312"/>
              </w:rPr>
              <w:t>未超过采购预算，且报价唯一；投标文件有效期符合招标文件的要求</w:t>
            </w:r>
          </w:p>
        </w:tc>
        <w:tc>
          <w:tcPr>
            <w:tcW w:w="1661" w:type="dxa"/>
          </w:tcPr>
          <w:p w14:paraId="4BCCB1E8">
            <w:pPr>
              <w:pStyle w:val="4"/>
            </w:pPr>
            <w:r>
              <w:rPr>
                <w:rFonts w:ascii="仿宋_GB2312" w:hAnsi="仿宋_GB2312" w:eastAsia="仿宋_GB2312" w:cs="仿宋_GB2312"/>
              </w:rPr>
              <w:t>开标一览表 采购包6投标文件格式.docx 投标函 投标文件封面</w:t>
            </w:r>
          </w:p>
        </w:tc>
      </w:tr>
      <w:tr w14:paraId="6CA35A8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7FC8D437">
            <w:pPr>
              <w:pStyle w:val="4"/>
            </w:pPr>
            <w:r>
              <w:rPr>
                <w:rFonts w:ascii="仿宋_GB2312" w:hAnsi="仿宋_GB2312" w:eastAsia="仿宋_GB2312" w:cs="仿宋_GB2312"/>
              </w:rPr>
              <w:t>3</w:t>
            </w:r>
          </w:p>
        </w:tc>
        <w:tc>
          <w:tcPr>
            <w:tcW w:w="2492" w:type="dxa"/>
          </w:tcPr>
          <w:p w14:paraId="1995A50D">
            <w:pPr>
              <w:pStyle w:val="4"/>
            </w:pPr>
            <w:r>
              <w:rPr>
                <w:rFonts w:ascii="仿宋_GB2312" w:hAnsi="仿宋_GB2312" w:eastAsia="仿宋_GB2312" w:cs="仿宋_GB2312"/>
              </w:rPr>
              <w:t>投标文件响应性</w:t>
            </w:r>
          </w:p>
        </w:tc>
        <w:tc>
          <w:tcPr>
            <w:tcW w:w="3322" w:type="dxa"/>
          </w:tcPr>
          <w:p w14:paraId="0A29BD53">
            <w:pPr>
              <w:pStyle w:val="4"/>
            </w:pPr>
            <w:r>
              <w:rPr>
                <w:rFonts w:ascii="仿宋_GB2312" w:hAnsi="仿宋_GB2312" w:eastAsia="仿宋_GB2312" w:cs="仿宋_GB2312"/>
              </w:rPr>
              <w:t>按招标文件要求编制投标文件，商务条款无偏离</w:t>
            </w:r>
          </w:p>
        </w:tc>
        <w:tc>
          <w:tcPr>
            <w:tcW w:w="1661" w:type="dxa"/>
          </w:tcPr>
          <w:p w14:paraId="30DD0A80">
            <w:pPr>
              <w:pStyle w:val="4"/>
            </w:pPr>
            <w:r>
              <w:rPr>
                <w:rFonts w:ascii="仿宋_GB2312" w:hAnsi="仿宋_GB2312" w:eastAsia="仿宋_GB2312" w:cs="仿宋_GB2312"/>
              </w:rPr>
              <w:t>开标一览表 投标函 采购包6投标文件格式.docx 中小企业声明函 残疾人福利性单位声明函 标的清单 投标文件封面 监狱企业的证明文件</w:t>
            </w:r>
          </w:p>
        </w:tc>
      </w:tr>
      <w:tr w14:paraId="3FFDB87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25C58F89">
            <w:pPr>
              <w:pStyle w:val="4"/>
            </w:pPr>
            <w:r>
              <w:rPr>
                <w:rFonts w:ascii="仿宋_GB2312" w:hAnsi="仿宋_GB2312" w:eastAsia="仿宋_GB2312" w:cs="仿宋_GB2312"/>
              </w:rPr>
              <w:t>4</w:t>
            </w:r>
          </w:p>
        </w:tc>
        <w:tc>
          <w:tcPr>
            <w:tcW w:w="2492" w:type="dxa"/>
          </w:tcPr>
          <w:p w14:paraId="311A5F15">
            <w:pPr>
              <w:pStyle w:val="4"/>
            </w:pPr>
            <w:r>
              <w:rPr>
                <w:rFonts w:ascii="仿宋_GB2312" w:hAnsi="仿宋_GB2312" w:eastAsia="仿宋_GB2312" w:cs="仿宋_GB2312"/>
              </w:rPr>
              <w:t>合同履行期限</w:t>
            </w:r>
          </w:p>
        </w:tc>
        <w:tc>
          <w:tcPr>
            <w:tcW w:w="3322" w:type="dxa"/>
          </w:tcPr>
          <w:p w14:paraId="09E8C79D">
            <w:pPr>
              <w:pStyle w:val="4"/>
            </w:pPr>
            <w:r>
              <w:rPr>
                <w:rFonts w:ascii="仿宋_GB2312" w:hAnsi="仿宋_GB2312" w:eastAsia="仿宋_GB2312" w:cs="仿宋_GB2312"/>
              </w:rPr>
              <w:t>符合招标文件要求</w:t>
            </w:r>
          </w:p>
        </w:tc>
        <w:tc>
          <w:tcPr>
            <w:tcW w:w="1661" w:type="dxa"/>
          </w:tcPr>
          <w:p w14:paraId="709F43F6">
            <w:pPr>
              <w:pStyle w:val="4"/>
            </w:pPr>
            <w:r>
              <w:rPr>
                <w:rFonts w:ascii="仿宋_GB2312" w:hAnsi="仿宋_GB2312" w:eastAsia="仿宋_GB2312" w:cs="仿宋_GB2312"/>
              </w:rPr>
              <w:t>采购包6投标文件格式.docx 投标文件封面</w:t>
            </w:r>
          </w:p>
        </w:tc>
      </w:tr>
      <w:tr w14:paraId="3A1359D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118D421C">
            <w:pPr>
              <w:pStyle w:val="4"/>
            </w:pPr>
            <w:r>
              <w:rPr>
                <w:rFonts w:ascii="仿宋_GB2312" w:hAnsi="仿宋_GB2312" w:eastAsia="仿宋_GB2312" w:cs="仿宋_GB2312"/>
              </w:rPr>
              <w:t>5</w:t>
            </w:r>
          </w:p>
        </w:tc>
        <w:tc>
          <w:tcPr>
            <w:tcW w:w="2492" w:type="dxa"/>
          </w:tcPr>
          <w:p w14:paraId="407173E7">
            <w:pPr>
              <w:pStyle w:val="4"/>
            </w:pPr>
            <w:r>
              <w:rPr>
                <w:rFonts w:ascii="仿宋_GB2312" w:hAnsi="仿宋_GB2312" w:eastAsia="仿宋_GB2312" w:cs="仿宋_GB2312"/>
              </w:rPr>
              <w:t>供应商名称</w:t>
            </w:r>
          </w:p>
        </w:tc>
        <w:tc>
          <w:tcPr>
            <w:tcW w:w="3322" w:type="dxa"/>
          </w:tcPr>
          <w:p w14:paraId="4240BCBC">
            <w:pPr>
              <w:pStyle w:val="4"/>
            </w:pPr>
            <w:r>
              <w:rPr>
                <w:rFonts w:ascii="仿宋_GB2312" w:hAnsi="仿宋_GB2312" w:eastAsia="仿宋_GB2312" w:cs="仿宋_GB2312"/>
              </w:rPr>
              <w:t>供应商名称应与营业执照相一致</w:t>
            </w:r>
          </w:p>
        </w:tc>
        <w:tc>
          <w:tcPr>
            <w:tcW w:w="1661" w:type="dxa"/>
          </w:tcPr>
          <w:p w14:paraId="6C6178DA">
            <w:pPr>
              <w:pStyle w:val="4"/>
            </w:pPr>
            <w:r>
              <w:rPr>
                <w:rFonts w:ascii="仿宋_GB2312" w:hAnsi="仿宋_GB2312" w:eastAsia="仿宋_GB2312" w:cs="仿宋_GB2312"/>
              </w:rPr>
              <w:t>开标一览表 采购包6投标文件格式.docx 投标函 中小企业声明函 残疾人福利性单位声明函 标的清单 投标文件封面 监狱企业的证明文件</w:t>
            </w:r>
          </w:p>
        </w:tc>
      </w:tr>
    </w:tbl>
    <w:p w14:paraId="564DF160">
      <w:pPr>
        <w:pStyle w:val="4"/>
      </w:pPr>
      <w:r>
        <w:rPr>
          <w:rFonts w:ascii="仿宋_GB2312" w:hAnsi="仿宋_GB2312" w:eastAsia="仿宋_GB2312" w:cs="仿宋_GB2312"/>
        </w:rPr>
        <w:t>采购包7：</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1"/>
        <w:gridCol w:w="2492"/>
        <w:gridCol w:w="3322"/>
        <w:gridCol w:w="1661"/>
      </w:tblGrid>
      <w:tr w14:paraId="524FE4D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25C63B34">
            <w:pPr>
              <w:pStyle w:val="4"/>
            </w:pPr>
            <w:r>
              <w:rPr>
                <w:rFonts w:ascii="仿宋_GB2312" w:hAnsi="仿宋_GB2312" w:eastAsia="仿宋_GB2312" w:cs="仿宋_GB2312"/>
              </w:rPr>
              <w:t xml:space="preserve"> 序号</w:t>
            </w:r>
          </w:p>
        </w:tc>
        <w:tc>
          <w:tcPr>
            <w:tcW w:w="2492" w:type="dxa"/>
          </w:tcPr>
          <w:p w14:paraId="1DCDB894">
            <w:pPr>
              <w:pStyle w:val="4"/>
            </w:pPr>
            <w:r>
              <w:rPr>
                <w:rFonts w:ascii="仿宋_GB2312" w:hAnsi="仿宋_GB2312" w:eastAsia="仿宋_GB2312" w:cs="仿宋_GB2312"/>
              </w:rPr>
              <w:t xml:space="preserve"> 符合审查要求概况</w:t>
            </w:r>
          </w:p>
        </w:tc>
        <w:tc>
          <w:tcPr>
            <w:tcW w:w="3322" w:type="dxa"/>
          </w:tcPr>
          <w:p w14:paraId="3DCEAC80">
            <w:pPr>
              <w:pStyle w:val="4"/>
            </w:pPr>
            <w:r>
              <w:rPr>
                <w:rFonts w:ascii="仿宋_GB2312" w:hAnsi="仿宋_GB2312" w:eastAsia="仿宋_GB2312" w:cs="仿宋_GB2312"/>
              </w:rPr>
              <w:t xml:space="preserve"> 评审点具体描述</w:t>
            </w:r>
          </w:p>
        </w:tc>
        <w:tc>
          <w:tcPr>
            <w:tcW w:w="1661" w:type="dxa"/>
          </w:tcPr>
          <w:p w14:paraId="7BAB8712">
            <w:pPr>
              <w:pStyle w:val="4"/>
            </w:pPr>
            <w:r>
              <w:rPr>
                <w:rFonts w:ascii="仿宋_GB2312" w:hAnsi="仿宋_GB2312" w:eastAsia="仿宋_GB2312" w:cs="仿宋_GB2312"/>
              </w:rPr>
              <w:t xml:space="preserve"> 关联格式</w:t>
            </w:r>
          </w:p>
        </w:tc>
      </w:tr>
      <w:tr w14:paraId="0ABD5DF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5F2B1FE6">
            <w:pPr>
              <w:pStyle w:val="4"/>
            </w:pPr>
            <w:r>
              <w:rPr>
                <w:rFonts w:ascii="仿宋_GB2312" w:hAnsi="仿宋_GB2312" w:eastAsia="仿宋_GB2312" w:cs="仿宋_GB2312"/>
              </w:rPr>
              <w:t>1</w:t>
            </w:r>
          </w:p>
        </w:tc>
        <w:tc>
          <w:tcPr>
            <w:tcW w:w="2492" w:type="dxa"/>
          </w:tcPr>
          <w:p w14:paraId="70177F07">
            <w:pPr>
              <w:pStyle w:val="4"/>
            </w:pPr>
            <w:r>
              <w:rPr>
                <w:rFonts w:ascii="仿宋_GB2312" w:hAnsi="仿宋_GB2312" w:eastAsia="仿宋_GB2312" w:cs="仿宋_GB2312"/>
              </w:rPr>
              <w:t>不正当竞争预防措施（实质性要求）</w:t>
            </w:r>
          </w:p>
        </w:tc>
        <w:tc>
          <w:tcPr>
            <w:tcW w:w="3322" w:type="dxa"/>
          </w:tcPr>
          <w:p w14:paraId="1DC3413D">
            <w:pPr>
              <w:pStyle w:val="4"/>
            </w:pPr>
            <w:r>
              <w:rPr>
                <w:rFonts w:ascii="仿宋_GB2312" w:hAnsi="仿宋_GB2312" w:eastAsia="仿宋_GB2312" w:cs="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w="1661" w:type="dxa"/>
          </w:tcPr>
          <w:p w14:paraId="432972A6">
            <w:pPr>
              <w:pStyle w:val="4"/>
            </w:pPr>
            <w:r>
              <w:rPr>
                <w:rFonts w:ascii="仿宋_GB2312" w:hAnsi="仿宋_GB2312" w:eastAsia="仿宋_GB2312" w:cs="仿宋_GB2312"/>
              </w:rPr>
              <w:t>开标一览表 采购包7投标文件格式.docx 标的清单</w:t>
            </w:r>
          </w:p>
        </w:tc>
      </w:tr>
      <w:tr w14:paraId="39BA6EB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2C6E5339">
            <w:pPr>
              <w:pStyle w:val="4"/>
            </w:pPr>
            <w:r>
              <w:rPr>
                <w:rFonts w:ascii="仿宋_GB2312" w:hAnsi="仿宋_GB2312" w:eastAsia="仿宋_GB2312" w:cs="仿宋_GB2312"/>
              </w:rPr>
              <w:t>2</w:t>
            </w:r>
          </w:p>
        </w:tc>
        <w:tc>
          <w:tcPr>
            <w:tcW w:w="2492" w:type="dxa"/>
          </w:tcPr>
          <w:p w14:paraId="5CC8307F">
            <w:pPr>
              <w:pStyle w:val="4"/>
            </w:pPr>
            <w:r>
              <w:rPr>
                <w:rFonts w:ascii="仿宋_GB2312" w:hAnsi="仿宋_GB2312" w:eastAsia="仿宋_GB2312" w:cs="仿宋_GB2312"/>
              </w:rPr>
              <w:t>投标文件有效性</w:t>
            </w:r>
          </w:p>
        </w:tc>
        <w:tc>
          <w:tcPr>
            <w:tcW w:w="3322" w:type="dxa"/>
          </w:tcPr>
          <w:p w14:paraId="5CA16C94">
            <w:pPr>
              <w:pStyle w:val="4"/>
            </w:pPr>
            <w:r>
              <w:rPr>
                <w:rFonts w:ascii="仿宋_GB2312" w:hAnsi="仿宋_GB2312" w:eastAsia="仿宋_GB2312" w:cs="仿宋_GB2312"/>
              </w:rPr>
              <w:t>未超过采购预算，且报价唯一；投标文件有效期符合招标文件的要求</w:t>
            </w:r>
          </w:p>
        </w:tc>
        <w:tc>
          <w:tcPr>
            <w:tcW w:w="1661" w:type="dxa"/>
          </w:tcPr>
          <w:p w14:paraId="3013860F">
            <w:pPr>
              <w:pStyle w:val="4"/>
            </w:pPr>
            <w:r>
              <w:rPr>
                <w:rFonts w:ascii="仿宋_GB2312" w:hAnsi="仿宋_GB2312" w:eastAsia="仿宋_GB2312" w:cs="仿宋_GB2312"/>
              </w:rPr>
              <w:t>开标一览表 投标函 采购包7投标文件格式.docx 投标文件封面</w:t>
            </w:r>
          </w:p>
        </w:tc>
      </w:tr>
      <w:tr w14:paraId="55CD401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3AC86FD9">
            <w:pPr>
              <w:pStyle w:val="4"/>
            </w:pPr>
            <w:r>
              <w:rPr>
                <w:rFonts w:ascii="仿宋_GB2312" w:hAnsi="仿宋_GB2312" w:eastAsia="仿宋_GB2312" w:cs="仿宋_GB2312"/>
              </w:rPr>
              <w:t>3</w:t>
            </w:r>
          </w:p>
        </w:tc>
        <w:tc>
          <w:tcPr>
            <w:tcW w:w="2492" w:type="dxa"/>
          </w:tcPr>
          <w:p w14:paraId="2DDED058">
            <w:pPr>
              <w:pStyle w:val="4"/>
            </w:pPr>
            <w:r>
              <w:rPr>
                <w:rFonts w:ascii="仿宋_GB2312" w:hAnsi="仿宋_GB2312" w:eastAsia="仿宋_GB2312" w:cs="仿宋_GB2312"/>
              </w:rPr>
              <w:t>投标文件响应性</w:t>
            </w:r>
          </w:p>
        </w:tc>
        <w:tc>
          <w:tcPr>
            <w:tcW w:w="3322" w:type="dxa"/>
          </w:tcPr>
          <w:p w14:paraId="64C62E9A">
            <w:pPr>
              <w:pStyle w:val="4"/>
            </w:pPr>
            <w:r>
              <w:rPr>
                <w:rFonts w:ascii="仿宋_GB2312" w:hAnsi="仿宋_GB2312" w:eastAsia="仿宋_GB2312" w:cs="仿宋_GB2312"/>
              </w:rPr>
              <w:t>按招标文件要求编制投标文件，商务条款无偏离</w:t>
            </w:r>
          </w:p>
        </w:tc>
        <w:tc>
          <w:tcPr>
            <w:tcW w:w="1661" w:type="dxa"/>
          </w:tcPr>
          <w:p w14:paraId="6459FBE7">
            <w:pPr>
              <w:pStyle w:val="4"/>
            </w:pPr>
            <w:r>
              <w:rPr>
                <w:rFonts w:ascii="仿宋_GB2312" w:hAnsi="仿宋_GB2312" w:eastAsia="仿宋_GB2312" w:cs="仿宋_GB2312"/>
              </w:rPr>
              <w:t>开标一览表 投标函 采购包7投标文件格式.docx 中小企业声明函 残疾人福利性单位声明函 标的清单 投标文件封面 监狱企业的证明文件</w:t>
            </w:r>
          </w:p>
        </w:tc>
      </w:tr>
      <w:tr w14:paraId="1108CA1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2A6F0C12">
            <w:pPr>
              <w:pStyle w:val="4"/>
            </w:pPr>
            <w:r>
              <w:rPr>
                <w:rFonts w:ascii="仿宋_GB2312" w:hAnsi="仿宋_GB2312" w:eastAsia="仿宋_GB2312" w:cs="仿宋_GB2312"/>
              </w:rPr>
              <w:t>4</w:t>
            </w:r>
          </w:p>
        </w:tc>
        <w:tc>
          <w:tcPr>
            <w:tcW w:w="2492" w:type="dxa"/>
          </w:tcPr>
          <w:p w14:paraId="4A4B6049">
            <w:pPr>
              <w:pStyle w:val="4"/>
            </w:pPr>
            <w:r>
              <w:rPr>
                <w:rFonts w:ascii="仿宋_GB2312" w:hAnsi="仿宋_GB2312" w:eastAsia="仿宋_GB2312" w:cs="仿宋_GB2312"/>
              </w:rPr>
              <w:t>合同履行期限</w:t>
            </w:r>
          </w:p>
        </w:tc>
        <w:tc>
          <w:tcPr>
            <w:tcW w:w="3322" w:type="dxa"/>
          </w:tcPr>
          <w:p w14:paraId="71D0593D">
            <w:pPr>
              <w:pStyle w:val="4"/>
            </w:pPr>
            <w:r>
              <w:rPr>
                <w:rFonts w:ascii="仿宋_GB2312" w:hAnsi="仿宋_GB2312" w:eastAsia="仿宋_GB2312" w:cs="仿宋_GB2312"/>
              </w:rPr>
              <w:t>符合招标文件要求</w:t>
            </w:r>
          </w:p>
        </w:tc>
        <w:tc>
          <w:tcPr>
            <w:tcW w:w="1661" w:type="dxa"/>
          </w:tcPr>
          <w:p w14:paraId="4A39ED42">
            <w:pPr>
              <w:pStyle w:val="4"/>
            </w:pPr>
            <w:r>
              <w:rPr>
                <w:rFonts w:ascii="仿宋_GB2312" w:hAnsi="仿宋_GB2312" w:eastAsia="仿宋_GB2312" w:cs="仿宋_GB2312"/>
              </w:rPr>
              <w:t>采购包7投标文件格式.docx 投标文件封面</w:t>
            </w:r>
          </w:p>
        </w:tc>
      </w:tr>
      <w:tr w14:paraId="7F8FA4F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72C464ED">
            <w:pPr>
              <w:pStyle w:val="4"/>
            </w:pPr>
            <w:r>
              <w:rPr>
                <w:rFonts w:ascii="仿宋_GB2312" w:hAnsi="仿宋_GB2312" w:eastAsia="仿宋_GB2312" w:cs="仿宋_GB2312"/>
              </w:rPr>
              <w:t>5</w:t>
            </w:r>
          </w:p>
        </w:tc>
        <w:tc>
          <w:tcPr>
            <w:tcW w:w="2492" w:type="dxa"/>
          </w:tcPr>
          <w:p w14:paraId="4DC62EB3">
            <w:pPr>
              <w:pStyle w:val="4"/>
            </w:pPr>
            <w:r>
              <w:rPr>
                <w:rFonts w:ascii="仿宋_GB2312" w:hAnsi="仿宋_GB2312" w:eastAsia="仿宋_GB2312" w:cs="仿宋_GB2312"/>
              </w:rPr>
              <w:t>供应商名称</w:t>
            </w:r>
          </w:p>
        </w:tc>
        <w:tc>
          <w:tcPr>
            <w:tcW w:w="3322" w:type="dxa"/>
          </w:tcPr>
          <w:p w14:paraId="55131AD1">
            <w:pPr>
              <w:pStyle w:val="4"/>
            </w:pPr>
            <w:r>
              <w:rPr>
                <w:rFonts w:ascii="仿宋_GB2312" w:hAnsi="仿宋_GB2312" w:eastAsia="仿宋_GB2312" w:cs="仿宋_GB2312"/>
              </w:rPr>
              <w:t>供应商名称应与营业执照相一致</w:t>
            </w:r>
          </w:p>
        </w:tc>
        <w:tc>
          <w:tcPr>
            <w:tcW w:w="1661" w:type="dxa"/>
          </w:tcPr>
          <w:p w14:paraId="12E488B9">
            <w:pPr>
              <w:pStyle w:val="4"/>
            </w:pPr>
            <w:r>
              <w:rPr>
                <w:rFonts w:ascii="仿宋_GB2312" w:hAnsi="仿宋_GB2312" w:eastAsia="仿宋_GB2312" w:cs="仿宋_GB2312"/>
              </w:rPr>
              <w:t>开标一览表 投标函 采购包7投标文件格式.docx 中小企业声明函 残疾人福利性单位声明函 标的清单 投标文件封面 监狱企业的证明文件</w:t>
            </w:r>
          </w:p>
        </w:tc>
      </w:tr>
    </w:tbl>
    <w:p w14:paraId="16F4F41F">
      <w:pPr>
        <w:pStyle w:val="4"/>
      </w:pPr>
      <w:r>
        <w:rPr>
          <w:rFonts w:ascii="仿宋_GB2312" w:hAnsi="仿宋_GB2312" w:eastAsia="仿宋_GB2312" w:cs="仿宋_GB2312"/>
        </w:rPr>
        <w:t>采购包8：</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1"/>
        <w:gridCol w:w="2492"/>
        <w:gridCol w:w="3322"/>
        <w:gridCol w:w="1661"/>
      </w:tblGrid>
      <w:tr w14:paraId="59876BC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0A1D86AF">
            <w:pPr>
              <w:pStyle w:val="4"/>
            </w:pPr>
            <w:r>
              <w:rPr>
                <w:rFonts w:ascii="仿宋_GB2312" w:hAnsi="仿宋_GB2312" w:eastAsia="仿宋_GB2312" w:cs="仿宋_GB2312"/>
              </w:rPr>
              <w:t xml:space="preserve"> 序号</w:t>
            </w:r>
          </w:p>
        </w:tc>
        <w:tc>
          <w:tcPr>
            <w:tcW w:w="2492" w:type="dxa"/>
          </w:tcPr>
          <w:p w14:paraId="3DB4E5B9">
            <w:pPr>
              <w:pStyle w:val="4"/>
            </w:pPr>
            <w:r>
              <w:rPr>
                <w:rFonts w:ascii="仿宋_GB2312" w:hAnsi="仿宋_GB2312" w:eastAsia="仿宋_GB2312" w:cs="仿宋_GB2312"/>
              </w:rPr>
              <w:t xml:space="preserve"> 符合审查要求概况</w:t>
            </w:r>
          </w:p>
        </w:tc>
        <w:tc>
          <w:tcPr>
            <w:tcW w:w="3322" w:type="dxa"/>
          </w:tcPr>
          <w:p w14:paraId="292A53DA">
            <w:pPr>
              <w:pStyle w:val="4"/>
            </w:pPr>
            <w:r>
              <w:rPr>
                <w:rFonts w:ascii="仿宋_GB2312" w:hAnsi="仿宋_GB2312" w:eastAsia="仿宋_GB2312" w:cs="仿宋_GB2312"/>
              </w:rPr>
              <w:t xml:space="preserve"> 评审点具体描述</w:t>
            </w:r>
          </w:p>
        </w:tc>
        <w:tc>
          <w:tcPr>
            <w:tcW w:w="1661" w:type="dxa"/>
          </w:tcPr>
          <w:p w14:paraId="2AFE12FB">
            <w:pPr>
              <w:pStyle w:val="4"/>
            </w:pPr>
            <w:r>
              <w:rPr>
                <w:rFonts w:ascii="仿宋_GB2312" w:hAnsi="仿宋_GB2312" w:eastAsia="仿宋_GB2312" w:cs="仿宋_GB2312"/>
              </w:rPr>
              <w:t xml:space="preserve"> 关联格式</w:t>
            </w:r>
          </w:p>
        </w:tc>
      </w:tr>
      <w:tr w14:paraId="4B42573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739F2F32">
            <w:pPr>
              <w:pStyle w:val="4"/>
            </w:pPr>
            <w:r>
              <w:rPr>
                <w:rFonts w:ascii="仿宋_GB2312" w:hAnsi="仿宋_GB2312" w:eastAsia="仿宋_GB2312" w:cs="仿宋_GB2312"/>
              </w:rPr>
              <w:t>1</w:t>
            </w:r>
          </w:p>
        </w:tc>
        <w:tc>
          <w:tcPr>
            <w:tcW w:w="2492" w:type="dxa"/>
          </w:tcPr>
          <w:p w14:paraId="4CEC093C">
            <w:pPr>
              <w:pStyle w:val="4"/>
            </w:pPr>
            <w:r>
              <w:rPr>
                <w:rFonts w:ascii="仿宋_GB2312" w:hAnsi="仿宋_GB2312" w:eastAsia="仿宋_GB2312" w:cs="仿宋_GB2312"/>
              </w:rPr>
              <w:t>不正当竞争预防措施（实质性要求）</w:t>
            </w:r>
          </w:p>
        </w:tc>
        <w:tc>
          <w:tcPr>
            <w:tcW w:w="3322" w:type="dxa"/>
          </w:tcPr>
          <w:p w14:paraId="59DC8962">
            <w:pPr>
              <w:pStyle w:val="4"/>
            </w:pPr>
            <w:r>
              <w:rPr>
                <w:rFonts w:ascii="仿宋_GB2312" w:hAnsi="仿宋_GB2312" w:eastAsia="仿宋_GB2312" w:cs="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w="1661" w:type="dxa"/>
          </w:tcPr>
          <w:p w14:paraId="4F12BA2E">
            <w:pPr>
              <w:pStyle w:val="4"/>
            </w:pPr>
            <w:r>
              <w:rPr>
                <w:rFonts w:ascii="仿宋_GB2312" w:hAnsi="仿宋_GB2312" w:eastAsia="仿宋_GB2312" w:cs="仿宋_GB2312"/>
              </w:rPr>
              <w:t>开标一览表 采购包8投标文件格式.docx 标的清单</w:t>
            </w:r>
          </w:p>
        </w:tc>
      </w:tr>
      <w:tr w14:paraId="5204E63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c>
          <w:tcPr>
            <w:tcW w:w="831" w:type="dxa"/>
          </w:tcPr>
          <w:p w14:paraId="5943F551">
            <w:pPr>
              <w:pStyle w:val="4"/>
            </w:pPr>
            <w:r>
              <w:rPr>
                <w:rFonts w:ascii="仿宋_GB2312" w:hAnsi="仿宋_GB2312" w:eastAsia="仿宋_GB2312" w:cs="仿宋_GB2312"/>
              </w:rPr>
              <w:t>2</w:t>
            </w:r>
          </w:p>
        </w:tc>
        <w:tc>
          <w:tcPr>
            <w:tcW w:w="2492" w:type="dxa"/>
          </w:tcPr>
          <w:p w14:paraId="3753FF9F">
            <w:pPr>
              <w:pStyle w:val="4"/>
            </w:pPr>
            <w:r>
              <w:rPr>
                <w:rFonts w:ascii="仿宋_GB2312" w:hAnsi="仿宋_GB2312" w:eastAsia="仿宋_GB2312" w:cs="仿宋_GB2312"/>
              </w:rPr>
              <w:t>投标文件有效性</w:t>
            </w:r>
          </w:p>
        </w:tc>
        <w:tc>
          <w:tcPr>
            <w:tcW w:w="3322" w:type="dxa"/>
          </w:tcPr>
          <w:p w14:paraId="7D98D343">
            <w:pPr>
              <w:pStyle w:val="4"/>
            </w:pPr>
            <w:r>
              <w:rPr>
                <w:rFonts w:ascii="仿宋_GB2312" w:hAnsi="仿宋_GB2312" w:eastAsia="仿宋_GB2312" w:cs="仿宋_GB2312"/>
              </w:rPr>
              <w:t>未超过采购预算，且报价唯一；投标文件有效期符合招标文件的要求</w:t>
            </w:r>
          </w:p>
        </w:tc>
        <w:tc>
          <w:tcPr>
            <w:tcW w:w="1661" w:type="dxa"/>
          </w:tcPr>
          <w:p w14:paraId="0DD571DF">
            <w:pPr>
              <w:pStyle w:val="4"/>
            </w:pPr>
            <w:r>
              <w:rPr>
                <w:rFonts w:ascii="仿宋_GB2312" w:hAnsi="仿宋_GB2312" w:eastAsia="仿宋_GB2312" w:cs="仿宋_GB2312"/>
              </w:rPr>
              <w:t>开标一览表 投标函 采购包8投标文件格式.docx 投标文件封面</w:t>
            </w:r>
          </w:p>
        </w:tc>
      </w:tr>
      <w:tr w14:paraId="59506C4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0F4A7F26">
            <w:pPr>
              <w:pStyle w:val="4"/>
            </w:pPr>
            <w:r>
              <w:rPr>
                <w:rFonts w:ascii="仿宋_GB2312" w:hAnsi="仿宋_GB2312" w:eastAsia="仿宋_GB2312" w:cs="仿宋_GB2312"/>
              </w:rPr>
              <w:t>3</w:t>
            </w:r>
          </w:p>
        </w:tc>
        <w:tc>
          <w:tcPr>
            <w:tcW w:w="2492" w:type="dxa"/>
          </w:tcPr>
          <w:p w14:paraId="1BA4FBB9">
            <w:pPr>
              <w:pStyle w:val="4"/>
            </w:pPr>
            <w:r>
              <w:rPr>
                <w:rFonts w:ascii="仿宋_GB2312" w:hAnsi="仿宋_GB2312" w:eastAsia="仿宋_GB2312" w:cs="仿宋_GB2312"/>
              </w:rPr>
              <w:t>投标文件响应性</w:t>
            </w:r>
          </w:p>
        </w:tc>
        <w:tc>
          <w:tcPr>
            <w:tcW w:w="3322" w:type="dxa"/>
          </w:tcPr>
          <w:p w14:paraId="48856D0A">
            <w:pPr>
              <w:pStyle w:val="4"/>
            </w:pPr>
            <w:r>
              <w:rPr>
                <w:rFonts w:ascii="仿宋_GB2312" w:hAnsi="仿宋_GB2312" w:eastAsia="仿宋_GB2312" w:cs="仿宋_GB2312"/>
              </w:rPr>
              <w:t>按招标文件要求编制投标文件，商务条款无偏离</w:t>
            </w:r>
          </w:p>
        </w:tc>
        <w:tc>
          <w:tcPr>
            <w:tcW w:w="1661" w:type="dxa"/>
          </w:tcPr>
          <w:p w14:paraId="2B88E387">
            <w:pPr>
              <w:pStyle w:val="4"/>
            </w:pPr>
            <w:r>
              <w:rPr>
                <w:rFonts w:ascii="仿宋_GB2312" w:hAnsi="仿宋_GB2312" w:eastAsia="仿宋_GB2312" w:cs="仿宋_GB2312"/>
              </w:rPr>
              <w:t>开标一览表 投标函 中小企业声明函 残疾人福利性单位声明函 采购包8投标文件格式.docx 标的清单 投标文件封面 监狱企业的证明文件</w:t>
            </w:r>
          </w:p>
        </w:tc>
      </w:tr>
      <w:tr w14:paraId="236658B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6D3D9E5E">
            <w:pPr>
              <w:pStyle w:val="4"/>
            </w:pPr>
            <w:r>
              <w:rPr>
                <w:rFonts w:ascii="仿宋_GB2312" w:hAnsi="仿宋_GB2312" w:eastAsia="仿宋_GB2312" w:cs="仿宋_GB2312"/>
              </w:rPr>
              <w:t>4</w:t>
            </w:r>
          </w:p>
        </w:tc>
        <w:tc>
          <w:tcPr>
            <w:tcW w:w="2492" w:type="dxa"/>
          </w:tcPr>
          <w:p w14:paraId="46A6C9DA">
            <w:pPr>
              <w:pStyle w:val="4"/>
            </w:pPr>
            <w:r>
              <w:rPr>
                <w:rFonts w:ascii="仿宋_GB2312" w:hAnsi="仿宋_GB2312" w:eastAsia="仿宋_GB2312" w:cs="仿宋_GB2312"/>
              </w:rPr>
              <w:t>合同履行期限</w:t>
            </w:r>
          </w:p>
        </w:tc>
        <w:tc>
          <w:tcPr>
            <w:tcW w:w="3322" w:type="dxa"/>
          </w:tcPr>
          <w:p w14:paraId="572655D0">
            <w:pPr>
              <w:pStyle w:val="4"/>
            </w:pPr>
            <w:r>
              <w:rPr>
                <w:rFonts w:ascii="仿宋_GB2312" w:hAnsi="仿宋_GB2312" w:eastAsia="仿宋_GB2312" w:cs="仿宋_GB2312"/>
              </w:rPr>
              <w:t>符合招标文件要求</w:t>
            </w:r>
          </w:p>
        </w:tc>
        <w:tc>
          <w:tcPr>
            <w:tcW w:w="1661" w:type="dxa"/>
          </w:tcPr>
          <w:p w14:paraId="3BDBA021">
            <w:pPr>
              <w:pStyle w:val="4"/>
            </w:pPr>
            <w:r>
              <w:rPr>
                <w:rFonts w:ascii="仿宋_GB2312" w:hAnsi="仿宋_GB2312" w:eastAsia="仿宋_GB2312" w:cs="仿宋_GB2312"/>
              </w:rPr>
              <w:t>采购包8投标文件格式.docx 投标文件封面</w:t>
            </w:r>
          </w:p>
        </w:tc>
      </w:tr>
      <w:tr w14:paraId="0D7D834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60BDF00C">
            <w:pPr>
              <w:pStyle w:val="4"/>
            </w:pPr>
            <w:r>
              <w:rPr>
                <w:rFonts w:ascii="仿宋_GB2312" w:hAnsi="仿宋_GB2312" w:eastAsia="仿宋_GB2312" w:cs="仿宋_GB2312"/>
              </w:rPr>
              <w:t>5</w:t>
            </w:r>
          </w:p>
        </w:tc>
        <w:tc>
          <w:tcPr>
            <w:tcW w:w="2492" w:type="dxa"/>
          </w:tcPr>
          <w:p w14:paraId="4214CD14">
            <w:pPr>
              <w:pStyle w:val="4"/>
            </w:pPr>
            <w:r>
              <w:rPr>
                <w:rFonts w:ascii="仿宋_GB2312" w:hAnsi="仿宋_GB2312" w:eastAsia="仿宋_GB2312" w:cs="仿宋_GB2312"/>
              </w:rPr>
              <w:t>供应商名称</w:t>
            </w:r>
          </w:p>
        </w:tc>
        <w:tc>
          <w:tcPr>
            <w:tcW w:w="3322" w:type="dxa"/>
          </w:tcPr>
          <w:p w14:paraId="71423136">
            <w:pPr>
              <w:pStyle w:val="4"/>
            </w:pPr>
            <w:r>
              <w:rPr>
                <w:rFonts w:ascii="仿宋_GB2312" w:hAnsi="仿宋_GB2312" w:eastAsia="仿宋_GB2312" w:cs="仿宋_GB2312"/>
              </w:rPr>
              <w:t>供应商名称应与营业执照相一致</w:t>
            </w:r>
          </w:p>
        </w:tc>
        <w:tc>
          <w:tcPr>
            <w:tcW w:w="1661" w:type="dxa"/>
          </w:tcPr>
          <w:p w14:paraId="2196B21E">
            <w:pPr>
              <w:pStyle w:val="4"/>
            </w:pPr>
            <w:r>
              <w:rPr>
                <w:rFonts w:ascii="仿宋_GB2312" w:hAnsi="仿宋_GB2312" w:eastAsia="仿宋_GB2312" w:cs="仿宋_GB2312"/>
              </w:rPr>
              <w:t>开标一览表 投标函 中小企业声明函 残疾人福利性单位声明函 采购包8投标文件格式.docx 标的清单 投标文件封面 监狱企业的证明文件</w:t>
            </w:r>
          </w:p>
        </w:tc>
      </w:tr>
    </w:tbl>
    <w:p w14:paraId="3ACE9B50">
      <w:pPr>
        <w:pStyle w:val="4"/>
      </w:pPr>
      <w:r>
        <w:rPr>
          <w:rFonts w:ascii="仿宋_GB2312" w:hAnsi="仿宋_GB2312" w:eastAsia="仿宋_GB2312" w:cs="仿宋_GB2312"/>
        </w:rPr>
        <w:t>采购包9：</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1"/>
        <w:gridCol w:w="2492"/>
        <w:gridCol w:w="3322"/>
        <w:gridCol w:w="1661"/>
      </w:tblGrid>
      <w:tr w14:paraId="71EA2C6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1FCC5F71">
            <w:pPr>
              <w:pStyle w:val="4"/>
            </w:pPr>
            <w:r>
              <w:rPr>
                <w:rFonts w:ascii="仿宋_GB2312" w:hAnsi="仿宋_GB2312" w:eastAsia="仿宋_GB2312" w:cs="仿宋_GB2312"/>
              </w:rPr>
              <w:t xml:space="preserve"> 序号</w:t>
            </w:r>
          </w:p>
        </w:tc>
        <w:tc>
          <w:tcPr>
            <w:tcW w:w="2492" w:type="dxa"/>
          </w:tcPr>
          <w:p w14:paraId="434462B0">
            <w:pPr>
              <w:pStyle w:val="4"/>
            </w:pPr>
            <w:r>
              <w:rPr>
                <w:rFonts w:ascii="仿宋_GB2312" w:hAnsi="仿宋_GB2312" w:eastAsia="仿宋_GB2312" w:cs="仿宋_GB2312"/>
              </w:rPr>
              <w:t xml:space="preserve"> 符合审查要求概况</w:t>
            </w:r>
          </w:p>
        </w:tc>
        <w:tc>
          <w:tcPr>
            <w:tcW w:w="3322" w:type="dxa"/>
          </w:tcPr>
          <w:p w14:paraId="5EE5D194">
            <w:pPr>
              <w:pStyle w:val="4"/>
            </w:pPr>
            <w:r>
              <w:rPr>
                <w:rFonts w:ascii="仿宋_GB2312" w:hAnsi="仿宋_GB2312" w:eastAsia="仿宋_GB2312" w:cs="仿宋_GB2312"/>
              </w:rPr>
              <w:t xml:space="preserve"> 评审点具体描述</w:t>
            </w:r>
          </w:p>
        </w:tc>
        <w:tc>
          <w:tcPr>
            <w:tcW w:w="1661" w:type="dxa"/>
          </w:tcPr>
          <w:p w14:paraId="74437B0C">
            <w:pPr>
              <w:pStyle w:val="4"/>
            </w:pPr>
            <w:r>
              <w:rPr>
                <w:rFonts w:ascii="仿宋_GB2312" w:hAnsi="仿宋_GB2312" w:eastAsia="仿宋_GB2312" w:cs="仿宋_GB2312"/>
              </w:rPr>
              <w:t xml:space="preserve"> 关联格式</w:t>
            </w:r>
          </w:p>
        </w:tc>
      </w:tr>
      <w:tr w14:paraId="261CC37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654F1F56">
            <w:pPr>
              <w:pStyle w:val="4"/>
            </w:pPr>
            <w:r>
              <w:rPr>
                <w:rFonts w:ascii="仿宋_GB2312" w:hAnsi="仿宋_GB2312" w:eastAsia="仿宋_GB2312" w:cs="仿宋_GB2312"/>
              </w:rPr>
              <w:t>1</w:t>
            </w:r>
          </w:p>
        </w:tc>
        <w:tc>
          <w:tcPr>
            <w:tcW w:w="2492" w:type="dxa"/>
          </w:tcPr>
          <w:p w14:paraId="6F3E1E0B">
            <w:pPr>
              <w:pStyle w:val="4"/>
            </w:pPr>
            <w:r>
              <w:rPr>
                <w:rFonts w:ascii="仿宋_GB2312" w:hAnsi="仿宋_GB2312" w:eastAsia="仿宋_GB2312" w:cs="仿宋_GB2312"/>
              </w:rPr>
              <w:t>不正当竞争预防措施（实质性要求）</w:t>
            </w:r>
          </w:p>
        </w:tc>
        <w:tc>
          <w:tcPr>
            <w:tcW w:w="3322" w:type="dxa"/>
          </w:tcPr>
          <w:p w14:paraId="702787E1">
            <w:pPr>
              <w:pStyle w:val="4"/>
            </w:pPr>
            <w:r>
              <w:rPr>
                <w:rFonts w:ascii="仿宋_GB2312" w:hAnsi="仿宋_GB2312" w:eastAsia="仿宋_GB2312" w:cs="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w="1661" w:type="dxa"/>
          </w:tcPr>
          <w:p w14:paraId="60C71F3D">
            <w:pPr>
              <w:pStyle w:val="4"/>
            </w:pPr>
            <w:r>
              <w:rPr>
                <w:rFonts w:ascii="仿宋_GB2312" w:hAnsi="仿宋_GB2312" w:eastAsia="仿宋_GB2312" w:cs="仿宋_GB2312"/>
              </w:rPr>
              <w:t>开标一览表 标的清单 采购包9投标文件格式.docx</w:t>
            </w:r>
          </w:p>
        </w:tc>
      </w:tr>
      <w:tr w14:paraId="2100E2A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268C0379">
            <w:pPr>
              <w:pStyle w:val="4"/>
            </w:pPr>
            <w:r>
              <w:rPr>
                <w:rFonts w:ascii="仿宋_GB2312" w:hAnsi="仿宋_GB2312" w:eastAsia="仿宋_GB2312" w:cs="仿宋_GB2312"/>
              </w:rPr>
              <w:t>2</w:t>
            </w:r>
          </w:p>
        </w:tc>
        <w:tc>
          <w:tcPr>
            <w:tcW w:w="2492" w:type="dxa"/>
          </w:tcPr>
          <w:p w14:paraId="6364A9BE">
            <w:pPr>
              <w:pStyle w:val="4"/>
            </w:pPr>
            <w:r>
              <w:rPr>
                <w:rFonts w:ascii="仿宋_GB2312" w:hAnsi="仿宋_GB2312" w:eastAsia="仿宋_GB2312" w:cs="仿宋_GB2312"/>
              </w:rPr>
              <w:t>投标文件有效性</w:t>
            </w:r>
          </w:p>
        </w:tc>
        <w:tc>
          <w:tcPr>
            <w:tcW w:w="3322" w:type="dxa"/>
          </w:tcPr>
          <w:p w14:paraId="630A4528">
            <w:pPr>
              <w:pStyle w:val="4"/>
            </w:pPr>
            <w:r>
              <w:rPr>
                <w:rFonts w:ascii="仿宋_GB2312" w:hAnsi="仿宋_GB2312" w:eastAsia="仿宋_GB2312" w:cs="仿宋_GB2312"/>
              </w:rPr>
              <w:t>未超过采购预算，且报价唯一；投标文件有效期符合招标文件的要求</w:t>
            </w:r>
          </w:p>
        </w:tc>
        <w:tc>
          <w:tcPr>
            <w:tcW w:w="1661" w:type="dxa"/>
          </w:tcPr>
          <w:p w14:paraId="665CADA2">
            <w:pPr>
              <w:pStyle w:val="4"/>
            </w:pPr>
            <w:r>
              <w:rPr>
                <w:rFonts w:ascii="仿宋_GB2312" w:hAnsi="仿宋_GB2312" w:eastAsia="仿宋_GB2312" w:cs="仿宋_GB2312"/>
              </w:rPr>
              <w:t>开标一览表 投标函 投标文件封面 采购包9投标文件格式.docx</w:t>
            </w:r>
          </w:p>
        </w:tc>
      </w:tr>
      <w:tr w14:paraId="3B71234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66727E2B">
            <w:pPr>
              <w:pStyle w:val="4"/>
            </w:pPr>
            <w:r>
              <w:rPr>
                <w:rFonts w:ascii="仿宋_GB2312" w:hAnsi="仿宋_GB2312" w:eastAsia="仿宋_GB2312" w:cs="仿宋_GB2312"/>
              </w:rPr>
              <w:t>3</w:t>
            </w:r>
          </w:p>
        </w:tc>
        <w:tc>
          <w:tcPr>
            <w:tcW w:w="2492" w:type="dxa"/>
          </w:tcPr>
          <w:p w14:paraId="6BFFCEF2">
            <w:pPr>
              <w:pStyle w:val="4"/>
            </w:pPr>
            <w:r>
              <w:rPr>
                <w:rFonts w:ascii="仿宋_GB2312" w:hAnsi="仿宋_GB2312" w:eastAsia="仿宋_GB2312" w:cs="仿宋_GB2312"/>
              </w:rPr>
              <w:t>投标文件响应性</w:t>
            </w:r>
          </w:p>
        </w:tc>
        <w:tc>
          <w:tcPr>
            <w:tcW w:w="3322" w:type="dxa"/>
          </w:tcPr>
          <w:p w14:paraId="1AC0BE86">
            <w:pPr>
              <w:pStyle w:val="4"/>
            </w:pPr>
            <w:r>
              <w:rPr>
                <w:rFonts w:ascii="仿宋_GB2312" w:hAnsi="仿宋_GB2312" w:eastAsia="仿宋_GB2312" w:cs="仿宋_GB2312"/>
              </w:rPr>
              <w:t>按招标文件要求编制投标文件，商务条款无偏离</w:t>
            </w:r>
          </w:p>
        </w:tc>
        <w:tc>
          <w:tcPr>
            <w:tcW w:w="1661" w:type="dxa"/>
          </w:tcPr>
          <w:p w14:paraId="126BB826">
            <w:pPr>
              <w:pStyle w:val="4"/>
            </w:pPr>
            <w:r>
              <w:rPr>
                <w:rFonts w:ascii="仿宋_GB2312" w:hAnsi="仿宋_GB2312" w:eastAsia="仿宋_GB2312" w:cs="仿宋_GB2312"/>
              </w:rPr>
              <w:t>开标一览表 投标函 中小企业声明函 残疾人福利性单位声明函 标的清单 投标文件封面 采购包9投标文件格式.docx 监狱企业的证明文件</w:t>
            </w:r>
          </w:p>
        </w:tc>
      </w:tr>
      <w:tr w14:paraId="2581EFE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6AFA0B68">
            <w:pPr>
              <w:pStyle w:val="4"/>
            </w:pPr>
            <w:r>
              <w:rPr>
                <w:rFonts w:ascii="仿宋_GB2312" w:hAnsi="仿宋_GB2312" w:eastAsia="仿宋_GB2312" w:cs="仿宋_GB2312"/>
              </w:rPr>
              <w:t>4</w:t>
            </w:r>
          </w:p>
        </w:tc>
        <w:tc>
          <w:tcPr>
            <w:tcW w:w="2492" w:type="dxa"/>
          </w:tcPr>
          <w:p w14:paraId="4612FACD">
            <w:pPr>
              <w:pStyle w:val="4"/>
            </w:pPr>
            <w:r>
              <w:rPr>
                <w:rFonts w:ascii="仿宋_GB2312" w:hAnsi="仿宋_GB2312" w:eastAsia="仿宋_GB2312" w:cs="仿宋_GB2312"/>
              </w:rPr>
              <w:t>合同履行期限</w:t>
            </w:r>
          </w:p>
        </w:tc>
        <w:tc>
          <w:tcPr>
            <w:tcW w:w="3322" w:type="dxa"/>
          </w:tcPr>
          <w:p w14:paraId="2E66A78F">
            <w:pPr>
              <w:pStyle w:val="4"/>
            </w:pPr>
            <w:r>
              <w:rPr>
                <w:rFonts w:ascii="仿宋_GB2312" w:hAnsi="仿宋_GB2312" w:eastAsia="仿宋_GB2312" w:cs="仿宋_GB2312"/>
              </w:rPr>
              <w:t>符合招标文件要求</w:t>
            </w:r>
          </w:p>
        </w:tc>
        <w:tc>
          <w:tcPr>
            <w:tcW w:w="1661" w:type="dxa"/>
          </w:tcPr>
          <w:p w14:paraId="01F832A3">
            <w:pPr>
              <w:pStyle w:val="4"/>
            </w:pPr>
            <w:r>
              <w:rPr>
                <w:rFonts w:ascii="仿宋_GB2312" w:hAnsi="仿宋_GB2312" w:eastAsia="仿宋_GB2312" w:cs="仿宋_GB2312"/>
              </w:rPr>
              <w:t>投标文件封面 采购包9投标文件格式.docx</w:t>
            </w:r>
          </w:p>
        </w:tc>
      </w:tr>
      <w:tr w14:paraId="1D14762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c>
          <w:tcPr>
            <w:tcW w:w="831" w:type="dxa"/>
          </w:tcPr>
          <w:p w14:paraId="58FE37D0">
            <w:pPr>
              <w:pStyle w:val="4"/>
            </w:pPr>
            <w:r>
              <w:rPr>
                <w:rFonts w:ascii="仿宋_GB2312" w:hAnsi="仿宋_GB2312" w:eastAsia="仿宋_GB2312" w:cs="仿宋_GB2312"/>
              </w:rPr>
              <w:t>5</w:t>
            </w:r>
          </w:p>
        </w:tc>
        <w:tc>
          <w:tcPr>
            <w:tcW w:w="2492" w:type="dxa"/>
          </w:tcPr>
          <w:p w14:paraId="7976F2B1">
            <w:pPr>
              <w:pStyle w:val="4"/>
            </w:pPr>
            <w:r>
              <w:rPr>
                <w:rFonts w:ascii="仿宋_GB2312" w:hAnsi="仿宋_GB2312" w:eastAsia="仿宋_GB2312" w:cs="仿宋_GB2312"/>
              </w:rPr>
              <w:t>供应商名称</w:t>
            </w:r>
          </w:p>
        </w:tc>
        <w:tc>
          <w:tcPr>
            <w:tcW w:w="3322" w:type="dxa"/>
          </w:tcPr>
          <w:p w14:paraId="7D6E7206">
            <w:pPr>
              <w:pStyle w:val="4"/>
            </w:pPr>
            <w:r>
              <w:rPr>
                <w:rFonts w:ascii="仿宋_GB2312" w:hAnsi="仿宋_GB2312" w:eastAsia="仿宋_GB2312" w:cs="仿宋_GB2312"/>
              </w:rPr>
              <w:t>供应商名称应与营业执照相一致</w:t>
            </w:r>
          </w:p>
        </w:tc>
        <w:tc>
          <w:tcPr>
            <w:tcW w:w="1661" w:type="dxa"/>
          </w:tcPr>
          <w:p w14:paraId="4DE92D22">
            <w:pPr>
              <w:pStyle w:val="4"/>
            </w:pPr>
            <w:r>
              <w:rPr>
                <w:rFonts w:ascii="仿宋_GB2312" w:hAnsi="仿宋_GB2312" w:eastAsia="仿宋_GB2312" w:cs="仿宋_GB2312"/>
              </w:rPr>
              <w:t>开标一览表 投标函 中小企业声明函 残疾人福利性单位声明函 标的清单 投标文件封面 采购包9投标文件格式.docx 监狱企业的证明文件</w:t>
            </w:r>
          </w:p>
        </w:tc>
      </w:tr>
    </w:tbl>
    <w:p w14:paraId="7555FDC6">
      <w:pPr>
        <w:pStyle w:val="4"/>
      </w:pPr>
      <w:r>
        <w:rPr>
          <w:rFonts w:ascii="仿宋_GB2312" w:hAnsi="仿宋_GB2312" w:eastAsia="仿宋_GB2312" w:cs="仿宋_GB2312"/>
        </w:rPr>
        <w:t>采购包10：</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1"/>
        <w:gridCol w:w="2492"/>
        <w:gridCol w:w="3322"/>
        <w:gridCol w:w="1661"/>
      </w:tblGrid>
      <w:tr w14:paraId="4BB824D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4F3E8CFF">
            <w:pPr>
              <w:pStyle w:val="4"/>
            </w:pPr>
            <w:r>
              <w:rPr>
                <w:rFonts w:ascii="仿宋_GB2312" w:hAnsi="仿宋_GB2312" w:eastAsia="仿宋_GB2312" w:cs="仿宋_GB2312"/>
              </w:rPr>
              <w:t xml:space="preserve"> 序号</w:t>
            </w:r>
          </w:p>
        </w:tc>
        <w:tc>
          <w:tcPr>
            <w:tcW w:w="2492" w:type="dxa"/>
          </w:tcPr>
          <w:p w14:paraId="6B2F0ADD">
            <w:pPr>
              <w:pStyle w:val="4"/>
            </w:pPr>
            <w:r>
              <w:rPr>
                <w:rFonts w:ascii="仿宋_GB2312" w:hAnsi="仿宋_GB2312" w:eastAsia="仿宋_GB2312" w:cs="仿宋_GB2312"/>
              </w:rPr>
              <w:t xml:space="preserve"> 符合审查要求概况</w:t>
            </w:r>
          </w:p>
        </w:tc>
        <w:tc>
          <w:tcPr>
            <w:tcW w:w="3322" w:type="dxa"/>
          </w:tcPr>
          <w:p w14:paraId="06F89C68">
            <w:pPr>
              <w:pStyle w:val="4"/>
            </w:pPr>
            <w:r>
              <w:rPr>
                <w:rFonts w:ascii="仿宋_GB2312" w:hAnsi="仿宋_GB2312" w:eastAsia="仿宋_GB2312" w:cs="仿宋_GB2312"/>
              </w:rPr>
              <w:t xml:space="preserve"> 评审点具体描述</w:t>
            </w:r>
          </w:p>
        </w:tc>
        <w:tc>
          <w:tcPr>
            <w:tcW w:w="1661" w:type="dxa"/>
          </w:tcPr>
          <w:p w14:paraId="5E3D067E">
            <w:pPr>
              <w:pStyle w:val="4"/>
            </w:pPr>
            <w:r>
              <w:rPr>
                <w:rFonts w:ascii="仿宋_GB2312" w:hAnsi="仿宋_GB2312" w:eastAsia="仿宋_GB2312" w:cs="仿宋_GB2312"/>
              </w:rPr>
              <w:t xml:space="preserve"> 关联格式</w:t>
            </w:r>
          </w:p>
        </w:tc>
      </w:tr>
      <w:tr w14:paraId="56A311B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0DCC9228">
            <w:pPr>
              <w:pStyle w:val="4"/>
            </w:pPr>
            <w:r>
              <w:rPr>
                <w:rFonts w:ascii="仿宋_GB2312" w:hAnsi="仿宋_GB2312" w:eastAsia="仿宋_GB2312" w:cs="仿宋_GB2312"/>
              </w:rPr>
              <w:t>1</w:t>
            </w:r>
          </w:p>
        </w:tc>
        <w:tc>
          <w:tcPr>
            <w:tcW w:w="2492" w:type="dxa"/>
          </w:tcPr>
          <w:p w14:paraId="773167C9">
            <w:pPr>
              <w:pStyle w:val="4"/>
            </w:pPr>
            <w:r>
              <w:rPr>
                <w:rFonts w:ascii="仿宋_GB2312" w:hAnsi="仿宋_GB2312" w:eastAsia="仿宋_GB2312" w:cs="仿宋_GB2312"/>
              </w:rPr>
              <w:t>不正当竞争预防措施（实质性要求）</w:t>
            </w:r>
          </w:p>
        </w:tc>
        <w:tc>
          <w:tcPr>
            <w:tcW w:w="3322" w:type="dxa"/>
          </w:tcPr>
          <w:p w14:paraId="661CAFC4">
            <w:pPr>
              <w:pStyle w:val="4"/>
            </w:pPr>
            <w:r>
              <w:rPr>
                <w:rFonts w:ascii="仿宋_GB2312" w:hAnsi="仿宋_GB2312" w:eastAsia="仿宋_GB2312" w:cs="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w="1661" w:type="dxa"/>
          </w:tcPr>
          <w:p w14:paraId="65A5BFDF">
            <w:pPr>
              <w:pStyle w:val="4"/>
            </w:pPr>
            <w:r>
              <w:rPr>
                <w:rFonts w:ascii="仿宋_GB2312" w:hAnsi="仿宋_GB2312" w:eastAsia="仿宋_GB2312" w:cs="仿宋_GB2312"/>
              </w:rPr>
              <w:t>开标一览表 标的清单 采购包10投标文件格式.docx</w:t>
            </w:r>
          </w:p>
        </w:tc>
      </w:tr>
      <w:tr w14:paraId="6A7F43D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2D192BB5">
            <w:pPr>
              <w:pStyle w:val="4"/>
            </w:pPr>
            <w:r>
              <w:rPr>
                <w:rFonts w:ascii="仿宋_GB2312" w:hAnsi="仿宋_GB2312" w:eastAsia="仿宋_GB2312" w:cs="仿宋_GB2312"/>
              </w:rPr>
              <w:t>2</w:t>
            </w:r>
          </w:p>
        </w:tc>
        <w:tc>
          <w:tcPr>
            <w:tcW w:w="2492" w:type="dxa"/>
          </w:tcPr>
          <w:p w14:paraId="34F46A4F">
            <w:pPr>
              <w:pStyle w:val="4"/>
            </w:pPr>
            <w:r>
              <w:rPr>
                <w:rFonts w:ascii="仿宋_GB2312" w:hAnsi="仿宋_GB2312" w:eastAsia="仿宋_GB2312" w:cs="仿宋_GB2312"/>
              </w:rPr>
              <w:t>投标文件有效性</w:t>
            </w:r>
          </w:p>
        </w:tc>
        <w:tc>
          <w:tcPr>
            <w:tcW w:w="3322" w:type="dxa"/>
          </w:tcPr>
          <w:p w14:paraId="6415969D">
            <w:pPr>
              <w:pStyle w:val="4"/>
            </w:pPr>
            <w:r>
              <w:rPr>
                <w:rFonts w:ascii="仿宋_GB2312" w:hAnsi="仿宋_GB2312" w:eastAsia="仿宋_GB2312" w:cs="仿宋_GB2312"/>
              </w:rPr>
              <w:t>未超过采购预算，且报价唯一；投标文件有效期符合招标文件的要求</w:t>
            </w:r>
          </w:p>
        </w:tc>
        <w:tc>
          <w:tcPr>
            <w:tcW w:w="1661" w:type="dxa"/>
          </w:tcPr>
          <w:p w14:paraId="39E33B20">
            <w:pPr>
              <w:pStyle w:val="4"/>
            </w:pPr>
            <w:r>
              <w:rPr>
                <w:rFonts w:ascii="仿宋_GB2312" w:hAnsi="仿宋_GB2312" w:eastAsia="仿宋_GB2312" w:cs="仿宋_GB2312"/>
              </w:rPr>
              <w:t>开标一览表 投标函 投标文件封面 采购包10投标文件格式.docx</w:t>
            </w:r>
          </w:p>
        </w:tc>
      </w:tr>
      <w:tr w14:paraId="50E10EB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1CCCB0A2">
            <w:pPr>
              <w:pStyle w:val="4"/>
            </w:pPr>
            <w:r>
              <w:rPr>
                <w:rFonts w:ascii="仿宋_GB2312" w:hAnsi="仿宋_GB2312" w:eastAsia="仿宋_GB2312" w:cs="仿宋_GB2312"/>
              </w:rPr>
              <w:t>3</w:t>
            </w:r>
          </w:p>
        </w:tc>
        <w:tc>
          <w:tcPr>
            <w:tcW w:w="2492" w:type="dxa"/>
          </w:tcPr>
          <w:p w14:paraId="2DC7BC70">
            <w:pPr>
              <w:pStyle w:val="4"/>
            </w:pPr>
            <w:r>
              <w:rPr>
                <w:rFonts w:ascii="仿宋_GB2312" w:hAnsi="仿宋_GB2312" w:eastAsia="仿宋_GB2312" w:cs="仿宋_GB2312"/>
              </w:rPr>
              <w:t>投标文件响应性</w:t>
            </w:r>
          </w:p>
        </w:tc>
        <w:tc>
          <w:tcPr>
            <w:tcW w:w="3322" w:type="dxa"/>
          </w:tcPr>
          <w:p w14:paraId="631E5084">
            <w:pPr>
              <w:pStyle w:val="4"/>
            </w:pPr>
            <w:r>
              <w:rPr>
                <w:rFonts w:ascii="仿宋_GB2312" w:hAnsi="仿宋_GB2312" w:eastAsia="仿宋_GB2312" w:cs="仿宋_GB2312"/>
              </w:rPr>
              <w:t>按招标文件要求编制投标文件，商务条款无偏离</w:t>
            </w:r>
          </w:p>
        </w:tc>
        <w:tc>
          <w:tcPr>
            <w:tcW w:w="1661" w:type="dxa"/>
          </w:tcPr>
          <w:p w14:paraId="4FEA72DF">
            <w:pPr>
              <w:pStyle w:val="4"/>
            </w:pPr>
            <w:r>
              <w:rPr>
                <w:rFonts w:ascii="仿宋_GB2312" w:hAnsi="仿宋_GB2312" w:eastAsia="仿宋_GB2312" w:cs="仿宋_GB2312"/>
              </w:rPr>
              <w:t>开标一览表 投标函 中小企业声明函 残疾人福利性单位声明函 标的清单 投标文件封面 采购包10投标文件格式.docx 监狱企业的证明文件</w:t>
            </w:r>
          </w:p>
        </w:tc>
      </w:tr>
      <w:tr w14:paraId="2833E0A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1129B9E3">
            <w:pPr>
              <w:pStyle w:val="4"/>
            </w:pPr>
            <w:r>
              <w:rPr>
                <w:rFonts w:ascii="仿宋_GB2312" w:hAnsi="仿宋_GB2312" w:eastAsia="仿宋_GB2312" w:cs="仿宋_GB2312"/>
              </w:rPr>
              <w:t>4</w:t>
            </w:r>
          </w:p>
        </w:tc>
        <w:tc>
          <w:tcPr>
            <w:tcW w:w="2492" w:type="dxa"/>
          </w:tcPr>
          <w:p w14:paraId="70A8FD98">
            <w:pPr>
              <w:pStyle w:val="4"/>
            </w:pPr>
            <w:r>
              <w:rPr>
                <w:rFonts w:ascii="仿宋_GB2312" w:hAnsi="仿宋_GB2312" w:eastAsia="仿宋_GB2312" w:cs="仿宋_GB2312"/>
              </w:rPr>
              <w:t>合同履行期限</w:t>
            </w:r>
          </w:p>
        </w:tc>
        <w:tc>
          <w:tcPr>
            <w:tcW w:w="3322" w:type="dxa"/>
          </w:tcPr>
          <w:p w14:paraId="6502B61A">
            <w:pPr>
              <w:pStyle w:val="4"/>
            </w:pPr>
            <w:r>
              <w:rPr>
                <w:rFonts w:ascii="仿宋_GB2312" w:hAnsi="仿宋_GB2312" w:eastAsia="仿宋_GB2312" w:cs="仿宋_GB2312"/>
              </w:rPr>
              <w:t>符合招标文件要求</w:t>
            </w:r>
          </w:p>
        </w:tc>
        <w:tc>
          <w:tcPr>
            <w:tcW w:w="1661" w:type="dxa"/>
          </w:tcPr>
          <w:p w14:paraId="71FA08DE">
            <w:pPr>
              <w:pStyle w:val="4"/>
            </w:pPr>
            <w:r>
              <w:rPr>
                <w:rFonts w:ascii="仿宋_GB2312" w:hAnsi="仿宋_GB2312" w:eastAsia="仿宋_GB2312" w:cs="仿宋_GB2312"/>
              </w:rPr>
              <w:t>投标文件封面 采购包10投标文件格式.docx</w:t>
            </w:r>
          </w:p>
        </w:tc>
      </w:tr>
      <w:tr w14:paraId="10AA37B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511F5741">
            <w:pPr>
              <w:pStyle w:val="4"/>
            </w:pPr>
            <w:r>
              <w:rPr>
                <w:rFonts w:ascii="仿宋_GB2312" w:hAnsi="仿宋_GB2312" w:eastAsia="仿宋_GB2312" w:cs="仿宋_GB2312"/>
              </w:rPr>
              <w:t>5</w:t>
            </w:r>
          </w:p>
        </w:tc>
        <w:tc>
          <w:tcPr>
            <w:tcW w:w="2492" w:type="dxa"/>
          </w:tcPr>
          <w:p w14:paraId="32B3E0D8">
            <w:pPr>
              <w:pStyle w:val="4"/>
            </w:pPr>
            <w:r>
              <w:rPr>
                <w:rFonts w:ascii="仿宋_GB2312" w:hAnsi="仿宋_GB2312" w:eastAsia="仿宋_GB2312" w:cs="仿宋_GB2312"/>
              </w:rPr>
              <w:t>供应商名称</w:t>
            </w:r>
          </w:p>
        </w:tc>
        <w:tc>
          <w:tcPr>
            <w:tcW w:w="3322" w:type="dxa"/>
          </w:tcPr>
          <w:p w14:paraId="32859937">
            <w:pPr>
              <w:pStyle w:val="4"/>
            </w:pPr>
            <w:r>
              <w:rPr>
                <w:rFonts w:ascii="仿宋_GB2312" w:hAnsi="仿宋_GB2312" w:eastAsia="仿宋_GB2312" w:cs="仿宋_GB2312"/>
              </w:rPr>
              <w:t>供应商名称应与营业执照相一致</w:t>
            </w:r>
          </w:p>
        </w:tc>
        <w:tc>
          <w:tcPr>
            <w:tcW w:w="1661" w:type="dxa"/>
          </w:tcPr>
          <w:p w14:paraId="2C8512EB">
            <w:pPr>
              <w:pStyle w:val="4"/>
            </w:pPr>
            <w:r>
              <w:rPr>
                <w:rFonts w:ascii="仿宋_GB2312" w:hAnsi="仿宋_GB2312" w:eastAsia="仿宋_GB2312" w:cs="仿宋_GB2312"/>
              </w:rPr>
              <w:t>开标一览表 投标函 中小企业声明函 残疾人福利性单位声明函 标的清单 投标文件封面 采购包10投标文件格式.docx 监狱企业的证明文件</w:t>
            </w:r>
          </w:p>
        </w:tc>
      </w:tr>
    </w:tbl>
    <w:p w14:paraId="52709840">
      <w:pPr>
        <w:pStyle w:val="4"/>
      </w:pPr>
      <w:r>
        <w:rPr>
          <w:rFonts w:ascii="仿宋_GB2312" w:hAnsi="仿宋_GB2312" w:eastAsia="仿宋_GB2312" w:cs="仿宋_GB2312"/>
        </w:rPr>
        <w:t>采购包11：</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1"/>
        <w:gridCol w:w="2492"/>
        <w:gridCol w:w="3322"/>
        <w:gridCol w:w="1661"/>
      </w:tblGrid>
      <w:tr w14:paraId="226037E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c>
          <w:tcPr>
            <w:tcW w:w="831" w:type="dxa"/>
          </w:tcPr>
          <w:p w14:paraId="54170B8E">
            <w:pPr>
              <w:pStyle w:val="4"/>
            </w:pPr>
            <w:r>
              <w:rPr>
                <w:rFonts w:ascii="仿宋_GB2312" w:hAnsi="仿宋_GB2312" w:eastAsia="仿宋_GB2312" w:cs="仿宋_GB2312"/>
              </w:rPr>
              <w:t xml:space="preserve"> 序号</w:t>
            </w:r>
          </w:p>
        </w:tc>
        <w:tc>
          <w:tcPr>
            <w:tcW w:w="2492" w:type="dxa"/>
          </w:tcPr>
          <w:p w14:paraId="3B851DFE">
            <w:pPr>
              <w:pStyle w:val="4"/>
            </w:pPr>
            <w:r>
              <w:rPr>
                <w:rFonts w:ascii="仿宋_GB2312" w:hAnsi="仿宋_GB2312" w:eastAsia="仿宋_GB2312" w:cs="仿宋_GB2312"/>
              </w:rPr>
              <w:t xml:space="preserve"> 符合审查要求概况</w:t>
            </w:r>
          </w:p>
        </w:tc>
        <w:tc>
          <w:tcPr>
            <w:tcW w:w="3322" w:type="dxa"/>
          </w:tcPr>
          <w:p w14:paraId="7F4E98E8">
            <w:pPr>
              <w:pStyle w:val="4"/>
            </w:pPr>
            <w:r>
              <w:rPr>
                <w:rFonts w:ascii="仿宋_GB2312" w:hAnsi="仿宋_GB2312" w:eastAsia="仿宋_GB2312" w:cs="仿宋_GB2312"/>
              </w:rPr>
              <w:t xml:space="preserve"> 评审点具体描述</w:t>
            </w:r>
          </w:p>
        </w:tc>
        <w:tc>
          <w:tcPr>
            <w:tcW w:w="1661" w:type="dxa"/>
          </w:tcPr>
          <w:p w14:paraId="39EDF715">
            <w:pPr>
              <w:pStyle w:val="4"/>
            </w:pPr>
            <w:r>
              <w:rPr>
                <w:rFonts w:ascii="仿宋_GB2312" w:hAnsi="仿宋_GB2312" w:eastAsia="仿宋_GB2312" w:cs="仿宋_GB2312"/>
              </w:rPr>
              <w:t xml:space="preserve"> 关联格式</w:t>
            </w:r>
          </w:p>
        </w:tc>
      </w:tr>
      <w:tr w14:paraId="27864AE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1E8FCA04">
            <w:pPr>
              <w:pStyle w:val="4"/>
            </w:pPr>
            <w:r>
              <w:rPr>
                <w:rFonts w:ascii="仿宋_GB2312" w:hAnsi="仿宋_GB2312" w:eastAsia="仿宋_GB2312" w:cs="仿宋_GB2312"/>
              </w:rPr>
              <w:t>1</w:t>
            </w:r>
          </w:p>
        </w:tc>
        <w:tc>
          <w:tcPr>
            <w:tcW w:w="2492" w:type="dxa"/>
          </w:tcPr>
          <w:p w14:paraId="01DDBA4D">
            <w:pPr>
              <w:pStyle w:val="4"/>
            </w:pPr>
            <w:r>
              <w:rPr>
                <w:rFonts w:ascii="仿宋_GB2312" w:hAnsi="仿宋_GB2312" w:eastAsia="仿宋_GB2312" w:cs="仿宋_GB2312"/>
              </w:rPr>
              <w:t>不正当竞争预防措施（实质性要求）</w:t>
            </w:r>
          </w:p>
        </w:tc>
        <w:tc>
          <w:tcPr>
            <w:tcW w:w="3322" w:type="dxa"/>
          </w:tcPr>
          <w:p w14:paraId="36326320">
            <w:pPr>
              <w:pStyle w:val="4"/>
            </w:pPr>
            <w:r>
              <w:rPr>
                <w:rFonts w:ascii="仿宋_GB2312" w:hAnsi="仿宋_GB2312" w:eastAsia="仿宋_GB2312" w:cs="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w="1661" w:type="dxa"/>
          </w:tcPr>
          <w:p w14:paraId="591F9677">
            <w:pPr>
              <w:pStyle w:val="4"/>
            </w:pPr>
            <w:r>
              <w:rPr>
                <w:rFonts w:ascii="仿宋_GB2312" w:hAnsi="仿宋_GB2312" w:eastAsia="仿宋_GB2312" w:cs="仿宋_GB2312"/>
              </w:rPr>
              <w:t>开标一览表 采购包11投标文件格式.docx 标的清单</w:t>
            </w:r>
          </w:p>
        </w:tc>
      </w:tr>
      <w:tr w14:paraId="7286477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3AFEA554">
            <w:pPr>
              <w:pStyle w:val="4"/>
            </w:pPr>
            <w:r>
              <w:rPr>
                <w:rFonts w:ascii="仿宋_GB2312" w:hAnsi="仿宋_GB2312" w:eastAsia="仿宋_GB2312" w:cs="仿宋_GB2312"/>
              </w:rPr>
              <w:t>2</w:t>
            </w:r>
          </w:p>
        </w:tc>
        <w:tc>
          <w:tcPr>
            <w:tcW w:w="2492" w:type="dxa"/>
          </w:tcPr>
          <w:p w14:paraId="6F13A493">
            <w:pPr>
              <w:pStyle w:val="4"/>
            </w:pPr>
            <w:r>
              <w:rPr>
                <w:rFonts w:ascii="仿宋_GB2312" w:hAnsi="仿宋_GB2312" w:eastAsia="仿宋_GB2312" w:cs="仿宋_GB2312"/>
              </w:rPr>
              <w:t>投标文件有效性</w:t>
            </w:r>
          </w:p>
        </w:tc>
        <w:tc>
          <w:tcPr>
            <w:tcW w:w="3322" w:type="dxa"/>
          </w:tcPr>
          <w:p w14:paraId="44662E85">
            <w:pPr>
              <w:pStyle w:val="4"/>
            </w:pPr>
            <w:r>
              <w:rPr>
                <w:rFonts w:ascii="仿宋_GB2312" w:hAnsi="仿宋_GB2312" w:eastAsia="仿宋_GB2312" w:cs="仿宋_GB2312"/>
              </w:rPr>
              <w:t>未超过采购预算，且报价唯一；投标文件有效期符合招标文件的要求</w:t>
            </w:r>
          </w:p>
        </w:tc>
        <w:tc>
          <w:tcPr>
            <w:tcW w:w="1661" w:type="dxa"/>
          </w:tcPr>
          <w:p w14:paraId="1A18170F">
            <w:pPr>
              <w:pStyle w:val="4"/>
            </w:pPr>
            <w:r>
              <w:rPr>
                <w:rFonts w:ascii="仿宋_GB2312" w:hAnsi="仿宋_GB2312" w:eastAsia="仿宋_GB2312" w:cs="仿宋_GB2312"/>
              </w:rPr>
              <w:t>开标一览表 采购包11投标文件格式.docx 投标函 投标文件封面</w:t>
            </w:r>
          </w:p>
        </w:tc>
      </w:tr>
      <w:tr w14:paraId="1A6B5E9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1744C5B9">
            <w:pPr>
              <w:pStyle w:val="4"/>
            </w:pPr>
            <w:r>
              <w:rPr>
                <w:rFonts w:ascii="仿宋_GB2312" w:hAnsi="仿宋_GB2312" w:eastAsia="仿宋_GB2312" w:cs="仿宋_GB2312"/>
              </w:rPr>
              <w:t>3</w:t>
            </w:r>
          </w:p>
        </w:tc>
        <w:tc>
          <w:tcPr>
            <w:tcW w:w="2492" w:type="dxa"/>
          </w:tcPr>
          <w:p w14:paraId="21E8B07C">
            <w:pPr>
              <w:pStyle w:val="4"/>
            </w:pPr>
            <w:r>
              <w:rPr>
                <w:rFonts w:ascii="仿宋_GB2312" w:hAnsi="仿宋_GB2312" w:eastAsia="仿宋_GB2312" w:cs="仿宋_GB2312"/>
              </w:rPr>
              <w:t>投标文件响应性</w:t>
            </w:r>
          </w:p>
        </w:tc>
        <w:tc>
          <w:tcPr>
            <w:tcW w:w="3322" w:type="dxa"/>
          </w:tcPr>
          <w:p w14:paraId="29A8479A">
            <w:pPr>
              <w:pStyle w:val="4"/>
            </w:pPr>
            <w:r>
              <w:rPr>
                <w:rFonts w:ascii="仿宋_GB2312" w:hAnsi="仿宋_GB2312" w:eastAsia="仿宋_GB2312" w:cs="仿宋_GB2312"/>
              </w:rPr>
              <w:t>按招标文件要求编制投标文件，商务条款无偏离</w:t>
            </w:r>
          </w:p>
        </w:tc>
        <w:tc>
          <w:tcPr>
            <w:tcW w:w="1661" w:type="dxa"/>
          </w:tcPr>
          <w:p w14:paraId="574B73FF">
            <w:pPr>
              <w:pStyle w:val="4"/>
            </w:pPr>
            <w:r>
              <w:rPr>
                <w:rFonts w:ascii="仿宋_GB2312" w:hAnsi="仿宋_GB2312" w:eastAsia="仿宋_GB2312" w:cs="仿宋_GB2312"/>
              </w:rPr>
              <w:t>开标一览表 采购包11投标文件格式.docx 投标函 中小企业声明函 残疾人福利性单位声明函 标的清单 投标文件封面 监狱企业的证明文件</w:t>
            </w:r>
          </w:p>
        </w:tc>
      </w:tr>
      <w:tr w14:paraId="40124E8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5F9E4390">
            <w:pPr>
              <w:pStyle w:val="4"/>
            </w:pPr>
            <w:r>
              <w:rPr>
                <w:rFonts w:ascii="仿宋_GB2312" w:hAnsi="仿宋_GB2312" w:eastAsia="仿宋_GB2312" w:cs="仿宋_GB2312"/>
              </w:rPr>
              <w:t>4</w:t>
            </w:r>
          </w:p>
        </w:tc>
        <w:tc>
          <w:tcPr>
            <w:tcW w:w="2492" w:type="dxa"/>
          </w:tcPr>
          <w:p w14:paraId="3903E98F">
            <w:pPr>
              <w:pStyle w:val="4"/>
            </w:pPr>
            <w:r>
              <w:rPr>
                <w:rFonts w:ascii="仿宋_GB2312" w:hAnsi="仿宋_GB2312" w:eastAsia="仿宋_GB2312" w:cs="仿宋_GB2312"/>
              </w:rPr>
              <w:t>合同履行期限</w:t>
            </w:r>
          </w:p>
        </w:tc>
        <w:tc>
          <w:tcPr>
            <w:tcW w:w="3322" w:type="dxa"/>
          </w:tcPr>
          <w:p w14:paraId="09169CAE">
            <w:pPr>
              <w:pStyle w:val="4"/>
            </w:pPr>
            <w:r>
              <w:rPr>
                <w:rFonts w:ascii="仿宋_GB2312" w:hAnsi="仿宋_GB2312" w:eastAsia="仿宋_GB2312" w:cs="仿宋_GB2312"/>
              </w:rPr>
              <w:t>符合招标文件要求</w:t>
            </w:r>
          </w:p>
        </w:tc>
        <w:tc>
          <w:tcPr>
            <w:tcW w:w="1661" w:type="dxa"/>
          </w:tcPr>
          <w:p w14:paraId="72C5CC71">
            <w:pPr>
              <w:pStyle w:val="4"/>
            </w:pPr>
            <w:r>
              <w:rPr>
                <w:rFonts w:ascii="仿宋_GB2312" w:hAnsi="仿宋_GB2312" w:eastAsia="仿宋_GB2312" w:cs="仿宋_GB2312"/>
              </w:rPr>
              <w:t>采购包11投标文件格式.docx 投标文件封面</w:t>
            </w:r>
          </w:p>
        </w:tc>
      </w:tr>
      <w:tr w14:paraId="4FE1037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1359A0D5">
            <w:pPr>
              <w:pStyle w:val="4"/>
            </w:pPr>
            <w:r>
              <w:rPr>
                <w:rFonts w:ascii="仿宋_GB2312" w:hAnsi="仿宋_GB2312" w:eastAsia="仿宋_GB2312" w:cs="仿宋_GB2312"/>
              </w:rPr>
              <w:t>5</w:t>
            </w:r>
          </w:p>
        </w:tc>
        <w:tc>
          <w:tcPr>
            <w:tcW w:w="2492" w:type="dxa"/>
          </w:tcPr>
          <w:p w14:paraId="0A0B148B">
            <w:pPr>
              <w:pStyle w:val="4"/>
            </w:pPr>
            <w:r>
              <w:rPr>
                <w:rFonts w:ascii="仿宋_GB2312" w:hAnsi="仿宋_GB2312" w:eastAsia="仿宋_GB2312" w:cs="仿宋_GB2312"/>
              </w:rPr>
              <w:t>供应商名称</w:t>
            </w:r>
          </w:p>
        </w:tc>
        <w:tc>
          <w:tcPr>
            <w:tcW w:w="3322" w:type="dxa"/>
          </w:tcPr>
          <w:p w14:paraId="4FBDCEF9">
            <w:pPr>
              <w:pStyle w:val="4"/>
            </w:pPr>
            <w:r>
              <w:rPr>
                <w:rFonts w:ascii="仿宋_GB2312" w:hAnsi="仿宋_GB2312" w:eastAsia="仿宋_GB2312" w:cs="仿宋_GB2312"/>
              </w:rPr>
              <w:t>供应商名称应与营业执照相一致</w:t>
            </w:r>
          </w:p>
        </w:tc>
        <w:tc>
          <w:tcPr>
            <w:tcW w:w="1661" w:type="dxa"/>
          </w:tcPr>
          <w:p w14:paraId="5239ED7B">
            <w:pPr>
              <w:pStyle w:val="4"/>
            </w:pPr>
            <w:r>
              <w:rPr>
                <w:rFonts w:ascii="仿宋_GB2312" w:hAnsi="仿宋_GB2312" w:eastAsia="仿宋_GB2312" w:cs="仿宋_GB2312"/>
              </w:rPr>
              <w:t>开标一览表 采购包11投标文件格式.docx 投标函 中小企业声明函 残疾人福利性单位声明函 标的清单 投标文件封面 监狱企业的证明文件</w:t>
            </w:r>
          </w:p>
        </w:tc>
      </w:tr>
    </w:tbl>
    <w:p w14:paraId="3FE744BF">
      <w:pPr>
        <w:pStyle w:val="4"/>
      </w:pPr>
      <w:r>
        <w:rPr>
          <w:rFonts w:ascii="仿宋_GB2312" w:hAnsi="仿宋_GB2312" w:eastAsia="仿宋_GB2312" w:cs="仿宋_GB2312"/>
        </w:rPr>
        <w:t>采购包12：</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1"/>
        <w:gridCol w:w="2492"/>
        <w:gridCol w:w="3322"/>
        <w:gridCol w:w="1661"/>
      </w:tblGrid>
      <w:tr w14:paraId="4D85D8A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7F871BFE">
            <w:pPr>
              <w:pStyle w:val="4"/>
            </w:pPr>
            <w:r>
              <w:rPr>
                <w:rFonts w:ascii="仿宋_GB2312" w:hAnsi="仿宋_GB2312" w:eastAsia="仿宋_GB2312" w:cs="仿宋_GB2312"/>
              </w:rPr>
              <w:t xml:space="preserve"> 序号</w:t>
            </w:r>
          </w:p>
        </w:tc>
        <w:tc>
          <w:tcPr>
            <w:tcW w:w="2492" w:type="dxa"/>
          </w:tcPr>
          <w:p w14:paraId="671816AF">
            <w:pPr>
              <w:pStyle w:val="4"/>
            </w:pPr>
            <w:r>
              <w:rPr>
                <w:rFonts w:ascii="仿宋_GB2312" w:hAnsi="仿宋_GB2312" w:eastAsia="仿宋_GB2312" w:cs="仿宋_GB2312"/>
              </w:rPr>
              <w:t xml:space="preserve"> 符合审查要求概况</w:t>
            </w:r>
          </w:p>
        </w:tc>
        <w:tc>
          <w:tcPr>
            <w:tcW w:w="3322" w:type="dxa"/>
          </w:tcPr>
          <w:p w14:paraId="1CABC591">
            <w:pPr>
              <w:pStyle w:val="4"/>
            </w:pPr>
            <w:r>
              <w:rPr>
                <w:rFonts w:ascii="仿宋_GB2312" w:hAnsi="仿宋_GB2312" w:eastAsia="仿宋_GB2312" w:cs="仿宋_GB2312"/>
              </w:rPr>
              <w:t xml:space="preserve"> 评审点具体描述</w:t>
            </w:r>
          </w:p>
        </w:tc>
        <w:tc>
          <w:tcPr>
            <w:tcW w:w="1661" w:type="dxa"/>
          </w:tcPr>
          <w:p w14:paraId="3BCDDA45">
            <w:pPr>
              <w:pStyle w:val="4"/>
            </w:pPr>
            <w:r>
              <w:rPr>
                <w:rFonts w:ascii="仿宋_GB2312" w:hAnsi="仿宋_GB2312" w:eastAsia="仿宋_GB2312" w:cs="仿宋_GB2312"/>
              </w:rPr>
              <w:t xml:space="preserve"> 关联格式</w:t>
            </w:r>
          </w:p>
        </w:tc>
      </w:tr>
      <w:tr w14:paraId="31513EE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749325E6">
            <w:pPr>
              <w:pStyle w:val="4"/>
            </w:pPr>
            <w:r>
              <w:rPr>
                <w:rFonts w:ascii="仿宋_GB2312" w:hAnsi="仿宋_GB2312" w:eastAsia="仿宋_GB2312" w:cs="仿宋_GB2312"/>
              </w:rPr>
              <w:t>1</w:t>
            </w:r>
          </w:p>
        </w:tc>
        <w:tc>
          <w:tcPr>
            <w:tcW w:w="2492" w:type="dxa"/>
          </w:tcPr>
          <w:p w14:paraId="242BE35D">
            <w:pPr>
              <w:pStyle w:val="4"/>
            </w:pPr>
            <w:r>
              <w:rPr>
                <w:rFonts w:ascii="仿宋_GB2312" w:hAnsi="仿宋_GB2312" w:eastAsia="仿宋_GB2312" w:cs="仿宋_GB2312"/>
              </w:rPr>
              <w:t>不正当竞争预防措施（实质性要求）</w:t>
            </w:r>
          </w:p>
        </w:tc>
        <w:tc>
          <w:tcPr>
            <w:tcW w:w="3322" w:type="dxa"/>
          </w:tcPr>
          <w:p w14:paraId="54BCC0E0">
            <w:pPr>
              <w:pStyle w:val="4"/>
            </w:pPr>
            <w:r>
              <w:rPr>
                <w:rFonts w:ascii="仿宋_GB2312" w:hAnsi="仿宋_GB2312" w:eastAsia="仿宋_GB2312" w:cs="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w="1661" w:type="dxa"/>
          </w:tcPr>
          <w:p w14:paraId="695EEDC1">
            <w:pPr>
              <w:pStyle w:val="4"/>
            </w:pPr>
            <w:r>
              <w:rPr>
                <w:rFonts w:ascii="仿宋_GB2312" w:hAnsi="仿宋_GB2312" w:eastAsia="仿宋_GB2312" w:cs="仿宋_GB2312"/>
              </w:rPr>
              <w:t>开标一览表 采购包12投标文件格式.docx 标的清单</w:t>
            </w:r>
          </w:p>
        </w:tc>
      </w:tr>
      <w:tr w14:paraId="1E52909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4FB1A621">
            <w:pPr>
              <w:pStyle w:val="4"/>
            </w:pPr>
            <w:r>
              <w:rPr>
                <w:rFonts w:ascii="仿宋_GB2312" w:hAnsi="仿宋_GB2312" w:eastAsia="仿宋_GB2312" w:cs="仿宋_GB2312"/>
              </w:rPr>
              <w:t>2</w:t>
            </w:r>
          </w:p>
        </w:tc>
        <w:tc>
          <w:tcPr>
            <w:tcW w:w="2492" w:type="dxa"/>
          </w:tcPr>
          <w:p w14:paraId="4B3DCE18">
            <w:pPr>
              <w:pStyle w:val="4"/>
            </w:pPr>
            <w:r>
              <w:rPr>
                <w:rFonts w:ascii="仿宋_GB2312" w:hAnsi="仿宋_GB2312" w:eastAsia="仿宋_GB2312" w:cs="仿宋_GB2312"/>
              </w:rPr>
              <w:t>投标文件有效性</w:t>
            </w:r>
          </w:p>
        </w:tc>
        <w:tc>
          <w:tcPr>
            <w:tcW w:w="3322" w:type="dxa"/>
          </w:tcPr>
          <w:p w14:paraId="0C9D292B">
            <w:pPr>
              <w:pStyle w:val="4"/>
            </w:pPr>
            <w:r>
              <w:rPr>
                <w:rFonts w:ascii="仿宋_GB2312" w:hAnsi="仿宋_GB2312" w:eastAsia="仿宋_GB2312" w:cs="仿宋_GB2312"/>
              </w:rPr>
              <w:t>未超过采购预算，且报价唯一；投标文件有效期符合招标文件的要求</w:t>
            </w:r>
          </w:p>
        </w:tc>
        <w:tc>
          <w:tcPr>
            <w:tcW w:w="1661" w:type="dxa"/>
          </w:tcPr>
          <w:p w14:paraId="6AD795CE">
            <w:pPr>
              <w:pStyle w:val="4"/>
            </w:pPr>
            <w:r>
              <w:rPr>
                <w:rFonts w:ascii="仿宋_GB2312" w:hAnsi="仿宋_GB2312" w:eastAsia="仿宋_GB2312" w:cs="仿宋_GB2312"/>
              </w:rPr>
              <w:t>开标一览表 采购包12投标文件格式.docx 投标函 投标文件封面</w:t>
            </w:r>
          </w:p>
        </w:tc>
      </w:tr>
      <w:tr w14:paraId="67694F2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69A672EB">
            <w:pPr>
              <w:pStyle w:val="4"/>
            </w:pPr>
            <w:r>
              <w:rPr>
                <w:rFonts w:ascii="仿宋_GB2312" w:hAnsi="仿宋_GB2312" w:eastAsia="仿宋_GB2312" w:cs="仿宋_GB2312"/>
              </w:rPr>
              <w:t>3</w:t>
            </w:r>
          </w:p>
        </w:tc>
        <w:tc>
          <w:tcPr>
            <w:tcW w:w="2492" w:type="dxa"/>
          </w:tcPr>
          <w:p w14:paraId="667F474F">
            <w:pPr>
              <w:pStyle w:val="4"/>
            </w:pPr>
            <w:r>
              <w:rPr>
                <w:rFonts w:ascii="仿宋_GB2312" w:hAnsi="仿宋_GB2312" w:eastAsia="仿宋_GB2312" w:cs="仿宋_GB2312"/>
              </w:rPr>
              <w:t>投标文件响应性</w:t>
            </w:r>
          </w:p>
        </w:tc>
        <w:tc>
          <w:tcPr>
            <w:tcW w:w="3322" w:type="dxa"/>
          </w:tcPr>
          <w:p w14:paraId="64306303">
            <w:pPr>
              <w:pStyle w:val="4"/>
            </w:pPr>
            <w:r>
              <w:rPr>
                <w:rFonts w:ascii="仿宋_GB2312" w:hAnsi="仿宋_GB2312" w:eastAsia="仿宋_GB2312" w:cs="仿宋_GB2312"/>
              </w:rPr>
              <w:t>按招标文件要求编制投标文件，商务条款无偏离</w:t>
            </w:r>
          </w:p>
        </w:tc>
        <w:tc>
          <w:tcPr>
            <w:tcW w:w="1661" w:type="dxa"/>
          </w:tcPr>
          <w:p w14:paraId="19AD6748">
            <w:pPr>
              <w:pStyle w:val="4"/>
            </w:pPr>
            <w:r>
              <w:rPr>
                <w:rFonts w:ascii="仿宋_GB2312" w:hAnsi="仿宋_GB2312" w:eastAsia="仿宋_GB2312" w:cs="仿宋_GB2312"/>
              </w:rPr>
              <w:t>开标一览表 采购包12投标文件格式.docx 投标函 中小企业声明函 残疾人福利性单位声明函 标的清单 投标文件封面 监狱企业的证明文件</w:t>
            </w:r>
          </w:p>
        </w:tc>
      </w:tr>
      <w:tr w14:paraId="20C46CB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4EDCD26C">
            <w:pPr>
              <w:pStyle w:val="4"/>
            </w:pPr>
            <w:r>
              <w:rPr>
                <w:rFonts w:ascii="仿宋_GB2312" w:hAnsi="仿宋_GB2312" w:eastAsia="仿宋_GB2312" w:cs="仿宋_GB2312"/>
              </w:rPr>
              <w:t>4</w:t>
            </w:r>
          </w:p>
        </w:tc>
        <w:tc>
          <w:tcPr>
            <w:tcW w:w="2492" w:type="dxa"/>
          </w:tcPr>
          <w:p w14:paraId="6D35B608">
            <w:pPr>
              <w:pStyle w:val="4"/>
            </w:pPr>
            <w:r>
              <w:rPr>
                <w:rFonts w:ascii="仿宋_GB2312" w:hAnsi="仿宋_GB2312" w:eastAsia="仿宋_GB2312" w:cs="仿宋_GB2312"/>
              </w:rPr>
              <w:t>合同履行期限</w:t>
            </w:r>
          </w:p>
        </w:tc>
        <w:tc>
          <w:tcPr>
            <w:tcW w:w="3322" w:type="dxa"/>
          </w:tcPr>
          <w:p w14:paraId="11DA37E8">
            <w:pPr>
              <w:pStyle w:val="4"/>
            </w:pPr>
            <w:r>
              <w:rPr>
                <w:rFonts w:ascii="仿宋_GB2312" w:hAnsi="仿宋_GB2312" w:eastAsia="仿宋_GB2312" w:cs="仿宋_GB2312"/>
              </w:rPr>
              <w:t>符合招标文件要求</w:t>
            </w:r>
          </w:p>
        </w:tc>
        <w:tc>
          <w:tcPr>
            <w:tcW w:w="1661" w:type="dxa"/>
          </w:tcPr>
          <w:p w14:paraId="79B6792E">
            <w:pPr>
              <w:pStyle w:val="4"/>
            </w:pPr>
            <w:r>
              <w:rPr>
                <w:rFonts w:ascii="仿宋_GB2312" w:hAnsi="仿宋_GB2312" w:eastAsia="仿宋_GB2312" w:cs="仿宋_GB2312"/>
              </w:rPr>
              <w:t>采购包12投标文件格式.docx 投标文件封面</w:t>
            </w:r>
          </w:p>
        </w:tc>
      </w:tr>
      <w:tr w14:paraId="467F35C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0FE4ED2E">
            <w:pPr>
              <w:pStyle w:val="4"/>
            </w:pPr>
            <w:r>
              <w:rPr>
                <w:rFonts w:ascii="仿宋_GB2312" w:hAnsi="仿宋_GB2312" w:eastAsia="仿宋_GB2312" w:cs="仿宋_GB2312"/>
              </w:rPr>
              <w:t>5</w:t>
            </w:r>
          </w:p>
        </w:tc>
        <w:tc>
          <w:tcPr>
            <w:tcW w:w="2492" w:type="dxa"/>
          </w:tcPr>
          <w:p w14:paraId="0FD67A7C">
            <w:pPr>
              <w:pStyle w:val="4"/>
            </w:pPr>
            <w:r>
              <w:rPr>
                <w:rFonts w:ascii="仿宋_GB2312" w:hAnsi="仿宋_GB2312" w:eastAsia="仿宋_GB2312" w:cs="仿宋_GB2312"/>
              </w:rPr>
              <w:t>供应商名称</w:t>
            </w:r>
          </w:p>
        </w:tc>
        <w:tc>
          <w:tcPr>
            <w:tcW w:w="3322" w:type="dxa"/>
          </w:tcPr>
          <w:p w14:paraId="451BF36D">
            <w:pPr>
              <w:pStyle w:val="4"/>
            </w:pPr>
            <w:r>
              <w:rPr>
                <w:rFonts w:ascii="仿宋_GB2312" w:hAnsi="仿宋_GB2312" w:eastAsia="仿宋_GB2312" w:cs="仿宋_GB2312"/>
              </w:rPr>
              <w:t>供应商名称应与营业执照相一致</w:t>
            </w:r>
          </w:p>
        </w:tc>
        <w:tc>
          <w:tcPr>
            <w:tcW w:w="1661" w:type="dxa"/>
          </w:tcPr>
          <w:p w14:paraId="3DA173DB">
            <w:pPr>
              <w:pStyle w:val="4"/>
            </w:pPr>
            <w:r>
              <w:rPr>
                <w:rFonts w:ascii="仿宋_GB2312" w:hAnsi="仿宋_GB2312" w:eastAsia="仿宋_GB2312" w:cs="仿宋_GB2312"/>
              </w:rPr>
              <w:t>采购包12投标文件格式.docx 开标一览表 投标函 中小企业声明函 残疾人福利性单位声明函 标的清单 投标文件封面 监狱企业的证明文件</w:t>
            </w:r>
          </w:p>
        </w:tc>
      </w:tr>
    </w:tbl>
    <w:p w14:paraId="2210BF60">
      <w:pPr>
        <w:pStyle w:val="4"/>
      </w:pPr>
      <w:r>
        <w:rPr>
          <w:rFonts w:ascii="仿宋_GB2312" w:hAnsi="仿宋_GB2312" w:eastAsia="仿宋_GB2312" w:cs="仿宋_GB2312"/>
        </w:rPr>
        <w:t>采购包13：</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1"/>
        <w:gridCol w:w="2492"/>
        <w:gridCol w:w="3322"/>
        <w:gridCol w:w="1661"/>
      </w:tblGrid>
      <w:tr w14:paraId="0787FB7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022B76A1">
            <w:pPr>
              <w:pStyle w:val="4"/>
            </w:pPr>
            <w:r>
              <w:rPr>
                <w:rFonts w:ascii="仿宋_GB2312" w:hAnsi="仿宋_GB2312" w:eastAsia="仿宋_GB2312" w:cs="仿宋_GB2312"/>
              </w:rPr>
              <w:t xml:space="preserve"> 序号</w:t>
            </w:r>
          </w:p>
        </w:tc>
        <w:tc>
          <w:tcPr>
            <w:tcW w:w="2492" w:type="dxa"/>
          </w:tcPr>
          <w:p w14:paraId="60F54F8A">
            <w:pPr>
              <w:pStyle w:val="4"/>
            </w:pPr>
            <w:r>
              <w:rPr>
                <w:rFonts w:ascii="仿宋_GB2312" w:hAnsi="仿宋_GB2312" w:eastAsia="仿宋_GB2312" w:cs="仿宋_GB2312"/>
              </w:rPr>
              <w:t xml:space="preserve"> 符合审查要求概况</w:t>
            </w:r>
          </w:p>
        </w:tc>
        <w:tc>
          <w:tcPr>
            <w:tcW w:w="3322" w:type="dxa"/>
          </w:tcPr>
          <w:p w14:paraId="78954D89">
            <w:pPr>
              <w:pStyle w:val="4"/>
            </w:pPr>
            <w:r>
              <w:rPr>
                <w:rFonts w:ascii="仿宋_GB2312" w:hAnsi="仿宋_GB2312" w:eastAsia="仿宋_GB2312" w:cs="仿宋_GB2312"/>
              </w:rPr>
              <w:t xml:space="preserve"> 评审点具体描述</w:t>
            </w:r>
          </w:p>
        </w:tc>
        <w:tc>
          <w:tcPr>
            <w:tcW w:w="1661" w:type="dxa"/>
          </w:tcPr>
          <w:p w14:paraId="45933E3D">
            <w:pPr>
              <w:pStyle w:val="4"/>
            </w:pPr>
            <w:r>
              <w:rPr>
                <w:rFonts w:ascii="仿宋_GB2312" w:hAnsi="仿宋_GB2312" w:eastAsia="仿宋_GB2312" w:cs="仿宋_GB2312"/>
              </w:rPr>
              <w:t xml:space="preserve"> 关联格式</w:t>
            </w:r>
          </w:p>
        </w:tc>
      </w:tr>
      <w:tr w14:paraId="2361985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51CCFC23">
            <w:pPr>
              <w:pStyle w:val="4"/>
            </w:pPr>
            <w:r>
              <w:rPr>
                <w:rFonts w:ascii="仿宋_GB2312" w:hAnsi="仿宋_GB2312" w:eastAsia="仿宋_GB2312" w:cs="仿宋_GB2312"/>
              </w:rPr>
              <w:t>1</w:t>
            </w:r>
          </w:p>
        </w:tc>
        <w:tc>
          <w:tcPr>
            <w:tcW w:w="2492" w:type="dxa"/>
          </w:tcPr>
          <w:p w14:paraId="385CED1C">
            <w:pPr>
              <w:pStyle w:val="4"/>
            </w:pPr>
            <w:r>
              <w:rPr>
                <w:rFonts w:ascii="仿宋_GB2312" w:hAnsi="仿宋_GB2312" w:eastAsia="仿宋_GB2312" w:cs="仿宋_GB2312"/>
              </w:rPr>
              <w:t>不正当竞争预防措施（实质性要求）</w:t>
            </w:r>
          </w:p>
        </w:tc>
        <w:tc>
          <w:tcPr>
            <w:tcW w:w="3322" w:type="dxa"/>
          </w:tcPr>
          <w:p w14:paraId="70EB8BE0">
            <w:pPr>
              <w:pStyle w:val="4"/>
            </w:pPr>
            <w:r>
              <w:rPr>
                <w:rFonts w:ascii="仿宋_GB2312" w:hAnsi="仿宋_GB2312" w:eastAsia="仿宋_GB2312" w:cs="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w="1661" w:type="dxa"/>
          </w:tcPr>
          <w:p w14:paraId="4FC48DC5">
            <w:pPr>
              <w:pStyle w:val="4"/>
            </w:pPr>
            <w:r>
              <w:rPr>
                <w:rFonts w:ascii="仿宋_GB2312" w:hAnsi="仿宋_GB2312" w:eastAsia="仿宋_GB2312" w:cs="仿宋_GB2312"/>
              </w:rPr>
              <w:t>开标一览表 采购包13投标文件格式.docx 标的清单</w:t>
            </w:r>
          </w:p>
        </w:tc>
      </w:tr>
      <w:tr w14:paraId="39DF6A1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28790AB4">
            <w:pPr>
              <w:pStyle w:val="4"/>
            </w:pPr>
            <w:r>
              <w:rPr>
                <w:rFonts w:ascii="仿宋_GB2312" w:hAnsi="仿宋_GB2312" w:eastAsia="仿宋_GB2312" w:cs="仿宋_GB2312"/>
              </w:rPr>
              <w:t>2</w:t>
            </w:r>
          </w:p>
        </w:tc>
        <w:tc>
          <w:tcPr>
            <w:tcW w:w="2492" w:type="dxa"/>
          </w:tcPr>
          <w:p w14:paraId="29378CD3">
            <w:pPr>
              <w:pStyle w:val="4"/>
            </w:pPr>
            <w:r>
              <w:rPr>
                <w:rFonts w:ascii="仿宋_GB2312" w:hAnsi="仿宋_GB2312" w:eastAsia="仿宋_GB2312" w:cs="仿宋_GB2312"/>
              </w:rPr>
              <w:t>投标文件有效性</w:t>
            </w:r>
          </w:p>
        </w:tc>
        <w:tc>
          <w:tcPr>
            <w:tcW w:w="3322" w:type="dxa"/>
          </w:tcPr>
          <w:p w14:paraId="5AF5FDF1">
            <w:pPr>
              <w:pStyle w:val="4"/>
            </w:pPr>
            <w:r>
              <w:rPr>
                <w:rFonts w:ascii="仿宋_GB2312" w:hAnsi="仿宋_GB2312" w:eastAsia="仿宋_GB2312" w:cs="仿宋_GB2312"/>
              </w:rPr>
              <w:t>未超过采购预算，且报价唯一；投标文件有效期符合招标文件的要求</w:t>
            </w:r>
          </w:p>
        </w:tc>
        <w:tc>
          <w:tcPr>
            <w:tcW w:w="1661" w:type="dxa"/>
          </w:tcPr>
          <w:p w14:paraId="3D435A6E">
            <w:pPr>
              <w:pStyle w:val="4"/>
            </w:pPr>
            <w:r>
              <w:rPr>
                <w:rFonts w:ascii="仿宋_GB2312" w:hAnsi="仿宋_GB2312" w:eastAsia="仿宋_GB2312" w:cs="仿宋_GB2312"/>
              </w:rPr>
              <w:t>开标一览表 采购包13投标文件格式.docx 投标函 投标文件封面</w:t>
            </w:r>
          </w:p>
        </w:tc>
      </w:tr>
      <w:tr w14:paraId="01072D8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55B0D1DB">
            <w:pPr>
              <w:pStyle w:val="4"/>
            </w:pPr>
            <w:r>
              <w:rPr>
                <w:rFonts w:ascii="仿宋_GB2312" w:hAnsi="仿宋_GB2312" w:eastAsia="仿宋_GB2312" w:cs="仿宋_GB2312"/>
              </w:rPr>
              <w:t>3</w:t>
            </w:r>
          </w:p>
        </w:tc>
        <w:tc>
          <w:tcPr>
            <w:tcW w:w="2492" w:type="dxa"/>
          </w:tcPr>
          <w:p w14:paraId="453D1C19">
            <w:pPr>
              <w:pStyle w:val="4"/>
            </w:pPr>
            <w:r>
              <w:rPr>
                <w:rFonts w:ascii="仿宋_GB2312" w:hAnsi="仿宋_GB2312" w:eastAsia="仿宋_GB2312" w:cs="仿宋_GB2312"/>
              </w:rPr>
              <w:t>投标文件响应性</w:t>
            </w:r>
          </w:p>
        </w:tc>
        <w:tc>
          <w:tcPr>
            <w:tcW w:w="3322" w:type="dxa"/>
          </w:tcPr>
          <w:p w14:paraId="594CB186">
            <w:pPr>
              <w:pStyle w:val="4"/>
            </w:pPr>
            <w:r>
              <w:rPr>
                <w:rFonts w:ascii="仿宋_GB2312" w:hAnsi="仿宋_GB2312" w:eastAsia="仿宋_GB2312" w:cs="仿宋_GB2312"/>
              </w:rPr>
              <w:t>按招标文件要求编制投标文件，商务条款无偏离</w:t>
            </w:r>
          </w:p>
        </w:tc>
        <w:tc>
          <w:tcPr>
            <w:tcW w:w="1661" w:type="dxa"/>
          </w:tcPr>
          <w:p w14:paraId="0DB3A38D">
            <w:pPr>
              <w:pStyle w:val="4"/>
            </w:pPr>
            <w:r>
              <w:rPr>
                <w:rFonts w:ascii="仿宋_GB2312" w:hAnsi="仿宋_GB2312" w:eastAsia="仿宋_GB2312" w:cs="仿宋_GB2312"/>
              </w:rPr>
              <w:t>开标一览表 采购包13投标文件格式.docx 投标函 中小企业声明函 残疾人福利性单位声明函 标的清单 投标文件封面 监狱企业的证明文件</w:t>
            </w:r>
          </w:p>
        </w:tc>
      </w:tr>
      <w:tr w14:paraId="4B59CF9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6FED93B3">
            <w:pPr>
              <w:pStyle w:val="4"/>
            </w:pPr>
            <w:r>
              <w:rPr>
                <w:rFonts w:ascii="仿宋_GB2312" w:hAnsi="仿宋_GB2312" w:eastAsia="仿宋_GB2312" w:cs="仿宋_GB2312"/>
              </w:rPr>
              <w:t>4</w:t>
            </w:r>
          </w:p>
        </w:tc>
        <w:tc>
          <w:tcPr>
            <w:tcW w:w="2492" w:type="dxa"/>
          </w:tcPr>
          <w:p w14:paraId="53D68FEE">
            <w:pPr>
              <w:pStyle w:val="4"/>
            </w:pPr>
            <w:r>
              <w:rPr>
                <w:rFonts w:ascii="仿宋_GB2312" w:hAnsi="仿宋_GB2312" w:eastAsia="仿宋_GB2312" w:cs="仿宋_GB2312"/>
              </w:rPr>
              <w:t>合同履行期限</w:t>
            </w:r>
          </w:p>
        </w:tc>
        <w:tc>
          <w:tcPr>
            <w:tcW w:w="3322" w:type="dxa"/>
          </w:tcPr>
          <w:p w14:paraId="1F55B456">
            <w:pPr>
              <w:pStyle w:val="4"/>
            </w:pPr>
            <w:r>
              <w:rPr>
                <w:rFonts w:ascii="仿宋_GB2312" w:hAnsi="仿宋_GB2312" w:eastAsia="仿宋_GB2312" w:cs="仿宋_GB2312"/>
              </w:rPr>
              <w:t>符合招标文件要求</w:t>
            </w:r>
          </w:p>
        </w:tc>
        <w:tc>
          <w:tcPr>
            <w:tcW w:w="1661" w:type="dxa"/>
          </w:tcPr>
          <w:p w14:paraId="517886C0">
            <w:pPr>
              <w:pStyle w:val="4"/>
            </w:pPr>
            <w:r>
              <w:rPr>
                <w:rFonts w:ascii="仿宋_GB2312" w:hAnsi="仿宋_GB2312" w:eastAsia="仿宋_GB2312" w:cs="仿宋_GB2312"/>
              </w:rPr>
              <w:t>采购包13投标文件格式.docx 投标文件封面</w:t>
            </w:r>
          </w:p>
        </w:tc>
      </w:tr>
      <w:tr w14:paraId="632520B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18182DA6">
            <w:pPr>
              <w:pStyle w:val="4"/>
            </w:pPr>
            <w:r>
              <w:rPr>
                <w:rFonts w:ascii="仿宋_GB2312" w:hAnsi="仿宋_GB2312" w:eastAsia="仿宋_GB2312" w:cs="仿宋_GB2312"/>
              </w:rPr>
              <w:t>5</w:t>
            </w:r>
          </w:p>
        </w:tc>
        <w:tc>
          <w:tcPr>
            <w:tcW w:w="2492" w:type="dxa"/>
          </w:tcPr>
          <w:p w14:paraId="7FB5846D">
            <w:pPr>
              <w:pStyle w:val="4"/>
            </w:pPr>
            <w:r>
              <w:rPr>
                <w:rFonts w:ascii="仿宋_GB2312" w:hAnsi="仿宋_GB2312" w:eastAsia="仿宋_GB2312" w:cs="仿宋_GB2312"/>
              </w:rPr>
              <w:t>供应商名称</w:t>
            </w:r>
          </w:p>
        </w:tc>
        <w:tc>
          <w:tcPr>
            <w:tcW w:w="3322" w:type="dxa"/>
          </w:tcPr>
          <w:p w14:paraId="43B4866E">
            <w:pPr>
              <w:pStyle w:val="4"/>
            </w:pPr>
            <w:r>
              <w:rPr>
                <w:rFonts w:ascii="仿宋_GB2312" w:hAnsi="仿宋_GB2312" w:eastAsia="仿宋_GB2312" w:cs="仿宋_GB2312"/>
              </w:rPr>
              <w:t>供应商名称应与营业执照相一致</w:t>
            </w:r>
          </w:p>
        </w:tc>
        <w:tc>
          <w:tcPr>
            <w:tcW w:w="1661" w:type="dxa"/>
          </w:tcPr>
          <w:p w14:paraId="1BF57AD6">
            <w:pPr>
              <w:pStyle w:val="4"/>
            </w:pPr>
            <w:r>
              <w:rPr>
                <w:rFonts w:ascii="仿宋_GB2312" w:hAnsi="仿宋_GB2312" w:eastAsia="仿宋_GB2312" w:cs="仿宋_GB2312"/>
              </w:rPr>
              <w:t>开标一览表 投标函 采购包13投标文件格式.docx 中小企业声明函 残疾人福利性单位声明函 标的清单 投标文件封面 监狱企业的证明文件</w:t>
            </w:r>
          </w:p>
        </w:tc>
      </w:tr>
    </w:tbl>
    <w:p w14:paraId="04BBBF00">
      <w:pPr>
        <w:pStyle w:val="4"/>
      </w:pPr>
      <w:r>
        <w:rPr>
          <w:rFonts w:ascii="仿宋_GB2312" w:hAnsi="仿宋_GB2312" w:eastAsia="仿宋_GB2312" w:cs="仿宋_GB2312"/>
        </w:rPr>
        <w:t>采购包14：</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1"/>
        <w:gridCol w:w="2492"/>
        <w:gridCol w:w="3322"/>
        <w:gridCol w:w="1661"/>
      </w:tblGrid>
      <w:tr w14:paraId="69CB0EF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29335992">
            <w:pPr>
              <w:pStyle w:val="4"/>
            </w:pPr>
            <w:r>
              <w:rPr>
                <w:rFonts w:ascii="仿宋_GB2312" w:hAnsi="仿宋_GB2312" w:eastAsia="仿宋_GB2312" w:cs="仿宋_GB2312"/>
              </w:rPr>
              <w:t xml:space="preserve"> 序号</w:t>
            </w:r>
          </w:p>
        </w:tc>
        <w:tc>
          <w:tcPr>
            <w:tcW w:w="2492" w:type="dxa"/>
          </w:tcPr>
          <w:p w14:paraId="1D145235">
            <w:pPr>
              <w:pStyle w:val="4"/>
            </w:pPr>
            <w:r>
              <w:rPr>
                <w:rFonts w:ascii="仿宋_GB2312" w:hAnsi="仿宋_GB2312" w:eastAsia="仿宋_GB2312" w:cs="仿宋_GB2312"/>
              </w:rPr>
              <w:t xml:space="preserve"> 符合审查要求概况</w:t>
            </w:r>
          </w:p>
        </w:tc>
        <w:tc>
          <w:tcPr>
            <w:tcW w:w="3322" w:type="dxa"/>
          </w:tcPr>
          <w:p w14:paraId="5B7C59B1">
            <w:pPr>
              <w:pStyle w:val="4"/>
            </w:pPr>
            <w:r>
              <w:rPr>
                <w:rFonts w:ascii="仿宋_GB2312" w:hAnsi="仿宋_GB2312" w:eastAsia="仿宋_GB2312" w:cs="仿宋_GB2312"/>
              </w:rPr>
              <w:t xml:space="preserve"> 评审点具体描述</w:t>
            </w:r>
          </w:p>
        </w:tc>
        <w:tc>
          <w:tcPr>
            <w:tcW w:w="1661" w:type="dxa"/>
          </w:tcPr>
          <w:p w14:paraId="7BFDCECC">
            <w:pPr>
              <w:pStyle w:val="4"/>
            </w:pPr>
            <w:r>
              <w:rPr>
                <w:rFonts w:ascii="仿宋_GB2312" w:hAnsi="仿宋_GB2312" w:eastAsia="仿宋_GB2312" w:cs="仿宋_GB2312"/>
              </w:rPr>
              <w:t xml:space="preserve"> 关联格式</w:t>
            </w:r>
          </w:p>
        </w:tc>
      </w:tr>
      <w:tr w14:paraId="6906230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0C6E5D0F">
            <w:pPr>
              <w:pStyle w:val="4"/>
            </w:pPr>
            <w:r>
              <w:rPr>
                <w:rFonts w:ascii="仿宋_GB2312" w:hAnsi="仿宋_GB2312" w:eastAsia="仿宋_GB2312" w:cs="仿宋_GB2312"/>
              </w:rPr>
              <w:t>1</w:t>
            </w:r>
          </w:p>
        </w:tc>
        <w:tc>
          <w:tcPr>
            <w:tcW w:w="2492" w:type="dxa"/>
          </w:tcPr>
          <w:p w14:paraId="64BC155A">
            <w:pPr>
              <w:pStyle w:val="4"/>
            </w:pPr>
            <w:r>
              <w:rPr>
                <w:rFonts w:ascii="仿宋_GB2312" w:hAnsi="仿宋_GB2312" w:eastAsia="仿宋_GB2312" w:cs="仿宋_GB2312"/>
              </w:rPr>
              <w:t>不正当竞争预防措施（实质性要求）</w:t>
            </w:r>
          </w:p>
        </w:tc>
        <w:tc>
          <w:tcPr>
            <w:tcW w:w="3322" w:type="dxa"/>
          </w:tcPr>
          <w:p w14:paraId="783505A2">
            <w:pPr>
              <w:pStyle w:val="4"/>
            </w:pPr>
            <w:r>
              <w:rPr>
                <w:rFonts w:ascii="仿宋_GB2312" w:hAnsi="仿宋_GB2312" w:eastAsia="仿宋_GB2312" w:cs="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w="1661" w:type="dxa"/>
          </w:tcPr>
          <w:p w14:paraId="6A2FB340">
            <w:pPr>
              <w:pStyle w:val="4"/>
            </w:pPr>
            <w:r>
              <w:rPr>
                <w:rFonts w:ascii="仿宋_GB2312" w:hAnsi="仿宋_GB2312" w:eastAsia="仿宋_GB2312" w:cs="仿宋_GB2312"/>
              </w:rPr>
              <w:t>开标一览表 采购包14投标文件格式.docx 标的清单</w:t>
            </w:r>
          </w:p>
        </w:tc>
      </w:tr>
      <w:tr w14:paraId="206D18B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793E3DA9">
            <w:pPr>
              <w:pStyle w:val="4"/>
            </w:pPr>
            <w:r>
              <w:rPr>
                <w:rFonts w:ascii="仿宋_GB2312" w:hAnsi="仿宋_GB2312" w:eastAsia="仿宋_GB2312" w:cs="仿宋_GB2312"/>
              </w:rPr>
              <w:t>2</w:t>
            </w:r>
          </w:p>
        </w:tc>
        <w:tc>
          <w:tcPr>
            <w:tcW w:w="2492" w:type="dxa"/>
          </w:tcPr>
          <w:p w14:paraId="6471D86E">
            <w:pPr>
              <w:pStyle w:val="4"/>
            </w:pPr>
            <w:r>
              <w:rPr>
                <w:rFonts w:ascii="仿宋_GB2312" w:hAnsi="仿宋_GB2312" w:eastAsia="仿宋_GB2312" w:cs="仿宋_GB2312"/>
              </w:rPr>
              <w:t>投标文件有效性</w:t>
            </w:r>
          </w:p>
        </w:tc>
        <w:tc>
          <w:tcPr>
            <w:tcW w:w="3322" w:type="dxa"/>
          </w:tcPr>
          <w:p w14:paraId="749E3725">
            <w:pPr>
              <w:pStyle w:val="4"/>
            </w:pPr>
            <w:r>
              <w:rPr>
                <w:rFonts w:ascii="仿宋_GB2312" w:hAnsi="仿宋_GB2312" w:eastAsia="仿宋_GB2312" w:cs="仿宋_GB2312"/>
              </w:rPr>
              <w:t>未超过采购预算，且报价唯一；投标文件有效期符合招标文件的要求</w:t>
            </w:r>
          </w:p>
        </w:tc>
        <w:tc>
          <w:tcPr>
            <w:tcW w:w="1661" w:type="dxa"/>
          </w:tcPr>
          <w:p w14:paraId="64882DBF">
            <w:pPr>
              <w:pStyle w:val="4"/>
            </w:pPr>
            <w:r>
              <w:rPr>
                <w:rFonts w:ascii="仿宋_GB2312" w:hAnsi="仿宋_GB2312" w:eastAsia="仿宋_GB2312" w:cs="仿宋_GB2312"/>
              </w:rPr>
              <w:t>开标一览表 投标函 采购包14投标文件格式.docx 投标文件封面</w:t>
            </w:r>
          </w:p>
        </w:tc>
      </w:tr>
      <w:tr w14:paraId="4F5E097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357F5DCF">
            <w:pPr>
              <w:pStyle w:val="4"/>
            </w:pPr>
            <w:r>
              <w:rPr>
                <w:rFonts w:ascii="仿宋_GB2312" w:hAnsi="仿宋_GB2312" w:eastAsia="仿宋_GB2312" w:cs="仿宋_GB2312"/>
              </w:rPr>
              <w:t>3</w:t>
            </w:r>
          </w:p>
        </w:tc>
        <w:tc>
          <w:tcPr>
            <w:tcW w:w="2492" w:type="dxa"/>
          </w:tcPr>
          <w:p w14:paraId="3454D098">
            <w:pPr>
              <w:pStyle w:val="4"/>
            </w:pPr>
            <w:r>
              <w:rPr>
                <w:rFonts w:ascii="仿宋_GB2312" w:hAnsi="仿宋_GB2312" w:eastAsia="仿宋_GB2312" w:cs="仿宋_GB2312"/>
              </w:rPr>
              <w:t>投标文件响应性</w:t>
            </w:r>
          </w:p>
        </w:tc>
        <w:tc>
          <w:tcPr>
            <w:tcW w:w="3322" w:type="dxa"/>
          </w:tcPr>
          <w:p w14:paraId="3CF059E6">
            <w:pPr>
              <w:pStyle w:val="4"/>
            </w:pPr>
            <w:r>
              <w:rPr>
                <w:rFonts w:ascii="仿宋_GB2312" w:hAnsi="仿宋_GB2312" w:eastAsia="仿宋_GB2312" w:cs="仿宋_GB2312"/>
              </w:rPr>
              <w:t>按招标文件要求编制投标文件，商务条款无偏离</w:t>
            </w:r>
          </w:p>
        </w:tc>
        <w:tc>
          <w:tcPr>
            <w:tcW w:w="1661" w:type="dxa"/>
          </w:tcPr>
          <w:p w14:paraId="12FBEA92">
            <w:pPr>
              <w:pStyle w:val="4"/>
            </w:pPr>
            <w:r>
              <w:rPr>
                <w:rFonts w:ascii="仿宋_GB2312" w:hAnsi="仿宋_GB2312" w:eastAsia="仿宋_GB2312" w:cs="仿宋_GB2312"/>
              </w:rPr>
              <w:t>开标一览表 投标函 中小企业声明函 残疾人福利性单位声明函 采购包14投标文件格式.docx 标的清单 投标文件封面 监狱企业的证明文件</w:t>
            </w:r>
          </w:p>
        </w:tc>
      </w:tr>
      <w:tr w14:paraId="2097C61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2B0845F2">
            <w:pPr>
              <w:pStyle w:val="4"/>
            </w:pPr>
            <w:r>
              <w:rPr>
                <w:rFonts w:ascii="仿宋_GB2312" w:hAnsi="仿宋_GB2312" w:eastAsia="仿宋_GB2312" w:cs="仿宋_GB2312"/>
              </w:rPr>
              <w:t>4</w:t>
            </w:r>
          </w:p>
        </w:tc>
        <w:tc>
          <w:tcPr>
            <w:tcW w:w="2492" w:type="dxa"/>
          </w:tcPr>
          <w:p w14:paraId="3273D27C">
            <w:pPr>
              <w:pStyle w:val="4"/>
            </w:pPr>
            <w:r>
              <w:rPr>
                <w:rFonts w:ascii="仿宋_GB2312" w:hAnsi="仿宋_GB2312" w:eastAsia="仿宋_GB2312" w:cs="仿宋_GB2312"/>
              </w:rPr>
              <w:t>合同履行期限</w:t>
            </w:r>
          </w:p>
        </w:tc>
        <w:tc>
          <w:tcPr>
            <w:tcW w:w="3322" w:type="dxa"/>
          </w:tcPr>
          <w:p w14:paraId="52690824">
            <w:pPr>
              <w:pStyle w:val="4"/>
            </w:pPr>
            <w:r>
              <w:rPr>
                <w:rFonts w:ascii="仿宋_GB2312" w:hAnsi="仿宋_GB2312" w:eastAsia="仿宋_GB2312" w:cs="仿宋_GB2312"/>
              </w:rPr>
              <w:t>符合招标文件要求</w:t>
            </w:r>
          </w:p>
        </w:tc>
        <w:tc>
          <w:tcPr>
            <w:tcW w:w="1661" w:type="dxa"/>
          </w:tcPr>
          <w:p w14:paraId="03EA0074">
            <w:pPr>
              <w:pStyle w:val="4"/>
            </w:pPr>
            <w:r>
              <w:rPr>
                <w:rFonts w:ascii="仿宋_GB2312" w:hAnsi="仿宋_GB2312" w:eastAsia="仿宋_GB2312" w:cs="仿宋_GB2312"/>
              </w:rPr>
              <w:t>采购包14投标文件格式.docx 投标文件封面</w:t>
            </w:r>
          </w:p>
        </w:tc>
      </w:tr>
      <w:tr w14:paraId="22B92DE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1B9815DC">
            <w:pPr>
              <w:pStyle w:val="4"/>
            </w:pPr>
            <w:r>
              <w:rPr>
                <w:rFonts w:ascii="仿宋_GB2312" w:hAnsi="仿宋_GB2312" w:eastAsia="仿宋_GB2312" w:cs="仿宋_GB2312"/>
              </w:rPr>
              <w:t>5</w:t>
            </w:r>
          </w:p>
        </w:tc>
        <w:tc>
          <w:tcPr>
            <w:tcW w:w="2492" w:type="dxa"/>
          </w:tcPr>
          <w:p w14:paraId="108379D6">
            <w:pPr>
              <w:pStyle w:val="4"/>
            </w:pPr>
            <w:r>
              <w:rPr>
                <w:rFonts w:ascii="仿宋_GB2312" w:hAnsi="仿宋_GB2312" w:eastAsia="仿宋_GB2312" w:cs="仿宋_GB2312"/>
              </w:rPr>
              <w:t>供应商名称</w:t>
            </w:r>
          </w:p>
        </w:tc>
        <w:tc>
          <w:tcPr>
            <w:tcW w:w="3322" w:type="dxa"/>
          </w:tcPr>
          <w:p w14:paraId="7E4FE6F2">
            <w:pPr>
              <w:pStyle w:val="4"/>
            </w:pPr>
            <w:r>
              <w:rPr>
                <w:rFonts w:ascii="仿宋_GB2312" w:hAnsi="仿宋_GB2312" w:eastAsia="仿宋_GB2312" w:cs="仿宋_GB2312"/>
              </w:rPr>
              <w:t>供应商名称应与营业执照相一致</w:t>
            </w:r>
          </w:p>
        </w:tc>
        <w:tc>
          <w:tcPr>
            <w:tcW w:w="1661" w:type="dxa"/>
          </w:tcPr>
          <w:p w14:paraId="4AF8EEBB">
            <w:pPr>
              <w:pStyle w:val="4"/>
            </w:pPr>
            <w:r>
              <w:rPr>
                <w:rFonts w:ascii="仿宋_GB2312" w:hAnsi="仿宋_GB2312" w:eastAsia="仿宋_GB2312" w:cs="仿宋_GB2312"/>
              </w:rPr>
              <w:t>开标一览表 投标函 中小企业声明函 残疾人福利性单位声明函 采购包14投标文件格式.docx 标的清单 投标文件封面 监狱企业的证明文件</w:t>
            </w:r>
          </w:p>
        </w:tc>
      </w:tr>
    </w:tbl>
    <w:p w14:paraId="704FC846">
      <w:pPr>
        <w:pStyle w:val="4"/>
      </w:pPr>
      <w:r>
        <w:rPr>
          <w:rFonts w:ascii="仿宋_GB2312" w:hAnsi="仿宋_GB2312" w:eastAsia="仿宋_GB2312" w:cs="仿宋_GB2312"/>
        </w:rPr>
        <w:t>采购包15：</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1"/>
        <w:gridCol w:w="2492"/>
        <w:gridCol w:w="3322"/>
        <w:gridCol w:w="1661"/>
      </w:tblGrid>
      <w:tr w14:paraId="7C18C8E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7C80D10C">
            <w:pPr>
              <w:pStyle w:val="4"/>
            </w:pPr>
            <w:r>
              <w:rPr>
                <w:rFonts w:ascii="仿宋_GB2312" w:hAnsi="仿宋_GB2312" w:eastAsia="仿宋_GB2312" w:cs="仿宋_GB2312"/>
              </w:rPr>
              <w:t xml:space="preserve"> 序号</w:t>
            </w:r>
          </w:p>
        </w:tc>
        <w:tc>
          <w:tcPr>
            <w:tcW w:w="2492" w:type="dxa"/>
          </w:tcPr>
          <w:p w14:paraId="794B6338">
            <w:pPr>
              <w:pStyle w:val="4"/>
            </w:pPr>
            <w:r>
              <w:rPr>
                <w:rFonts w:ascii="仿宋_GB2312" w:hAnsi="仿宋_GB2312" w:eastAsia="仿宋_GB2312" w:cs="仿宋_GB2312"/>
              </w:rPr>
              <w:t xml:space="preserve"> 符合审查要求概况</w:t>
            </w:r>
          </w:p>
        </w:tc>
        <w:tc>
          <w:tcPr>
            <w:tcW w:w="3322" w:type="dxa"/>
          </w:tcPr>
          <w:p w14:paraId="2B17D735">
            <w:pPr>
              <w:pStyle w:val="4"/>
            </w:pPr>
            <w:r>
              <w:rPr>
                <w:rFonts w:ascii="仿宋_GB2312" w:hAnsi="仿宋_GB2312" w:eastAsia="仿宋_GB2312" w:cs="仿宋_GB2312"/>
              </w:rPr>
              <w:t xml:space="preserve"> 评审点具体描述</w:t>
            </w:r>
          </w:p>
        </w:tc>
        <w:tc>
          <w:tcPr>
            <w:tcW w:w="1661" w:type="dxa"/>
          </w:tcPr>
          <w:p w14:paraId="0D6101D8">
            <w:pPr>
              <w:pStyle w:val="4"/>
            </w:pPr>
            <w:r>
              <w:rPr>
                <w:rFonts w:ascii="仿宋_GB2312" w:hAnsi="仿宋_GB2312" w:eastAsia="仿宋_GB2312" w:cs="仿宋_GB2312"/>
              </w:rPr>
              <w:t xml:space="preserve"> 关联格式</w:t>
            </w:r>
          </w:p>
        </w:tc>
      </w:tr>
      <w:tr w14:paraId="6E48BE1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5012EB94">
            <w:pPr>
              <w:pStyle w:val="4"/>
            </w:pPr>
            <w:r>
              <w:rPr>
                <w:rFonts w:ascii="仿宋_GB2312" w:hAnsi="仿宋_GB2312" w:eastAsia="仿宋_GB2312" w:cs="仿宋_GB2312"/>
              </w:rPr>
              <w:t>1</w:t>
            </w:r>
          </w:p>
        </w:tc>
        <w:tc>
          <w:tcPr>
            <w:tcW w:w="2492" w:type="dxa"/>
          </w:tcPr>
          <w:p w14:paraId="7E19683D">
            <w:pPr>
              <w:pStyle w:val="4"/>
            </w:pPr>
            <w:r>
              <w:rPr>
                <w:rFonts w:ascii="仿宋_GB2312" w:hAnsi="仿宋_GB2312" w:eastAsia="仿宋_GB2312" w:cs="仿宋_GB2312"/>
              </w:rPr>
              <w:t>不正当竞争预防措施（实质性要求）</w:t>
            </w:r>
          </w:p>
        </w:tc>
        <w:tc>
          <w:tcPr>
            <w:tcW w:w="3322" w:type="dxa"/>
          </w:tcPr>
          <w:p w14:paraId="2B944537">
            <w:pPr>
              <w:pStyle w:val="4"/>
            </w:pPr>
            <w:r>
              <w:rPr>
                <w:rFonts w:ascii="仿宋_GB2312" w:hAnsi="仿宋_GB2312" w:eastAsia="仿宋_GB2312" w:cs="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w="1661" w:type="dxa"/>
          </w:tcPr>
          <w:p w14:paraId="6F1E3E5D">
            <w:pPr>
              <w:pStyle w:val="4"/>
            </w:pPr>
            <w:r>
              <w:rPr>
                <w:rFonts w:ascii="仿宋_GB2312" w:hAnsi="仿宋_GB2312" w:eastAsia="仿宋_GB2312" w:cs="仿宋_GB2312"/>
              </w:rPr>
              <w:t>开标一览表 采购包15投标文件格式.docx 标的清单</w:t>
            </w:r>
          </w:p>
        </w:tc>
      </w:tr>
      <w:tr w14:paraId="4386B52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0DD0AFAA">
            <w:pPr>
              <w:pStyle w:val="4"/>
            </w:pPr>
            <w:r>
              <w:rPr>
                <w:rFonts w:ascii="仿宋_GB2312" w:hAnsi="仿宋_GB2312" w:eastAsia="仿宋_GB2312" w:cs="仿宋_GB2312"/>
              </w:rPr>
              <w:t>2</w:t>
            </w:r>
          </w:p>
        </w:tc>
        <w:tc>
          <w:tcPr>
            <w:tcW w:w="2492" w:type="dxa"/>
          </w:tcPr>
          <w:p w14:paraId="45EBB0D0">
            <w:pPr>
              <w:pStyle w:val="4"/>
            </w:pPr>
            <w:r>
              <w:rPr>
                <w:rFonts w:ascii="仿宋_GB2312" w:hAnsi="仿宋_GB2312" w:eastAsia="仿宋_GB2312" w:cs="仿宋_GB2312"/>
              </w:rPr>
              <w:t>投标文件有效性</w:t>
            </w:r>
          </w:p>
        </w:tc>
        <w:tc>
          <w:tcPr>
            <w:tcW w:w="3322" w:type="dxa"/>
          </w:tcPr>
          <w:p w14:paraId="4A557F42">
            <w:pPr>
              <w:pStyle w:val="4"/>
            </w:pPr>
            <w:r>
              <w:rPr>
                <w:rFonts w:ascii="仿宋_GB2312" w:hAnsi="仿宋_GB2312" w:eastAsia="仿宋_GB2312" w:cs="仿宋_GB2312"/>
              </w:rPr>
              <w:t>未超过采购预算，且报价唯一；投标文件有效期符合招标文件的要求</w:t>
            </w:r>
          </w:p>
        </w:tc>
        <w:tc>
          <w:tcPr>
            <w:tcW w:w="1661" w:type="dxa"/>
          </w:tcPr>
          <w:p w14:paraId="23CF767B">
            <w:pPr>
              <w:pStyle w:val="4"/>
            </w:pPr>
            <w:r>
              <w:rPr>
                <w:rFonts w:ascii="仿宋_GB2312" w:hAnsi="仿宋_GB2312" w:eastAsia="仿宋_GB2312" w:cs="仿宋_GB2312"/>
              </w:rPr>
              <w:t>开标一览表 投标函 采购包15投标文件格式.docx 投标文件封面</w:t>
            </w:r>
          </w:p>
        </w:tc>
      </w:tr>
      <w:tr w14:paraId="5AE75CE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0918F661">
            <w:pPr>
              <w:pStyle w:val="4"/>
            </w:pPr>
            <w:r>
              <w:rPr>
                <w:rFonts w:ascii="仿宋_GB2312" w:hAnsi="仿宋_GB2312" w:eastAsia="仿宋_GB2312" w:cs="仿宋_GB2312"/>
              </w:rPr>
              <w:t>3</w:t>
            </w:r>
          </w:p>
        </w:tc>
        <w:tc>
          <w:tcPr>
            <w:tcW w:w="2492" w:type="dxa"/>
          </w:tcPr>
          <w:p w14:paraId="167073DE">
            <w:pPr>
              <w:pStyle w:val="4"/>
            </w:pPr>
            <w:r>
              <w:rPr>
                <w:rFonts w:ascii="仿宋_GB2312" w:hAnsi="仿宋_GB2312" w:eastAsia="仿宋_GB2312" w:cs="仿宋_GB2312"/>
              </w:rPr>
              <w:t>投标文件响应性</w:t>
            </w:r>
          </w:p>
        </w:tc>
        <w:tc>
          <w:tcPr>
            <w:tcW w:w="3322" w:type="dxa"/>
          </w:tcPr>
          <w:p w14:paraId="77461E2D">
            <w:pPr>
              <w:pStyle w:val="4"/>
            </w:pPr>
            <w:r>
              <w:rPr>
                <w:rFonts w:ascii="仿宋_GB2312" w:hAnsi="仿宋_GB2312" w:eastAsia="仿宋_GB2312" w:cs="仿宋_GB2312"/>
              </w:rPr>
              <w:t>按招标文件要求编制投标文件，商务条款无偏离</w:t>
            </w:r>
          </w:p>
        </w:tc>
        <w:tc>
          <w:tcPr>
            <w:tcW w:w="1661" w:type="dxa"/>
          </w:tcPr>
          <w:p w14:paraId="42C3F9C5">
            <w:pPr>
              <w:pStyle w:val="4"/>
            </w:pPr>
            <w:r>
              <w:rPr>
                <w:rFonts w:ascii="仿宋_GB2312" w:hAnsi="仿宋_GB2312" w:eastAsia="仿宋_GB2312" w:cs="仿宋_GB2312"/>
              </w:rPr>
              <w:t>开标一览表 投标函 中小企业声明函 残疾人福利性单位声明函 采购包15投标文件格式.docx 标的清单 投标文件封面 监狱企业的证明文件</w:t>
            </w:r>
          </w:p>
        </w:tc>
      </w:tr>
      <w:tr w14:paraId="67D98B4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52708B3E">
            <w:pPr>
              <w:pStyle w:val="4"/>
            </w:pPr>
            <w:r>
              <w:rPr>
                <w:rFonts w:ascii="仿宋_GB2312" w:hAnsi="仿宋_GB2312" w:eastAsia="仿宋_GB2312" w:cs="仿宋_GB2312"/>
              </w:rPr>
              <w:t>4</w:t>
            </w:r>
          </w:p>
        </w:tc>
        <w:tc>
          <w:tcPr>
            <w:tcW w:w="2492" w:type="dxa"/>
          </w:tcPr>
          <w:p w14:paraId="245F5978">
            <w:pPr>
              <w:pStyle w:val="4"/>
            </w:pPr>
            <w:r>
              <w:rPr>
                <w:rFonts w:ascii="仿宋_GB2312" w:hAnsi="仿宋_GB2312" w:eastAsia="仿宋_GB2312" w:cs="仿宋_GB2312"/>
              </w:rPr>
              <w:t>合同履行期限</w:t>
            </w:r>
          </w:p>
        </w:tc>
        <w:tc>
          <w:tcPr>
            <w:tcW w:w="3322" w:type="dxa"/>
          </w:tcPr>
          <w:p w14:paraId="1B979DA8">
            <w:pPr>
              <w:pStyle w:val="4"/>
            </w:pPr>
            <w:r>
              <w:rPr>
                <w:rFonts w:ascii="仿宋_GB2312" w:hAnsi="仿宋_GB2312" w:eastAsia="仿宋_GB2312" w:cs="仿宋_GB2312"/>
              </w:rPr>
              <w:t>符合招标文件要求</w:t>
            </w:r>
          </w:p>
        </w:tc>
        <w:tc>
          <w:tcPr>
            <w:tcW w:w="1661" w:type="dxa"/>
          </w:tcPr>
          <w:p w14:paraId="74736F91">
            <w:pPr>
              <w:pStyle w:val="4"/>
            </w:pPr>
            <w:r>
              <w:rPr>
                <w:rFonts w:ascii="仿宋_GB2312" w:hAnsi="仿宋_GB2312" w:eastAsia="仿宋_GB2312" w:cs="仿宋_GB2312"/>
              </w:rPr>
              <w:t>采购包15投标文件格式.docx 投标文件封面</w:t>
            </w:r>
          </w:p>
        </w:tc>
      </w:tr>
      <w:tr w14:paraId="4CCF21B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084C671B">
            <w:pPr>
              <w:pStyle w:val="4"/>
            </w:pPr>
            <w:r>
              <w:rPr>
                <w:rFonts w:ascii="仿宋_GB2312" w:hAnsi="仿宋_GB2312" w:eastAsia="仿宋_GB2312" w:cs="仿宋_GB2312"/>
              </w:rPr>
              <w:t>5</w:t>
            </w:r>
          </w:p>
        </w:tc>
        <w:tc>
          <w:tcPr>
            <w:tcW w:w="2492" w:type="dxa"/>
          </w:tcPr>
          <w:p w14:paraId="1D4CD97E">
            <w:pPr>
              <w:pStyle w:val="4"/>
            </w:pPr>
            <w:r>
              <w:rPr>
                <w:rFonts w:ascii="仿宋_GB2312" w:hAnsi="仿宋_GB2312" w:eastAsia="仿宋_GB2312" w:cs="仿宋_GB2312"/>
              </w:rPr>
              <w:t>供应商名称</w:t>
            </w:r>
          </w:p>
        </w:tc>
        <w:tc>
          <w:tcPr>
            <w:tcW w:w="3322" w:type="dxa"/>
          </w:tcPr>
          <w:p w14:paraId="33AE6422">
            <w:pPr>
              <w:pStyle w:val="4"/>
            </w:pPr>
            <w:r>
              <w:rPr>
                <w:rFonts w:ascii="仿宋_GB2312" w:hAnsi="仿宋_GB2312" w:eastAsia="仿宋_GB2312" w:cs="仿宋_GB2312"/>
              </w:rPr>
              <w:t>供应商名称应与营业执照相一致</w:t>
            </w:r>
          </w:p>
        </w:tc>
        <w:tc>
          <w:tcPr>
            <w:tcW w:w="1661" w:type="dxa"/>
          </w:tcPr>
          <w:p w14:paraId="2742AB2B">
            <w:pPr>
              <w:pStyle w:val="4"/>
            </w:pPr>
            <w:r>
              <w:rPr>
                <w:rFonts w:ascii="仿宋_GB2312" w:hAnsi="仿宋_GB2312" w:eastAsia="仿宋_GB2312" w:cs="仿宋_GB2312"/>
              </w:rPr>
              <w:t>开标一览表 投标函 中小企业声明函 残疾人福利性单位声明函 采购包15投标文件格式.docx 标的清单 投标文件封面 监狱企业的证明文件</w:t>
            </w:r>
          </w:p>
        </w:tc>
      </w:tr>
    </w:tbl>
    <w:p w14:paraId="7C5C1549">
      <w:pPr>
        <w:pStyle w:val="4"/>
      </w:pPr>
      <w:r>
        <w:rPr>
          <w:rFonts w:ascii="仿宋_GB2312" w:hAnsi="仿宋_GB2312" w:eastAsia="仿宋_GB2312" w:cs="仿宋_GB2312"/>
        </w:rPr>
        <w:t>采购包16：</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1"/>
        <w:gridCol w:w="2492"/>
        <w:gridCol w:w="3322"/>
        <w:gridCol w:w="1661"/>
      </w:tblGrid>
      <w:tr w14:paraId="6080247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33B6E569">
            <w:pPr>
              <w:pStyle w:val="4"/>
            </w:pPr>
            <w:r>
              <w:rPr>
                <w:rFonts w:ascii="仿宋_GB2312" w:hAnsi="仿宋_GB2312" w:eastAsia="仿宋_GB2312" w:cs="仿宋_GB2312"/>
              </w:rPr>
              <w:t xml:space="preserve"> 序号</w:t>
            </w:r>
          </w:p>
        </w:tc>
        <w:tc>
          <w:tcPr>
            <w:tcW w:w="2492" w:type="dxa"/>
          </w:tcPr>
          <w:p w14:paraId="051861C6">
            <w:pPr>
              <w:pStyle w:val="4"/>
            </w:pPr>
            <w:r>
              <w:rPr>
                <w:rFonts w:ascii="仿宋_GB2312" w:hAnsi="仿宋_GB2312" w:eastAsia="仿宋_GB2312" w:cs="仿宋_GB2312"/>
              </w:rPr>
              <w:t xml:space="preserve"> 符合审查要求概况</w:t>
            </w:r>
          </w:p>
        </w:tc>
        <w:tc>
          <w:tcPr>
            <w:tcW w:w="3322" w:type="dxa"/>
          </w:tcPr>
          <w:p w14:paraId="7971CAF8">
            <w:pPr>
              <w:pStyle w:val="4"/>
            </w:pPr>
            <w:r>
              <w:rPr>
                <w:rFonts w:ascii="仿宋_GB2312" w:hAnsi="仿宋_GB2312" w:eastAsia="仿宋_GB2312" w:cs="仿宋_GB2312"/>
              </w:rPr>
              <w:t xml:space="preserve"> 评审点具体描述</w:t>
            </w:r>
          </w:p>
        </w:tc>
        <w:tc>
          <w:tcPr>
            <w:tcW w:w="1661" w:type="dxa"/>
          </w:tcPr>
          <w:p w14:paraId="7A4141C2">
            <w:pPr>
              <w:pStyle w:val="4"/>
            </w:pPr>
            <w:r>
              <w:rPr>
                <w:rFonts w:ascii="仿宋_GB2312" w:hAnsi="仿宋_GB2312" w:eastAsia="仿宋_GB2312" w:cs="仿宋_GB2312"/>
              </w:rPr>
              <w:t xml:space="preserve"> 关联格式</w:t>
            </w:r>
          </w:p>
        </w:tc>
      </w:tr>
      <w:tr w14:paraId="0AEE105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69152777">
            <w:pPr>
              <w:pStyle w:val="4"/>
            </w:pPr>
            <w:r>
              <w:rPr>
                <w:rFonts w:ascii="仿宋_GB2312" w:hAnsi="仿宋_GB2312" w:eastAsia="仿宋_GB2312" w:cs="仿宋_GB2312"/>
              </w:rPr>
              <w:t>1</w:t>
            </w:r>
          </w:p>
        </w:tc>
        <w:tc>
          <w:tcPr>
            <w:tcW w:w="2492" w:type="dxa"/>
          </w:tcPr>
          <w:p w14:paraId="52BB32C2">
            <w:pPr>
              <w:pStyle w:val="4"/>
            </w:pPr>
            <w:r>
              <w:rPr>
                <w:rFonts w:ascii="仿宋_GB2312" w:hAnsi="仿宋_GB2312" w:eastAsia="仿宋_GB2312" w:cs="仿宋_GB2312"/>
              </w:rPr>
              <w:t>不正当竞争预防措施（实质性要求）</w:t>
            </w:r>
          </w:p>
        </w:tc>
        <w:tc>
          <w:tcPr>
            <w:tcW w:w="3322" w:type="dxa"/>
          </w:tcPr>
          <w:p w14:paraId="21156CA6">
            <w:pPr>
              <w:pStyle w:val="4"/>
            </w:pPr>
            <w:r>
              <w:rPr>
                <w:rFonts w:ascii="仿宋_GB2312" w:hAnsi="仿宋_GB2312" w:eastAsia="仿宋_GB2312" w:cs="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w="1661" w:type="dxa"/>
          </w:tcPr>
          <w:p w14:paraId="259FE696">
            <w:pPr>
              <w:pStyle w:val="4"/>
            </w:pPr>
            <w:r>
              <w:rPr>
                <w:rFonts w:ascii="仿宋_GB2312" w:hAnsi="仿宋_GB2312" w:eastAsia="仿宋_GB2312" w:cs="仿宋_GB2312"/>
              </w:rPr>
              <w:t>开标一览表 采购包16投标文件格式.docx 标的清单</w:t>
            </w:r>
          </w:p>
        </w:tc>
      </w:tr>
      <w:tr w14:paraId="0D607D2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04D9AEDC">
            <w:pPr>
              <w:pStyle w:val="4"/>
            </w:pPr>
            <w:r>
              <w:rPr>
                <w:rFonts w:ascii="仿宋_GB2312" w:hAnsi="仿宋_GB2312" w:eastAsia="仿宋_GB2312" w:cs="仿宋_GB2312"/>
              </w:rPr>
              <w:t>2</w:t>
            </w:r>
          </w:p>
        </w:tc>
        <w:tc>
          <w:tcPr>
            <w:tcW w:w="2492" w:type="dxa"/>
          </w:tcPr>
          <w:p w14:paraId="59EAA914">
            <w:pPr>
              <w:pStyle w:val="4"/>
            </w:pPr>
            <w:r>
              <w:rPr>
                <w:rFonts w:ascii="仿宋_GB2312" w:hAnsi="仿宋_GB2312" w:eastAsia="仿宋_GB2312" w:cs="仿宋_GB2312"/>
              </w:rPr>
              <w:t>投标文件有效性</w:t>
            </w:r>
          </w:p>
        </w:tc>
        <w:tc>
          <w:tcPr>
            <w:tcW w:w="3322" w:type="dxa"/>
          </w:tcPr>
          <w:p w14:paraId="71C8A195">
            <w:pPr>
              <w:pStyle w:val="4"/>
            </w:pPr>
            <w:r>
              <w:rPr>
                <w:rFonts w:ascii="仿宋_GB2312" w:hAnsi="仿宋_GB2312" w:eastAsia="仿宋_GB2312" w:cs="仿宋_GB2312"/>
              </w:rPr>
              <w:t>未超过采购预算，且报价唯一；投标文件有效期符合招标文件的要求</w:t>
            </w:r>
          </w:p>
        </w:tc>
        <w:tc>
          <w:tcPr>
            <w:tcW w:w="1661" w:type="dxa"/>
          </w:tcPr>
          <w:p w14:paraId="4BE1B24F">
            <w:pPr>
              <w:pStyle w:val="4"/>
            </w:pPr>
            <w:r>
              <w:rPr>
                <w:rFonts w:ascii="仿宋_GB2312" w:hAnsi="仿宋_GB2312" w:eastAsia="仿宋_GB2312" w:cs="仿宋_GB2312"/>
              </w:rPr>
              <w:t>开标一览表 投标函 采购包16投标文件格式.docx 投标文件封面</w:t>
            </w:r>
          </w:p>
        </w:tc>
      </w:tr>
      <w:tr w14:paraId="6DBBA47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65D40EC9">
            <w:pPr>
              <w:pStyle w:val="4"/>
            </w:pPr>
            <w:r>
              <w:rPr>
                <w:rFonts w:ascii="仿宋_GB2312" w:hAnsi="仿宋_GB2312" w:eastAsia="仿宋_GB2312" w:cs="仿宋_GB2312"/>
              </w:rPr>
              <w:t>3</w:t>
            </w:r>
          </w:p>
        </w:tc>
        <w:tc>
          <w:tcPr>
            <w:tcW w:w="2492" w:type="dxa"/>
          </w:tcPr>
          <w:p w14:paraId="2B0BC5D6">
            <w:pPr>
              <w:pStyle w:val="4"/>
            </w:pPr>
            <w:r>
              <w:rPr>
                <w:rFonts w:ascii="仿宋_GB2312" w:hAnsi="仿宋_GB2312" w:eastAsia="仿宋_GB2312" w:cs="仿宋_GB2312"/>
              </w:rPr>
              <w:t>投标文件响应性</w:t>
            </w:r>
          </w:p>
        </w:tc>
        <w:tc>
          <w:tcPr>
            <w:tcW w:w="3322" w:type="dxa"/>
          </w:tcPr>
          <w:p w14:paraId="1C285DAC">
            <w:pPr>
              <w:pStyle w:val="4"/>
            </w:pPr>
            <w:r>
              <w:rPr>
                <w:rFonts w:ascii="仿宋_GB2312" w:hAnsi="仿宋_GB2312" w:eastAsia="仿宋_GB2312" w:cs="仿宋_GB2312"/>
              </w:rPr>
              <w:t>按招标文件要求编制投标文件，商务条款无偏离</w:t>
            </w:r>
          </w:p>
        </w:tc>
        <w:tc>
          <w:tcPr>
            <w:tcW w:w="1661" w:type="dxa"/>
          </w:tcPr>
          <w:p w14:paraId="10624078">
            <w:pPr>
              <w:pStyle w:val="4"/>
            </w:pPr>
            <w:r>
              <w:rPr>
                <w:rFonts w:ascii="仿宋_GB2312" w:hAnsi="仿宋_GB2312" w:eastAsia="仿宋_GB2312" w:cs="仿宋_GB2312"/>
              </w:rPr>
              <w:t>开标一览表 投标函 中小企业声明函 残疾人福利性单位声明函 采购包16投标文件格式.docx 标的清单 投标文件封面 监狱企业的证明文件</w:t>
            </w:r>
          </w:p>
        </w:tc>
      </w:tr>
      <w:tr w14:paraId="199BB64A">
        <w:tblPrEx>
          <w:tblCellMar>
            <w:top w:w="0" w:type="dxa"/>
            <w:left w:w="108" w:type="dxa"/>
            <w:bottom w:w="0" w:type="dxa"/>
            <w:right w:w="108" w:type="dxa"/>
          </w:tblCellMar>
        </w:tblPrEx>
        <w:tc>
          <w:tcPr>
            <w:tcW w:w="831" w:type="dxa"/>
          </w:tcPr>
          <w:p w14:paraId="36F0D5BA">
            <w:pPr>
              <w:pStyle w:val="4"/>
            </w:pPr>
            <w:r>
              <w:rPr>
                <w:rFonts w:ascii="仿宋_GB2312" w:hAnsi="仿宋_GB2312" w:eastAsia="仿宋_GB2312" w:cs="仿宋_GB2312"/>
              </w:rPr>
              <w:t>4</w:t>
            </w:r>
          </w:p>
        </w:tc>
        <w:tc>
          <w:tcPr>
            <w:tcW w:w="2492" w:type="dxa"/>
          </w:tcPr>
          <w:p w14:paraId="3A311806">
            <w:pPr>
              <w:pStyle w:val="4"/>
            </w:pPr>
            <w:r>
              <w:rPr>
                <w:rFonts w:ascii="仿宋_GB2312" w:hAnsi="仿宋_GB2312" w:eastAsia="仿宋_GB2312" w:cs="仿宋_GB2312"/>
              </w:rPr>
              <w:t>合同履行期限</w:t>
            </w:r>
          </w:p>
        </w:tc>
        <w:tc>
          <w:tcPr>
            <w:tcW w:w="3322" w:type="dxa"/>
          </w:tcPr>
          <w:p w14:paraId="0773CA13">
            <w:pPr>
              <w:pStyle w:val="4"/>
            </w:pPr>
            <w:r>
              <w:rPr>
                <w:rFonts w:ascii="仿宋_GB2312" w:hAnsi="仿宋_GB2312" w:eastAsia="仿宋_GB2312" w:cs="仿宋_GB2312"/>
              </w:rPr>
              <w:t>符合招标文件要求</w:t>
            </w:r>
          </w:p>
        </w:tc>
        <w:tc>
          <w:tcPr>
            <w:tcW w:w="1661" w:type="dxa"/>
          </w:tcPr>
          <w:p w14:paraId="1AF94BB7">
            <w:pPr>
              <w:pStyle w:val="4"/>
            </w:pPr>
            <w:r>
              <w:rPr>
                <w:rFonts w:ascii="仿宋_GB2312" w:hAnsi="仿宋_GB2312" w:eastAsia="仿宋_GB2312" w:cs="仿宋_GB2312"/>
              </w:rPr>
              <w:t>采购包16投标文件格式.docx 投标文件封面</w:t>
            </w:r>
          </w:p>
        </w:tc>
      </w:tr>
      <w:tr w14:paraId="44071A99">
        <w:tblPrEx>
          <w:tblCellMar>
            <w:top w:w="0" w:type="dxa"/>
            <w:left w:w="108" w:type="dxa"/>
            <w:bottom w:w="0" w:type="dxa"/>
            <w:right w:w="108" w:type="dxa"/>
          </w:tblCellMar>
        </w:tblPrEx>
        <w:tc>
          <w:tcPr>
            <w:tcW w:w="831" w:type="dxa"/>
          </w:tcPr>
          <w:p w14:paraId="010EEDA0">
            <w:pPr>
              <w:pStyle w:val="4"/>
            </w:pPr>
            <w:r>
              <w:rPr>
                <w:rFonts w:ascii="仿宋_GB2312" w:hAnsi="仿宋_GB2312" w:eastAsia="仿宋_GB2312" w:cs="仿宋_GB2312"/>
              </w:rPr>
              <w:t>5</w:t>
            </w:r>
          </w:p>
        </w:tc>
        <w:tc>
          <w:tcPr>
            <w:tcW w:w="2492" w:type="dxa"/>
          </w:tcPr>
          <w:p w14:paraId="326B372B">
            <w:pPr>
              <w:pStyle w:val="4"/>
            </w:pPr>
            <w:r>
              <w:rPr>
                <w:rFonts w:ascii="仿宋_GB2312" w:hAnsi="仿宋_GB2312" w:eastAsia="仿宋_GB2312" w:cs="仿宋_GB2312"/>
              </w:rPr>
              <w:t>供应商名称</w:t>
            </w:r>
          </w:p>
        </w:tc>
        <w:tc>
          <w:tcPr>
            <w:tcW w:w="3322" w:type="dxa"/>
          </w:tcPr>
          <w:p w14:paraId="77A2C1F3">
            <w:pPr>
              <w:pStyle w:val="4"/>
            </w:pPr>
            <w:r>
              <w:rPr>
                <w:rFonts w:ascii="仿宋_GB2312" w:hAnsi="仿宋_GB2312" w:eastAsia="仿宋_GB2312" w:cs="仿宋_GB2312"/>
              </w:rPr>
              <w:t>供应商名称应与营业执照相一致</w:t>
            </w:r>
          </w:p>
        </w:tc>
        <w:tc>
          <w:tcPr>
            <w:tcW w:w="1661" w:type="dxa"/>
          </w:tcPr>
          <w:p w14:paraId="4F50FA27">
            <w:pPr>
              <w:pStyle w:val="4"/>
            </w:pPr>
            <w:r>
              <w:rPr>
                <w:rFonts w:ascii="仿宋_GB2312" w:hAnsi="仿宋_GB2312" w:eastAsia="仿宋_GB2312" w:cs="仿宋_GB2312"/>
              </w:rPr>
              <w:t>开标一览表 投标函 中小企业声明函 残疾人福利性单位声明函 采购包16投标文件格式.docx 标的清单 投标文件封面 监狱企业的证明文件</w:t>
            </w:r>
          </w:p>
        </w:tc>
      </w:tr>
    </w:tbl>
    <w:p w14:paraId="1BF31A64">
      <w:pPr>
        <w:pStyle w:val="4"/>
      </w:pPr>
      <w:r>
        <w:rPr>
          <w:rFonts w:ascii="仿宋_GB2312" w:hAnsi="仿宋_GB2312" w:eastAsia="仿宋_GB2312" w:cs="仿宋_GB2312"/>
        </w:rPr>
        <w:t>采购包17：</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1"/>
        <w:gridCol w:w="2492"/>
        <w:gridCol w:w="3322"/>
        <w:gridCol w:w="1661"/>
      </w:tblGrid>
      <w:tr w14:paraId="41A67AD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13EE8AC9">
            <w:pPr>
              <w:pStyle w:val="4"/>
            </w:pPr>
            <w:r>
              <w:rPr>
                <w:rFonts w:ascii="仿宋_GB2312" w:hAnsi="仿宋_GB2312" w:eastAsia="仿宋_GB2312" w:cs="仿宋_GB2312"/>
              </w:rPr>
              <w:t xml:space="preserve"> 序号</w:t>
            </w:r>
          </w:p>
        </w:tc>
        <w:tc>
          <w:tcPr>
            <w:tcW w:w="2492" w:type="dxa"/>
          </w:tcPr>
          <w:p w14:paraId="261B681F">
            <w:pPr>
              <w:pStyle w:val="4"/>
            </w:pPr>
            <w:r>
              <w:rPr>
                <w:rFonts w:ascii="仿宋_GB2312" w:hAnsi="仿宋_GB2312" w:eastAsia="仿宋_GB2312" w:cs="仿宋_GB2312"/>
              </w:rPr>
              <w:t xml:space="preserve"> 符合审查要求概况</w:t>
            </w:r>
          </w:p>
        </w:tc>
        <w:tc>
          <w:tcPr>
            <w:tcW w:w="3322" w:type="dxa"/>
          </w:tcPr>
          <w:p w14:paraId="56CA5A54">
            <w:pPr>
              <w:pStyle w:val="4"/>
            </w:pPr>
            <w:r>
              <w:rPr>
                <w:rFonts w:ascii="仿宋_GB2312" w:hAnsi="仿宋_GB2312" w:eastAsia="仿宋_GB2312" w:cs="仿宋_GB2312"/>
              </w:rPr>
              <w:t xml:space="preserve"> 评审点具体描述</w:t>
            </w:r>
          </w:p>
        </w:tc>
        <w:tc>
          <w:tcPr>
            <w:tcW w:w="1661" w:type="dxa"/>
          </w:tcPr>
          <w:p w14:paraId="21AC1727">
            <w:pPr>
              <w:pStyle w:val="4"/>
            </w:pPr>
            <w:r>
              <w:rPr>
                <w:rFonts w:ascii="仿宋_GB2312" w:hAnsi="仿宋_GB2312" w:eastAsia="仿宋_GB2312" w:cs="仿宋_GB2312"/>
              </w:rPr>
              <w:t xml:space="preserve"> 关联格式</w:t>
            </w:r>
          </w:p>
        </w:tc>
      </w:tr>
      <w:tr w14:paraId="325551B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418BD672">
            <w:pPr>
              <w:pStyle w:val="4"/>
            </w:pPr>
            <w:r>
              <w:rPr>
                <w:rFonts w:ascii="仿宋_GB2312" w:hAnsi="仿宋_GB2312" w:eastAsia="仿宋_GB2312" w:cs="仿宋_GB2312"/>
              </w:rPr>
              <w:t>1</w:t>
            </w:r>
          </w:p>
        </w:tc>
        <w:tc>
          <w:tcPr>
            <w:tcW w:w="2492" w:type="dxa"/>
          </w:tcPr>
          <w:p w14:paraId="0BF67FA2">
            <w:pPr>
              <w:pStyle w:val="4"/>
            </w:pPr>
            <w:r>
              <w:rPr>
                <w:rFonts w:ascii="仿宋_GB2312" w:hAnsi="仿宋_GB2312" w:eastAsia="仿宋_GB2312" w:cs="仿宋_GB2312"/>
              </w:rPr>
              <w:t>不正当竞争预防措施（实质性要求）</w:t>
            </w:r>
          </w:p>
        </w:tc>
        <w:tc>
          <w:tcPr>
            <w:tcW w:w="3322" w:type="dxa"/>
          </w:tcPr>
          <w:p w14:paraId="604B7B7A">
            <w:pPr>
              <w:pStyle w:val="4"/>
            </w:pPr>
            <w:r>
              <w:rPr>
                <w:rFonts w:ascii="仿宋_GB2312" w:hAnsi="仿宋_GB2312" w:eastAsia="仿宋_GB2312" w:cs="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w="1661" w:type="dxa"/>
          </w:tcPr>
          <w:p w14:paraId="5CB4D468">
            <w:pPr>
              <w:pStyle w:val="4"/>
            </w:pPr>
            <w:r>
              <w:rPr>
                <w:rFonts w:ascii="仿宋_GB2312" w:hAnsi="仿宋_GB2312" w:eastAsia="仿宋_GB2312" w:cs="仿宋_GB2312"/>
              </w:rPr>
              <w:t>开标一览表 采购包17投标文件格式.docx 标的清单</w:t>
            </w:r>
          </w:p>
        </w:tc>
      </w:tr>
      <w:tr w14:paraId="0BA5326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46A2E61E">
            <w:pPr>
              <w:pStyle w:val="4"/>
            </w:pPr>
            <w:r>
              <w:rPr>
                <w:rFonts w:ascii="仿宋_GB2312" w:hAnsi="仿宋_GB2312" w:eastAsia="仿宋_GB2312" w:cs="仿宋_GB2312"/>
              </w:rPr>
              <w:t>2</w:t>
            </w:r>
          </w:p>
        </w:tc>
        <w:tc>
          <w:tcPr>
            <w:tcW w:w="2492" w:type="dxa"/>
          </w:tcPr>
          <w:p w14:paraId="6CE6516B">
            <w:pPr>
              <w:pStyle w:val="4"/>
            </w:pPr>
            <w:r>
              <w:rPr>
                <w:rFonts w:ascii="仿宋_GB2312" w:hAnsi="仿宋_GB2312" w:eastAsia="仿宋_GB2312" w:cs="仿宋_GB2312"/>
              </w:rPr>
              <w:t>投标文件有效性</w:t>
            </w:r>
          </w:p>
        </w:tc>
        <w:tc>
          <w:tcPr>
            <w:tcW w:w="3322" w:type="dxa"/>
          </w:tcPr>
          <w:p w14:paraId="260073F6">
            <w:pPr>
              <w:pStyle w:val="4"/>
            </w:pPr>
            <w:r>
              <w:rPr>
                <w:rFonts w:ascii="仿宋_GB2312" w:hAnsi="仿宋_GB2312" w:eastAsia="仿宋_GB2312" w:cs="仿宋_GB2312"/>
              </w:rPr>
              <w:t>未超过采购预算，且报价唯一；投标文件有效期符合招标文件的要求</w:t>
            </w:r>
          </w:p>
        </w:tc>
        <w:tc>
          <w:tcPr>
            <w:tcW w:w="1661" w:type="dxa"/>
          </w:tcPr>
          <w:p w14:paraId="71A3F2D4">
            <w:pPr>
              <w:pStyle w:val="4"/>
            </w:pPr>
            <w:r>
              <w:rPr>
                <w:rFonts w:ascii="仿宋_GB2312" w:hAnsi="仿宋_GB2312" w:eastAsia="仿宋_GB2312" w:cs="仿宋_GB2312"/>
              </w:rPr>
              <w:t>开标一览表 投标函 采购包17投标文件格式.docx 投标文件封面</w:t>
            </w:r>
          </w:p>
        </w:tc>
      </w:tr>
      <w:tr w14:paraId="212947C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7A7716FB">
            <w:pPr>
              <w:pStyle w:val="4"/>
            </w:pPr>
            <w:r>
              <w:rPr>
                <w:rFonts w:ascii="仿宋_GB2312" w:hAnsi="仿宋_GB2312" w:eastAsia="仿宋_GB2312" w:cs="仿宋_GB2312"/>
              </w:rPr>
              <w:t>3</w:t>
            </w:r>
          </w:p>
        </w:tc>
        <w:tc>
          <w:tcPr>
            <w:tcW w:w="2492" w:type="dxa"/>
          </w:tcPr>
          <w:p w14:paraId="61CC2588">
            <w:pPr>
              <w:pStyle w:val="4"/>
            </w:pPr>
            <w:r>
              <w:rPr>
                <w:rFonts w:ascii="仿宋_GB2312" w:hAnsi="仿宋_GB2312" w:eastAsia="仿宋_GB2312" w:cs="仿宋_GB2312"/>
              </w:rPr>
              <w:t>投标文件响应性</w:t>
            </w:r>
          </w:p>
        </w:tc>
        <w:tc>
          <w:tcPr>
            <w:tcW w:w="3322" w:type="dxa"/>
          </w:tcPr>
          <w:p w14:paraId="2504011D">
            <w:pPr>
              <w:pStyle w:val="4"/>
            </w:pPr>
            <w:r>
              <w:rPr>
                <w:rFonts w:ascii="仿宋_GB2312" w:hAnsi="仿宋_GB2312" w:eastAsia="仿宋_GB2312" w:cs="仿宋_GB2312"/>
              </w:rPr>
              <w:t>按招标文件要求编制投标文件，商务条款无偏离</w:t>
            </w:r>
          </w:p>
        </w:tc>
        <w:tc>
          <w:tcPr>
            <w:tcW w:w="1661" w:type="dxa"/>
          </w:tcPr>
          <w:p w14:paraId="62738440">
            <w:pPr>
              <w:pStyle w:val="4"/>
            </w:pPr>
            <w:r>
              <w:rPr>
                <w:rFonts w:ascii="仿宋_GB2312" w:hAnsi="仿宋_GB2312" w:eastAsia="仿宋_GB2312" w:cs="仿宋_GB2312"/>
              </w:rPr>
              <w:t>开标一览表 投标函 采购包17投标文件格式.docx 中小企业声明函 残疾人福利性单位声明函 标的清单 投标文件封面 监狱企业的证明文件</w:t>
            </w:r>
          </w:p>
        </w:tc>
      </w:tr>
      <w:tr w14:paraId="68408D4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609ECF6B">
            <w:pPr>
              <w:pStyle w:val="4"/>
            </w:pPr>
            <w:r>
              <w:rPr>
                <w:rFonts w:ascii="仿宋_GB2312" w:hAnsi="仿宋_GB2312" w:eastAsia="仿宋_GB2312" w:cs="仿宋_GB2312"/>
              </w:rPr>
              <w:t>4</w:t>
            </w:r>
          </w:p>
        </w:tc>
        <w:tc>
          <w:tcPr>
            <w:tcW w:w="2492" w:type="dxa"/>
          </w:tcPr>
          <w:p w14:paraId="488DD5FF">
            <w:pPr>
              <w:pStyle w:val="4"/>
            </w:pPr>
            <w:r>
              <w:rPr>
                <w:rFonts w:ascii="仿宋_GB2312" w:hAnsi="仿宋_GB2312" w:eastAsia="仿宋_GB2312" w:cs="仿宋_GB2312"/>
              </w:rPr>
              <w:t>合同履行期限</w:t>
            </w:r>
          </w:p>
        </w:tc>
        <w:tc>
          <w:tcPr>
            <w:tcW w:w="3322" w:type="dxa"/>
          </w:tcPr>
          <w:p w14:paraId="50EBE925">
            <w:pPr>
              <w:pStyle w:val="4"/>
            </w:pPr>
            <w:r>
              <w:rPr>
                <w:rFonts w:ascii="仿宋_GB2312" w:hAnsi="仿宋_GB2312" w:eastAsia="仿宋_GB2312" w:cs="仿宋_GB2312"/>
              </w:rPr>
              <w:t>符合招标文件要求</w:t>
            </w:r>
          </w:p>
        </w:tc>
        <w:tc>
          <w:tcPr>
            <w:tcW w:w="1661" w:type="dxa"/>
          </w:tcPr>
          <w:p w14:paraId="445DCFB9">
            <w:pPr>
              <w:pStyle w:val="4"/>
            </w:pPr>
            <w:r>
              <w:rPr>
                <w:rFonts w:ascii="仿宋_GB2312" w:hAnsi="仿宋_GB2312" w:eastAsia="仿宋_GB2312" w:cs="仿宋_GB2312"/>
              </w:rPr>
              <w:t>采购包17投标文件格式.docx 投标文件封面</w:t>
            </w:r>
          </w:p>
        </w:tc>
      </w:tr>
      <w:tr w14:paraId="497FDC7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c>
          <w:tcPr>
            <w:tcW w:w="831" w:type="dxa"/>
          </w:tcPr>
          <w:p w14:paraId="3A390504">
            <w:pPr>
              <w:pStyle w:val="4"/>
            </w:pPr>
            <w:r>
              <w:rPr>
                <w:rFonts w:ascii="仿宋_GB2312" w:hAnsi="仿宋_GB2312" w:eastAsia="仿宋_GB2312" w:cs="仿宋_GB2312"/>
              </w:rPr>
              <w:t>5</w:t>
            </w:r>
          </w:p>
        </w:tc>
        <w:tc>
          <w:tcPr>
            <w:tcW w:w="2492" w:type="dxa"/>
          </w:tcPr>
          <w:p w14:paraId="297346D5">
            <w:pPr>
              <w:pStyle w:val="4"/>
            </w:pPr>
            <w:r>
              <w:rPr>
                <w:rFonts w:ascii="仿宋_GB2312" w:hAnsi="仿宋_GB2312" w:eastAsia="仿宋_GB2312" w:cs="仿宋_GB2312"/>
              </w:rPr>
              <w:t>供应商名称</w:t>
            </w:r>
          </w:p>
        </w:tc>
        <w:tc>
          <w:tcPr>
            <w:tcW w:w="3322" w:type="dxa"/>
          </w:tcPr>
          <w:p w14:paraId="51E64C7E">
            <w:pPr>
              <w:pStyle w:val="4"/>
            </w:pPr>
            <w:r>
              <w:rPr>
                <w:rFonts w:ascii="仿宋_GB2312" w:hAnsi="仿宋_GB2312" w:eastAsia="仿宋_GB2312" w:cs="仿宋_GB2312"/>
              </w:rPr>
              <w:t>供应商名称应与营业执照相一致</w:t>
            </w:r>
          </w:p>
        </w:tc>
        <w:tc>
          <w:tcPr>
            <w:tcW w:w="1661" w:type="dxa"/>
          </w:tcPr>
          <w:p w14:paraId="1C7EAA53">
            <w:pPr>
              <w:pStyle w:val="4"/>
            </w:pPr>
            <w:r>
              <w:rPr>
                <w:rFonts w:ascii="仿宋_GB2312" w:hAnsi="仿宋_GB2312" w:eastAsia="仿宋_GB2312" w:cs="仿宋_GB2312"/>
              </w:rPr>
              <w:t>开标一览表 投标函 中小企业声明函 残疾人福利性单位声明函 采购包17投标文件格式.docx 标的清单 投标文件封面 监狱企业的证明文件</w:t>
            </w:r>
          </w:p>
        </w:tc>
      </w:tr>
    </w:tbl>
    <w:p w14:paraId="140E3B5F">
      <w:pPr>
        <w:pStyle w:val="4"/>
      </w:pPr>
      <w:r>
        <w:rPr>
          <w:rFonts w:ascii="仿宋_GB2312" w:hAnsi="仿宋_GB2312" w:eastAsia="仿宋_GB2312" w:cs="仿宋_GB2312"/>
        </w:rPr>
        <w:t>采购包18：</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1"/>
        <w:gridCol w:w="2492"/>
        <w:gridCol w:w="3322"/>
        <w:gridCol w:w="1661"/>
      </w:tblGrid>
      <w:tr w14:paraId="0690C71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0368A902">
            <w:pPr>
              <w:pStyle w:val="4"/>
            </w:pPr>
            <w:r>
              <w:rPr>
                <w:rFonts w:ascii="仿宋_GB2312" w:hAnsi="仿宋_GB2312" w:eastAsia="仿宋_GB2312" w:cs="仿宋_GB2312"/>
              </w:rPr>
              <w:t xml:space="preserve"> 序号</w:t>
            </w:r>
          </w:p>
        </w:tc>
        <w:tc>
          <w:tcPr>
            <w:tcW w:w="2492" w:type="dxa"/>
          </w:tcPr>
          <w:p w14:paraId="6871FB0A">
            <w:pPr>
              <w:pStyle w:val="4"/>
            </w:pPr>
            <w:r>
              <w:rPr>
                <w:rFonts w:ascii="仿宋_GB2312" w:hAnsi="仿宋_GB2312" w:eastAsia="仿宋_GB2312" w:cs="仿宋_GB2312"/>
              </w:rPr>
              <w:t xml:space="preserve"> 符合审查要求概况</w:t>
            </w:r>
          </w:p>
        </w:tc>
        <w:tc>
          <w:tcPr>
            <w:tcW w:w="3322" w:type="dxa"/>
          </w:tcPr>
          <w:p w14:paraId="0560D01D">
            <w:pPr>
              <w:pStyle w:val="4"/>
            </w:pPr>
            <w:r>
              <w:rPr>
                <w:rFonts w:ascii="仿宋_GB2312" w:hAnsi="仿宋_GB2312" w:eastAsia="仿宋_GB2312" w:cs="仿宋_GB2312"/>
              </w:rPr>
              <w:t xml:space="preserve"> 评审点具体描述</w:t>
            </w:r>
          </w:p>
        </w:tc>
        <w:tc>
          <w:tcPr>
            <w:tcW w:w="1661" w:type="dxa"/>
          </w:tcPr>
          <w:p w14:paraId="748A6024">
            <w:pPr>
              <w:pStyle w:val="4"/>
            </w:pPr>
            <w:r>
              <w:rPr>
                <w:rFonts w:ascii="仿宋_GB2312" w:hAnsi="仿宋_GB2312" w:eastAsia="仿宋_GB2312" w:cs="仿宋_GB2312"/>
              </w:rPr>
              <w:t xml:space="preserve"> 关联格式</w:t>
            </w:r>
          </w:p>
        </w:tc>
      </w:tr>
      <w:tr w14:paraId="03B967B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557EB8C6">
            <w:pPr>
              <w:pStyle w:val="4"/>
            </w:pPr>
            <w:r>
              <w:rPr>
                <w:rFonts w:ascii="仿宋_GB2312" w:hAnsi="仿宋_GB2312" w:eastAsia="仿宋_GB2312" w:cs="仿宋_GB2312"/>
              </w:rPr>
              <w:t>1</w:t>
            </w:r>
          </w:p>
        </w:tc>
        <w:tc>
          <w:tcPr>
            <w:tcW w:w="2492" w:type="dxa"/>
          </w:tcPr>
          <w:p w14:paraId="359CFDD2">
            <w:pPr>
              <w:pStyle w:val="4"/>
            </w:pPr>
            <w:r>
              <w:rPr>
                <w:rFonts w:ascii="仿宋_GB2312" w:hAnsi="仿宋_GB2312" w:eastAsia="仿宋_GB2312" w:cs="仿宋_GB2312"/>
              </w:rPr>
              <w:t>不正当竞争预防措施（实质性要求）</w:t>
            </w:r>
          </w:p>
        </w:tc>
        <w:tc>
          <w:tcPr>
            <w:tcW w:w="3322" w:type="dxa"/>
          </w:tcPr>
          <w:p w14:paraId="36F3C225">
            <w:pPr>
              <w:pStyle w:val="4"/>
            </w:pPr>
            <w:r>
              <w:rPr>
                <w:rFonts w:ascii="仿宋_GB2312" w:hAnsi="仿宋_GB2312" w:eastAsia="仿宋_GB2312" w:cs="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w="1661" w:type="dxa"/>
          </w:tcPr>
          <w:p w14:paraId="4AF19B6C">
            <w:pPr>
              <w:pStyle w:val="4"/>
            </w:pPr>
            <w:r>
              <w:rPr>
                <w:rFonts w:ascii="仿宋_GB2312" w:hAnsi="仿宋_GB2312" w:eastAsia="仿宋_GB2312" w:cs="仿宋_GB2312"/>
              </w:rPr>
              <w:t>采购包18投标文件格式.docx 开标一览表 标的清单</w:t>
            </w:r>
          </w:p>
        </w:tc>
      </w:tr>
      <w:tr w14:paraId="3B6FC0C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35FFFEEE">
            <w:pPr>
              <w:pStyle w:val="4"/>
            </w:pPr>
            <w:r>
              <w:rPr>
                <w:rFonts w:ascii="仿宋_GB2312" w:hAnsi="仿宋_GB2312" w:eastAsia="仿宋_GB2312" w:cs="仿宋_GB2312"/>
              </w:rPr>
              <w:t>2</w:t>
            </w:r>
          </w:p>
        </w:tc>
        <w:tc>
          <w:tcPr>
            <w:tcW w:w="2492" w:type="dxa"/>
          </w:tcPr>
          <w:p w14:paraId="09E66071">
            <w:pPr>
              <w:pStyle w:val="4"/>
            </w:pPr>
            <w:r>
              <w:rPr>
                <w:rFonts w:ascii="仿宋_GB2312" w:hAnsi="仿宋_GB2312" w:eastAsia="仿宋_GB2312" w:cs="仿宋_GB2312"/>
              </w:rPr>
              <w:t>投标文件有效性</w:t>
            </w:r>
          </w:p>
        </w:tc>
        <w:tc>
          <w:tcPr>
            <w:tcW w:w="3322" w:type="dxa"/>
          </w:tcPr>
          <w:p w14:paraId="18F86C78">
            <w:pPr>
              <w:pStyle w:val="4"/>
            </w:pPr>
            <w:r>
              <w:rPr>
                <w:rFonts w:ascii="仿宋_GB2312" w:hAnsi="仿宋_GB2312" w:eastAsia="仿宋_GB2312" w:cs="仿宋_GB2312"/>
              </w:rPr>
              <w:t>未超过采购预算，且报价唯一；投标文件有效期符合招标文件的要求</w:t>
            </w:r>
          </w:p>
        </w:tc>
        <w:tc>
          <w:tcPr>
            <w:tcW w:w="1661" w:type="dxa"/>
          </w:tcPr>
          <w:p w14:paraId="2D2D4E9D">
            <w:pPr>
              <w:pStyle w:val="4"/>
            </w:pPr>
            <w:r>
              <w:rPr>
                <w:rFonts w:ascii="仿宋_GB2312" w:hAnsi="仿宋_GB2312" w:eastAsia="仿宋_GB2312" w:cs="仿宋_GB2312"/>
              </w:rPr>
              <w:t>采购包18投标文件格式.docx 开标一览表 投标函 投标文件封面</w:t>
            </w:r>
          </w:p>
        </w:tc>
      </w:tr>
      <w:tr w14:paraId="4FD5219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4B5EE34D">
            <w:pPr>
              <w:pStyle w:val="4"/>
            </w:pPr>
            <w:r>
              <w:rPr>
                <w:rFonts w:ascii="仿宋_GB2312" w:hAnsi="仿宋_GB2312" w:eastAsia="仿宋_GB2312" w:cs="仿宋_GB2312"/>
              </w:rPr>
              <w:t>3</w:t>
            </w:r>
          </w:p>
        </w:tc>
        <w:tc>
          <w:tcPr>
            <w:tcW w:w="2492" w:type="dxa"/>
          </w:tcPr>
          <w:p w14:paraId="22639940">
            <w:pPr>
              <w:pStyle w:val="4"/>
            </w:pPr>
            <w:r>
              <w:rPr>
                <w:rFonts w:ascii="仿宋_GB2312" w:hAnsi="仿宋_GB2312" w:eastAsia="仿宋_GB2312" w:cs="仿宋_GB2312"/>
              </w:rPr>
              <w:t>投标文件响应性</w:t>
            </w:r>
          </w:p>
        </w:tc>
        <w:tc>
          <w:tcPr>
            <w:tcW w:w="3322" w:type="dxa"/>
          </w:tcPr>
          <w:p w14:paraId="6511A136">
            <w:pPr>
              <w:pStyle w:val="4"/>
            </w:pPr>
            <w:r>
              <w:rPr>
                <w:rFonts w:ascii="仿宋_GB2312" w:hAnsi="仿宋_GB2312" w:eastAsia="仿宋_GB2312" w:cs="仿宋_GB2312"/>
              </w:rPr>
              <w:t>按招标文件要求编制投标文件，商务条款无偏离</w:t>
            </w:r>
          </w:p>
        </w:tc>
        <w:tc>
          <w:tcPr>
            <w:tcW w:w="1661" w:type="dxa"/>
          </w:tcPr>
          <w:p w14:paraId="50AD152F">
            <w:pPr>
              <w:pStyle w:val="4"/>
            </w:pPr>
            <w:r>
              <w:rPr>
                <w:rFonts w:ascii="仿宋_GB2312" w:hAnsi="仿宋_GB2312" w:eastAsia="仿宋_GB2312" w:cs="仿宋_GB2312"/>
              </w:rPr>
              <w:t>采购包18投标文件格式.docx 开标一览表 投标函 中小企业声明函 残疾人福利性单位声明函 标的清单 投标文件封面 监狱企业的证明文件</w:t>
            </w:r>
          </w:p>
        </w:tc>
      </w:tr>
      <w:tr w14:paraId="0F41153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58C23E9F">
            <w:pPr>
              <w:pStyle w:val="4"/>
            </w:pPr>
            <w:r>
              <w:rPr>
                <w:rFonts w:ascii="仿宋_GB2312" w:hAnsi="仿宋_GB2312" w:eastAsia="仿宋_GB2312" w:cs="仿宋_GB2312"/>
              </w:rPr>
              <w:t>4</w:t>
            </w:r>
          </w:p>
        </w:tc>
        <w:tc>
          <w:tcPr>
            <w:tcW w:w="2492" w:type="dxa"/>
          </w:tcPr>
          <w:p w14:paraId="4ED4919B">
            <w:pPr>
              <w:pStyle w:val="4"/>
            </w:pPr>
            <w:r>
              <w:rPr>
                <w:rFonts w:ascii="仿宋_GB2312" w:hAnsi="仿宋_GB2312" w:eastAsia="仿宋_GB2312" w:cs="仿宋_GB2312"/>
              </w:rPr>
              <w:t>合同履行期限</w:t>
            </w:r>
          </w:p>
        </w:tc>
        <w:tc>
          <w:tcPr>
            <w:tcW w:w="3322" w:type="dxa"/>
          </w:tcPr>
          <w:p w14:paraId="7EA1809B">
            <w:pPr>
              <w:pStyle w:val="4"/>
            </w:pPr>
            <w:r>
              <w:rPr>
                <w:rFonts w:ascii="仿宋_GB2312" w:hAnsi="仿宋_GB2312" w:eastAsia="仿宋_GB2312" w:cs="仿宋_GB2312"/>
              </w:rPr>
              <w:t>符合招标文件要求</w:t>
            </w:r>
          </w:p>
        </w:tc>
        <w:tc>
          <w:tcPr>
            <w:tcW w:w="1661" w:type="dxa"/>
          </w:tcPr>
          <w:p w14:paraId="0DA42BFB">
            <w:pPr>
              <w:pStyle w:val="4"/>
            </w:pPr>
            <w:r>
              <w:rPr>
                <w:rFonts w:ascii="仿宋_GB2312" w:hAnsi="仿宋_GB2312" w:eastAsia="仿宋_GB2312" w:cs="仿宋_GB2312"/>
              </w:rPr>
              <w:t>采购包18投标文件格式.docx 投标文件封面</w:t>
            </w:r>
          </w:p>
        </w:tc>
      </w:tr>
      <w:tr w14:paraId="1C2B67B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43B0F29C">
            <w:pPr>
              <w:pStyle w:val="4"/>
            </w:pPr>
            <w:r>
              <w:rPr>
                <w:rFonts w:ascii="仿宋_GB2312" w:hAnsi="仿宋_GB2312" w:eastAsia="仿宋_GB2312" w:cs="仿宋_GB2312"/>
              </w:rPr>
              <w:t>5</w:t>
            </w:r>
          </w:p>
        </w:tc>
        <w:tc>
          <w:tcPr>
            <w:tcW w:w="2492" w:type="dxa"/>
          </w:tcPr>
          <w:p w14:paraId="18F458D6">
            <w:pPr>
              <w:pStyle w:val="4"/>
            </w:pPr>
            <w:r>
              <w:rPr>
                <w:rFonts w:ascii="仿宋_GB2312" w:hAnsi="仿宋_GB2312" w:eastAsia="仿宋_GB2312" w:cs="仿宋_GB2312"/>
              </w:rPr>
              <w:t>供应商名称</w:t>
            </w:r>
          </w:p>
        </w:tc>
        <w:tc>
          <w:tcPr>
            <w:tcW w:w="3322" w:type="dxa"/>
          </w:tcPr>
          <w:p w14:paraId="04AE2FAB">
            <w:pPr>
              <w:pStyle w:val="4"/>
            </w:pPr>
            <w:r>
              <w:rPr>
                <w:rFonts w:ascii="仿宋_GB2312" w:hAnsi="仿宋_GB2312" w:eastAsia="仿宋_GB2312" w:cs="仿宋_GB2312"/>
              </w:rPr>
              <w:t>供应商名称应与营业执照相一致</w:t>
            </w:r>
          </w:p>
        </w:tc>
        <w:tc>
          <w:tcPr>
            <w:tcW w:w="1661" w:type="dxa"/>
          </w:tcPr>
          <w:p w14:paraId="05AEB27A">
            <w:pPr>
              <w:pStyle w:val="4"/>
            </w:pPr>
            <w:r>
              <w:rPr>
                <w:rFonts w:ascii="仿宋_GB2312" w:hAnsi="仿宋_GB2312" w:eastAsia="仿宋_GB2312" w:cs="仿宋_GB2312"/>
              </w:rPr>
              <w:t>开标一览表 采购包18投标文件格式.docx 投标函 中小企业声明函 残疾人福利性单位声明函 标的清单 投标文件封面 监狱企业的证明文件</w:t>
            </w:r>
          </w:p>
        </w:tc>
      </w:tr>
    </w:tbl>
    <w:p w14:paraId="2CED9733">
      <w:pPr>
        <w:pStyle w:val="4"/>
      </w:pPr>
      <w:r>
        <w:rPr>
          <w:rFonts w:ascii="仿宋_GB2312" w:hAnsi="仿宋_GB2312" w:eastAsia="仿宋_GB2312" w:cs="仿宋_GB2312"/>
        </w:rPr>
        <w:t>采购包19：</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1"/>
        <w:gridCol w:w="2492"/>
        <w:gridCol w:w="3322"/>
        <w:gridCol w:w="1661"/>
      </w:tblGrid>
      <w:tr w14:paraId="59BC924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123B51E4">
            <w:pPr>
              <w:pStyle w:val="4"/>
            </w:pPr>
            <w:r>
              <w:rPr>
                <w:rFonts w:ascii="仿宋_GB2312" w:hAnsi="仿宋_GB2312" w:eastAsia="仿宋_GB2312" w:cs="仿宋_GB2312"/>
              </w:rPr>
              <w:t xml:space="preserve"> 序号</w:t>
            </w:r>
          </w:p>
        </w:tc>
        <w:tc>
          <w:tcPr>
            <w:tcW w:w="2492" w:type="dxa"/>
          </w:tcPr>
          <w:p w14:paraId="26101FB6">
            <w:pPr>
              <w:pStyle w:val="4"/>
            </w:pPr>
            <w:r>
              <w:rPr>
                <w:rFonts w:ascii="仿宋_GB2312" w:hAnsi="仿宋_GB2312" w:eastAsia="仿宋_GB2312" w:cs="仿宋_GB2312"/>
              </w:rPr>
              <w:t xml:space="preserve"> 符合审查要求概况</w:t>
            </w:r>
          </w:p>
        </w:tc>
        <w:tc>
          <w:tcPr>
            <w:tcW w:w="3322" w:type="dxa"/>
          </w:tcPr>
          <w:p w14:paraId="66872712">
            <w:pPr>
              <w:pStyle w:val="4"/>
            </w:pPr>
            <w:r>
              <w:rPr>
                <w:rFonts w:ascii="仿宋_GB2312" w:hAnsi="仿宋_GB2312" w:eastAsia="仿宋_GB2312" w:cs="仿宋_GB2312"/>
              </w:rPr>
              <w:t xml:space="preserve"> 评审点具体描述</w:t>
            </w:r>
          </w:p>
        </w:tc>
        <w:tc>
          <w:tcPr>
            <w:tcW w:w="1661" w:type="dxa"/>
          </w:tcPr>
          <w:p w14:paraId="1DF418C0">
            <w:pPr>
              <w:pStyle w:val="4"/>
            </w:pPr>
            <w:r>
              <w:rPr>
                <w:rFonts w:ascii="仿宋_GB2312" w:hAnsi="仿宋_GB2312" w:eastAsia="仿宋_GB2312" w:cs="仿宋_GB2312"/>
              </w:rPr>
              <w:t xml:space="preserve"> 关联格式</w:t>
            </w:r>
          </w:p>
        </w:tc>
      </w:tr>
      <w:tr w14:paraId="1DA8AC1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22ADBAB6">
            <w:pPr>
              <w:pStyle w:val="4"/>
            </w:pPr>
            <w:r>
              <w:rPr>
                <w:rFonts w:ascii="仿宋_GB2312" w:hAnsi="仿宋_GB2312" w:eastAsia="仿宋_GB2312" w:cs="仿宋_GB2312"/>
              </w:rPr>
              <w:t>1</w:t>
            </w:r>
          </w:p>
        </w:tc>
        <w:tc>
          <w:tcPr>
            <w:tcW w:w="2492" w:type="dxa"/>
          </w:tcPr>
          <w:p w14:paraId="1691C096">
            <w:pPr>
              <w:pStyle w:val="4"/>
            </w:pPr>
            <w:r>
              <w:rPr>
                <w:rFonts w:ascii="仿宋_GB2312" w:hAnsi="仿宋_GB2312" w:eastAsia="仿宋_GB2312" w:cs="仿宋_GB2312"/>
              </w:rPr>
              <w:t>不正当竞争预防措施（实质性要求）</w:t>
            </w:r>
          </w:p>
        </w:tc>
        <w:tc>
          <w:tcPr>
            <w:tcW w:w="3322" w:type="dxa"/>
          </w:tcPr>
          <w:p w14:paraId="05EA5B91">
            <w:pPr>
              <w:pStyle w:val="4"/>
            </w:pPr>
            <w:r>
              <w:rPr>
                <w:rFonts w:ascii="仿宋_GB2312" w:hAnsi="仿宋_GB2312" w:eastAsia="仿宋_GB2312" w:cs="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w="1661" w:type="dxa"/>
          </w:tcPr>
          <w:p w14:paraId="717C702C">
            <w:pPr>
              <w:pStyle w:val="4"/>
            </w:pPr>
            <w:r>
              <w:rPr>
                <w:rFonts w:ascii="仿宋_GB2312" w:hAnsi="仿宋_GB2312" w:eastAsia="仿宋_GB2312" w:cs="仿宋_GB2312"/>
              </w:rPr>
              <w:t>开标一览表 采购包19投标文件格式.docx 标的清单</w:t>
            </w:r>
          </w:p>
        </w:tc>
      </w:tr>
      <w:tr w14:paraId="1D45092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109E0D2A">
            <w:pPr>
              <w:pStyle w:val="4"/>
            </w:pPr>
            <w:r>
              <w:rPr>
                <w:rFonts w:ascii="仿宋_GB2312" w:hAnsi="仿宋_GB2312" w:eastAsia="仿宋_GB2312" w:cs="仿宋_GB2312"/>
              </w:rPr>
              <w:t>2</w:t>
            </w:r>
          </w:p>
        </w:tc>
        <w:tc>
          <w:tcPr>
            <w:tcW w:w="2492" w:type="dxa"/>
          </w:tcPr>
          <w:p w14:paraId="52711988">
            <w:pPr>
              <w:pStyle w:val="4"/>
            </w:pPr>
            <w:r>
              <w:rPr>
                <w:rFonts w:ascii="仿宋_GB2312" w:hAnsi="仿宋_GB2312" w:eastAsia="仿宋_GB2312" w:cs="仿宋_GB2312"/>
              </w:rPr>
              <w:t>投标文件有效性</w:t>
            </w:r>
          </w:p>
        </w:tc>
        <w:tc>
          <w:tcPr>
            <w:tcW w:w="3322" w:type="dxa"/>
          </w:tcPr>
          <w:p w14:paraId="31D0A0D5">
            <w:pPr>
              <w:pStyle w:val="4"/>
            </w:pPr>
            <w:r>
              <w:rPr>
                <w:rFonts w:ascii="仿宋_GB2312" w:hAnsi="仿宋_GB2312" w:eastAsia="仿宋_GB2312" w:cs="仿宋_GB2312"/>
              </w:rPr>
              <w:t>未超过采购预算，且报价唯一；投标文件有效期符合招标文件的要求</w:t>
            </w:r>
          </w:p>
        </w:tc>
        <w:tc>
          <w:tcPr>
            <w:tcW w:w="1661" w:type="dxa"/>
          </w:tcPr>
          <w:p w14:paraId="5D04DC08">
            <w:pPr>
              <w:pStyle w:val="4"/>
            </w:pPr>
            <w:r>
              <w:rPr>
                <w:rFonts w:ascii="仿宋_GB2312" w:hAnsi="仿宋_GB2312" w:eastAsia="仿宋_GB2312" w:cs="仿宋_GB2312"/>
              </w:rPr>
              <w:t>开标一览表 投标函 采购包19投标文件格式.docx 投标文件封面</w:t>
            </w:r>
          </w:p>
        </w:tc>
      </w:tr>
      <w:tr w14:paraId="5740E20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52D1C624">
            <w:pPr>
              <w:pStyle w:val="4"/>
            </w:pPr>
            <w:r>
              <w:rPr>
                <w:rFonts w:ascii="仿宋_GB2312" w:hAnsi="仿宋_GB2312" w:eastAsia="仿宋_GB2312" w:cs="仿宋_GB2312"/>
              </w:rPr>
              <w:t>3</w:t>
            </w:r>
          </w:p>
        </w:tc>
        <w:tc>
          <w:tcPr>
            <w:tcW w:w="2492" w:type="dxa"/>
          </w:tcPr>
          <w:p w14:paraId="0FF3D340">
            <w:pPr>
              <w:pStyle w:val="4"/>
            </w:pPr>
            <w:r>
              <w:rPr>
                <w:rFonts w:ascii="仿宋_GB2312" w:hAnsi="仿宋_GB2312" w:eastAsia="仿宋_GB2312" w:cs="仿宋_GB2312"/>
              </w:rPr>
              <w:t>投标文件响应性</w:t>
            </w:r>
          </w:p>
        </w:tc>
        <w:tc>
          <w:tcPr>
            <w:tcW w:w="3322" w:type="dxa"/>
          </w:tcPr>
          <w:p w14:paraId="7C36AAAB">
            <w:pPr>
              <w:pStyle w:val="4"/>
            </w:pPr>
            <w:r>
              <w:rPr>
                <w:rFonts w:ascii="仿宋_GB2312" w:hAnsi="仿宋_GB2312" w:eastAsia="仿宋_GB2312" w:cs="仿宋_GB2312"/>
              </w:rPr>
              <w:t>按招标文件要求编制投标文件，商务条款无偏离</w:t>
            </w:r>
          </w:p>
        </w:tc>
        <w:tc>
          <w:tcPr>
            <w:tcW w:w="1661" w:type="dxa"/>
          </w:tcPr>
          <w:p w14:paraId="36051DBA">
            <w:pPr>
              <w:pStyle w:val="4"/>
            </w:pPr>
            <w:r>
              <w:rPr>
                <w:rFonts w:ascii="仿宋_GB2312" w:hAnsi="仿宋_GB2312" w:eastAsia="仿宋_GB2312" w:cs="仿宋_GB2312"/>
              </w:rPr>
              <w:t>开标一览表 投标函 采购包19投标文件格式.docx 中小企业声明函 残疾人福利性单位声明函 标的清单 投标文件封面 监狱企业的证明文件</w:t>
            </w:r>
          </w:p>
        </w:tc>
      </w:tr>
      <w:tr w14:paraId="281B802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76EC024E">
            <w:pPr>
              <w:pStyle w:val="4"/>
            </w:pPr>
            <w:r>
              <w:rPr>
                <w:rFonts w:ascii="仿宋_GB2312" w:hAnsi="仿宋_GB2312" w:eastAsia="仿宋_GB2312" w:cs="仿宋_GB2312"/>
              </w:rPr>
              <w:t>4</w:t>
            </w:r>
          </w:p>
        </w:tc>
        <w:tc>
          <w:tcPr>
            <w:tcW w:w="2492" w:type="dxa"/>
          </w:tcPr>
          <w:p w14:paraId="63C0D034">
            <w:pPr>
              <w:pStyle w:val="4"/>
            </w:pPr>
            <w:r>
              <w:rPr>
                <w:rFonts w:ascii="仿宋_GB2312" w:hAnsi="仿宋_GB2312" w:eastAsia="仿宋_GB2312" w:cs="仿宋_GB2312"/>
              </w:rPr>
              <w:t>合同履行期限</w:t>
            </w:r>
          </w:p>
        </w:tc>
        <w:tc>
          <w:tcPr>
            <w:tcW w:w="3322" w:type="dxa"/>
          </w:tcPr>
          <w:p w14:paraId="1927B84D">
            <w:pPr>
              <w:pStyle w:val="4"/>
            </w:pPr>
            <w:r>
              <w:rPr>
                <w:rFonts w:ascii="仿宋_GB2312" w:hAnsi="仿宋_GB2312" w:eastAsia="仿宋_GB2312" w:cs="仿宋_GB2312"/>
              </w:rPr>
              <w:t>符合招标文件要求</w:t>
            </w:r>
          </w:p>
        </w:tc>
        <w:tc>
          <w:tcPr>
            <w:tcW w:w="1661" w:type="dxa"/>
          </w:tcPr>
          <w:p w14:paraId="24390AEF">
            <w:pPr>
              <w:pStyle w:val="4"/>
            </w:pPr>
            <w:r>
              <w:rPr>
                <w:rFonts w:ascii="仿宋_GB2312" w:hAnsi="仿宋_GB2312" w:eastAsia="仿宋_GB2312" w:cs="仿宋_GB2312"/>
              </w:rPr>
              <w:t>采购包19投标文件格式.docx 投标文件封面</w:t>
            </w:r>
          </w:p>
        </w:tc>
      </w:tr>
      <w:tr w14:paraId="3DD7745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1BC2D819">
            <w:pPr>
              <w:pStyle w:val="4"/>
            </w:pPr>
            <w:r>
              <w:rPr>
                <w:rFonts w:ascii="仿宋_GB2312" w:hAnsi="仿宋_GB2312" w:eastAsia="仿宋_GB2312" w:cs="仿宋_GB2312"/>
              </w:rPr>
              <w:t>5</w:t>
            </w:r>
          </w:p>
        </w:tc>
        <w:tc>
          <w:tcPr>
            <w:tcW w:w="2492" w:type="dxa"/>
          </w:tcPr>
          <w:p w14:paraId="45E3A9F1">
            <w:pPr>
              <w:pStyle w:val="4"/>
            </w:pPr>
            <w:r>
              <w:rPr>
                <w:rFonts w:ascii="仿宋_GB2312" w:hAnsi="仿宋_GB2312" w:eastAsia="仿宋_GB2312" w:cs="仿宋_GB2312"/>
              </w:rPr>
              <w:t>供应商名称</w:t>
            </w:r>
          </w:p>
        </w:tc>
        <w:tc>
          <w:tcPr>
            <w:tcW w:w="3322" w:type="dxa"/>
          </w:tcPr>
          <w:p w14:paraId="4EE98E02">
            <w:pPr>
              <w:pStyle w:val="4"/>
            </w:pPr>
            <w:r>
              <w:rPr>
                <w:rFonts w:ascii="仿宋_GB2312" w:hAnsi="仿宋_GB2312" w:eastAsia="仿宋_GB2312" w:cs="仿宋_GB2312"/>
              </w:rPr>
              <w:t>供应商名称应与营业执照相一致</w:t>
            </w:r>
          </w:p>
        </w:tc>
        <w:tc>
          <w:tcPr>
            <w:tcW w:w="1661" w:type="dxa"/>
          </w:tcPr>
          <w:p w14:paraId="3FD4BF26">
            <w:pPr>
              <w:pStyle w:val="4"/>
            </w:pPr>
            <w:r>
              <w:rPr>
                <w:rFonts w:ascii="仿宋_GB2312" w:hAnsi="仿宋_GB2312" w:eastAsia="仿宋_GB2312" w:cs="仿宋_GB2312"/>
              </w:rPr>
              <w:t>开标一览表 投标函 采购包19投标文件格式.docx 中小企业声明函 残疾人福利性单位声明函 标的清单 投标文件封面 监狱企业的证明文件</w:t>
            </w:r>
          </w:p>
        </w:tc>
      </w:tr>
    </w:tbl>
    <w:p w14:paraId="71BCBFC7">
      <w:pPr>
        <w:pStyle w:val="4"/>
      </w:pPr>
      <w:r>
        <w:rPr>
          <w:rFonts w:ascii="仿宋_GB2312" w:hAnsi="仿宋_GB2312" w:eastAsia="仿宋_GB2312" w:cs="仿宋_GB2312"/>
        </w:rPr>
        <w:t>采购包20：</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1"/>
        <w:gridCol w:w="2492"/>
        <w:gridCol w:w="3322"/>
        <w:gridCol w:w="1661"/>
      </w:tblGrid>
      <w:tr w14:paraId="27FA190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079A0985">
            <w:pPr>
              <w:pStyle w:val="4"/>
            </w:pPr>
            <w:r>
              <w:rPr>
                <w:rFonts w:ascii="仿宋_GB2312" w:hAnsi="仿宋_GB2312" w:eastAsia="仿宋_GB2312" w:cs="仿宋_GB2312"/>
              </w:rPr>
              <w:t xml:space="preserve"> 序号</w:t>
            </w:r>
          </w:p>
        </w:tc>
        <w:tc>
          <w:tcPr>
            <w:tcW w:w="2492" w:type="dxa"/>
          </w:tcPr>
          <w:p w14:paraId="4759B21E">
            <w:pPr>
              <w:pStyle w:val="4"/>
            </w:pPr>
            <w:r>
              <w:rPr>
                <w:rFonts w:ascii="仿宋_GB2312" w:hAnsi="仿宋_GB2312" w:eastAsia="仿宋_GB2312" w:cs="仿宋_GB2312"/>
              </w:rPr>
              <w:t xml:space="preserve"> 符合审查要求概况</w:t>
            </w:r>
          </w:p>
        </w:tc>
        <w:tc>
          <w:tcPr>
            <w:tcW w:w="3322" w:type="dxa"/>
          </w:tcPr>
          <w:p w14:paraId="3255FAB1">
            <w:pPr>
              <w:pStyle w:val="4"/>
            </w:pPr>
            <w:r>
              <w:rPr>
                <w:rFonts w:ascii="仿宋_GB2312" w:hAnsi="仿宋_GB2312" w:eastAsia="仿宋_GB2312" w:cs="仿宋_GB2312"/>
              </w:rPr>
              <w:t xml:space="preserve"> 评审点具体描述</w:t>
            </w:r>
          </w:p>
        </w:tc>
        <w:tc>
          <w:tcPr>
            <w:tcW w:w="1661" w:type="dxa"/>
          </w:tcPr>
          <w:p w14:paraId="0E0941BC">
            <w:pPr>
              <w:pStyle w:val="4"/>
            </w:pPr>
            <w:r>
              <w:rPr>
                <w:rFonts w:ascii="仿宋_GB2312" w:hAnsi="仿宋_GB2312" w:eastAsia="仿宋_GB2312" w:cs="仿宋_GB2312"/>
              </w:rPr>
              <w:t xml:space="preserve"> 关联格式</w:t>
            </w:r>
          </w:p>
        </w:tc>
      </w:tr>
      <w:tr w14:paraId="4F9D5C9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31CC612B">
            <w:pPr>
              <w:pStyle w:val="4"/>
            </w:pPr>
            <w:r>
              <w:rPr>
                <w:rFonts w:ascii="仿宋_GB2312" w:hAnsi="仿宋_GB2312" w:eastAsia="仿宋_GB2312" w:cs="仿宋_GB2312"/>
              </w:rPr>
              <w:t>1</w:t>
            </w:r>
          </w:p>
        </w:tc>
        <w:tc>
          <w:tcPr>
            <w:tcW w:w="2492" w:type="dxa"/>
          </w:tcPr>
          <w:p w14:paraId="1F0FB3A8">
            <w:pPr>
              <w:pStyle w:val="4"/>
            </w:pPr>
            <w:r>
              <w:rPr>
                <w:rFonts w:ascii="仿宋_GB2312" w:hAnsi="仿宋_GB2312" w:eastAsia="仿宋_GB2312" w:cs="仿宋_GB2312"/>
              </w:rPr>
              <w:t>不正当竞争预防措施（实质性要求）</w:t>
            </w:r>
          </w:p>
        </w:tc>
        <w:tc>
          <w:tcPr>
            <w:tcW w:w="3322" w:type="dxa"/>
          </w:tcPr>
          <w:p w14:paraId="6652764E">
            <w:pPr>
              <w:pStyle w:val="4"/>
            </w:pPr>
            <w:r>
              <w:rPr>
                <w:rFonts w:ascii="仿宋_GB2312" w:hAnsi="仿宋_GB2312" w:eastAsia="仿宋_GB2312" w:cs="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w="1661" w:type="dxa"/>
          </w:tcPr>
          <w:p w14:paraId="7651C597">
            <w:pPr>
              <w:pStyle w:val="4"/>
            </w:pPr>
            <w:r>
              <w:rPr>
                <w:rFonts w:ascii="仿宋_GB2312" w:hAnsi="仿宋_GB2312" w:eastAsia="仿宋_GB2312" w:cs="仿宋_GB2312"/>
              </w:rPr>
              <w:t>开标一览表 采购包20投标文件格式.docx 标的清单</w:t>
            </w:r>
          </w:p>
        </w:tc>
      </w:tr>
      <w:tr w14:paraId="1F89FC2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4C66F06A">
            <w:pPr>
              <w:pStyle w:val="4"/>
            </w:pPr>
            <w:r>
              <w:rPr>
                <w:rFonts w:ascii="仿宋_GB2312" w:hAnsi="仿宋_GB2312" w:eastAsia="仿宋_GB2312" w:cs="仿宋_GB2312"/>
              </w:rPr>
              <w:t>2</w:t>
            </w:r>
          </w:p>
        </w:tc>
        <w:tc>
          <w:tcPr>
            <w:tcW w:w="2492" w:type="dxa"/>
          </w:tcPr>
          <w:p w14:paraId="085B0F87">
            <w:pPr>
              <w:pStyle w:val="4"/>
            </w:pPr>
            <w:r>
              <w:rPr>
                <w:rFonts w:ascii="仿宋_GB2312" w:hAnsi="仿宋_GB2312" w:eastAsia="仿宋_GB2312" w:cs="仿宋_GB2312"/>
              </w:rPr>
              <w:t>投标文件有效性</w:t>
            </w:r>
          </w:p>
        </w:tc>
        <w:tc>
          <w:tcPr>
            <w:tcW w:w="3322" w:type="dxa"/>
          </w:tcPr>
          <w:p w14:paraId="2AE6E75A">
            <w:pPr>
              <w:pStyle w:val="4"/>
            </w:pPr>
            <w:r>
              <w:rPr>
                <w:rFonts w:ascii="仿宋_GB2312" w:hAnsi="仿宋_GB2312" w:eastAsia="仿宋_GB2312" w:cs="仿宋_GB2312"/>
              </w:rPr>
              <w:t>未超过采购预算，且报价唯一；投标文件有效期符合招标文件的要求</w:t>
            </w:r>
          </w:p>
        </w:tc>
        <w:tc>
          <w:tcPr>
            <w:tcW w:w="1661" w:type="dxa"/>
          </w:tcPr>
          <w:p w14:paraId="75529A8B">
            <w:pPr>
              <w:pStyle w:val="4"/>
            </w:pPr>
            <w:r>
              <w:rPr>
                <w:rFonts w:ascii="仿宋_GB2312" w:hAnsi="仿宋_GB2312" w:eastAsia="仿宋_GB2312" w:cs="仿宋_GB2312"/>
              </w:rPr>
              <w:t>开标一览表 投标函 采购包20投标文件格式.docx 投标文件封面</w:t>
            </w:r>
          </w:p>
        </w:tc>
      </w:tr>
      <w:tr w14:paraId="1D0E2CC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6EFA40E5">
            <w:pPr>
              <w:pStyle w:val="4"/>
            </w:pPr>
            <w:r>
              <w:rPr>
                <w:rFonts w:ascii="仿宋_GB2312" w:hAnsi="仿宋_GB2312" w:eastAsia="仿宋_GB2312" w:cs="仿宋_GB2312"/>
              </w:rPr>
              <w:t>3</w:t>
            </w:r>
          </w:p>
        </w:tc>
        <w:tc>
          <w:tcPr>
            <w:tcW w:w="2492" w:type="dxa"/>
          </w:tcPr>
          <w:p w14:paraId="632CDC02">
            <w:pPr>
              <w:pStyle w:val="4"/>
            </w:pPr>
            <w:r>
              <w:rPr>
                <w:rFonts w:ascii="仿宋_GB2312" w:hAnsi="仿宋_GB2312" w:eastAsia="仿宋_GB2312" w:cs="仿宋_GB2312"/>
              </w:rPr>
              <w:t>投标文件响应性</w:t>
            </w:r>
          </w:p>
        </w:tc>
        <w:tc>
          <w:tcPr>
            <w:tcW w:w="3322" w:type="dxa"/>
          </w:tcPr>
          <w:p w14:paraId="25CA6ECD">
            <w:pPr>
              <w:pStyle w:val="4"/>
            </w:pPr>
            <w:r>
              <w:rPr>
                <w:rFonts w:ascii="仿宋_GB2312" w:hAnsi="仿宋_GB2312" w:eastAsia="仿宋_GB2312" w:cs="仿宋_GB2312"/>
              </w:rPr>
              <w:t>按招标文件要求编制投标文件，商务条款无偏离</w:t>
            </w:r>
          </w:p>
        </w:tc>
        <w:tc>
          <w:tcPr>
            <w:tcW w:w="1661" w:type="dxa"/>
          </w:tcPr>
          <w:p w14:paraId="78F402DB">
            <w:pPr>
              <w:pStyle w:val="4"/>
            </w:pPr>
            <w:r>
              <w:rPr>
                <w:rFonts w:ascii="仿宋_GB2312" w:hAnsi="仿宋_GB2312" w:eastAsia="仿宋_GB2312" w:cs="仿宋_GB2312"/>
              </w:rPr>
              <w:t>开标一览表 投标函 中小企业声明函 残疾人福利性单位声明函 采购包20投标文件格式.docx 标的清单 投标文件封面 监狱企业的证明文件</w:t>
            </w:r>
          </w:p>
        </w:tc>
      </w:tr>
      <w:tr w14:paraId="5C62C62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745D841F">
            <w:pPr>
              <w:pStyle w:val="4"/>
            </w:pPr>
            <w:r>
              <w:rPr>
                <w:rFonts w:ascii="仿宋_GB2312" w:hAnsi="仿宋_GB2312" w:eastAsia="仿宋_GB2312" w:cs="仿宋_GB2312"/>
              </w:rPr>
              <w:t>4</w:t>
            </w:r>
          </w:p>
        </w:tc>
        <w:tc>
          <w:tcPr>
            <w:tcW w:w="2492" w:type="dxa"/>
          </w:tcPr>
          <w:p w14:paraId="0C3D8C6C">
            <w:pPr>
              <w:pStyle w:val="4"/>
            </w:pPr>
            <w:r>
              <w:rPr>
                <w:rFonts w:ascii="仿宋_GB2312" w:hAnsi="仿宋_GB2312" w:eastAsia="仿宋_GB2312" w:cs="仿宋_GB2312"/>
              </w:rPr>
              <w:t>合同履行期限</w:t>
            </w:r>
          </w:p>
        </w:tc>
        <w:tc>
          <w:tcPr>
            <w:tcW w:w="3322" w:type="dxa"/>
          </w:tcPr>
          <w:p w14:paraId="278E05B5">
            <w:pPr>
              <w:pStyle w:val="4"/>
            </w:pPr>
            <w:r>
              <w:rPr>
                <w:rFonts w:ascii="仿宋_GB2312" w:hAnsi="仿宋_GB2312" w:eastAsia="仿宋_GB2312" w:cs="仿宋_GB2312"/>
              </w:rPr>
              <w:t>符合招标文件要求</w:t>
            </w:r>
          </w:p>
        </w:tc>
        <w:tc>
          <w:tcPr>
            <w:tcW w:w="1661" w:type="dxa"/>
          </w:tcPr>
          <w:p w14:paraId="00A4AEDE">
            <w:pPr>
              <w:pStyle w:val="4"/>
            </w:pPr>
            <w:r>
              <w:rPr>
                <w:rFonts w:ascii="仿宋_GB2312" w:hAnsi="仿宋_GB2312" w:eastAsia="仿宋_GB2312" w:cs="仿宋_GB2312"/>
              </w:rPr>
              <w:t>采购包20投标文件格式.docx 投标文件封面</w:t>
            </w:r>
          </w:p>
        </w:tc>
      </w:tr>
      <w:tr w14:paraId="1F312CD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1A3D6DD0">
            <w:pPr>
              <w:pStyle w:val="4"/>
            </w:pPr>
            <w:r>
              <w:rPr>
                <w:rFonts w:ascii="仿宋_GB2312" w:hAnsi="仿宋_GB2312" w:eastAsia="仿宋_GB2312" w:cs="仿宋_GB2312"/>
              </w:rPr>
              <w:t>5</w:t>
            </w:r>
          </w:p>
        </w:tc>
        <w:tc>
          <w:tcPr>
            <w:tcW w:w="2492" w:type="dxa"/>
          </w:tcPr>
          <w:p w14:paraId="526E4A5E">
            <w:pPr>
              <w:pStyle w:val="4"/>
            </w:pPr>
            <w:r>
              <w:rPr>
                <w:rFonts w:ascii="仿宋_GB2312" w:hAnsi="仿宋_GB2312" w:eastAsia="仿宋_GB2312" w:cs="仿宋_GB2312"/>
              </w:rPr>
              <w:t>供应商名称</w:t>
            </w:r>
          </w:p>
        </w:tc>
        <w:tc>
          <w:tcPr>
            <w:tcW w:w="3322" w:type="dxa"/>
          </w:tcPr>
          <w:p w14:paraId="5EB60BC9">
            <w:pPr>
              <w:pStyle w:val="4"/>
            </w:pPr>
            <w:r>
              <w:rPr>
                <w:rFonts w:ascii="仿宋_GB2312" w:hAnsi="仿宋_GB2312" w:eastAsia="仿宋_GB2312" w:cs="仿宋_GB2312"/>
              </w:rPr>
              <w:t>供应商名称应与营业执照相一致</w:t>
            </w:r>
          </w:p>
        </w:tc>
        <w:tc>
          <w:tcPr>
            <w:tcW w:w="1661" w:type="dxa"/>
          </w:tcPr>
          <w:p w14:paraId="58C9CDC5">
            <w:pPr>
              <w:pStyle w:val="4"/>
            </w:pPr>
            <w:r>
              <w:rPr>
                <w:rFonts w:ascii="仿宋_GB2312" w:hAnsi="仿宋_GB2312" w:eastAsia="仿宋_GB2312" w:cs="仿宋_GB2312"/>
              </w:rPr>
              <w:t>开标一览表 投标函 中小企业声明函 残疾人福利性单位声明函 采购包20投标文件格式.docx 标的清单 投标文件封面 监狱企业的证明文件</w:t>
            </w:r>
          </w:p>
        </w:tc>
      </w:tr>
    </w:tbl>
    <w:p w14:paraId="548DDF4C">
      <w:pPr>
        <w:pStyle w:val="4"/>
      </w:pPr>
      <w:r>
        <w:rPr>
          <w:rFonts w:ascii="仿宋_GB2312" w:hAnsi="仿宋_GB2312" w:eastAsia="仿宋_GB2312" w:cs="仿宋_GB2312"/>
        </w:rPr>
        <w:t>采购包21：</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1"/>
        <w:gridCol w:w="2492"/>
        <w:gridCol w:w="3322"/>
        <w:gridCol w:w="1661"/>
      </w:tblGrid>
      <w:tr w14:paraId="3B04E11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472E9BB8">
            <w:pPr>
              <w:pStyle w:val="4"/>
            </w:pPr>
            <w:r>
              <w:rPr>
                <w:rFonts w:ascii="仿宋_GB2312" w:hAnsi="仿宋_GB2312" w:eastAsia="仿宋_GB2312" w:cs="仿宋_GB2312"/>
              </w:rPr>
              <w:t xml:space="preserve"> 序号</w:t>
            </w:r>
          </w:p>
        </w:tc>
        <w:tc>
          <w:tcPr>
            <w:tcW w:w="2492" w:type="dxa"/>
          </w:tcPr>
          <w:p w14:paraId="24468935">
            <w:pPr>
              <w:pStyle w:val="4"/>
            </w:pPr>
            <w:r>
              <w:rPr>
                <w:rFonts w:ascii="仿宋_GB2312" w:hAnsi="仿宋_GB2312" w:eastAsia="仿宋_GB2312" w:cs="仿宋_GB2312"/>
              </w:rPr>
              <w:t xml:space="preserve"> 符合审查要求概况</w:t>
            </w:r>
          </w:p>
        </w:tc>
        <w:tc>
          <w:tcPr>
            <w:tcW w:w="3322" w:type="dxa"/>
          </w:tcPr>
          <w:p w14:paraId="2FAA46D5">
            <w:pPr>
              <w:pStyle w:val="4"/>
            </w:pPr>
            <w:r>
              <w:rPr>
                <w:rFonts w:ascii="仿宋_GB2312" w:hAnsi="仿宋_GB2312" w:eastAsia="仿宋_GB2312" w:cs="仿宋_GB2312"/>
              </w:rPr>
              <w:t xml:space="preserve"> 评审点具体描述</w:t>
            </w:r>
          </w:p>
        </w:tc>
        <w:tc>
          <w:tcPr>
            <w:tcW w:w="1661" w:type="dxa"/>
          </w:tcPr>
          <w:p w14:paraId="49CBE9C7">
            <w:pPr>
              <w:pStyle w:val="4"/>
            </w:pPr>
            <w:r>
              <w:rPr>
                <w:rFonts w:ascii="仿宋_GB2312" w:hAnsi="仿宋_GB2312" w:eastAsia="仿宋_GB2312" w:cs="仿宋_GB2312"/>
              </w:rPr>
              <w:t xml:space="preserve"> 关联格式</w:t>
            </w:r>
          </w:p>
        </w:tc>
      </w:tr>
      <w:tr w14:paraId="49AD365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5F7055BA">
            <w:pPr>
              <w:pStyle w:val="4"/>
            </w:pPr>
            <w:r>
              <w:rPr>
                <w:rFonts w:ascii="仿宋_GB2312" w:hAnsi="仿宋_GB2312" w:eastAsia="仿宋_GB2312" w:cs="仿宋_GB2312"/>
              </w:rPr>
              <w:t>1</w:t>
            </w:r>
          </w:p>
        </w:tc>
        <w:tc>
          <w:tcPr>
            <w:tcW w:w="2492" w:type="dxa"/>
          </w:tcPr>
          <w:p w14:paraId="3989A240">
            <w:pPr>
              <w:pStyle w:val="4"/>
            </w:pPr>
            <w:r>
              <w:rPr>
                <w:rFonts w:ascii="仿宋_GB2312" w:hAnsi="仿宋_GB2312" w:eastAsia="仿宋_GB2312" w:cs="仿宋_GB2312"/>
              </w:rPr>
              <w:t>不正当竞争预防措施（实质性要求）</w:t>
            </w:r>
          </w:p>
        </w:tc>
        <w:tc>
          <w:tcPr>
            <w:tcW w:w="3322" w:type="dxa"/>
          </w:tcPr>
          <w:p w14:paraId="2BCD7E55">
            <w:pPr>
              <w:pStyle w:val="4"/>
            </w:pPr>
            <w:r>
              <w:rPr>
                <w:rFonts w:ascii="仿宋_GB2312" w:hAnsi="仿宋_GB2312" w:eastAsia="仿宋_GB2312" w:cs="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w="1661" w:type="dxa"/>
          </w:tcPr>
          <w:p w14:paraId="75193D69">
            <w:pPr>
              <w:pStyle w:val="4"/>
            </w:pPr>
            <w:r>
              <w:rPr>
                <w:rFonts w:ascii="仿宋_GB2312" w:hAnsi="仿宋_GB2312" w:eastAsia="仿宋_GB2312" w:cs="仿宋_GB2312"/>
              </w:rPr>
              <w:t>采购包21投标文件格式.docx 开标一览表 标的清单</w:t>
            </w:r>
          </w:p>
        </w:tc>
      </w:tr>
      <w:tr w14:paraId="2585971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30CB1BDD">
            <w:pPr>
              <w:pStyle w:val="4"/>
            </w:pPr>
            <w:r>
              <w:rPr>
                <w:rFonts w:ascii="仿宋_GB2312" w:hAnsi="仿宋_GB2312" w:eastAsia="仿宋_GB2312" w:cs="仿宋_GB2312"/>
              </w:rPr>
              <w:t>2</w:t>
            </w:r>
          </w:p>
        </w:tc>
        <w:tc>
          <w:tcPr>
            <w:tcW w:w="2492" w:type="dxa"/>
          </w:tcPr>
          <w:p w14:paraId="66428067">
            <w:pPr>
              <w:pStyle w:val="4"/>
            </w:pPr>
            <w:r>
              <w:rPr>
                <w:rFonts w:ascii="仿宋_GB2312" w:hAnsi="仿宋_GB2312" w:eastAsia="仿宋_GB2312" w:cs="仿宋_GB2312"/>
              </w:rPr>
              <w:t>投标文件有效性</w:t>
            </w:r>
          </w:p>
        </w:tc>
        <w:tc>
          <w:tcPr>
            <w:tcW w:w="3322" w:type="dxa"/>
          </w:tcPr>
          <w:p w14:paraId="452F650F">
            <w:pPr>
              <w:pStyle w:val="4"/>
            </w:pPr>
            <w:r>
              <w:rPr>
                <w:rFonts w:ascii="仿宋_GB2312" w:hAnsi="仿宋_GB2312" w:eastAsia="仿宋_GB2312" w:cs="仿宋_GB2312"/>
              </w:rPr>
              <w:t>未超过采购预算，且报价唯一；投标文件有效期符合招标文件的要求</w:t>
            </w:r>
          </w:p>
        </w:tc>
        <w:tc>
          <w:tcPr>
            <w:tcW w:w="1661" w:type="dxa"/>
          </w:tcPr>
          <w:p w14:paraId="24E08DA7">
            <w:pPr>
              <w:pStyle w:val="4"/>
            </w:pPr>
            <w:r>
              <w:rPr>
                <w:rFonts w:ascii="仿宋_GB2312" w:hAnsi="仿宋_GB2312" w:eastAsia="仿宋_GB2312" w:cs="仿宋_GB2312"/>
              </w:rPr>
              <w:t>采购包21投标文件格式.docx 开标一览表 投标函 投标文件封面</w:t>
            </w:r>
          </w:p>
        </w:tc>
      </w:tr>
      <w:tr w14:paraId="0A50992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1F3A9677">
            <w:pPr>
              <w:pStyle w:val="4"/>
            </w:pPr>
            <w:r>
              <w:rPr>
                <w:rFonts w:ascii="仿宋_GB2312" w:hAnsi="仿宋_GB2312" w:eastAsia="仿宋_GB2312" w:cs="仿宋_GB2312"/>
              </w:rPr>
              <w:t>3</w:t>
            </w:r>
          </w:p>
        </w:tc>
        <w:tc>
          <w:tcPr>
            <w:tcW w:w="2492" w:type="dxa"/>
          </w:tcPr>
          <w:p w14:paraId="4E1520BC">
            <w:pPr>
              <w:pStyle w:val="4"/>
            </w:pPr>
            <w:r>
              <w:rPr>
                <w:rFonts w:ascii="仿宋_GB2312" w:hAnsi="仿宋_GB2312" w:eastAsia="仿宋_GB2312" w:cs="仿宋_GB2312"/>
              </w:rPr>
              <w:t>投标文件响应性</w:t>
            </w:r>
          </w:p>
        </w:tc>
        <w:tc>
          <w:tcPr>
            <w:tcW w:w="3322" w:type="dxa"/>
          </w:tcPr>
          <w:p w14:paraId="2AEA1FE1">
            <w:pPr>
              <w:pStyle w:val="4"/>
            </w:pPr>
            <w:r>
              <w:rPr>
                <w:rFonts w:ascii="仿宋_GB2312" w:hAnsi="仿宋_GB2312" w:eastAsia="仿宋_GB2312" w:cs="仿宋_GB2312"/>
              </w:rPr>
              <w:t>按招标文件要求编制投标文件，商务条款无偏离</w:t>
            </w:r>
          </w:p>
        </w:tc>
        <w:tc>
          <w:tcPr>
            <w:tcW w:w="1661" w:type="dxa"/>
          </w:tcPr>
          <w:p w14:paraId="7C3BA6B9">
            <w:pPr>
              <w:pStyle w:val="4"/>
            </w:pPr>
            <w:r>
              <w:rPr>
                <w:rFonts w:ascii="仿宋_GB2312" w:hAnsi="仿宋_GB2312" w:eastAsia="仿宋_GB2312" w:cs="仿宋_GB2312"/>
              </w:rPr>
              <w:t>采购包21投标文件格式.docx 开标一览表 投标函 中小企业声明函 残疾人福利性单位声明函 标的清单 投标文件封面 监狱企业的证明文件</w:t>
            </w:r>
          </w:p>
        </w:tc>
      </w:tr>
      <w:tr w14:paraId="328A51D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264BA2B3">
            <w:pPr>
              <w:pStyle w:val="4"/>
            </w:pPr>
            <w:r>
              <w:rPr>
                <w:rFonts w:ascii="仿宋_GB2312" w:hAnsi="仿宋_GB2312" w:eastAsia="仿宋_GB2312" w:cs="仿宋_GB2312"/>
              </w:rPr>
              <w:t>4</w:t>
            </w:r>
          </w:p>
        </w:tc>
        <w:tc>
          <w:tcPr>
            <w:tcW w:w="2492" w:type="dxa"/>
          </w:tcPr>
          <w:p w14:paraId="4E9070F5">
            <w:pPr>
              <w:pStyle w:val="4"/>
            </w:pPr>
            <w:r>
              <w:rPr>
                <w:rFonts w:ascii="仿宋_GB2312" w:hAnsi="仿宋_GB2312" w:eastAsia="仿宋_GB2312" w:cs="仿宋_GB2312"/>
              </w:rPr>
              <w:t>合同履行期限</w:t>
            </w:r>
          </w:p>
        </w:tc>
        <w:tc>
          <w:tcPr>
            <w:tcW w:w="3322" w:type="dxa"/>
          </w:tcPr>
          <w:p w14:paraId="1956A4A3">
            <w:pPr>
              <w:pStyle w:val="4"/>
            </w:pPr>
            <w:r>
              <w:rPr>
                <w:rFonts w:ascii="仿宋_GB2312" w:hAnsi="仿宋_GB2312" w:eastAsia="仿宋_GB2312" w:cs="仿宋_GB2312"/>
              </w:rPr>
              <w:t>符合招标文件要求</w:t>
            </w:r>
          </w:p>
        </w:tc>
        <w:tc>
          <w:tcPr>
            <w:tcW w:w="1661" w:type="dxa"/>
          </w:tcPr>
          <w:p w14:paraId="23284224">
            <w:pPr>
              <w:pStyle w:val="4"/>
            </w:pPr>
            <w:r>
              <w:rPr>
                <w:rFonts w:ascii="仿宋_GB2312" w:hAnsi="仿宋_GB2312" w:eastAsia="仿宋_GB2312" w:cs="仿宋_GB2312"/>
              </w:rPr>
              <w:t>采购包21投标文件格式.docx 投标文件封面</w:t>
            </w:r>
          </w:p>
        </w:tc>
      </w:tr>
      <w:tr w14:paraId="68D08EA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63B4AC6A">
            <w:pPr>
              <w:pStyle w:val="4"/>
            </w:pPr>
            <w:r>
              <w:rPr>
                <w:rFonts w:ascii="仿宋_GB2312" w:hAnsi="仿宋_GB2312" w:eastAsia="仿宋_GB2312" w:cs="仿宋_GB2312"/>
              </w:rPr>
              <w:t>5</w:t>
            </w:r>
          </w:p>
        </w:tc>
        <w:tc>
          <w:tcPr>
            <w:tcW w:w="2492" w:type="dxa"/>
          </w:tcPr>
          <w:p w14:paraId="43C3C9B0">
            <w:pPr>
              <w:pStyle w:val="4"/>
            </w:pPr>
            <w:r>
              <w:rPr>
                <w:rFonts w:ascii="仿宋_GB2312" w:hAnsi="仿宋_GB2312" w:eastAsia="仿宋_GB2312" w:cs="仿宋_GB2312"/>
              </w:rPr>
              <w:t>供应商名称</w:t>
            </w:r>
          </w:p>
        </w:tc>
        <w:tc>
          <w:tcPr>
            <w:tcW w:w="3322" w:type="dxa"/>
          </w:tcPr>
          <w:p w14:paraId="24609B0E">
            <w:pPr>
              <w:pStyle w:val="4"/>
            </w:pPr>
            <w:r>
              <w:rPr>
                <w:rFonts w:ascii="仿宋_GB2312" w:hAnsi="仿宋_GB2312" w:eastAsia="仿宋_GB2312" w:cs="仿宋_GB2312"/>
              </w:rPr>
              <w:t>供应商名称应与营业执照相一致</w:t>
            </w:r>
          </w:p>
        </w:tc>
        <w:tc>
          <w:tcPr>
            <w:tcW w:w="1661" w:type="dxa"/>
          </w:tcPr>
          <w:p w14:paraId="4EC0FFBA">
            <w:pPr>
              <w:pStyle w:val="4"/>
            </w:pPr>
            <w:r>
              <w:rPr>
                <w:rFonts w:ascii="仿宋_GB2312" w:hAnsi="仿宋_GB2312" w:eastAsia="仿宋_GB2312" w:cs="仿宋_GB2312"/>
              </w:rPr>
              <w:t>采购包21投标文件格式.docx 开标一览表 投标函 中小企业声明函 残疾人福利性单位声明函 标的清单 投标文件封面 监狱企业的证明文件</w:t>
            </w:r>
          </w:p>
        </w:tc>
      </w:tr>
    </w:tbl>
    <w:p w14:paraId="4A6B4D40">
      <w:pPr>
        <w:pStyle w:val="4"/>
      </w:pPr>
      <w:r>
        <w:rPr>
          <w:rFonts w:ascii="仿宋_GB2312" w:hAnsi="仿宋_GB2312" w:eastAsia="仿宋_GB2312" w:cs="仿宋_GB2312"/>
        </w:rPr>
        <w:t>采购包22：</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1"/>
        <w:gridCol w:w="2492"/>
        <w:gridCol w:w="3322"/>
        <w:gridCol w:w="1661"/>
      </w:tblGrid>
      <w:tr w14:paraId="42CB567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c>
          <w:tcPr>
            <w:tcW w:w="831" w:type="dxa"/>
          </w:tcPr>
          <w:p w14:paraId="285B0456">
            <w:pPr>
              <w:pStyle w:val="4"/>
            </w:pPr>
            <w:r>
              <w:rPr>
                <w:rFonts w:ascii="仿宋_GB2312" w:hAnsi="仿宋_GB2312" w:eastAsia="仿宋_GB2312" w:cs="仿宋_GB2312"/>
              </w:rPr>
              <w:t xml:space="preserve"> 序号</w:t>
            </w:r>
          </w:p>
        </w:tc>
        <w:tc>
          <w:tcPr>
            <w:tcW w:w="2492" w:type="dxa"/>
          </w:tcPr>
          <w:p w14:paraId="2F79EBCE">
            <w:pPr>
              <w:pStyle w:val="4"/>
            </w:pPr>
            <w:r>
              <w:rPr>
                <w:rFonts w:ascii="仿宋_GB2312" w:hAnsi="仿宋_GB2312" w:eastAsia="仿宋_GB2312" w:cs="仿宋_GB2312"/>
              </w:rPr>
              <w:t xml:space="preserve"> 符合审查要求概况</w:t>
            </w:r>
          </w:p>
        </w:tc>
        <w:tc>
          <w:tcPr>
            <w:tcW w:w="3322" w:type="dxa"/>
          </w:tcPr>
          <w:p w14:paraId="701892D0">
            <w:pPr>
              <w:pStyle w:val="4"/>
            </w:pPr>
            <w:r>
              <w:rPr>
                <w:rFonts w:ascii="仿宋_GB2312" w:hAnsi="仿宋_GB2312" w:eastAsia="仿宋_GB2312" w:cs="仿宋_GB2312"/>
              </w:rPr>
              <w:t xml:space="preserve"> 评审点具体描述</w:t>
            </w:r>
          </w:p>
        </w:tc>
        <w:tc>
          <w:tcPr>
            <w:tcW w:w="1661" w:type="dxa"/>
          </w:tcPr>
          <w:p w14:paraId="6B228C3E">
            <w:pPr>
              <w:pStyle w:val="4"/>
            </w:pPr>
            <w:r>
              <w:rPr>
                <w:rFonts w:ascii="仿宋_GB2312" w:hAnsi="仿宋_GB2312" w:eastAsia="仿宋_GB2312" w:cs="仿宋_GB2312"/>
              </w:rPr>
              <w:t xml:space="preserve"> 关联格式</w:t>
            </w:r>
          </w:p>
        </w:tc>
      </w:tr>
      <w:tr w14:paraId="7FC7BB7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69711F64">
            <w:pPr>
              <w:pStyle w:val="4"/>
            </w:pPr>
            <w:r>
              <w:rPr>
                <w:rFonts w:ascii="仿宋_GB2312" w:hAnsi="仿宋_GB2312" w:eastAsia="仿宋_GB2312" w:cs="仿宋_GB2312"/>
              </w:rPr>
              <w:t>1</w:t>
            </w:r>
          </w:p>
        </w:tc>
        <w:tc>
          <w:tcPr>
            <w:tcW w:w="2492" w:type="dxa"/>
          </w:tcPr>
          <w:p w14:paraId="6E7DDCF6">
            <w:pPr>
              <w:pStyle w:val="4"/>
            </w:pPr>
            <w:r>
              <w:rPr>
                <w:rFonts w:ascii="仿宋_GB2312" w:hAnsi="仿宋_GB2312" w:eastAsia="仿宋_GB2312" w:cs="仿宋_GB2312"/>
              </w:rPr>
              <w:t>不正当竞争预防措施（实质性要求）</w:t>
            </w:r>
          </w:p>
        </w:tc>
        <w:tc>
          <w:tcPr>
            <w:tcW w:w="3322" w:type="dxa"/>
          </w:tcPr>
          <w:p w14:paraId="580D8BC4">
            <w:pPr>
              <w:pStyle w:val="4"/>
            </w:pPr>
            <w:r>
              <w:rPr>
                <w:rFonts w:ascii="仿宋_GB2312" w:hAnsi="仿宋_GB2312" w:eastAsia="仿宋_GB2312" w:cs="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w="1661" w:type="dxa"/>
          </w:tcPr>
          <w:p w14:paraId="6BED27A8">
            <w:pPr>
              <w:pStyle w:val="4"/>
            </w:pPr>
            <w:r>
              <w:rPr>
                <w:rFonts w:ascii="仿宋_GB2312" w:hAnsi="仿宋_GB2312" w:eastAsia="仿宋_GB2312" w:cs="仿宋_GB2312"/>
              </w:rPr>
              <w:t>开标一览表 采购包22投标文件格式.docx 标的清单</w:t>
            </w:r>
          </w:p>
        </w:tc>
      </w:tr>
      <w:tr w14:paraId="2C21420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481C172B">
            <w:pPr>
              <w:pStyle w:val="4"/>
            </w:pPr>
            <w:r>
              <w:rPr>
                <w:rFonts w:ascii="仿宋_GB2312" w:hAnsi="仿宋_GB2312" w:eastAsia="仿宋_GB2312" w:cs="仿宋_GB2312"/>
              </w:rPr>
              <w:t>2</w:t>
            </w:r>
          </w:p>
        </w:tc>
        <w:tc>
          <w:tcPr>
            <w:tcW w:w="2492" w:type="dxa"/>
          </w:tcPr>
          <w:p w14:paraId="2D3FBAC5">
            <w:pPr>
              <w:pStyle w:val="4"/>
            </w:pPr>
            <w:r>
              <w:rPr>
                <w:rFonts w:ascii="仿宋_GB2312" w:hAnsi="仿宋_GB2312" w:eastAsia="仿宋_GB2312" w:cs="仿宋_GB2312"/>
              </w:rPr>
              <w:t>投标文件有效性</w:t>
            </w:r>
          </w:p>
        </w:tc>
        <w:tc>
          <w:tcPr>
            <w:tcW w:w="3322" w:type="dxa"/>
          </w:tcPr>
          <w:p w14:paraId="4B0E64C9">
            <w:pPr>
              <w:pStyle w:val="4"/>
            </w:pPr>
            <w:r>
              <w:rPr>
                <w:rFonts w:ascii="仿宋_GB2312" w:hAnsi="仿宋_GB2312" w:eastAsia="仿宋_GB2312" w:cs="仿宋_GB2312"/>
              </w:rPr>
              <w:t>未超过采购预算，且报价唯一；投标文件有效期符合招标文件的要求</w:t>
            </w:r>
          </w:p>
        </w:tc>
        <w:tc>
          <w:tcPr>
            <w:tcW w:w="1661" w:type="dxa"/>
          </w:tcPr>
          <w:p w14:paraId="23CA5261">
            <w:pPr>
              <w:pStyle w:val="4"/>
            </w:pPr>
            <w:r>
              <w:rPr>
                <w:rFonts w:ascii="仿宋_GB2312" w:hAnsi="仿宋_GB2312" w:eastAsia="仿宋_GB2312" w:cs="仿宋_GB2312"/>
              </w:rPr>
              <w:t>开标一览表 投标函 采购包22投标文件格式.docx 投标文件封面</w:t>
            </w:r>
          </w:p>
        </w:tc>
      </w:tr>
      <w:tr w14:paraId="58AAF28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18558DDD">
            <w:pPr>
              <w:pStyle w:val="4"/>
            </w:pPr>
            <w:r>
              <w:rPr>
                <w:rFonts w:ascii="仿宋_GB2312" w:hAnsi="仿宋_GB2312" w:eastAsia="仿宋_GB2312" w:cs="仿宋_GB2312"/>
              </w:rPr>
              <w:t>3</w:t>
            </w:r>
          </w:p>
        </w:tc>
        <w:tc>
          <w:tcPr>
            <w:tcW w:w="2492" w:type="dxa"/>
          </w:tcPr>
          <w:p w14:paraId="526F211E">
            <w:pPr>
              <w:pStyle w:val="4"/>
            </w:pPr>
            <w:r>
              <w:rPr>
                <w:rFonts w:ascii="仿宋_GB2312" w:hAnsi="仿宋_GB2312" w:eastAsia="仿宋_GB2312" w:cs="仿宋_GB2312"/>
              </w:rPr>
              <w:t>投标文件响应性</w:t>
            </w:r>
          </w:p>
        </w:tc>
        <w:tc>
          <w:tcPr>
            <w:tcW w:w="3322" w:type="dxa"/>
          </w:tcPr>
          <w:p w14:paraId="4023834E">
            <w:pPr>
              <w:pStyle w:val="4"/>
            </w:pPr>
            <w:r>
              <w:rPr>
                <w:rFonts w:ascii="仿宋_GB2312" w:hAnsi="仿宋_GB2312" w:eastAsia="仿宋_GB2312" w:cs="仿宋_GB2312"/>
              </w:rPr>
              <w:t>按招标文件要求编制投标文件，商务条款无偏离</w:t>
            </w:r>
          </w:p>
        </w:tc>
        <w:tc>
          <w:tcPr>
            <w:tcW w:w="1661" w:type="dxa"/>
          </w:tcPr>
          <w:p w14:paraId="07DA4AA2">
            <w:pPr>
              <w:pStyle w:val="4"/>
            </w:pPr>
            <w:r>
              <w:rPr>
                <w:rFonts w:ascii="仿宋_GB2312" w:hAnsi="仿宋_GB2312" w:eastAsia="仿宋_GB2312" w:cs="仿宋_GB2312"/>
              </w:rPr>
              <w:t>开标一览表 投标函 采购包22投标文件格式.docx 中小企业声明函 残疾人福利性单位声明函 标的清单 投标文件封面 监狱企业的证明文件</w:t>
            </w:r>
          </w:p>
        </w:tc>
      </w:tr>
      <w:tr w14:paraId="178AEF2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1904D9D6">
            <w:pPr>
              <w:pStyle w:val="4"/>
            </w:pPr>
            <w:r>
              <w:rPr>
                <w:rFonts w:ascii="仿宋_GB2312" w:hAnsi="仿宋_GB2312" w:eastAsia="仿宋_GB2312" w:cs="仿宋_GB2312"/>
              </w:rPr>
              <w:t>4</w:t>
            </w:r>
          </w:p>
        </w:tc>
        <w:tc>
          <w:tcPr>
            <w:tcW w:w="2492" w:type="dxa"/>
          </w:tcPr>
          <w:p w14:paraId="27538A9B">
            <w:pPr>
              <w:pStyle w:val="4"/>
            </w:pPr>
            <w:r>
              <w:rPr>
                <w:rFonts w:ascii="仿宋_GB2312" w:hAnsi="仿宋_GB2312" w:eastAsia="仿宋_GB2312" w:cs="仿宋_GB2312"/>
              </w:rPr>
              <w:t>合同履行期限</w:t>
            </w:r>
          </w:p>
        </w:tc>
        <w:tc>
          <w:tcPr>
            <w:tcW w:w="3322" w:type="dxa"/>
          </w:tcPr>
          <w:p w14:paraId="5C9C86D2">
            <w:pPr>
              <w:pStyle w:val="4"/>
            </w:pPr>
            <w:r>
              <w:rPr>
                <w:rFonts w:ascii="仿宋_GB2312" w:hAnsi="仿宋_GB2312" w:eastAsia="仿宋_GB2312" w:cs="仿宋_GB2312"/>
              </w:rPr>
              <w:t>符合招标文件要求</w:t>
            </w:r>
          </w:p>
        </w:tc>
        <w:tc>
          <w:tcPr>
            <w:tcW w:w="1661" w:type="dxa"/>
          </w:tcPr>
          <w:p w14:paraId="719C33FD">
            <w:pPr>
              <w:pStyle w:val="4"/>
            </w:pPr>
            <w:r>
              <w:rPr>
                <w:rFonts w:ascii="仿宋_GB2312" w:hAnsi="仿宋_GB2312" w:eastAsia="仿宋_GB2312" w:cs="仿宋_GB2312"/>
              </w:rPr>
              <w:t>采购包22投标文件格式.docx 投标文件封面</w:t>
            </w:r>
          </w:p>
        </w:tc>
      </w:tr>
      <w:tr w14:paraId="0B5B205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74BC35D5">
            <w:pPr>
              <w:pStyle w:val="4"/>
            </w:pPr>
            <w:r>
              <w:rPr>
                <w:rFonts w:ascii="仿宋_GB2312" w:hAnsi="仿宋_GB2312" w:eastAsia="仿宋_GB2312" w:cs="仿宋_GB2312"/>
              </w:rPr>
              <w:t>5</w:t>
            </w:r>
          </w:p>
        </w:tc>
        <w:tc>
          <w:tcPr>
            <w:tcW w:w="2492" w:type="dxa"/>
          </w:tcPr>
          <w:p w14:paraId="2F03A796">
            <w:pPr>
              <w:pStyle w:val="4"/>
            </w:pPr>
            <w:r>
              <w:rPr>
                <w:rFonts w:ascii="仿宋_GB2312" w:hAnsi="仿宋_GB2312" w:eastAsia="仿宋_GB2312" w:cs="仿宋_GB2312"/>
              </w:rPr>
              <w:t>供应商名称</w:t>
            </w:r>
          </w:p>
        </w:tc>
        <w:tc>
          <w:tcPr>
            <w:tcW w:w="3322" w:type="dxa"/>
          </w:tcPr>
          <w:p w14:paraId="7C41CB9C">
            <w:pPr>
              <w:pStyle w:val="4"/>
            </w:pPr>
            <w:r>
              <w:rPr>
                <w:rFonts w:ascii="仿宋_GB2312" w:hAnsi="仿宋_GB2312" w:eastAsia="仿宋_GB2312" w:cs="仿宋_GB2312"/>
              </w:rPr>
              <w:t>供应商名称应与营业执照相一致</w:t>
            </w:r>
          </w:p>
        </w:tc>
        <w:tc>
          <w:tcPr>
            <w:tcW w:w="1661" w:type="dxa"/>
          </w:tcPr>
          <w:p w14:paraId="3ED2327E">
            <w:pPr>
              <w:pStyle w:val="4"/>
            </w:pPr>
            <w:r>
              <w:rPr>
                <w:rFonts w:ascii="仿宋_GB2312" w:hAnsi="仿宋_GB2312" w:eastAsia="仿宋_GB2312" w:cs="仿宋_GB2312"/>
              </w:rPr>
              <w:t>开标一览表 投标函 采购包22投标文件格式.docx 中小企业声明函 残疾人福利性单位声明函 标的清单 投标文件封面 监狱企业的证明文件</w:t>
            </w:r>
          </w:p>
        </w:tc>
      </w:tr>
    </w:tbl>
    <w:p w14:paraId="085DCE21">
      <w:pPr>
        <w:pStyle w:val="4"/>
      </w:pPr>
      <w:r>
        <w:rPr>
          <w:rFonts w:ascii="仿宋_GB2312" w:hAnsi="仿宋_GB2312" w:eastAsia="仿宋_GB2312" w:cs="仿宋_GB2312"/>
        </w:rPr>
        <w:t>采购包23：</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1"/>
        <w:gridCol w:w="2492"/>
        <w:gridCol w:w="3322"/>
        <w:gridCol w:w="1661"/>
      </w:tblGrid>
      <w:tr w14:paraId="03DC559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09AF95AF">
            <w:pPr>
              <w:pStyle w:val="4"/>
            </w:pPr>
            <w:r>
              <w:rPr>
                <w:rFonts w:ascii="仿宋_GB2312" w:hAnsi="仿宋_GB2312" w:eastAsia="仿宋_GB2312" w:cs="仿宋_GB2312"/>
              </w:rPr>
              <w:t xml:space="preserve"> 序号</w:t>
            </w:r>
          </w:p>
        </w:tc>
        <w:tc>
          <w:tcPr>
            <w:tcW w:w="2492" w:type="dxa"/>
          </w:tcPr>
          <w:p w14:paraId="3F52999B">
            <w:pPr>
              <w:pStyle w:val="4"/>
            </w:pPr>
            <w:r>
              <w:rPr>
                <w:rFonts w:ascii="仿宋_GB2312" w:hAnsi="仿宋_GB2312" w:eastAsia="仿宋_GB2312" w:cs="仿宋_GB2312"/>
              </w:rPr>
              <w:t xml:space="preserve"> 符合审查要求概况</w:t>
            </w:r>
          </w:p>
        </w:tc>
        <w:tc>
          <w:tcPr>
            <w:tcW w:w="3322" w:type="dxa"/>
          </w:tcPr>
          <w:p w14:paraId="5C18D75C">
            <w:pPr>
              <w:pStyle w:val="4"/>
            </w:pPr>
            <w:r>
              <w:rPr>
                <w:rFonts w:ascii="仿宋_GB2312" w:hAnsi="仿宋_GB2312" w:eastAsia="仿宋_GB2312" w:cs="仿宋_GB2312"/>
              </w:rPr>
              <w:t xml:space="preserve"> 评审点具体描述</w:t>
            </w:r>
          </w:p>
        </w:tc>
        <w:tc>
          <w:tcPr>
            <w:tcW w:w="1661" w:type="dxa"/>
          </w:tcPr>
          <w:p w14:paraId="7FAB7BB3">
            <w:pPr>
              <w:pStyle w:val="4"/>
            </w:pPr>
            <w:r>
              <w:rPr>
                <w:rFonts w:ascii="仿宋_GB2312" w:hAnsi="仿宋_GB2312" w:eastAsia="仿宋_GB2312" w:cs="仿宋_GB2312"/>
              </w:rPr>
              <w:t xml:space="preserve"> 关联格式</w:t>
            </w:r>
          </w:p>
        </w:tc>
      </w:tr>
      <w:tr w14:paraId="69FAA98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7C8E60E1">
            <w:pPr>
              <w:pStyle w:val="4"/>
            </w:pPr>
            <w:r>
              <w:rPr>
                <w:rFonts w:ascii="仿宋_GB2312" w:hAnsi="仿宋_GB2312" w:eastAsia="仿宋_GB2312" w:cs="仿宋_GB2312"/>
              </w:rPr>
              <w:t>1</w:t>
            </w:r>
          </w:p>
        </w:tc>
        <w:tc>
          <w:tcPr>
            <w:tcW w:w="2492" w:type="dxa"/>
          </w:tcPr>
          <w:p w14:paraId="4B115F21">
            <w:pPr>
              <w:pStyle w:val="4"/>
            </w:pPr>
            <w:r>
              <w:rPr>
                <w:rFonts w:ascii="仿宋_GB2312" w:hAnsi="仿宋_GB2312" w:eastAsia="仿宋_GB2312" w:cs="仿宋_GB2312"/>
              </w:rPr>
              <w:t>不正当竞争预防措施（实质性要求）</w:t>
            </w:r>
          </w:p>
        </w:tc>
        <w:tc>
          <w:tcPr>
            <w:tcW w:w="3322" w:type="dxa"/>
          </w:tcPr>
          <w:p w14:paraId="26B1B720">
            <w:pPr>
              <w:pStyle w:val="4"/>
            </w:pPr>
            <w:r>
              <w:rPr>
                <w:rFonts w:ascii="仿宋_GB2312" w:hAnsi="仿宋_GB2312" w:eastAsia="仿宋_GB2312" w:cs="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w="1661" w:type="dxa"/>
          </w:tcPr>
          <w:p w14:paraId="510B4892">
            <w:pPr>
              <w:pStyle w:val="4"/>
            </w:pPr>
            <w:r>
              <w:rPr>
                <w:rFonts w:ascii="仿宋_GB2312" w:hAnsi="仿宋_GB2312" w:eastAsia="仿宋_GB2312" w:cs="仿宋_GB2312"/>
              </w:rPr>
              <w:t>开标一览表 采购包23投标文件格式.docx 标的清单</w:t>
            </w:r>
          </w:p>
        </w:tc>
      </w:tr>
      <w:tr w14:paraId="543823E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09C07A02">
            <w:pPr>
              <w:pStyle w:val="4"/>
            </w:pPr>
            <w:r>
              <w:rPr>
                <w:rFonts w:ascii="仿宋_GB2312" w:hAnsi="仿宋_GB2312" w:eastAsia="仿宋_GB2312" w:cs="仿宋_GB2312"/>
              </w:rPr>
              <w:t>2</w:t>
            </w:r>
          </w:p>
        </w:tc>
        <w:tc>
          <w:tcPr>
            <w:tcW w:w="2492" w:type="dxa"/>
          </w:tcPr>
          <w:p w14:paraId="68A63EC7">
            <w:pPr>
              <w:pStyle w:val="4"/>
            </w:pPr>
            <w:r>
              <w:rPr>
                <w:rFonts w:ascii="仿宋_GB2312" w:hAnsi="仿宋_GB2312" w:eastAsia="仿宋_GB2312" w:cs="仿宋_GB2312"/>
              </w:rPr>
              <w:t>投标文件有效性</w:t>
            </w:r>
          </w:p>
        </w:tc>
        <w:tc>
          <w:tcPr>
            <w:tcW w:w="3322" w:type="dxa"/>
          </w:tcPr>
          <w:p w14:paraId="23F24C7D">
            <w:pPr>
              <w:pStyle w:val="4"/>
            </w:pPr>
            <w:r>
              <w:rPr>
                <w:rFonts w:ascii="仿宋_GB2312" w:hAnsi="仿宋_GB2312" w:eastAsia="仿宋_GB2312" w:cs="仿宋_GB2312"/>
              </w:rPr>
              <w:t>未超过采购预算，且报价唯一；投标文件有效期符合招标文件的要求</w:t>
            </w:r>
          </w:p>
        </w:tc>
        <w:tc>
          <w:tcPr>
            <w:tcW w:w="1661" w:type="dxa"/>
          </w:tcPr>
          <w:p w14:paraId="14BBF9C5">
            <w:pPr>
              <w:pStyle w:val="4"/>
            </w:pPr>
            <w:r>
              <w:rPr>
                <w:rFonts w:ascii="仿宋_GB2312" w:hAnsi="仿宋_GB2312" w:eastAsia="仿宋_GB2312" w:cs="仿宋_GB2312"/>
              </w:rPr>
              <w:t>开标一览表 采购包23投标文件格式.docx 投标函 投标文件封面</w:t>
            </w:r>
          </w:p>
        </w:tc>
      </w:tr>
      <w:tr w14:paraId="499E19C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763E3D05">
            <w:pPr>
              <w:pStyle w:val="4"/>
            </w:pPr>
            <w:r>
              <w:rPr>
                <w:rFonts w:ascii="仿宋_GB2312" w:hAnsi="仿宋_GB2312" w:eastAsia="仿宋_GB2312" w:cs="仿宋_GB2312"/>
              </w:rPr>
              <w:t>3</w:t>
            </w:r>
          </w:p>
        </w:tc>
        <w:tc>
          <w:tcPr>
            <w:tcW w:w="2492" w:type="dxa"/>
          </w:tcPr>
          <w:p w14:paraId="0CAE8D30">
            <w:pPr>
              <w:pStyle w:val="4"/>
            </w:pPr>
            <w:r>
              <w:rPr>
                <w:rFonts w:ascii="仿宋_GB2312" w:hAnsi="仿宋_GB2312" w:eastAsia="仿宋_GB2312" w:cs="仿宋_GB2312"/>
              </w:rPr>
              <w:t>投标文件响应性</w:t>
            </w:r>
          </w:p>
        </w:tc>
        <w:tc>
          <w:tcPr>
            <w:tcW w:w="3322" w:type="dxa"/>
          </w:tcPr>
          <w:p w14:paraId="595E9565">
            <w:pPr>
              <w:pStyle w:val="4"/>
            </w:pPr>
            <w:r>
              <w:rPr>
                <w:rFonts w:ascii="仿宋_GB2312" w:hAnsi="仿宋_GB2312" w:eastAsia="仿宋_GB2312" w:cs="仿宋_GB2312"/>
              </w:rPr>
              <w:t>按招标文件要求编制投标文件，商务条款无偏离</w:t>
            </w:r>
          </w:p>
        </w:tc>
        <w:tc>
          <w:tcPr>
            <w:tcW w:w="1661" w:type="dxa"/>
          </w:tcPr>
          <w:p w14:paraId="32628691">
            <w:pPr>
              <w:pStyle w:val="4"/>
            </w:pPr>
            <w:r>
              <w:rPr>
                <w:rFonts w:ascii="仿宋_GB2312" w:hAnsi="仿宋_GB2312" w:eastAsia="仿宋_GB2312" w:cs="仿宋_GB2312"/>
              </w:rPr>
              <w:t>开标一览表 投标函 采购包23投标文件格式.docx 中小企业声明函 残疾人福利性单位声明函 标的清单 投标文件封面 监狱企业的证明文件</w:t>
            </w:r>
          </w:p>
        </w:tc>
      </w:tr>
      <w:tr w14:paraId="54CF110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43423A03">
            <w:pPr>
              <w:pStyle w:val="4"/>
            </w:pPr>
            <w:r>
              <w:rPr>
                <w:rFonts w:ascii="仿宋_GB2312" w:hAnsi="仿宋_GB2312" w:eastAsia="仿宋_GB2312" w:cs="仿宋_GB2312"/>
              </w:rPr>
              <w:t>4</w:t>
            </w:r>
          </w:p>
        </w:tc>
        <w:tc>
          <w:tcPr>
            <w:tcW w:w="2492" w:type="dxa"/>
          </w:tcPr>
          <w:p w14:paraId="66F5AECD">
            <w:pPr>
              <w:pStyle w:val="4"/>
            </w:pPr>
            <w:r>
              <w:rPr>
                <w:rFonts w:ascii="仿宋_GB2312" w:hAnsi="仿宋_GB2312" w:eastAsia="仿宋_GB2312" w:cs="仿宋_GB2312"/>
              </w:rPr>
              <w:t>合同履行期限</w:t>
            </w:r>
          </w:p>
        </w:tc>
        <w:tc>
          <w:tcPr>
            <w:tcW w:w="3322" w:type="dxa"/>
          </w:tcPr>
          <w:p w14:paraId="30B73C46">
            <w:pPr>
              <w:pStyle w:val="4"/>
            </w:pPr>
            <w:r>
              <w:rPr>
                <w:rFonts w:ascii="仿宋_GB2312" w:hAnsi="仿宋_GB2312" w:eastAsia="仿宋_GB2312" w:cs="仿宋_GB2312"/>
              </w:rPr>
              <w:t>符合招标文件要求</w:t>
            </w:r>
          </w:p>
        </w:tc>
        <w:tc>
          <w:tcPr>
            <w:tcW w:w="1661" w:type="dxa"/>
          </w:tcPr>
          <w:p w14:paraId="1AA92863">
            <w:pPr>
              <w:pStyle w:val="4"/>
            </w:pPr>
            <w:r>
              <w:rPr>
                <w:rFonts w:ascii="仿宋_GB2312" w:hAnsi="仿宋_GB2312" w:eastAsia="仿宋_GB2312" w:cs="仿宋_GB2312"/>
              </w:rPr>
              <w:t>采购包23投标文件格式.docx 投标文件封面</w:t>
            </w:r>
          </w:p>
        </w:tc>
      </w:tr>
      <w:tr w14:paraId="3AFBEAF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45189B0D">
            <w:pPr>
              <w:pStyle w:val="4"/>
            </w:pPr>
            <w:r>
              <w:rPr>
                <w:rFonts w:ascii="仿宋_GB2312" w:hAnsi="仿宋_GB2312" w:eastAsia="仿宋_GB2312" w:cs="仿宋_GB2312"/>
              </w:rPr>
              <w:t>5</w:t>
            </w:r>
          </w:p>
        </w:tc>
        <w:tc>
          <w:tcPr>
            <w:tcW w:w="2492" w:type="dxa"/>
          </w:tcPr>
          <w:p w14:paraId="673C65A3">
            <w:pPr>
              <w:pStyle w:val="4"/>
            </w:pPr>
            <w:r>
              <w:rPr>
                <w:rFonts w:ascii="仿宋_GB2312" w:hAnsi="仿宋_GB2312" w:eastAsia="仿宋_GB2312" w:cs="仿宋_GB2312"/>
              </w:rPr>
              <w:t>供应商名称</w:t>
            </w:r>
          </w:p>
        </w:tc>
        <w:tc>
          <w:tcPr>
            <w:tcW w:w="3322" w:type="dxa"/>
          </w:tcPr>
          <w:p w14:paraId="6466F669">
            <w:pPr>
              <w:pStyle w:val="4"/>
            </w:pPr>
            <w:r>
              <w:rPr>
                <w:rFonts w:ascii="仿宋_GB2312" w:hAnsi="仿宋_GB2312" w:eastAsia="仿宋_GB2312" w:cs="仿宋_GB2312"/>
              </w:rPr>
              <w:t>供应商名称应与营业执照相一致</w:t>
            </w:r>
          </w:p>
        </w:tc>
        <w:tc>
          <w:tcPr>
            <w:tcW w:w="1661" w:type="dxa"/>
          </w:tcPr>
          <w:p w14:paraId="66CF7BDA">
            <w:pPr>
              <w:pStyle w:val="4"/>
            </w:pPr>
            <w:r>
              <w:rPr>
                <w:rFonts w:ascii="仿宋_GB2312" w:hAnsi="仿宋_GB2312" w:eastAsia="仿宋_GB2312" w:cs="仿宋_GB2312"/>
              </w:rPr>
              <w:t>开标一览表 投标函 采购包23投标文件格式.docx 中小企业声明函 残疾人福利性单位声明函 标的清单 投标文件封面 监狱企业的证明文件</w:t>
            </w:r>
          </w:p>
        </w:tc>
      </w:tr>
    </w:tbl>
    <w:p w14:paraId="135314D2">
      <w:pPr>
        <w:pStyle w:val="4"/>
      </w:pPr>
      <w:r>
        <w:rPr>
          <w:rFonts w:ascii="仿宋_GB2312" w:hAnsi="仿宋_GB2312" w:eastAsia="仿宋_GB2312" w:cs="仿宋_GB2312"/>
        </w:rPr>
        <w:t>采购包24：</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1"/>
        <w:gridCol w:w="2492"/>
        <w:gridCol w:w="3322"/>
        <w:gridCol w:w="1661"/>
      </w:tblGrid>
      <w:tr w14:paraId="1ED9E42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1EA21244">
            <w:pPr>
              <w:pStyle w:val="4"/>
            </w:pPr>
            <w:r>
              <w:rPr>
                <w:rFonts w:ascii="仿宋_GB2312" w:hAnsi="仿宋_GB2312" w:eastAsia="仿宋_GB2312" w:cs="仿宋_GB2312"/>
              </w:rPr>
              <w:t xml:space="preserve"> 序号</w:t>
            </w:r>
          </w:p>
        </w:tc>
        <w:tc>
          <w:tcPr>
            <w:tcW w:w="2492" w:type="dxa"/>
          </w:tcPr>
          <w:p w14:paraId="7229E539">
            <w:pPr>
              <w:pStyle w:val="4"/>
            </w:pPr>
            <w:r>
              <w:rPr>
                <w:rFonts w:ascii="仿宋_GB2312" w:hAnsi="仿宋_GB2312" w:eastAsia="仿宋_GB2312" w:cs="仿宋_GB2312"/>
              </w:rPr>
              <w:t xml:space="preserve"> 符合审查要求概况</w:t>
            </w:r>
          </w:p>
        </w:tc>
        <w:tc>
          <w:tcPr>
            <w:tcW w:w="3322" w:type="dxa"/>
          </w:tcPr>
          <w:p w14:paraId="08916D37">
            <w:pPr>
              <w:pStyle w:val="4"/>
            </w:pPr>
            <w:r>
              <w:rPr>
                <w:rFonts w:ascii="仿宋_GB2312" w:hAnsi="仿宋_GB2312" w:eastAsia="仿宋_GB2312" w:cs="仿宋_GB2312"/>
              </w:rPr>
              <w:t xml:space="preserve"> 评审点具体描述</w:t>
            </w:r>
          </w:p>
        </w:tc>
        <w:tc>
          <w:tcPr>
            <w:tcW w:w="1661" w:type="dxa"/>
          </w:tcPr>
          <w:p w14:paraId="1A333C91">
            <w:pPr>
              <w:pStyle w:val="4"/>
            </w:pPr>
            <w:r>
              <w:rPr>
                <w:rFonts w:ascii="仿宋_GB2312" w:hAnsi="仿宋_GB2312" w:eastAsia="仿宋_GB2312" w:cs="仿宋_GB2312"/>
              </w:rPr>
              <w:t xml:space="preserve"> 关联格式</w:t>
            </w:r>
          </w:p>
        </w:tc>
      </w:tr>
      <w:tr w14:paraId="25829C6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0D346F0D">
            <w:pPr>
              <w:pStyle w:val="4"/>
            </w:pPr>
            <w:r>
              <w:rPr>
                <w:rFonts w:ascii="仿宋_GB2312" w:hAnsi="仿宋_GB2312" w:eastAsia="仿宋_GB2312" w:cs="仿宋_GB2312"/>
              </w:rPr>
              <w:t>1</w:t>
            </w:r>
          </w:p>
        </w:tc>
        <w:tc>
          <w:tcPr>
            <w:tcW w:w="2492" w:type="dxa"/>
          </w:tcPr>
          <w:p w14:paraId="1A873237">
            <w:pPr>
              <w:pStyle w:val="4"/>
            </w:pPr>
            <w:r>
              <w:rPr>
                <w:rFonts w:ascii="仿宋_GB2312" w:hAnsi="仿宋_GB2312" w:eastAsia="仿宋_GB2312" w:cs="仿宋_GB2312"/>
              </w:rPr>
              <w:t>不正当竞争预防措施（实质性要求）</w:t>
            </w:r>
          </w:p>
        </w:tc>
        <w:tc>
          <w:tcPr>
            <w:tcW w:w="3322" w:type="dxa"/>
          </w:tcPr>
          <w:p w14:paraId="4A3226AD">
            <w:pPr>
              <w:pStyle w:val="4"/>
            </w:pPr>
            <w:r>
              <w:rPr>
                <w:rFonts w:ascii="仿宋_GB2312" w:hAnsi="仿宋_GB2312" w:eastAsia="仿宋_GB2312" w:cs="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w="1661" w:type="dxa"/>
          </w:tcPr>
          <w:p w14:paraId="746F5E96">
            <w:pPr>
              <w:pStyle w:val="4"/>
            </w:pPr>
            <w:r>
              <w:rPr>
                <w:rFonts w:ascii="仿宋_GB2312" w:hAnsi="仿宋_GB2312" w:eastAsia="仿宋_GB2312" w:cs="仿宋_GB2312"/>
              </w:rPr>
              <w:t>开标一览表 采购包24投标文件格式.docx 标的清单</w:t>
            </w:r>
          </w:p>
        </w:tc>
      </w:tr>
      <w:tr w14:paraId="7B23D9E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786CBFDA">
            <w:pPr>
              <w:pStyle w:val="4"/>
            </w:pPr>
            <w:r>
              <w:rPr>
                <w:rFonts w:ascii="仿宋_GB2312" w:hAnsi="仿宋_GB2312" w:eastAsia="仿宋_GB2312" w:cs="仿宋_GB2312"/>
              </w:rPr>
              <w:t>2</w:t>
            </w:r>
          </w:p>
        </w:tc>
        <w:tc>
          <w:tcPr>
            <w:tcW w:w="2492" w:type="dxa"/>
          </w:tcPr>
          <w:p w14:paraId="72A5FE69">
            <w:pPr>
              <w:pStyle w:val="4"/>
            </w:pPr>
            <w:r>
              <w:rPr>
                <w:rFonts w:ascii="仿宋_GB2312" w:hAnsi="仿宋_GB2312" w:eastAsia="仿宋_GB2312" w:cs="仿宋_GB2312"/>
              </w:rPr>
              <w:t>投标文件有效性</w:t>
            </w:r>
          </w:p>
        </w:tc>
        <w:tc>
          <w:tcPr>
            <w:tcW w:w="3322" w:type="dxa"/>
          </w:tcPr>
          <w:p w14:paraId="4239758F">
            <w:pPr>
              <w:pStyle w:val="4"/>
            </w:pPr>
            <w:r>
              <w:rPr>
                <w:rFonts w:ascii="仿宋_GB2312" w:hAnsi="仿宋_GB2312" w:eastAsia="仿宋_GB2312" w:cs="仿宋_GB2312"/>
              </w:rPr>
              <w:t>未超过采购预算，且报价唯一；投标文件有效期符合招标文件的要求</w:t>
            </w:r>
          </w:p>
        </w:tc>
        <w:tc>
          <w:tcPr>
            <w:tcW w:w="1661" w:type="dxa"/>
          </w:tcPr>
          <w:p w14:paraId="4A4925B0">
            <w:pPr>
              <w:pStyle w:val="4"/>
            </w:pPr>
            <w:r>
              <w:rPr>
                <w:rFonts w:ascii="仿宋_GB2312" w:hAnsi="仿宋_GB2312" w:eastAsia="仿宋_GB2312" w:cs="仿宋_GB2312"/>
              </w:rPr>
              <w:t>开标一览表 投标函 采购包24投标文件格式.docx 投标文件封面</w:t>
            </w:r>
          </w:p>
        </w:tc>
      </w:tr>
      <w:tr w14:paraId="034201C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45FCD1D2">
            <w:pPr>
              <w:pStyle w:val="4"/>
            </w:pPr>
            <w:r>
              <w:rPr>
                <w:rFonts w:ascii="仿宋_GB2312" w:hAnsi="仿宋_GB2312" w:eastAsia="仿宋_GB2312" w:cs="仿宋_GB2312"/>
              </w:rPr>
              <w:t>3</w:t>
            </w:r>
          </w:p>
        </w:tc>
        <w:tc>
          <w:tcPr>
            <w:tcW w:w="2492" w:type="dxa"/>
          </w:tcPr>
          <w:p w14:paraId="2E6C936E">
            <w:pPr>
              <w:pStyle w:val="4"/>
            </w:pPr>
            <w:r>
              <w:rPr>
                <w:rFonts w:ascii="仿宋_GB2312" w:hAnsi="仿宋_GB2312" w:eastAsia="仿宋_GB2312" w:cs="仿宋_GB2312"/>
              </w:rPr>
              <w:t>投标文件响应性</w:t>
            </w:r>
          </w:p>
        </w:tc>
        <w:tc>
          <w:tcPr>
            <w:tcW w:w="3322" w:type="dxa"/>
          </w:tcPr>
          <w:p w14:paraId="1A021C6B">
            <w:pPr>
              <w:pStyle w:val="4"/>
            </w:pPr>
            <w:r>
              <w:rPr>
                <w:rFonts w:ascii="仿宋_GB2312" w:hAnsi="仿宋_GB2312" w:eastAsia="仿宋_GB2312" w:cs="仿宋_GB2312"/>
              </w:rPr>
              <w:t>按招标文件要求编制投标文件，商务条款无偏离</w:t>
            </w:r>
          </w:p>
        </w:tc>
        <w:tc>
          <w:tcPr>
            <w:tcW w:w="1661" w:type="dxa"/>
          </w:tcPr>
          <w:p w14:paraId="36752D1D">
            <w:pPr>
              <w:pStyle w:val="4"/>
            </w:pPr>
            <w:r>
              <w:rPr>
                <w:rFonts w:ascii="仿宋_GB2312" w:hAnsi="仿宋_GB2312" w:eastAsia="仿宋_GB2312" w:cs="仿宋_GB2312"/>
              </w:rPr>
              <w:t>开标一览表 投标函 中小企业声明函 残疾人福利性单位声明函 采购包24投标文件格式.docx 标的清单 投标文件封面 监狱企业的证明文件</w:t>
            </w:r>
          </w:p>
        </w:tc>
      </w:tr>
      <w:tr w14:paraId="79191A7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6D6B8D8D">
            <w:pPr>
              <w:pStyle w:val="4"/>
            </w:pPr>
            <w:r>
              <w:rPr>
                <w:rFonts w:ascii="仿宋_GB2312" w:hAnsi="仿宋_GB2312" w:eastAsia="仿宋_GB2312" w:cs="仿宋_GB2312"/>
              </w:rPr>
              <w:t>4</w:t>
            </w:r>
          </w:p>
        </w:tc>
        <w:tc>
          <w:tcPr>
            <w:tcW w:w="2492" w:type="dxa"/>
          </w:tcPr>
          <w:p w14:paraId="11DDF545">
            <w:pPr>
              <w:pStyle w:val="4"/>
            </w:pPr>
            <w:r>
              <w:rPr>
                <w:rFonts w:ascii="仿宋_GB2312" w:hAnsi="仿宋_GB2312" w:eastAsia="仿宋_GB2312" w:cs="仿宋_GB2312"/>
              </w:rPr>
              <w:t>合同履行期限</w:t>
            </w:r>
          </w:p>
        </w:tc>
        <w:tc>
          <w:tcPr>
            <w:tcW w:w="3322" w:type="dxa"/>
          </w:tcPr>
          <w:p w14:paraId="5F8B0AB2">
            <w:pPr>
              <w:pStyle w:val="4"/>
            </w:pPr>
            <w:r>
              <w:rPr>
                <w:rFonts w:ascii="仿宋_GB2312" w:hAnsi="仿宋_GB2312" w:eastAsia="仿宋_GB2312" w:cs="仿宋_GB2312"/>
              </w:rPr>
              <w:t>符合招标文件要求</w:t>
            </w:r>
          </w:p>
        </w:tc>
        <w:tc>
          <w:tcPr>
            <w:tcW w:w="1661" w:type="dxa"/>
          </w:tcPr>
          <w:p w14:paraId="5A03C9F4">
            <w:pPr>
              <w:pStyle w:val="4"/>
            </w:pPr>
            <w:r>
              <w:rPr>
                <w:rFonts w:ascii="仿宋_GB2312" w:hAnsi="仿宋_GB2312" w:eastAsia="仿宋_GB2312" w:cs="仿宋_GB2312"/>
              </w:rPr>
              <w:t>采购包24投标文件格式.docx 投标文件封面</w:t>
            </w:r>
          </w:p>
        </w:tc>
      </w:tr>
      <w:tr w14:paraId="5AF0852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7B9911BF">
            <w:pPr>
              <w:pStyle w:val="4"/>
            </w:pPr>
            <w:r>
              <w:rPr>
                <w:rFonts w:ascii="仿宋_GB2312" w:hAnsi="仿宋_GB2312" w:eastAsia="仿宋_GB2312" w:cs="仿宋_GB2312"/>
              </w:rPr>
              <w:t>5</w:t>
            </w:r>
          </w:p>
        </w:tc>
        <w:tc>
          <w:tcPr>
            <w:tcW w:w="2492" w:type="dxa"/>
          </w:tcPr>
          <w:p w14:paraId="4483D2C6">
            <w:pPr>
              <w:pStyle w:val="4"/>
            </w:pPr>
            <w:r>
              <w:rPr>
                <w:rFonts w:ascii="仿宋_GB2312" w:hAnsi="仿宋_GB2312" w:eastAsia="仿宋_GB2312" w:cs="仿宋_GB2312"/>
              </w:rPr>
              <w:t>供应商名称</w:t>
            </w:r>
          </w:p>
        </w:tc>
        <w:tc>
          <w:tcPr>
            <w:tcW w:w="3322" w:type="dxa"/>
          </w:tcPr>
          <w:p w14:paraId="6628C53E">
            <w:pPr>
              <w:pStyle w:val="4"/>
            </w:pPr>
            <w:r>
              <w:rPr>
                <w:rFonts w:ascii="仿宋_GB2312" w:hAnsi="仿宋_GB2312" w:eastAsia="仿宋_GB2312" w:cs="仿宋_GB2312"/>
              </w:rPr>
              <w:t>供应商名称应与营业执照相一致</w:t>
            </w:r>
          </w:p>
        </w:tc>
        <w:tc>
          <w:tcPr>
            <w:tcW w:w="1661" w:type="dxa"/>
          </w:tcPr>
          <w:p w14:paraId="52E56303">
            <w:pPr>
              <w:pStyle w:val="4"/>
            </w:pPr>
            <w:r>
              <w:rPr>
                <w:rFonts w:ascii="仿宋_GB2312" w:hAnsi="仿宋_GB2312" w:eastAsia="仿宋_GB2312" w:cs="仿宋_GB2312"/>
              </w:rPr>
              <w:t>开标一览表 投标函 中小企业声明函 残疾人福利性单位声明函 采购包24投标文件格式.docx 标的清单 投标文件封面 监狱企业的证明文件</w:t>
            </w:r>
          </w:p>
        </w:tc>
      </w:tr>
    </w:tbl>
    <w:p w14:paraId="668DB979">
      <w:pPr>
        <w:pStyle w:val="4"/>
      </w:pPr>
      <w:r>
        <w:rPr>
          <w:rFonts w:ascii="仿宋_GB2312" w:hAnsi="仿宋_GB2312" w:eastAsia="仿宋_GB2312" w:cs="仿宋_GB2312"/>
        </w:rPr>
        <w:t>采购包25：</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1"/>
        <w:gridCol w:w="2492"/>
        <w:gridCol w:w="3322"/>
        <w:gridCol w:w="1661"/>
      </w:tblGrid>
      <w:tr w14:paraId="5B2473B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410E44AF">
            <w:pPr>
              <w:pStyle w:val="4"/>
            </w:pPr>
            <w:r>
              <w:rPr>
                <w:rFonts w:ascii="仿宋_GB2312" w:hAnsi="仿宋_GB2312" w:eastAsia="仿宋_GB2312" w:cs="仿宋_GB2312"/>
              </w:rPr>
              <w:t xml:space="preserve"> 序号</w:t>
            </w:r>
          </w:p>
        </w:tc>
        <w:tc>
          <w:tcPr>
            <w:tcW w:w="2492" w:type="dxa"/>
          </w:tcPr>
          <w:p w14:paraId="6901558D">
            <w:pPr>
              <w:pStyle w:val="4"/>
            </w:pPr>
            <w:r>
              <w:rPr>
                <w:rFonts w:ascii="仿宋_GB2312" w:hAnsi="仿宋_GB2312" w:eastAsia="仿宋_GB2312" w:cs="仿宋_GB2312"/>
              </w:rPr>
              <w:t xml:space="preserve"> 符合审查要求概况</w:t>
            </w:r>
          </w:p>
        </w:tc>
        <w:tc>
          <w:tcPr>
            <w:tcW w:w="3322" w:type="dxa"/>
          </w:tcPr>
          <w:p w14:paraId="16903BEF">
            <w:pPr>
              <w:pStyle w:val="4"/>
            </w:pPr>
            <w:r>
              <w:rPr>
                <w:rFonts w:ascii="仿宋_GB2312" w:hAnsi="仿宋_GB2312" w:eastAsia="仿宋_GB2312" w:cs="仿宋_GB2312"/>
              </w:rPr>
              <w:t xml:space="preserve"> 评审点具体描述</w:t>
            </w:r>
          </w:p>
        </w:tc>
        <w:tc>
          <w:tcPr>
            <w:tcW w:w="1661" w:type="dxa"/>
          </w:tcPr>
          <w:p w14:paraId="3541B902">
            <w:pPr>
              <w:pStyle w:val="4"/>
            </w:pPr>
            <w:r>
              <w:rPr>
                <w:rFonts w:ascii="仿宋_GB2312" w:hAnsi="仿宋_GB2312" w:eastAsia="仿宋_GB2312" w:cs="仿宋_GB2312"/>
              </w:rPr>
              <w:t xml:space="preserve"> 关联格式</w:t>
            </w:r>
          </w:p>
        </w:tc>
      </w:tr>
      <w:tr w14:paraId="5D44A18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5DCC461B">
            <w:pPr>
              <w:pStyle w:val="4"/>
            </w:pPr>
            <w:r>
              <w:rPr>
                <w:rFonts w:ascii="仿宋_GB2312" w:hAnsi="仿宋_GB2312" w:eastAsia="仿宋_GB2312" w:cs="仿宋_GB2312"/>
              </w:rPr>
              <w:t>1</w:t>
            </w:r>
          </w:p>
        </w:tc>
        <w:tc>
          <w:tcPr>
            <w:tcW w:w="2492" w:type="dxa"/>
          </w:tcPr>
          <w:p w14:paraId="15AD72A4">
            <w:pPr>
              <w:pStyle w:val="4"/>
            </w:pPr>
            <w:r>
              <w:rPr>
                <w:rFonts w:ascii="仿宋_GB2312" w:hAnsi="仿宋_GB2312" w:eastAsia="仿宋_GB2312" w:cs="仿宋_GB2312"/>
              </w:rPr>
              <w:t>不正当竞争预防措施（实质性要求）</w:t>
            </w:r>
          </w:p>
        </w:tc>
        <w:tc>
          <w:tcPr>
            <w:tcW w:w="3322" w:type="dxa"/>
          </w:tcPr>
          <w:p w14:paraId="073C3A25">
            <w:pPr>
              <w:pStyle w:val="4"/>
            </w:pPr>
            <w:r>
              <w:rPr>
                <w:rFonts w:ascii="仿宋_GB2312" w:hAnsi="仿宋_GB2312" w:eastAsia="仿宋_GB2312" w:cs="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w="1661" w:type="dxa"/>
          </w:tcPr>
          <w:p w14:paraId="3A6EA12A">
            <w:pPr>
              <w:pStyle w:val="4"/>
            </w:pPr>
            <w:r>
              <w:rPr>
                <w:rFonts w:ascii="仿宋_GB2312" w:hAnsi="仿宋_GB2312" w:eastAsia="仿宋_GB2312" w:cs="仿宋_GB2312"/>
              </w:rPr>
              <w:t>开标一览表 标的清单 采购包25投标文件格式.docx</w:t>
            </w:r>
          </w:p>
        </w:tc>
      </w:tr>
      <w:tr w14:paraId="7114C98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55B0844B">
            <w:pPr>
              <w:pStyle w:val="4"/>
            </w:pPr>
            <w:r>
              <w:rPr>
                <w:rFonts w:ascii="仿宋_GB2312" w:hAnsi="仿宋_GB2312" w:eastAsia="仿宋_GB2312" w:cs="仿宋_GB2312"/>
              </w:rPr>
              <w:t>2</w:t>
            </w:r>
          </w:p>
        </w:tc>
        <w:tc>
          <w:tcPr>
            <w:tcW w:w="2492" w:type="dxa"/>
          </w:tcPr>
          <w:p w14:paraId="0CAF507B">
            <w:pPr>
              <w:pStyle w:val="4"/>
            </w:pPr>
            <w:r>
              <w:rPr>
                <w:rFonts w:ascii="仿宋_GB2312" w:hAnsi="仿宋_GB2312" w:eastAsia="仿宋_GB2312" w:cs="仿宋_GB2312"/>
              </w:rPr>
              <w:t>投标文件有效性</w:t>
            </w:r>
          </w:p>
        </w:tc>
        <w:tc>
          <w:tcPr>
            <w:tcW w:w="3322" w:type="dxa"/>
          </w:tcPr>
          <w:p w14:paraId="6BE1F627">
            <w:pPr>
              <w:pStyle w:val="4"/>
            </w:pPr>
            <w:r>
              <w:rPr>
                <w:rFonts w:ascii="仿宋_GB2312" w:hAnsi="仿宋_GB2312" w:eastAsia="仿宋_GB2312" w:cs="仿宋_GB2312"/>
              </w:rPr>
              <w:t>未超过采购预算，且报价唯一；投标文件有效期符合招标文件的要求</w:t>
            </w:r>
          </w:p>
        </w:tc>
        <w:tc>
          <w:tcPr>
            <w:tcW w:w="1661" w:type="dxa"/>
          </w:tcPr>
          <w:p w14:paraId="5DD65C3D">
            <w:pPr>
              <w:pStyle w:val="4"/>
            </w:pPr>
            <w:r>
              <w:rPr>
                <w:rFonts w:ascii="仿宋_GB2312" w:hAnsi="仿宋_GB2312" w:eastAsia="仿宋_GB2312" w:cs="仿宋_GB2312"/>
              </w:rPr>
              <w:t>开标一览表 投标函 投标文件封面 采购包25投标文件格式.docx</w:t>
            </w:r>
          </w:p>
        </w:tc>
      </w:tr>
      <w:tr w14:paraId="4D7947B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214C62DE">
            <w:pPr>
              <w:pStyle w:val="4"/>
            </w:pPr>
            <w:r>
              <w:rPr>
                <w:rFonts w:ascii="仿宋_GB2312" w:hAnsi="仿宋_GB2312" w:eastAsia="仿宋_GB2312" w:cs="仿宋_GB2312"/>
              </w:rPr>
              <w:t>3</w:t>
            </w:r>
          </w:p>
        </w:tc>
        <w:tc>
          <w:tcPr>
            <w:tcW w:w="2492" w:type="dxa"/>
          </w:tcPr>
          <w:p w14:paraId="1527B43E">
            <w:pPr>
              <w:pStyle w:val="4"/>
            </w:pPr>
            <w:r>
              <w:rPr>
                <w:rFonts w:ascii="仿宋_GB2312" w:hAnsi="仿宋_GB2312" w:eastAsia="仿宋_GB2312" w:cs="仿宋_GB2312"/>
              </w:rPr>
              <w:t>投标文件响应性</w:t>
            </w:r>
          </w:p>
        </w:tc>
        <w:tc>
          <w:tcPr>
            <w:tcW w:w="3322" w:type="dxa"/>
          </w:tcPr>
          <w:p w14:paraId="14160887">
            <w:pPr>
              <w:pStyle w:val="4"/>
            </w:pPr>
            <w:r>
              <w:rPr>
                <w:rFonts w:ascii="仿宋_GB2312" w:hAnsi="仿宋_GB2312" w:eastAsia="仿宋_GB2312" w:cs="仿宋_GB2312"/>
              </w:rPr>
              <w:t>按招标文件要求编制投标文件，商务条款无偏离</w:t>
            </w:r>
          </w:p>
        </w:tc>
        <w:tc>
          <w:tcPr>
            <w:tcW w:w="1661" w:type="dxa"/>
          </w:tcPr>
          <w:p w14:paraId="5123ED78">
            <w:pPr>
              <w:pStyle w:val="4"/>
            </w:pPr>
            <w:r>
              <w:rPr>
                <w:rFonts w:ascii="仿宋_GB2312" w:hAnsi="仿宋_GB2312" w:eastAsia="仿宋_GB2312" w:cs="仿宋_GB2312"/>
              </w:rPr>
              <w:t>开标一览表 投标函 中小企业声明函 残疾人福利性单位声明函 标的清单 投标文件封面 采购包25投标文件格式.docx 监狱企业的证明文件</w:t>
            </w:r>
          </w:p>
        </w:tc>
      </w:tr>
      <w:tr w14:paraId="76187F2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45849259">
            <w:pPr>
              <w:pStyle w:val="4"/>
            </w:pPr>
            <w:r>
              <w:rPr>
                <w:rFonts w:ascii="仿宋_GB2312" w:hAnsi="仿宋_GB2312" w:eastAsia="仿宋_GB2312" w:cs="仿宋_GB2312"/>
              </w:rPr>
              <w:t>4</w:t>
            </w:r>
          </w:p>
        </w:tc>
        <w:tc>
          <w:tcPr>
            <w:tcW w:w="2492" w:type="dxa"/>
          </w:tcPr>
          <w:p w14:paraId="4AE84D55">
            <w:pPr>
              <w:pStyle w:val="4"/>
            </w:pPr>
            <w:r>
              <w:rPr>
                <w:rFonts w:ascii="仿宋_GB2312" w:hAnsi="仿宋_GB2312" w:eastAsia="仿宋_GB2312" w:cs="仿宋_GB2312"/>
              </w:rPr>
              <w:t>合同履行期限</w:t>
            </w:r>
          </w:p>
        </w:tc>
        <w:tc>
          <w:tcPr>
            <w:tcW w:w="3322" w:type="dxa"/>
          </w:tcPr>
          <w:p w14:paraId="0CB4536F">
            <w:pPr>
              <w:pStyle w:val="4"/>
            </w:pPr>
            <w:r>
              <w:rPr>
                <w:rFonts w:ascii="仿宋_GB2312" w:hAnsi="仿宋_GB2312" w:eastAsia="仿宋_GB2312" w:cs="仿宋_GB2312"/>
              </w:rPr>
              <w:t>符合招标文件要求</w:t>
            </w:r>
          </w:p>
        </w:tc>
        <w:tc>
          <w:tcPr>
            <w:tcW w:w="1661" w:type="dxa"/>
          </w:tcPr>
          <w:p w14:paraId="7DC00603">
            <w:pPr>
              <w:pStyle w:val="4"/>
            </w:pPr>
            <w:r>
              <w:rPr>
                <w:rFonts w:ascii="仿宋_GB2312" w:hAnsi="仿宋_GB2312" w:eastAsia="仿宋_GB2312" w:cs="仿宋_GB2312"/>
              </w:rPr>
              <w:t>投标文件封面 采购包25投标文件格式.docx</w:t>
            </w:r>
          </w:p>
        </w:tc>
      </w:tr>
      <w:tr w14:paraId="13BB0A0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c>
          <w:tcPr>
            <w:tcW w:w="831" w:type="dxa"/>
          </w:tcPr>
          <w:p w14:paraId="1C20A008">
            <w:pPr>
              <w:pStyle w:val="4"/>
            </w:pPr>
            <w:r>
              <w:rPr>
                <w:rFonts w:ascii="仿宋_GB2312" w:hAnsi="仿宋_GB2312" w:eastAsia="仿宋_GB2312" w:cs="仿宋_GB2312"/>
              </w:rPr>
              <w:t>5</w:t>
            </w:r>
          </w:p>
        </w:tc>
        <w:tc>
          <w:tcPr>
            <w:tcW w:w="2492" w:type="dxa"/>
          </w:tcPr>
          <w:p w14:paraId="38A4D480">
            <w:pPr>
              <w:pStyle w:val="4"/>
            </w:pPr>
            <w:r>
              <w:rPr>
                <w:rFonts w:ascii="仿宋_GB2312" w:hAnsi="仿宋_GB2312" w:eastAsia="仿宋_GB2312" w:cs="仿宋_GB2312"/>
              </w:rPr>
              <w:t>供应商名称</w:t>
            </w:r>
          </w:p>
        </w:tc>
        <w:tc>
          <w:tcPr>
            <w:tcW w:w="3322" w:type="dxa"/>
          </w:tcPr>
          <w:p w14:paraId="289F63DD">
            <w:pPr>
              <w:pStyle w:val="4"/>
            </w:pPr>
            <w:r>
              <w:rPr>
                <w:rFonts w:ascii="仿宋_GB2312" w:hAnsi="仿宋_GB2312" w:eastAsia="仿宋_GB2312" w:cs="仿宋_GB2312"/>
              </w:rPr>
              <w:t>供应商名称应与营业执照相一致</w:t>
            </w:r>
          </w:p>
        </w:tc>
        <w:tc>
          <w:tcPr>
            <w:tcW w:w="1661" w:type="dxa"/>
          </w:tcPr>
          <w:p w14:paraId="22EA9A27">
            <w:pPr>
              <w:pStyle w:val="4"/>
            </w:pPr>
            <w:r>
              <w:rPr>
                <w:rFonts w:ascii="仿宋_GB2312" w:hAnsi="仿宋_GB2312" w:eastAsia="仿宋_GB2312" w:cs="仿宋_GB2312"/>
              </w:rPr>
              <w:t>开标一览表 投标函 中小企业声明函 残疾人福利性单位声明函 标的清单 投标文件封面 采购包25投标文件格式.docx 监狱企业的证明文件</w:t>
            </w:r>
          </w:p>
        </w:tc>
      </w:tr>
    </w:tbl>
    <w:p w14:paraId="6A86C9DE">
      <w:pPr>
        <w:pStyle w:val="4"/>
      </w:pPr>
      <w:r>
        <w:rPr>
          <w:rFonts w:ascii="仿宋_GB2312" w:hAnsi="仿宋_GB2312" w:eastAsia="仿宋_GB2312" w:cs="仿宋_GB2312"/>
        </w:rPr>
        <w:t>采购包26：</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1"/>
        <w:gridCol w:w="2492"/>
        <w:gridCol w:w="3322"/>
        <w:gridCol w:w="1661"/>
      </w:tblGrid>
      <w:tr w14:paraId="42B3167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033307D4">
            <w:pPr>
              <w:pStyle w:val="4"/>
            </w:pPr>
            <w:r>
              <w:rPr>
                <w:rFonts w:ascii="仿宋_GB2312" w:hAnsi="仿宋_GB2312" w:eastAsia="仿宋_GB2312" w:cs="仿宋_GB2312"/>
              </w:rPr>
              <w:t xml:space="preserve"> 序号</w:t>
            </w:r>
          </w:p>
        </w:tc>
        <w:tc>
          <w:tcPr>
            <w:tcW w:w="2492" w:type="dxa"/>
          </w:tcPr>
          <w:p w14:paraId="7BEE73DA">
            <w:pPr>
              <w:pStyle w:val="4"/>
            </w:pPr>
            <w:r>
              <w:rPr>
                <w:rFonts w:ascii="仿宋_GB2312" w:hAnsi="仿宋_GB2312" w:eastAsia="仿宋_GB2312" w:cs="仿宋_GB2312"/>
              </w:rPr>
              <w:t xml:space="preserve"> 符合审查要求概况</w:t>
            </w:r>
          </w:p>
        </w:tc>
        <w:tc>
          <w:tcPr>
            <w:tcW w:w="3322" w:type="dxa"/>
          </w:tcPr>
          <w:p w14:paraId="08A5BAE7">
            <w:pPr>
              <w:pStyle w:val="4"/>
            </w:pPr>
            <w:r>
              <w:rPr>
                <w:rFonts w:ascii="仿宋_GB2312" w:hAnsi="仿宋_GB2312" w:eastAsia="仿宋_GB2312" w:cs="仿宋_GB2312"/>
              </w:rPr>
              <w:t xml:space="preserve"> 评审点具体描述</w:t>
            </w:r>
          </w:p>
        </w:tc>
        <w:tc>
          <w:tcPr>
            <w:tcW w:w="1661" w:type="dxa"/>
          </w:tcPr>
          <w:p w14:paraId="4DD64E30">
            <w:pPr>
              <w:pStyle w:val="4"/>
            </w:pPr>
            <w:r>
              <w:rPr>
                <w:rFonts w:ascii="仿宋_GB2312" w:hAnsi="仿宋_GB2312" w:eastAsia="仿宋_GB2312" w:cs="仿宋_GB2312"/>
              </w:rPr>
              <w:t xml:space="preserve"> 关联格式</w:t>
            </w:r>
          </w:p>
        </w:tc>
      </w:tr>
      <w:tr w14:paraId="489E634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33B52DE1">
            <w:pPr>
              <w:pStyle w:val="4"/>
            </w:pPr>
            <w:r>
              <w:rPr>
                <w:rFonts w:ascii="仿宋_GB2312" w:hAnsi="仿宋_GB2312" w:eastAsia="仿宋_GB2312" w:cs="仿宋_GB2312"/>
              </w:rPr>
              <w:t>1</w:t>
            </w:r>
          </w:p>
        </w:tc>
        <w:tc>
          <w:tcPr>
            <w:tcW w:w="2492" w:type="dxa"/>
          </w:tcPr>
          <w:p w14:paraId="4954299D">
            <w:pPr>
              <w:pStyle w:val="4"/>
            </w:pPr>
            <w:r>
              <w:rPr>
                <w:rFonts w:ascii="仿宋_GB2312" w:hAnsi="仿宋_GB2312" w:eastAsia="仿宋_GB2312" w:cs="仿宋_GB2312"/>
              </w:rPr>
              <w:t>不正当竞争预防措施（实质性要求）</w:t>
            </w:r>
          </w:p>
        </w:tc>
        <w:tc>
          <w:tcPr>
            <w:tcW w:w="3322" w:type="dxa"/>
          </w:tcPr>
          <w:p w14:paraId="061DEE8F">
            <w:pPr>
              <w:pStyle w:val="4"/>
            </w:pPr>
            <w:r>
              <w:rPr>
                <w:rFonts w:ascii="仿宋_GB2312" w:hAnsi="仿宋_GB2312" w:eastAsia="仿宋_GB2312" w:cs="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w="1661" w:type="dxa"/>
          </w:tcPr>
          <w:p w14:paraId="57860E45">
            <w:pPr>
              <w:pStyle w:val="4"/>
            </w:pPr>
            <w:r>
              <w:rPr>
                <w:rFonts w:ascii="仿宋_GB2312" w:hAnsi="仿宋_GB2312" w:eastAsia="仿宋_GB2312" w:cs="仿宋_GB2312"/>
              </w:rPr>
              <w:t>开标一览表 采购包26投标文件格式.docx 标的清单</w:t>
            </w:r>
          </w:p>
        </w:tc>
      </w:tr>
      <w:tr w14:paraId="7BBE17A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0B11AA48">
            <w:pPr>
              <w:pStyle w:val="4"/>
            </w:pPr>
            <w:r>
              <w:rPr>
                <w:rFonts w:ascii="仿宋_GB2312" w:hAnsi="仿宋_GB2312" w:eastAsia="仿宋_GB2312" w:cs="仿宋_GB2312"/>
              </w:rPr>
              <w:t>2</w:t>
            </w:r>
          </w:p>
        </w:tc>
        <w:tc>
          <w:tcPr>
            <w:tcW w:w="2492" w:type="dxa"/>
          </w:tcPr>
          <w:p w14:paraId="6898273F">
            <w:pPr>
              <w:pStyle w:val="4"/>
            </w:pPr>
            <w:r>
              <w:rPr>
                <w:rFonts w:ascii="仿宋_GB2312" w:hAnsi="仿宋_GB2312" w:eastAsia="仿宋_GB2312" w:cs="仿宋_GB2312"/>
              </w:rPr>
              <w:t>投标文件有效性</w:t>
            </w:r>
          </w:p>
        </w:tc>
        <w:tc>
          <w:tcPr>
            <w:tcW w:w="3322" w:type="dxa"/>
          </w:tcPr>
          <w:p w14:paraId="2902263E">
            <w:pPr>
              <w:pStyle w:val="4"/>
            </w:pPr>
            <w:r>
              <w:rPr>
                <w:rFonts w:ascii="仿宋_GB2312" w:hAnsi="仿宋_GB2312" w:eastAsia="仿宋_GB2312" w:cs="仿宋_GB2312"/>
              </w:rPr>
              <w:t>未超过采购预算，且报价唯一；投标文件有效期符合招标文件的要求</w:t>
            </w:r>
          </w:p>
        </w:tc>
        <w:tc>
          <w:tcPr>
            <w:tcW w:w="1661" w:type="dxa"/>
          </w:tcPr>
          <w:p w14:paraId="3F57D532">
            <w:pPr>
              <w:pStyle w:val="4"/>
            </w:pPr>
            <w:r>
              <w:rPr>
                <w:rFonts w:ascii="仿宋_GB2312" w:hAnsi="仿宋_GB2312" w:eastAsia="仿宋_GB2312" w:cs="仿宋_GB2312"/>
              </w:rPr>
              <w:t>开标一览表 采购包26投标文件格式.docx 投标函 投标文件封面</w:t>
            </w:r>
          </w:p>
        </w:tc>
      </w:tr>
      <w:tr w14:paraId="55B053E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50A363F2">
            <w:pPr>
              <w:pStyle w:val="4"/>
            </w:pPr>
            <w:r>
              <w:rPr>
                <w:rFonts w:ascii="仿宋_GB2312" w:hAnsi="仿宋_GB2312" w:eastAsia="仿宋_GB2312" w:cs="仿宋_GB2312"/>
              </w:rPr>
              <w:t>3</w:t>
            </w:r>
          </w:p>
        </w:tc>
        <w:tc>
          <w:tcPr>
            <w:tcW w:w="2492" w:type="dxa"/>
          </w:tcPr>
          <w:p w14:paraId="0E2B34ED">
            <w:pPr>
              <w:pStyle w:val="4"/>
            </w:pPr>
            <w:r>
              <w:rPr>
                <w:rFonts w:ascii="仿宋_GB2312" w:hAnsi="仿宋_GB2312" w:eastAsia="仿宋_GB2312" w:cs="仿宋_GB2312"/>
              </w:rPr>
              <w:t>投标文件响应性</w:t>
            </w:r>
          </w:p>
        </w:tc>
        <w:tc>
          <w:tcPr>
            <w:tcW w:w="3322" w:type="dxa"/>
          </w:tcPr>
          <w:p w14:paraId="33232329">
            <w:pPr>
              <w:pStyle w:val="4"/>
            </w:pPr>
            <w:r>
              <w:rPr>
                <w:rFonts w:ascii="仿宋_GB2312" w:hAnsi="仿宋_GB2312" w:eastAsia="仿宋_GB2312" w:cs="仿宋_GB2312"/>
              </w:rPr>
              <w:t>按招标文件要求编制投标文件，商务条款无偏离</w:t>
            </w:r>
          </w:p>
        </w:tc>
        <w:tc>
          <w:tcPr>
            <w:tcW w:w="1661" w:type="dxa"/>
          </w:tcPr>
          <w:p w14:paraId="5A8ECE2E">
            <w:pPr>
              <w:pStyle w:val="4"/>
            </w:pPr>
            <w:r>
              <w:rPr>
                <w:rFonts w:ascii="仿宋_GB2312" w:hAnsi="仿宋_GB2312" w:eastAsia="仿宋_GB2312" w:cs="仿宋_GB2312"/>
              </w:rPr>
              <w:t>开标一览表 采购包26投标文件格式.docx 投标函 中小企业声明函 残疾人福利性单位声明函 标的清单 投标文件封面 监狱企业的证明文件</w:t>
            </w:r>
          </w:p>
        </w:tc>
      </w:tr>
      <w:tr w14:paraId="6AC99A4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62D1E192">
            <w:pPr>
              <w:pStyle w:val="4"/>
            </w:pPr>
            <w:r>
              <w:rPr>
                <w:rFonts w:ascii="仿宋_GB2312" w:hAnsi="仿宋_GB2312" w:eastAsia="仿宋_GB2312" w:cs="仿宋_GB2312"/>
              </w:rPr>
              <w:t>4</w:t>
            </w:r>
          </w:p>
        </w:tc>
        <w:tc>
          <w:tcPr>
            <w:tcW w:w="2492" w:type="dxa"/>
          </w:tcPr>
          <w:p w14:paraId="65F4F8D0">
            <w:pPr>
              <w:pStyle w:val="4"/>
            </w:pPr>
            <w:r>
              <w:rPr>
                <w:rFonts w:ascii="仿宋_GB2312" w:hAnsi="仿宋_GB2312" w:eastAsia="仿宋_GB2312" w:cs="仿宋_GB2312"/>
              </w:rPr>
              <w:t>合同履行期限</w:t>
            </w:r>
          </w:p>
        </w:tc>
        <w:tc>
          <w:tcPr>
            <w:tcW w:w="3322" w:type="dxa"/>
          </w:tcPr>
          <w:p w14:paraId="1BF0AD4F">
            <w:pPr>
              <w:pStyle w:val="4"/>
            </w:pPr>
            <w:r>
              <w:rPr>
                <w:rFonts w:ascii="仿宋_GB2312" w:hAnsi="仿宋_GB2312" w:eastAsia="仿宋_GB2312" w:cs="仿宋_GB2312"/>
              </w:rPr>
              <w:t>符合招标文件要求</w:t>
            </w:r>
          </w:p>
        </w:tc>
        <w:tc>
          <w:tcPr>
            <w:tcW w:w="1661" w:type="dxa"/>
          </w:tcPr>
          <w:p w14:paraId="6A7E49D2">
            <w:pPr>
              <w:pStyle w:val="4"/>
            </w:pPr>
            <w:r>
              <w:rPr>
                <w:rFonts w:ascii="仿宋_GB2312" w:hAnsi="仿宋_GB2312" w:eastAsia="仿宋_GB2312" w:cs="仿宋_GB2312"/>
              </w:rPr>
              <w:t>采购包26投标文件格式.docx 投标文件封面</w:t>
            </w:r>
          </w:p>
        </w:tc>
      </w:tr>
      <w:tr w14:paraId="62D2CEE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695189E2">
            <w:pPr>
              <w:pStyle w:val="4"/>
            </w:pPr>
            <w:r>
              <w:rPr>
                <w:rFonts w:ascii="仿宋_GB2312" w:hAnsi="仿宋_GB2312" w:eastAsia="仿宋_GB2312" w:cs="仿宋_GB2312"/>
              </w:rPr>
              <w:t>5</w:t>
            </w:r>
          </w:p>
        </w:tc>
        <w:tc>
          <w:tcPr>
            <w:tcW w:w="2492" w:type="dxa"/>
          </w:tcPr>
          <w:p w14:paraId="4EEB476A">
            <w:pPr>
              <w:pStyle w:val="4"/>
            </w:pPr>
            <w:r>
              <w:rPr>
                <w:rFonts w:ascii="仿宋_GB2312" w:hAnsi="仿宋_GB2312" w:eastAsia="仿宋_GB2312" w:cs="仿宋_GB2312"/>
              </w:rPr>
              <w:t>供应商名称</w:t>
            </w:r>
          </w:p>
        </w:tc>
        <w:tc>
          <w:tcPr>
            <w:tcW w:w="3322" w:type="dxa"/>
          </w:tcPr>
          <w:p w14:paraId="77794EBF">
            <w:pPr>
              <w:pStyle w:val="4"/>
            </w:pPr>
            <w:r>
              <w:rPr>
                <w:rFonts w:ascii="仿宋_GB2312" w:hAnsi="仿宋_GB2312" w:eastAsia="仿宋_GB2312" w:cs="仿宋_GB2312"/>
              </w:rPr>
              <w:t>供应商名称应与营业执照相一致</w:t>
            </w:r>
          </w:p>
        </w:tc>
        <w:tc>
          <w:tcPr>
            <w:tcW w:w="1661" w:type="dxa"/>
          </w:tcPr>
          <w:p w14:paraId="69096665">
            <w:pPr>
              <w:pStyle w:val="4"/>
            </w:pPr>
            <w:r>
              <w:rPr>
                <w:rFonts w:ascii="仿宋_GB2312" w:hAnsi="仿宋_GB2312" w:eastAsia="仿宋_GB2312" w:cs="仿宋_GB2312"/>
              </w:rPr>
              <w:t>开标一览表 采购包26投标文件格式.docx 投标函 中小企业声明函 残疾人福利性单位声明函 标的清单 投标文件封面 监狱企业的证明文件</w:t>
            </w:r>
          </w:p>
        </w:tc>
      </w:tr>
    </w:tbl>
    <w:p w14:paraId="2A963BF6">
      <w:pPr>
        <w:pStyle w:val="4"/>
      </w:pPr>
      <w:r>
        <w:rPr>
          <w:rFonts w:ascii="仿宋_GB2312" w:hAnsi="仿宋_GB2312" w:eastAsia="仿宋_GB2312" w:cs="仿宋_GB2312"/>
        </w:rPr>
        <w:t>采购包27：</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1"/>
        <w:gridCol w:w="2492"/>
        <w:gridCol w:w="3322"/>
        <w:gridCol w:w="1661"/>
      </w:tblGrid>
      <w:tr w14:paraId="2A35589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23E5AADE">
            <w:pPr>
              <w:pStyle w:val="4"/>
            </w:pPr>
            <w:r>
              <w:rPr>
                <w:rFonts w:ascii="仿宋_GB2312" w:hAnsi="仿宋_GB2312" w:eastAsia="仿宋_GB2312" w:cs="仿宋_GB2312"/>
              </w:rPr>
              <w:t xml:space="preserve"> 序号</w:t>
            </w:r>
          </w:p>
        </w:tc>
        <w:tc>
          <w:tcPr>
            <w:tcW w:w="2492" w:type="dxa"/>
          </w:tcPr>
          <w:p w14:paraId="17D5F75B">
            <w:pPr>
              <w:pStyle w:val="4"/>
            </w:pPr>
            <w:r>
              <w:rPr>
                <w:rFonts w:ascii="仿宋_GB2312" w:hAnsi="仿宋_GB2312" w:eastAsia="仿宋_GB2312" w:cs="仿宋_GB2312"/>
              </w:rPr>
              <w:t xml:space="preserve"> 符合审查要求概况</w:t>
            </w:r>
          </w:p>
        </w:tc>
        <w:tc>
          <w:tcPr>
            <w:tcW w:w="3322" w:type="dxa"/>
          </w:tcPr>
          <w:p w14:paraId="4D6FF0E1">
            <w:pPr>
              <w:pStyle w:val="4"/>
            </w:pPr>
            <w:r>
              <w:rPr>
                <w:rFonts w:ascii="仿宋_GB2312" w:hAnsi="仿宋_GB2312" w:eastAsia="仿宋_GB2312" w:cs="仿宋_GB2312"/>
              </w:rPr>
              <w:t xml:space="preserve"> 评审点具体描述</w:t>
            </w:r>
          </w:p>
        </w:tc>
        <w:tc>
          <w:tcPr>
            <w:tcW w:w="1661" w:type="dxa"/>
          </w:tcPr>
          <w:p w14:paraId="4B935428">
            <w:pPr>
              <w:pStyle w:val="4"/>
            </w:pPr>
            <w:r>
              <w:rPr>
                <w:rFonts w:ascii="仿宋_GB2312" w:hAnsi="仿宋_GB2312" w:eastAsia="仿宋_GB2312" w:cs="仿宋_GB2312"/>
              </w:rPr>
              <w:t xml:space="preserve"> 关联格式</w:t>
            </w:r>
          </w:p>
        </w:tc>
      </w:tr>
      <w:tr w14:paraId="622FB38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6B144B31">
            <w:pPr>
              <w:pStyle w:val="4"/>
            </w:pPr>
            <w:r>
              <w:rPr>
                <w:rFonts w:ascii="仿宋_GB2312" w:hAnsi="仿宋_GB2312" w:eastAsia="仿宋_GB2312" w:cs="仿宋_GB2312"/>
              </w:rPr>
              <w:t>1</w:t>
            </w:r>
          </w:p>
        </w:tc>
        <w:tc>
          <w:tcPr>
            <w:tcW w:w="2492" w:type="dxa"/>
          </w:tcPr>
          <w:p w14:paraId="2B392D0E">
            <w:pPr>
              <w:pStyle w:val="4"/>
            </w:pPr>
            <w:r>
              <w:rPr>
                <w:rFonts w:ascii="仿宋_GB2312" w:hAnsi="仿宋_GB2312" w:eastAsia="仿宋_GB2312" w:cs="仿宋_GB2312"/>
              </w:rPr>
              <w:t>不正当竞争预防措施（实质性要求）</w:t>
            </w:r>
          </w:p>
        </w:tc>
        <w:tc>
          <w:tcPr>
            <w:tcW w:w="3322" w:type="dxa"/>
          </w:tcPr>
          <w:p w14:paraId="41823E8F">
            <w:pPr>
              <w:pStyle w:val="4"/>
            </w:pPr>
            <w:r>
              <w:rPr>
                <w:rFonts w:ascii="仿宋_GB2312" w:hAnsi="仿宋_GB2312" w:eastAsia="仿宋_GB2312" w:cs="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w="1661" w:type="dxa"/>
          </w:tcPr>
          <w:p w14:paraId="4D5FE1F2">
            <w:pPr>
              <w:pStyle w:val="4"/>
            </w:pPr>
            <w:r>
              <w:rPr>
                <w:rFonts w:ascii="仿宋_GB2312" w:hAnsi="仿宋_GB2312" w:eastAsia="仿宋_GB2312" w:cs="仿宋_GB2312"/>
              </w:rPr>
              <w:t>采购包27投标文件格式.docx 开标一览表 标的清单</w:t>
            </w:r>
          </w:p>
        </w:tc>
      </w:tr>
      <w:tr w14:paraId="1238125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46FB2199">
            <w:pPr>
              <w:pStyle w:val="4"/>
            </w:pPr>
            <w:r>
              <w:rPr>
                <w:rFonts w:ascii="仿宋_GB2312" w:hAnsi="仿宋_GB2312" w:eastAsia="仿宋_GB2312" w:cs="仿宋_GB2312"/>
              </w:rPr>
              <w:t>2</w:t>
            </w:r>
          </w:p>
        </w:tc>
        <w:tc>
          <w:tcPr>
            <w:tcW w:w="2492" w:type="dxa"/>
          </w:tcPr>
          <w:p w14:paraId="0D96A587">
            <w:pPr>
              <w:pStyle w:val="4"/>
            </w:pPr>
            <w:r>
              <w:rPr>
                <w:rFonts w:ascii="仿宋_GB2312" w:hAnsi="仿宋_GB2312" w:eastAsia="仿宋_GB2312" w:cs="仿宋_GB2312"/>
              </w:rPr>
              <w:t>投标文件有效性</w:t>
            </w:r>
          </w:p>
        </w:tc>
        <w:tc>
          <w:tcPr>
            <w:tcW w:w="3322" w:type="dxa"/>
          </w:tcPr>
          <w:p w14:paraId="3B30D026">
            <w:pPr>
              <w:pStyle w:val="4"/>
            </w:pPr>
            <w:r>
              <w:rPr>
                <w:rFonts w:ascii="仿宋_GB2312" w:hAnsi="仿宋_GB2312" w:eastAsia="仿宋_GB2312" w:cs="仿宋_GB2312"/>
              </w:rPr>
              <w:t>未超过采购预算，且报价唯一；投标文件有效期符合招标文件的要求</w:t>
            </w:r>
          </w:p>
        </w:tc>
        <w:tc>
          <w:tcPr>
            <w:tcW w:w="1661" w:type="dxa"/>
          </w:tcPr>
          <w:p w14:paraId="78E4CD1F">
            <w:pPr>
              <w:pStyle w:val="4"/>
            </w:pPr>
            <w:r>
              <w:rPr>
                <w:rFonts w:ascii="仿宋_GB2312" w:hAnsi="仿宋_GB2312" w:eastAsia="仿宋_GB2312" w:cs="仿宋_GB2312"/>
              </w:rPr>
              <w:t>采购包27投标文件格式.docx 开标一览表 投标函 投标文件封面</w:t>
            </w:r>
          </w:p>
        </w:tc>
      </w:tr>
      <w:tr w14:paraId="57AEF2B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4513D2ED">
            <w:pPr>
              <w:pStyle w:val="4"/>
            </w:pPr>
            <w:r>
              <w:rPr>
                <w:rFonts w:ascii="仿宋_GB2312" w:hAnsi="仿宋_GB2312" w:eastAsia="仿宋_GB2312" w:cs="仿宋_GB2312"/>
              </w:rPr>
              <w:t>3</w:t>
            </w:r>
          </w:p>
        </w:tc>
        <w:tc>
          <w:tcPr>
            <w:tcW w:w="2492" w:type="dxa"/>
          </w:tcPr>
          <w:p w14:paraId="76C4DBA6">
            <w:pPr>
              <w:pStyle w:val="4"/>
            </w:pPr>
            <w:r>
              <w:rPr>
                <w:rFonts w:ascii="仿宋_GB2312" w:hAnsi="仿宋_GB2312" w:eastAsia="仿宋_GB2312" w:cs="仿宋_GB2312"/>
              </w:rPr>
              <w:t>投标文件响应性</w:t>
            </w:r>
          </w:p>
        </w:tc>
        <w:tc>
          <w:tcPr>
            <w:tcW w:w="3322" w:type="dxa"/>
          </w:tcPr>
          <w:p w14:paraId="27139C45">
            <w:pPr>
              <w:pStyle w:val="4"/>
            </w:pPr>
            <w:r>
              <w:rPr>
                <w:rFonts w:ascii="仿宋_GB2312" w:hAnsi="仿宋_GB2312" w:eastAsia="仿宋_GB2312" w:cs="仿宋_GB2312"/>
              </w:rPr>
              <w:t>按招标文件要求编制投标文件，商务条款无偏离</w:t>
            </w:r>
          </w:p>
        </w:tc>
        <w:tc>
          <w:tcPr>
            <w:tcW w:w="1661" w:type="dxa"/>
          </w:tcPr>
          <w:p w14:paraId="4CF031EB">
            <w:pPr>
              <w:pStyle w:val="4"/>
            </w:pPr>
            <w:r>
              <w:rPr>
                <w:rFonts w:ascii="仿宋_GB2312" w:hAnsi="仿宋_GB2312" w:eastAsia="仿宋_GB2312" w:cs="仿宋_GB2312"/>
              </w:rPr>
              <w:t>采购包27投标文件格式.docx 开标一览表 投标函 中小企业声明函 残疾人福利性单位声明函 标的清单 投标文件封面 监狱企业的证明文件</w:t>
            </w:r>
          </w:p>
        </w:tc>
      </w:tr>
      <w:tr w14:paraId="06138D7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0FD7CCCC">
            <w:pPr>
              <w:pStyle w:val="4"/>
            </w:pPr>
            <w:r>
              <w:rPr>
                <w:rFonts w:ascii="仿宋_GB2312" w:hAnsi="仿宋_GB2312" w:eastAsia="仿宋_GB2312" w:cs="仿宋_GB2312"/>
              </w:rPr>
              <w:t>4</w:t>
            </w:r>
          </w:p>
        </w:tc>
        <w:tc>
          <w:tcPr>
            <w:tcW w:w="2492" w:type="dxa"/>
          </w:tcPr>
          <w:p w14:paraId="7F6C2ADE">
            <w:pPr>
              <w:pStyle w:val="4"/>
            </w:pPr>
            <w:r>
              <w:rPr>
                <w:rFonts w:ascii="仿宋_GB2312" w:hAnsi="仿宋_GB2312" w:eastAsia="仿宋_GB2312" w:cs="仿宋_GB2312"/>
              </w:rPr>
              <w:t>合同履行期限</w:t>
            </w:r>
          </w:p>
        </w:tc>
        <w:tc>
          <w:tcPr>
            <w:tcW w:w="3322" w:type="dxa"/>
          </w:tcPr>
          <w:p w14:paraId="12153853">
            <w:pPr>
              <w:pStyle w:val="4"/>
            </w:pPr>
            <w:r>
              <w:rPr>
                <w:rFonts w:ascii="仿宋_GB2312" w:hAnsi="仿宋_GB2312" w:eastAsia="仿宋_GB2312" w:cs="仿宋_GB2312"/>
              </w:rPr>
              <w:t>符合招标文件要求</w:t>
            </w:r>
          </w:p>
        </w:tc>
        <w:tc>
          <w:tcPr>
            <w:tcW w:w="1661" w:type="dxa"/>
          </w:tcPr>
          <w:p w14:paraId="7BD10FFA">
            <w:pPr>
              <w:pStyle w:val="4"/>
            </w:pPr>
            <w:r>
              <w:rPr>
                <w:rFonts w:ascii="仿宋_GB2312" w:hAnsi="仿宋_GB2312" w:eastAsia="仿宋_GB2312" w:cs="仿宋_GB2312"/>
              </w:rPr>
              <w:t>采购包27投标文件格式.docx 投标文件封面</w:t>
            </w:r>
          </w:p>
        </w:tc>
      </w:tr>
      <w:tr w14:paraId="4B86494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6B015586">
            <w:pPr>
              <w:pStyle w:val="4"/>
            </w:pPr>
            <w:r>
              <w:rPr>
                <w:rFonts w:ascii="仿宋_GB2312" w:hAnsi="仿宋_GB2312" w:eastAsia="仿宋_GB2312" w:cs="仿宋_GB2312"/>
              </w:rPr>
              <w:t>5</w:t>
            </w:r>
          </w:p>
        </w:tc>
        <w:tc>
          <w:tcPr>
            <w:tcW w:w="2492" w:type="dxa"/>
          </w:tcPr>
          <w:p w14:paraId="7DB8010E">
            <w:pPr>
              <w:pStyle w:val="4"/>
            </w:pPr>
            <w:r>
              <w:rPr>
                <w:rFonts w:ascii="仿宋_GB2312" w:hAnsi="仿宋_GB2312" w:eastAsia="仿宋_GB2312" w:cs="仿宋_GB2312"/>
              </w:rPr>
              <w:t>供应商名称</w:t>
            </w:r>
          </w:p>
        </w:tc>
        <w:tc>
          <w:tcPr>
            <w:tcW w:w="3322" w:type="dxa"/>
          </w:tcPr>
          <w:p w14:paraId="5AA665DE">
            <w:pPr>
              <w:pStyle w:val="4"/>
            </w:pPr>
            <w:r>
              <w:rPr>
                <w:rFonts w:ascii="仿宋_GB2312" w:hAnsi="仿宋_GB2312" w:eastAsia="仿宋_GB2312" w:cs="仿宋_GB2312"/>
              </w:rPr>
              <w:t>供应商名称应与营业执照相一致</w:t>
            </w:r>
          </w:p>
        </w:tc>
        <w:tc>
          <w:tcPr>
            <w:tcW w:w="1661" w:type="dxa"/>
          </w:tcPr>
          <w:p w14:paraId="6D2C6EF7">
            <w:pPr>
              <w:pStyle w:val="4"/>
            </w:pPr>
            <w:r>
              <w:rPr>
                <w:rFonts w:ascii="仿宋_GB2312" w:hAnsi="仿宋_GB2312" w:eastAsia="仿宋_GB2312" w:cs="仿宋_GB2312"/>
              </w:rPr>
              <w:t>采购包27投标文件格式.docx 开标一览表 投标函 中小企业声明函 残疾人福利性单位声明函 标的清单 投标文件封面 监狱企业的证明文件</w:t>
            </w:r>
          </w:p>
        </w:tc>
      </w:tr>
    </w:tbl>
    <w:p w14:paraId="2D3FC3FD">
      <w:pPr>
        <w:pStyle w:val="4"/>
      </w:pPr>
      <w:r>
        <w:rPr>
          <w:rFonts w:ascii="仿宋_GB2312" w:hAnsi="仿宋_GB2312" w:eastAsia="仿宋_GB2312" w:cs="仿宋_GB2312"/>
        </w:rPr>
        <w:t>采购包28：</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1"/>
        <w:gridCol w:w="2492"/>
        <w:gridCol w:w="3322"/>
        <w:gridCol w:w="1661"/>
      </w:tblGrid>
      <w:tr w14:paraId="1A6F427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5F223103">
            <w:pPr>
              <w:pStyle w:val="4"/>
            </w:pPr>
            <w:r>
              <w:rPr>
                <w:rFonts w:ascii="仿宋_GB2312" w:hAnsi="仿宋_GB2312" w:eastAsia="仿宋_GB2312" w:cs="仿宋_GB2312"/>
              </w:rPr>
              <w:t xml:space="preserve"> 序号</w:t>
            </w:r>
          </w:p>
        </w:tc>
        <w:tc>
          <w:tcPr>
            <w:tcW w:w="2492" w:type="dxa"/>
          </w:tcPr>
          <w:p w14:paraId="670D0E07">
            <w:pPr>
              <w:pStyle w:val="4"/>
            </w:pPr>
            <w:r>
              <w:rPr>
                <w:rFonts w:ascii="仿宋_GB2312" w:hAnsi="仿宋_GB2312" w:eastAsia="仿宋_GB2312" w:cs="仿宋_GB2312"/>
              </w:rPr>
              <w:t xml:space="preserve"> 符合审查要求概况</w:t>
            </w:r>
          </w:p>
        </w:tc>
        <w:tc>
          <w:tcPr>
            <w:tcW w:w="3322" w:type="dxa"/>
          </w:tcPr>
          <w:p w14:paraId="4043EF99">
            <w:pPr>
              <w:pStyle w:val="4"/>
            </w:pPr>
            <w:r>
              <w:rPr>
                <w:rFonts w:ascii="仿宋_GB2312" w:hAnsi="仿宋_GB2312" w:eastAsia="仿宋_GB2312" w:cs="仿宋_GB2312"/>
              </w:rPr>
              <w:t xml:space="preserve"> 评审点具体描述</w:t>
            </w:r>
          </w:p>
        </w:tc>
        <w:tc>
          <w:tcPr>
            <w:tcW w:w="1661" w:type="dxa"/>
          </w:tcPr>
          <w:p w14:paraId="79831D24">
            <w:pPr>
              <w:pStyle w:val="4"/>
            </w:pPr>
            <w:r>
              <w:rPr>
                <w:rFonts w:ascii="仿宋_GB2312" w:hAnsi="仿宋_GB2312" w:eastAsia="仿宋_GB2312" w:cs="仿宋_GB2312"/>
              </w:rPr>
              <w:t xml:space="preserve"> 关联格式</w:t>
            </w:r>
          </w:p>
        </w:tc>
      </w:tr>
      <w:tr w14:paraId="2358E89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6ACACE9E">
            <w:pPr>
              <w:pStyle w:val="4"/>
            </w:pPr>
            <w:r>
              <w:rPr>
                <w:rFonts w:ascii="仿宋_GB2312" w:hAnsi="仿宋_GB2312" w:eastAsia="仿宋_GB2312" w:cs="仿宋_GB2312"/>
              </w:rPr>
              <w:t>1</w:t>
            </w:r>
          </w:p>
        </w:tc>
        <w:tc>
          <w:tcPr>
            <w:tcW w:w="2492" w:type="dxa"/>
          </w:tcPr>
          <w:p w14:paraId="7F0A1F7E">
            <w:pPr>
              <w:pStyle w:val="4"/>
            </w:pPr>
            <w:r>
              <w:rPr>
                <w:rFonts w:ascii="仿宋_GB2312" w:hAnsi="仿宋_GB2312" w:eastAsia="仿宋_GB2312" w:cs="仿宋_GB2312"/>
              </w:rPr>
              <w:t>不正当竞争预防措施（实质性要求）</w:t>
            </w:r>
          </w:p>
        </w:tc>
        <w:tc>
          <w:tcPr>
            <w:tcW w:w="3322" w:type="dxa"/>
          </w:tcPr>
          <w:p w14:paraId="4FCE3E30">
            <w:pPr>
              <w:pStyle w:val="4"/>
            </w:pPr>
            <w:r>
              <w:rPr>
                <w:rFonts w:ascii="仿宋_GB2312" w:hAnsi="仿宋_GB2312" w:eastAsia="仿宋_GB2312" w:cs="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w="1661" w:type="dxa"/>
          </w:tcPr>
          <w:p w14:paraId="242F61D1">
            <w:pPr>
              <w:pStyle w:val="4"/>
            </w:pPr>
            <w:r>
              <w:rPr>
                <w:rFonts w:ascii="仿宋_GB2312" w:hAnsi="仿宋_GB2312" w:eastAsia="仿宋_GB2312" w:cs="仿宋_GB2312"/>
              </w:rPr>
              <w:t>开标一览表 标的清单 采购包28投标文件格式.docx</w:t>
            </w:r>
          </w:p>
        </w:tc>
      </w:tr>
      <w:tr w14:paraId="3275333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4E9F7455">
            <w:pPr>
              <w:pStyle w:val="4"/>
            </w:pPr>
            <w:r>
              <w:rPr>
                <w:rFonts w:ascii="仿宋_GB2312" w:hAnsi="仿宋_GB2312" w:eastAsia="仿宋_GB2312" w:cs="仿宋_GB2312"/>
              </w:rPr>
              <w:t>2</w:t>
            </w:r>
          </w:p>
        </w:tc>
        <w:tc>
          <w:tcPr>
            <w:tcW w:w="2492" w:type="dxa"/>
          </w:tcPr>
          <w:p w14:paraId="2B48A071">
            <w:pPr>
              <w:pStyle w:val="4"/>
            </w:pPr>
            <w:r>
              <w:rPr>
                <w:rFonts w:ascii="仿宋_GB2312" w:hAnsi="仿宋_GB2312" w:eastAsia="仿宋_GB2312" w:cs="仿宋_GB2312"/>
              </w:rPr>
              <w:t>投标文件有效性</w:t>
            </w:r>
          </w:p>
        </w:tc>
        <w:tc>
          <w:tcPr>
            <w:tcW w:w="3322" w:type="dxa"/>
          </w:tcPr>
          <w:p w14:paraId="58E117B9">
            <w:pPr>
              <w:pStyle w:val="4"/>
            </w:pPr>
            <w:r>
              <w:rPr>
                <w:rFonts w:ascii="仿宋_GB2312" w:hAnsi="仿宋_GB2312" w:eastAsia="仿宋_GB2312" w:cs="仿宋_GB2312"/>
              </w:rPr>
              <w:t>未超过采购预算，且报价唯一；投标文件有效期符合招标文件的要求</w:t>
            </w:r>
          </w:p>
        </w:tc>
        <w:tc>
          <w:tcPr>
            <w:tcW w:w="1661" w:type="dxa"/>
          </w:tcPr>
          <w:p w14:paraId="6E748D0D">
            <w:pPr>
              <w:pStyle w:val="4"/>
            </w:pPr>
            <w:r>
              <w:rPr>
                <w:rFonts w:ascii="仿宋_GB2312" w:hAnsi="仿宋_GB2312" w:eastAsia="仿宋_GB2312" w:cs="仿宋_GB2312"/>
              </w:rPr>
              <w:t>开标一览表 投标函 投标文件封面 采购包28投标文件格式.docx</w:t>
            </w:r>
          </w:p>
        </w:tc>
      </w:tr>
      <w:tr w14:paraId="68FDC79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35B46945">
            <w:pPr>
              <w:pStyle w:val="4"/>
            </w:pPr>
            <w:r>
              <w:rPr>
                <w:rFonts w:ascii="仿宋_GB2312" w:hAnsi="仿宋_GB2312" w:eastAsia="仿宋_GB2312" w:cs="仿宋_GB2312"/>
              </w:rPr>
              <w:t>3</w:t>
            </w:r>
          </w:p>
        </w:tc>
        <w:tc>
          <w:tcPr>
            <w:tcW w:w="2492" w:type="dxa"/>
          </w:tcPr>
          <w:p w14:paraId="5CF1492A">
            <w:pPr>
              <w:pStyle w:val="4"/>
            </w:pPr>
            <w:r>
              <w:rPr>
                <w:rFonts w:ascii="仿宋_GB2312" w:hAnsi="仿宋_GB2312" w:eastAsia="仿宋_GB2312" w:cs="仿宋_GB2312"/>
              </w:rPr>
              <w:t>投标文件响应性</w:t>
            </w:r>
          </w:p>
        </w:tc>
        <w:tc>
          <w:tcPr>
            <w:tcW w:w="3322" w:type="dxa"/>
          </w:tcPr>
          <w:p w14:paraId="050160D5">
            <w:pPr>
              <w:pStyle w:val="4"/>
            </w:pPr>
            <w:r>
              <w:rPr>
                <w:rFonts w:ascii="仿宋_GB2312" w:hAnsi="仿宋_GB2312" w:eastAsia="仿宋_GB2312" w:cs="仿宋_GB2312"/>
              </w:rPr>
              <w:t>按招标文件要求编制投标文件，商务条款无偏离</w:t>
            </w:r>
          </w:p>
        </w:tc>
        <w:tc>
          <w:tcPr>
            <w:tcW w:w="1661" w:type="dxa"/>
          </w:tcPr>
          <w:p w14:paraId="70104660">
            <w:pPr>
              <w:pStyle w:val="4"/>
            </w:pPr>
            <w:r>
              <w:rPr>
                <w:rFonts w:ascii="仿宋_GB2312" w:hAnsi="仿宋_GB2312" w:eastAsia="仿宋_GB2312" w:cs="仿宋_GB2312"/>
              </w:rPr>
              <w:t>开标一览表 投标函 中小企业声明函 残疾人福利性单位声明函 标的清单 投标文件封面 采购包28投标文件格式.docx 监狱企业的证明文件</w:t>
            </w:r>
          </w:p>
        </w:tc>
      </w:tr>
      <w:tr w14:paraId="1138965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48D57B6E">
            <w:pPr>
              <w:pStyle w:val="4"/>
            </w:pPr>
            <w:r>
              <w:rPr>
                <w:rFonts w:ascii="仿宋_GB2312" w:hAnsi="仿宋_GB2312" w:eastAsia="仿宋_GB2312" w:cs="仿宋_GB2312"/>
              </w:rPr>
              <w:t>4</w:t>
            </w:r>
          </w:p>
        </w:tc>
        <w:tc>
          <w:tcPr>
            <w:tcW w:w="2492" w:type="dxa"/>
          </w:tcPr>
          <w:p w14:paraId="1C2507CA">
            <w:pPr>
              <w:pStyle w:val="4"/>
            </w:pPr>
            <w:r>
              <w:rPr>
                <w:rFonts w:ascii="仿宋_GB2312" w:hAnsi="仿宋_GB2312" w:eastAsia="仿宋_GB2312" w:cs="仿宋_GB2312"/>
              </w:rPr>
              <w:t>合同履行期限</w:t>
            </w:r>
          </w:p>
        </w:tc>
        <w:tc>
          <w:tcPr>
            <w:tcW w:w="3322" w:type="dxa"/>
          </w:tcPr>
          <w:p w14:paraId="2041CEF7">
            <w:pPr>
              <w:pStyle w:val="4"/>
            </w:pPr>
            <w:r>
              <w:rPr>
                <w:rFonts w:ascii="仿宋_GB2312" w:hAnsi="仿宋_GB2312" w:eastAsia="仿宋_GB2312" w:cs="仿宋_GB2312"/>
              </w:rPr>
              <w:t>符合招标文件要求</w:t>
            </w:r>
          </w:p>
        </w:tc>
        <w:tc>
          <w:tcPr>
            <w:tcW w:w="1661" w:type="dxa"/>
          </w:tcPr>
          <w:p w14:paraId="1AA6EEC0">
            <w:pPr>
              <w:pStyle w:val="4"/>
            </w:pPr>
            <w:r>
              <w:rPr>
                <w:rFonts w:ascii="仿宋_GB2312" w:hAnsi="仿宋_GB2312" w:eastAsia="仿宋_GB2312" w:cs="仿宋_GB2312"/>
              </w:rPr>
              <w:t>投标文件封面 采购包28投标文件格式.docx</w:t>
            </w:r>
          </w:p>
        </w:tc>
      </w:tr>
      <w:tr w14:paraId="64DBB67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55192D99">
            <w:pPr>
              <w:pStyle w:val="4"/>
            </w:pPr>
            <w:r>
              <w:rPr>
                <w:rFonts w:ascii="仿宋_GB2312" w:hAnsi="仿宋_GB2312" w:eastAsia="仿宋_GB2312" w:cs="仿宋_GB2312"/>
              </w:rPr>
              <w:t>5</w:t>
            </w:r>
          </w:p>
        </w:tc>
        <w:tc>
          <w:tcPr>
            <w:tcW w:w="2492" w:type="dxa"/>
          </w:tcPr>
          <w:p w14:paraId="49D0114E">
            <w:pPr>
              <w:pStyle w:val="4"/>
            </w:pPr>
            <w:r>
              <w:rPr>
                <w:rFonts w:ascii="仿宋_GB2312" w:hAnsi="仿宋_GB2312" w:eastAsia="仿宋_GB2312" w:cs="仿宋_GB2312"/>
              </w:rPr>
              <w:t>供应商名称</w:t>
            </w:r>
          </w:p>
        </w:tc>
        <w:tc>
          <w:tcPr>
            <w:tcW w:w="3322" w:type="dxa"/>
          </w:tcPr>
          <w:p w14:paraId="772D28CA">
            <w:pPr>
              <w:pStyle w:val="4"/>
            </w:pPr>
            <w:r>
              <w:rPr>
                <w:rFonts w:ascii="仿宋_GB2312" w:hAnsi="仿宋_GB2312" w:eastAsia="仿宋_GB2312" w:cs="仿宋_GB2312"/>
              </w:rPr>
              <w:t>供应商名称应与营业执照相一致</w:t>
            </w:r>
          </w:p>
        </w:tc>
        <w:tc>
          <w:tcPr>
            <w:tcW w:w="1661" w:type="dxa"/>
          </w:tcPr>
          <w:p w14:paraId="5BCF4BD4">
            <w:pPr>
              <w:pStyle w:val="4"/>
            </w:pPr>
            <w:r>
              <w:rPr>
                <w:rFonts w:ascii="仿宋_GB2312" w:hAnsi="仿宋_GB2312" w:eastAsia="仿宋_GB2312" w:cs="仿宋_GB2312"/>
              </w:rPr>
              <w:t>开标一览表 投标函 中小企业声明函 残疾人福利性单位声明函 标的清单 投标文件封面 采购包28投标文件格式.docx 监狱企业的证明文件</w:t>
            </w:r>
          </w:p>
        </w:tc>
      </w:tr>
    </w:tbl>
    <w:p w14:paraId="228ECCEF">
      <w:pPr>
        <w:pStyle w:val="4"/>
        <w:ind w:firstLine="480"/>
      </w:pPr>
      <w:r>
        <w:rPr>
          <w:rFonts w:ascii="仿宋_GB2312" w:hAnsi="仿宋_GB2312" w:eastAsia="仿宋_GB2312" w:cs="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14:paraId="016BA6BB">
      <w:pPr>
        <w:pStyle w:val="4"/>
        <w:outlineLvl w:val="3"/>
      </w:pPr>
      <w:r>
        <w:rPr>
          <w:rFonts w:ascii="仿宋_GB2312" w:hAnsi="仿宋_GB2312" w:eastAsia="仿宋_GB2312" w:cs="仿宋_GB2312"/>
          <w:b/>
          <w:sz w:val="24"/>
        </w:rPr>
        <w:t>5.4.3解释、澄清有关问题</w:t>
      </w:r>
    </w:p>
    <w:p w14:paraId="0CDCE4B5">
      <w:pPr>
        <w:pStyle w:val="4"/>
        <w:ind w:firstLine="480"/>
      </w:pPr>
      <w:r>
        <w:rPr>
          <w:rFonts w:ascii="仿宋_GB2312" w:hAnsi="仿宋_GB2312" w:eastAsia="仿宋_GB2312" w:cs="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14:paraId="09C6DBF8">
      <w:pPr>
        <w:pStyle w:val="4"/>
        <w:ind w:firstLine="480"/>
      </w:pPr>
      <w:r>
        <w:rPr>
          <w:rFonts w:ascii="仿宋_GB2312" w:hAnsi="仿宋_GB2312" w:eastAsia="仿宋_GB2312" w:cs="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14:paraId="2176B2F1">
      <w:pPr>
        <w:pStyle w:val="4"/>
        <w:ind w:firstLine="480"/>
      </w:pPr>
      <w:r>
        <w:rPr>
          <w:rFonts w:ascii="仿宋_GB2312" w:hAnsi="仿宋_GB2312" w:eastAsia="仿宋_GB2312" w:cs="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14:paraId="71A6F280">
      <w:pPr>
        <w:pStyle w:val="4"/>
        <w:ind w:firstLine="480"/>
      </w:pPr>
      <w:r>
        <w:rPr>
          <w:rFonts w:ascii="仿宋_GB2312" w:hAnsi="仿宋_GB2312" w:eastAsia="仿宋_GB2312" w:cs="仿宋_GB2312"/>
        </w:rPr>
        <w:t>（一）投标人投标文件中不响应招标文件规定的技术参数指标和商务应答；</w:t>
      </w:r>
    </w:p>
    <w:p w14:paraId="42AAD4CE">
      <w:pPr>
        <w:pStyle w:val="4"/>
        <w:ind w:firstLine="480"/>
      </w:pPr>
      <w:r>
        <w:rPr>
          <w:rFonts w:ascii="仿宋_GB2312" w:hAnsi="仿宋_GB2312" w:eastAsia="仿宋_GB2312" w:cs="仿宋_GB2312"/>
        </w:rPr>
        <w:t>（二）投标人投标文件中未提供的证明其是否符合招标文件资格、符合性规定要求的相关材料。</w:t>
      </w:r>
    </w:p>
    <w:p w14:paraId="70219F99">
      <w:pPr>
        <w:pStyle w:val="4"/>
        <w:ind w:firstLine="480"/>
      </w:pPr>
      <w:r>
        <w:rPr>
          <w:rFonts w:ascii="仿宋_GB2312" w:hAnsi="仿宋_GB2312" w:eastAsia="仿宋_GB2312" w:cs="仿宋_GB2312"/>
        </w:rPr>
        <w:t>（三）投标人投标文件中的材料因印刷、影印等不清晰而难以辨认的。</w:t>
      </w:r>
    </w:p>
    <w:p w14:paraId="67146432">
      <w:pPr>
        <w:pStyle w:val="4"/>
        <w:ind w:firstLine="480"/>
      </w:pPr>
      <w:r>
        <w:rPr>
          <w:rFonts w:ascii="仿宋_GB2312" w:hAnsi="仿宋_GB2312" w:eastAsia="仿宋_GB2312" w:cs="仿宋_GB2312"/>
        </w:rPr>
        <w:t>四、投标文件报价出现下列情况的，按以下原则处理：</w:t>
      </w:r>
    </w:p>
    <w:p w14:paraId="3407D96D">
      <w:pPr>
        <w:pStyle w:val="4"/>
        <w:ind w:firstLine="480"/>
      </w:pPr>
      <w:r>
        <w:rPr>
          <w:rFonts w:ascii="仿宋_GB2312" w:hAnsi="仿宋_GB2312" w:eastAsia="仿宋_GB2312" w:cs="仿宋_GB2312"/>
        </w:rPr>
        <w:t>（一）投标文件中开标一览表（报价表）内容与投标文件中相应内容不一致的，以开标一览表（报价表）为准；</w:t>
      </w:r>
    </w:p>
    <w:p w14:paraId="6FE263FD">
      <w:pPr>
        <w:pStyle w:val="4"/>
        <w:ind w:firstLine="480"/>
      </w:pPr>
      <w:r>
        <w:rPr>
          <w:rFonts w:ascii="仿宋_GB2312" w:hAnsi="仿宋_GB2312" w:eastAsia="仿宋_GB2312" w:cs="仿宋_GB2312"/>
        </w:rPr>
        <w:t>（二）大写金额和小写金额不一致的，以大写金额为准，但大写金额出现文字错误，导致金额无法判断的除外；</w:t>
      </w:r>
    </w:p>
    <w:p w14:paraId="5D4DF208">
      <w:pPr>
        <w:pStyle w:val="4"/>
        <w:ind w:firstLine="480"/>
      </w:pPr>
      <w:r>
        <w:rPr>
          <w:rFonts w:ascii="仿宋_GB2312" w:hAnsi="仿宋_GB2312" w:eastAsia="仿宋_GB2312" w:cs="仿宋_GB2312"/>
        </w:rPr>
        <w:t>（三）单价金额小数点或者百分比有明显错位的，以开标一览表总价为准，并修改单价；</w:t>
      </w:r>
    </w:p>
    <w:p w14:paraId="129F68CB">
      <w:pPr>
        <w:pStyle w:val="4"/>
        <w:ind w:firstLine="480"/>
      </w:pPr>
      <w:r>
        <w:rPr>
          <w:rFonts w:ascii="仿宋_GB2312" w:hAnsi="仿宋_GB2312" w:eastAsia="仿宋_GB2312" w:cs="仿宋_GB2312"/>
        </w:rPr>
        <w:t>（四）总价金额与按单价汇总金额不一致的，以单价金额计算结果为准。</w:t>
      </w:r>
    </w:p>
    <w:p w14:paraId="0D3C4644">
      <w:pPr>
        <w:pStyle w:val="4"/>
        <w:ind w:firstLine="480"/>
      </w:pPr>
      <w:r>
        <w:rPr>
          <w:rFonts w:ascii="仿宋_GB2312" w:hAnsi="仿宋_GB2312" w:eastAsia="仿宋_GB2312" w:cs="仿宋_GB2312"/>
        </w:rPr>
        <w:t xml:space="preserve"> 同时出现两种以上不一致的，按照前款规定的顺序修正。修正后的报价经投标人确认后产生约束力，投标人不确认的，其投标无效。</w:t>
      </w:r>
    </w:p>
    <w:p w14:paraId="401884A8">
      <w:pPr>
        <w:pStyle w:val="4"/>
        <w:ind w:firstLine="480"/>
      </w:pPr>
      <w:r>
        <w:rPr>
          <w:rFonts w:ascii="仿宋_GB2312" w:hAnsi="仿宋_GB2312" w:eastAsia="仿宋_GB2312" w:cs="仿宋_GB2312"/>
        </w:rPr>
        <w:t>五、对不同语言文本投标文件的解释发生异议的，以中文文本为准。</w:t>
      </w:r>
    </w:p>
    <w:p w14:paraId="3E1164BC">
      <w:pPr>
        <w:pStyle w:val="4"/>
        <w:ind w:firstLine="480"/>
      </w:pPr>
      <w:r>
        <w:rPr>
          <w:rFonts w:ascii="仿宋_GB2312" w:hAnsi="仿宋_GB2312" w:eastAsia="仿宋_GB2312" w:cs="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14:paraId="482C6202">
      <w:pPr>
        <w:pStyle w:val="4"/>
        <w:ind w:firstLine="480"/>
      </w:pPr>
      <w:r>
        <w:rPr>
          <w:rFonts w:ascii="仿宋_GB2312" w:hAnsi="仿宋_GB2312" w:eastAsia="仿宋_GB2312" w:cs="仿宋_GB2312"/>
        </w:rPr>
        <w:t>评标委员会应当积极履行澄清、说明或者更正的职责，不得滥用权力。</w:t>
      </w:r>
    </w:p>
    <w:p w14:paraId="626BA873">
      <w:pPr>
        <w:pStyle w:val="4"/>
        <w:outlineLvl w:val="3"/>
      </w:pPr>
      <w:r>
        <w:rPr>
          <w:rFonts w:ascii="仿宋_GB2312" w:hAnsi="仿宋_GB2312" w:eastAsia="仿宋_GB2312" w:cs="仿宋_GB2312"/>
          <w:b/>
          <w:sz w:val="24"/>
        </w:rPr>
        <w:t>5.4.4比较与评价</w:t>
      </w:r>
    </w:p>
    <w:p w14:paraId="6F79AF31">
      <w:pPr>
        <w:pStyle w:val="4"/>
        <w:ind w:firstLine="480"/>
      </w:pPr>
      <w:r>
        <w:rPr>
          <w:rFonts w:ascii="仿宋_GB2312" w:hAnsi="仿宋_GB2312" w:eastAsia="仿宋_GB2312" w:cs="仿宋_GB2312"/>
        </w:rPr>
        <w:t xml:space="preserve"> 评标委员会应当按照招标文件规定的评标细则及标准，对符合性检查合格的投标文件进行商务和技术评估，综合比较和评价。</w:t>
      </w:r>
    </w:p>
    <w:p w14:paraId="70D0452C">
      <w:pPr>
        <w:pStyle w:val="4"/>
        <w:outlineLvl w:val="3"/>
      </w:pPr>
      <w:r>
        <w:rPr>
          <w:rFonts w:ascii="仿宋_GB2312" w:hAnsi="仿宋_GB2312" w:eastAsia="仿宋_GB2312" w:cs="仿宋_GB2312"/>
          <w:b/>
          <w:sz w:val="24"/>
        </w:rPr>
        <w:t xml:space="preserve"> 5.4.5复核</w:t>
      </w:r>
    </w:p>
    <w:p w14:paraId="327A31BF">
      <w:pPr>
        <w:pStyle w:val="4"/>
        <w:ind w:firstLine="480"/>
      </w:pPr>
      <w:r>
        <w:rPr>
          <w:rFonts w:ascii="仿宋_GB2312" w:hAnsi="仿宋_GB2312" w:eastAsia="仿宋_GB2312" w:cs="仿宋_GB2312"/>
        </w:rPr>
        <w:t xml:space="preserve"> 评分汇总结束后，评标委员会应当进行复核，对拟推荐为中标候选供应商、报价最低、投标文件被认定为无效等进行重点复核。</w:t>
      </w:r>
    </w:p>
    <w:p w14:paraId="1F128F56">
      <w:pPr>
        <w:pStyle w:val="4"/>
        <w:ind w:firstLine="480"/>
      </w:pPr>
      <w:r>
        <w:rPr>
          <w:rFonts w:ascii="仿宋_GB2312" w:hAnsi="仿宋_GB2312" w:eastAsia="仿宋_GB2312" w:cs="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14:paraId="4CF86C0A">
      <w:pPr>
        <w:pStyle w:val="4"/>
        <w:ind w:firstLine="480"/>
      </w:pPr>
      <w:r>
        <w:rPr>
          <w:rFonts w:ascii="仿宋_GB2312" w:hAnsi="仿宋_GB2312" w:eastAsia="仿宋_GB2312" w:cs="仿宋_GB2312"/>
        </w:rPr>
        <w:t>评标结果汇总完成后，除下列情形外，任何人不得修改评标结果：</w:t>
      </w:r>
    </w:p>
    <w:p w14:paraId="7D616878">
      <w:pPr>
        <w:pStyle w:val="4"/>
        <w:ind w:firstLine="480"/>
      </w:pPr>
      <w:r>
        <w:rPr>
          <w:rFonts w:ascii="仿宋_GB2312" w:hAnsi="仿宋_GB2312" w:eastAsia="仿宋_GB2312" w:cs="仿宋_GB2312"/>
        </w:rPr>
        <w:t>（一）分值汇总计算错误的；</w:t>
      </w:r>
    </w:p>
    <w:p w14:paraId="00C38210">
      <w:pPr>
        <w:pStyle w:val="4"/>
        <w:ind w:firstLine="480"/>
      </w:pPr>
      <w:r>
        <w:rPr>
          <w:rFonts w:ascii="仿宋_GB2312" w:hAnsi="仿宋_GB2312" w:eastAsia="仿宋_GB2312" w:cs="仿宋_GB2312"/>
        </w:rPr>
        <w:t>（二）分项评分超出评分标准范围的；</w:t>
      </w:r>
    </w:p>
    <w:p w14:paraId="2B34365C">
      <w:pPr>
        <w:pStyle w:val="4"/>
        <w:ind w:firstLine="480"/>
      </w:pPr>
      <w:r>
        <w:rPr>
          <w:rFonts w:ascii="仿宋_GB2312" w:hAnsi="仿宋_GB2312" w:eastAsia="仿宋_GB2312" w:cs="仿宋_GB2312"/>
        </w:rPr>
        <w:t>（三）评标委员会成员对客观评审因素评分不一致的；</w:t>
      </w:r>
    </w:p>
    <w:p w14:paraId="7D5BC90E">
      <w:pPr>
        <w:pStyle w:val="4"/>
        <w:ind w:firstLine="480"/>
      </w:pPr>
      <w:r>
        <w:rPr>
          <w:rFonts w:ascii="仿宋_GB2312" w:hAnsi="仿宋_GB2312" w:eastAsia="仿宋_GB2312" w:cs="仿宋_GB2312"/>
        </w:rPr>
        <w:t>（四）经评标委员会认定评分畸高、畸低的。</w:t>
      </w:r>
    </w:p>
    <w:p w14:paraId="1C5DE4F9">
      <w:pPr>
        <w:pStyle w:val="4"/>
        <w:ind w:firstLine="480"/>
      </w:pPr>
      <w:r>
        <w:rPr>
          <w:rFonts w:ascii="仿宋_GB2312" w:hAnsi="仿宋_GB2312" w:eastAsia="仿宋_GB2312" w:cs="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14:paraId="035D55AF">
      <w:pPr>
        <w:pStyle w:val="4"/>
        <w:outlineLvl w:val="3"/>
      </w:pPr>
      <w:r>
        <w:rPr>
          <w:rFonts w:ascii="仿宋_GB2312" w:hAnsi="仿宋_GB2312" w:eastAsia="仿宋_GB2312" w:cs="仿宋_GB2312"/>
          <w:b/>
          <w:sz w:val="24"/>
        </w:rPr>
        <w:t>5.4.6确定中标候选人名单</w:t>
      </w:r>
    </w:p>
    <w:p w14:paraId="44DCAB5D">
      <w:pPr>
        <w:pStyle w:val="4"/>
      </w:pPr>
      <w:r>
        <w:rPr>
          <w:rFonts w:ascii="仿宋_GB2312" w:hAnsi="仿宋_GB2312" w:eastAsia="仿宋_GB2312" w:cs="仿宋_GB2312"/>
        </w:rPr>
        <w:t>采购包1：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14:paraId="2ECBE372">
      <w:pPr>
        <w:pStyle w:val="4"/>
      </w:pPr>
      <w:r>
        <w:rPr>
          <w:rFonts w:ascii="仿宋_GB2312" w:hAnsi="仿宋_GB2312" w:eastAsia="仿宋_GB2312" w:cs="仿宋_GB2312"/>
        </w:rPr>
        <w:t>采购包2：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14:paraId="2F078D17">
      <w:pPr>
        <w:pStyle w:val="4"/>
      </w:pPr>
      <w:r>
        <w:rPr>
          <w:rFonts w:ascii="仿宋_GB2312" w:hAnsi="仿宋_GB2312" w:eastAsia="仿宋_GB2312" w:cs="仿宋_GB2312"/>
        </w:rPr>
        <w:t>采购包3：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14:paraId="3D485292">
      <w:pPr>
        <w:pStyle w:val="4"/>
      </w:pPr>
      <w:r>
        <w:rPr>
          <w:rFonts w:ascii="仿宋_GB2312" w:hAnsi="仿宋_GB2312" w:eastAsia="仿宋_GB2312" w:cs="仿宋_GB2312"/>
        </w:rPr>
        <w:t>采购包4：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14:paraId="1327E100">
      <w:pPr>
        <w:pStyle w:val="4"/>
      </w:pPr>
      <w:r>
        <w:rPr>
          <w:rFonts w:ascii="仿宋_GB2312" w:hAnsi="仿宋_GB2312" w:eastAsia="仿宋_GB2312" w:cs="仿宋_GB2312"/>
        </w:rPr>
        <w:t>采购包5：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14:paraId="462794DF">
      <w:pPr>
        <w:pStyle w:val="4"/>
      </w:pPr>
      <w:r>
        <w:rPr>
          <w:rFonts w:ascii="仿宋_GB2312" w:hAnsi="仿宋_GB2312" w:eastAsia="仿宋_GB2312" w:cs="仿宋_GB2312"/>
        </w:rPr>
        <w:t>采购包6：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14:paraId="68C6C929">
      <w:pPr>
        <w:pStyle w:val="4"/>
      </w:pPr>
      <w:r>
        <w:rPr>
          <w:rFonts w:ascii="仿宋_GB2312" w:hAnsi="仿宋_GB2312" w:eastAsia="仿宋_GB2312" w:cs="仿宋_GB2312"/>
        </w:rPr>
        <w:t>采购包7：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14:paraId="540A231C">
      <w:pPr>
        <w:pStyle w:val="4"/>
      </w:pPr>
      <w:r>
        <w:rPr>
          <w:rFonts w:ascii="仿宋_GB2312" w:hAnsi="仿宋_GB2312" w:eastAsia="仿宋_GB2312" w:cs="仿宋_GB2312"/>
        </w:rPr>
        <w:t>采购包8：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14:paraId="2A244A23">
      <w:pPr>
        <w:pStyle w:val="4"/>
      </w:pPr>
      <w:r>
        <w:rPr>
          <w:rFonts w:ascii="仿宋_GB2312" w:hAnsi="仿宋_GB2312" w:eastAsia="仿宋_GB2312" w:cs="仿宋_GB2312"/>
        </w:rPr>
        <w:t>采购包9：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14:paraId="232F5022">
      <w:pPr>
        <w:pStyle w:val="4"/>
      </w:pPr>
      <w:r>
        <w:rPr>
          <w:rFonts w:ascii="仿宋_GB2312" w:hAnsi="仿宋_GB2312" w:eastAsia="仿宋_GB2312" w:cs="仿宋_GB2312"/>
        </w:rPr>
        <w:t>采购包10：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14:paraId="7378E0D8">
      <w:pPr>
        <w:pStyle w:val="4"/>
      </w:pPr>
      <w:r>
        <w:rPr>
          <w:rFonts w:ascii="仿宋_GB2312" w:hAnsi="仿宋_GB2312" w:eastAsia="仿宋_GB2312" w:cs="仿宋_GB2312"/>
        </w:rPr>
        <w:t>采购包11：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14:paraId="492D275A">
      <w:pPr>
        <w:pStyle w:val="4"/>
      </w:pPr>
      <w:r>
        <w:rPr>
          <w:rFonts w:ascii="仿宋_GB2312" w:hAnsi="仿宋_GB2312" w:eastAsia="仿宋_GB2312" w:cs="仿宋_GB2312"/>
        </w:rPr>
        <w:t>采购包12：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14:paraId="4CC387B2">
      <w:pPr>
        <w:pStyle w:val="4"/>
      </w:pPr>
      <w:r>
        <w:rPr>
          <w:rFonts w:ascii="仿宋_GB2312" w:hAnsi="仿宋_GB2312" w:eastAsia="仿宋_GB2312" w:cs="仿宋_GB2312"/>
        </w:rPr>
        <w:t>采购包13：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14:paraId="13E59DA7">
      <w:pPr>
        <w:pStyle w:val="4"/>
      </w:pPr>
      <w:r>
        <w:rPr>
          <w:rFonts w:ascii="仿宋_GB2312" w:hAnsi="仿宋_GB2312" w:eastAsia="仿宋_GB2312" w:cs="仿宋_GB2312"/>
        </w:rPr>
        <w:t>采购包14：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14:paraId="42889734">
      <w:pPr>
        <w:pStyle w:val="4"/>
      </w:pPr>
      <w:r>
        <w:rPr>
          <w:rFonts w:ascii="仿宋_GB2312" w:hAnsi="仿宋_GB2312" w:eastAsia="仿宋_GB2312" w:cs="仿宋_GB2312"/>
        </w:rPr>
        <w:t>采购包15：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14:paraId="054B92D2">
      <w:pPr>
        <w:pStyle w:val="4"/>
      </w:pPr>
      <w:r>
        <w:rPr>
          <w:rFonts w:ascii="仿宋_GB2312" w:hAnsi="仿宋_GB2312" w:eastAsia="仿宋_GB2312" w:cs="仿宋_GB2312"/>
        </w:rPr>
        <w:t>采购包16：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14:paraId="6B88A0B0">
      <w:pPr>
        <w:pStyle w:val="4"/>
      </w:pPr>
      <w:r>
        <w:rPr>
          <w:rFonts w:ascii="仿宋_GB2312" w:hAnsi="仿宋_GB2312" w:eastAsia="仿宋_GB2312" w:cs="仿宋_GB2312"/>
        </w:rPr>
        <w:t>采购包17：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14:paraId="595ED2ED">
      <w:pPr>
        <w:pStyle w:val="4"/>
      </w:pPr>
      <w:r>
        <w:rPr>
          <w:rFonts w:ascii="仿宋_GB2312" w:hAnsi="仿宋_GB2312" w:eastAsia="仿宋_GB2312" w:cs="仿宋_GB2312"/>
        </w:rPr>
        <w:t>采购包18：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14:paraId="3108E20F">
      <w:pPr>
        <w:pStyle w:val="4"/>
      </w:pPr>
      <w:r>
        <w:rPr>
          <w:rFonts w:ascii="仿宋_GB2312" w:hAnsi="仿宋_GB2312" w:eastAsia="仿宋_GB2312" w:cs="仿宋_GB2312"/>
        </w:rPr>
        <w:t>采购包19：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14:paraId="2EFC9500">
      <w:pPr>
        <w:pStyle w:val="4"/>
      </w:pPr>
      <w:r>
        <w:rPr>
          <w:rFonts w:ascii="仿宋_GB2312" w:hAnsi="仿宋_GB2312" w:eastAsia="仿宋_GB2312" w:cs="仿宋_GB2312"/>
        </w:rPr>
        <w:t>采购包20：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14:paraId="6C5F92D0">
      <w:pPr>
        <w:pStyle w:val="4"/>
      </w:pPr>
      <w:r>
        <w:rPr>
          <w:rFonts w:ascii="仿宋_GB2312" w:hAnsi="仿宋_GB2312" w:eastAsia="仿宋_GB2312" w:cs="仿宋_GB2312"/>
        </w:rPr>
        <w:t>采购包21：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14:paraId="70F686AE">
      <w:pPr>
        <w:pStyle w:val="4"/>
      </w:pPr>
      <w:r>
        <w:rPr>
          <w:rFonts w:ascii="仿宋_GB2312" w:hAnsi="仿宋_GB2312" w:eastAsia="仿宋_GB2312" w:cs="仿宋_GB2312"/>
        </w:rPr>
        <w:t>采购包22：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14:paraId="68818287">
      <w:pPr>
        <w:pStyle w:val="4"/>
      </w:pPr>
      <w:r>
        <w:rPr>
          <w:rFonts w:ascii="仿宋_GB2312" w:hAnsi="仿宋_GB2312" w:eastAsia="仿宋_GB2312" w:cs="仿宋_GB2312"/>
        </w:rPr>
        <w:t>采购包23：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14:paraId="789A0D93">
      <w:pPr>
        <w:pStyle w:val="4"/>
      </w:pPr>
      <w:r>
        <w:rPr>
          <w:rFonts w:ascii="仿宋_GB2312" w:hAnsi="仿宋_GB2312" w:eastAsia="仿宋_GB2312" w:cs="仿宋_GB2312"/>
        </w:rPr>
        <w:t>采购包24：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14:paraId="1F0E214A">
      <w:pPr>
        <w:pStyle w:val="4"/>
      </w:pPr>
      <w:r>
        <w:rPr>
          <w:rFonts w:ascii="仿宋_GB2312" w:hAnsi="仿宋_GB2312" w:eastAsia="仿宋_GB2312" w:cs="仿宋_GB2312"/>
        </w:rPr>
        <w:t>采购包25：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14:paraId="1771660F">
      <w:pPr>
        <w:pStyle w:val="4"/>
      </w:pPr>
      <w:r>
        <w:rPr>
          <w:rFonts w:ascii="仿宋_GB2312" w:hAnsi="仿宋_GB2312" w:eastAsia="仿宋_GB2312" w:cs="仿宋_GB2312"/>
        </w:rPr>
        <w:t>采购包26：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14:paraId="211B3AAC">
      <w:pPr>
        <w:pStyle w:val="4"/>
      </w:pPr>
      <w:r>
        <w:rPr>
          <w:rFonts w:ascii="仿宋_GB2312" w:hAnsi="仿宋_GB2312" w:eastAsia="仿宋_GB2312" w:cs="仿宋_GB2312"/>
        </w:rPr>
        <w:t>采购包27：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14:paraId="1E276479">
      <w:pPr>
        <w:pStyle w:val="4"/>
      </w:pPr>
      <w:r>
        <w:rPr>
          <w:rFonts w:ascii="仿宋_GB2312" w:hAnsi="仿宋_GB2312" w:eastAsia="仿宋_GB2312" w:cs="仿宋_GB2312"/>
        </w:rPr>
        <w:t>采购包28：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14:paraId="4D693FBC">
      <w:pPr>
        <w:pStyle w:val="4"/>
        <w:outlineLvl w:val="3"/>
      </w:pPr>
      <w:r>
        <w:rPr>
          <w:rFonts w:ascii="仿宋_GB2312" w:hAnsi="仿宋_GB2312" w:eastAsia="仿宋_GB2312" w:cs="仿宋_GB2312"/>
          <w:b/>
          <w:sz w:val="24"/>
        </w:rPr>
        <w:t>5.4.7编写评标报告</w:t>
      </w:r>
    </w:p>
    <w:p w14:paraId="0C89905D">
      <w:pPr>
        <w:pStyle w:val="4"/>
        <w:ind w:firstLine="480"/>
      </w:pPr>
      <w:r>
        <w:rPr>
          <w:rFonts w:ascii="仿宋_GB2312" w:hAnsi="仿宋_GB2312" w:eastAsia="仿宋_GB2312" w:cs="仿宋_GB2312"/>
        </w:rPr>
        <w:t>评标报告是评标委员会根据全体评标成员签字的评标记录和评标结果编写的报告，其主要内容包括：</w:t>
      </w:r>
    </w:p>
    <w:p w14:paraId="30D0AC02">
      <w:pPr>
        <w:pStyle w:val="4"/>
        <w:ind w:firstLine="480"/>
      </w:pPr>
      <w:r>
        <w:rPr>
          <w:rFonts w:ascii="仿宋_GB2312" w:hAnsi="仿宋_GB2312" w:eastAsia="仿宋_GB2312" w:cs="仿宋_GB2312"/>
        </w:rPr>
        <w:t>一、招标公告刊登的媒体名称、开标日期和地点；</w:t>
      </w:r>
    </w:p>
    <w:p w14:paraId="414F607F">
      <w:pPr>
        <w:pStyle w:val="4"/>
        <w:ind w:firstLine="480"/>
      </w:pPr>
      <w:r>
        <w:rPr>
          <w:rFonts w:ascii="仿宋_GB2312" w:hAnsi="仿宋_GB2312" w:eastAsia="仿宋_GB2312" w:cs="仿宋_GB2312"/>
        </w:rPr>
        <w:t>二、投标人名单和评标委员会成员名单；</w:t>
      </w:r>
    </w:p>
    <w:p w14:paraId="49FC8434">
      <w:pPr>
        <w:pStyle w:val="4"/>
        <w:ind w:firstLine="480"/>
      </w:pPr>
      <w:r>
        <w:rPr>
          <w:rFonts w:ascii="仿宋_GB2312" w:hAnsi="仿宋_GB2312" w:eastAsia="仿宋_GB2312" w:cs="仿宋_GB2312"/>
        </w:rPr>
        <w:t>三、评审方法和标准；</w:t>
      </w:r>
    </w:p>
    <w:p w14:paraId="6ECEC98E">
      <w:pPr>
        <w:pStyle w:val="4"/>
        <w:ind w:firstLine="480"/>
      </w:pPr>
      <w:r>
        <w:rPr>
          <w:rFonts w:ascii="仿宋_GB2312" w:hAnsi="仿宋_GB2312" w:eastAsia="仿宋_GB2312" w:cs="仿宋_GB2312"/>
        </w:rPr>
        <w:t>四、开标记录和评审情况及说明，包括投标无效供应商名单及原因；</w:t>
      </w:r>
    </w:p>
    <w:p w14:paraId="57421D5B">
      <w:pPr>
        <w:pStyle w:val="4"/>
        <w:ind w:firstLine="480"/>
      </w:pPr>
      <w:r>
        <w:rPr>
          <w:rFonts w:ascii="仿宋_GB2312" w:hAnsi="仿宋_GB2312" w:eastAsia="仿宋_GB2312" w:cs="仿宋_GB2312"/>
        </w:rPr>
        <w:t>五、评标结果，确定的中标候选人名单或者经采购人委托直接确定的中标人</w:t>
      </w:r>
    </w:p>
    <w:p w14:paraId="47B22374">
      <w:pPr>
        <w:pStyle w:val="4"/>
        <w:ind w:firstLine="480"/>
      </w:pPr>
      <w:r>
        <w:rPr>
          <w:rFonts w:ascii="仿宋_GB2312" w:hAnsi="仿宋_GB2312" w:eastAsia="仿宋_GB2312" w:cs="仿宋_GB2312"/>
        </w:rPr>
        <w:t xml:space="preserve"> 六、其他需要说明的情况，包括评标过程中投标人根据评标委员会要求进行的澄清、说明或者补正，评标委员会成员的更换等；</w:t>
      </w:r>
    </w:p>
    <w:p w14:paraId="5E692EC1">
      <w:pPr>
        <w:pStyle w:val="4"/>
        <w:ind w:firstLine="480"/>
      </w:pPr>
      <w:r>
        <w:rPr>
          <w:rFonts w:ascii="仿宋_GB2312" w:hAnsi="仿宋_GB2312" w:eastAsia="仿宋_GB2312" w:cs="仿宋_GB2312"/>
        </w:rPr>
        <w:t>七、报价最高的投标人为中标候选人的，评标委员会应当对其报价的合理性予以特别说明。</w:t>
      </w:r>
    </w:p>
    <w:p w14:paraId="09ECAA62">
      <w:pPr>
        <w:pStyle w:val="4"/>
        <w:ind w:firstLine="480"/>
      </w:pPr>
      <w:r>
        <w:rPr>
          <w:rFonts w:ascii="仿宋_GB2312" w:hAnsi="仿宋_GB2312" w:eastAsia="仿宋_GB2312" w:cs="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14:paraId="7ADF1D98">
      <w:pPr>
        <w:pStyle w:val="4"/>
        <w:outlineLvl w:val="2"/>
      </w:pPr>
      <w:r>
        <w:rPr>
          <w:rFonts w:ascii="仿宋_GB2312" w:hAnsi="仿宋_GB2312" w:eastAsia="仿宋_GB2312" w:cs="仿宋_GB2312"/>
          <w:b/>
          <w:sz w:val="28"/>
        </w:rPr>
        <w:t>5.5评标争议处理规则</w:t>
      </w:r>
    </w:p>
    <w:p w14:paraId="6E7C9076">
      <w:pPr>
        <w:pStyle w:val="4"/>
        <w:ind w:firstLine="480"/>
      </w:pPr>
      <w:r>
        <w:rPr>
          <w:rFonts w:ascii="仿宋_GB2312" w:hAnsi="仿宋_GB2312" w:eastAsia="仿宋_GB2312" w:cs="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14:paraId="7A89B534">
      <w:pPr>
        <w:pStyle w:val="4"/>
        <w:outlineLvl w:val="2"/>
      </w:pPr>
      <w:r>
        <w:rPr>
          <w:rFonts w:ascii="仿宋_GB2312" w:hAnsi="仿宋_GB2312" w:eastAsia="仿宋_GB2312" w:cs="仿宋_GB2312"/>
          <w:b/>
          <w:sz w:val="28"/>
        </w:rPr>
        <w:t>5.6评标细则及标准</w:t>
      </w:r>
    </w:p>
    <w:p w14:paraId="2637FC5D">
      <w:pPr>
        <w:pStyle w:val="4"/>
        <w:ind w:firstLine="480"/>
      </w:pPr>
      <w:r>
        <w:rPr>
          <w:rFonts w:ascii="仿宋_GB2312" w:hAnsi="仿宋_GB2312" w:eastAsia="仿宋_GB2312" w:cs="仿宋_GB2312"/>
        </w:rPr>
        <w:t xml:space="preserve"> 一、评标委员会只对通过资格审查的投标文件，根据招标文件的要求采用相同的评标程序、评分办法及标准进行评价和比较。</w:t>
      </w:r>
    </w:p>
    <w:p w14:paraId="12D10817">
      <w:pPr>
        <w:pStyle w:val="4"/>
        <w:ind w:firstLine="480"/>
      </w:pPr>
      <w:r>
        <w:rPr>
          <w:rFonts w:ascii="仿宋_GB2312" w:hAnsi="仿宋_GB2312" w:eastAsia="仿宋_GB2312" w:cs="仿宋_GB2312"/>
        </w:rPr>
        <w:t>二、评标委员会成员应依据招标文件规定的评分标准和方法独立评审。</w:t>
      </w:r>
    </w:p>
    <w:p w14:paraId="5682990C">
      <w:pPr>
        <w:pStyle w:val="4"/>
        <w:outlineLvl w:val="3"/>
      </w:pPr>
      <w:r>
        <w:rPr>
          <w:rFonts w:ascii="仿宋_GB2312" w:hAnsi="仿宋_GB2312" w:eastAsia="仿宋_GB2312" w:cs="仿宋_GB2312"/>
          <w:b/>
          <w:sz w:val="24"/>
        </w:rPr>
        <w:t>5.6.1评分办法</w:t>
      </w:r>
    </w:p>
    <w:p w14:paraId="4278C99D">
      <w:pPr>
        <w:pStyle w:val="4"/>
        <w:ind w:firstLine="480"/>
      </w:pPr>
      <w:r>
        <w:rPr>
          <w:rFonts w:ascii="仿宋_GB2312" w:hAnsi="仿宋_GB2312" w:eastAsia="仿宋_GB2312" w:cs="仿宋_GB2312"/>
        </w:rPr>
        <w:t>若采用综合评分法的，由评标委员会各成员对通过资格检查和符合性审查的投标人的投标文件进行独立评审。 投标报价得分=（评标基准价／投标报价）×100</w:t>
      </w:r>
    </w:p>
    <w:p w14:paraId="61DB6771">
      <w:pPr>
        <w:pStyle w:val="4"/>
        <w:ind w:firstLine="480"/>
      </w:pPr>
      <w:r>
        <w:rPr>
          <w:rFonts w:ascii="仿宋_GB2312" w:hAnsi="仿宋_GB2312" w:eastAsia="仿宋_GB2312" w:cs="仿宋_GB2312"/>
        </w:rPr>
        <w:t>评标总得分＝F1×A1＋F2×A2＋……＋Fn×An</w:t>
      </w:r>
    </w:p>
    <w:p w14:paraId="4CD46DB5">
      <w:pPr>
        <w:pStyle w:val="4"/>
        <w:ind w:firstLine="480"/>
      </w:pPr>
      <w:r>
        <w:rPr>
          <w:rFonts w:ascii="仿宋_GB2312" w:hAnsi="仿宋_GB2312" w:eastAsia="仿宋_GB2312" w:cs="仿宋_GB2312"/>
        </w:rPr>
        <w:t>F1、F2……Fn分别为各项评审因素的得分；</w:t>
      </w:r>
    </w:p>
    <w:p w14:paraId="29F99F00">
      <w:pPr>
        <w:pStyle w:val="4"/>
        <w:ind w:firstLine="480"/>
      </w:pPr>
      <w:r>
        <w:rPr>
          <w:rFonts w:ascii="仿宋_GB2312" w:hAnsi="仿宋_GB2312" w:eastAsia="仿宋_GB2312" w:cs="仿宋_GB2312"/>
        </w:rPr>
        <w:t>A1、A2、……An 分别为各项评审因素所占的权重（A1＋A2＋……＋An＝1）。</w:t>
      </w:r>
    </w:p>
    <w:p w14:paraId="42E161CA">
      <w:pPr>
        <w:pStyle w:val="4"/>
        <w:ind w:firstLine="480"/>
      </w:pPr>
      <w:r>
        <w:rPr>
          <w:rFonts w:ascii="仿宋_GB2312" w:hAnsi="仿宋_GB2312" w:eastAsia="仿宋_GB2312" w:cs="仿宋_GB2312"/>
        </w:rPr>
        <w:t>评标过程中，不得去掉报价中的最高报价和最低报价。</w:t>
      </w:r>
    </w:p>
    <w:p w14:paraId="255F67E6">
      <w:pPr>
        <w:pStyle w:val="4"/>
        <w:ind w:firstLine="480"/>
      </w:pPr>
      <w:r>
        <w:rPr>
          <w:rFonts w:ascii="仿宋_GB2312" w:hAnsi="仿宋_GB2312" w:eastAsia="仿宋_GB2312" w:cs="仿宋_GB2312"/>
        </w:rPr>
        <w:t>因落实政府采购政策进行价格调整的，以调整后的价格计算评标基准价和投标报价。</w:t>
      </w:r>
    </w:p>
    <w:p w14:paraId="5627F75A">
      <w:pPr>
        <w:pStyle w:val="4"/>
        <w:outlineLvl w:val="3"/>
      </w:pPr>
      <w:r>
        <w:rPr>
          <w:rFonts w:ascii="仿宋_GB2312" w:hAnsi="仿宋_GB2312" w:eastAsia="仿宋_GB2312" w:cs="仿宋_GB2312"/>
          <w:b/>
          <w:sz w:val="24"/>
        </w:rPr>
        <w:t>5.6.2评分标准</w:t>
      </w:r>
    </w:p>
    <w:p w14:paraId="5ED3D426">
      <w:pPr>
        <w:pStyle w:val="4"/>
      </w:pPr>
      <w:r>
        <w:rPr>
          <w:rFonts w:ascii="仿宋_GB2312" w:hAnsi="仿宋_GB2312" w:eastAsia="仿宋_GB2312" w:cs="仿宋_GB2312"/>
        </w:rPr>
        <w:t>采购包1：</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1"/>
        <w:gridCol w:w="1661"/>
        <w:gridCol w:w="2492"/>
        <w:gridCol w:w="916"/>
        <w:gridCol w:w="831"/>
        <w:gridCol w:w="1661"/>
      </w:tblGrid>
      <w:tr w14:paraId="6366834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92" w:type="dxa"/>
            <w:gridSpan w:val="2"/>
          </w:tcPr>
          <w:p w14:paraId="0B7D2362">
            <w:pPr>
              <w:pStyle w:val="4"/>
              <w:jc w:val="center"/>
            </w:pPr>
            <w:r>
              <w:rPr>
                <w:rFonts w:ascii="仿宋_GB2312" w:hAnsi="仿宋_GB2312" w:eastAsia="仿宋_GB2312" w:cs="仿宋_GB2312"/>
              </w:rPr>
              <w:t xml:space="preserve"> 评审因素</w:t>
            </w:r>
          </w:p>
        </w:tc>
        <w:tc>
          <w:tcPr>
            <w:tcW w:w="5815" w:type="dxa"/>
            <w:gridSpan w:val="4"/>
          </w:tcPr>
          <w:p w14:paraId="548FD5BA">
            <w:pPr>
              <w:pStyle w:val="4"/>
              <w:jc w:val="center"/>
            </w:pPr>
            <w:r>
              <w:rPr>
                <w:rFonts w:ascii="仿宋_GB2312" w:hAnsi="仿宋_GB2312" w:eastAsia="仿宋_GB2312" w:cs="仿宋_GB2312"/>
              </w:rPr>
              <w:t xml:space="preserve"> 评审标准</w:t>
            </w:r>
          </w:p>
        </w:tc>
      </w:tr>
      <w:tr w14:paraId="0B78B0E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92" w:type="dxa"/>
            <w:gridSpan w:val="2"/>
          </w:tcPr>
          <w:p w14:paraId="168687CA">
            <w:pPr>
              <w:pStyle w:val="4"/>
              <w:jc w:val="center"/>
            </w:pPr>
            <w:r>
              <w:rPr>
                <w:rFonts w:ascii="仿宋_GB2312" w:hAnsi="仿宋_GB2312" w:eastAsia="仿宋_GB2312" w:cs="仿宋_GB2312"/>
              </w:rPr>
              <w:t xml:space="preserve"> 分值构成</w:t>
            </w:r>
          </w:p>
        </w:tc>
        <w:tc>
          <w:tcPr>
            <w:tcW w:w="5815" w:type="dxa"/>
            <w:gridSpan w:val="4"/>
          </w:tcPr>
          <w:p w14:paraId="45C7F38D">
            <w:pPr>
              <w:pStyle w:val="4"/>
            </w:pPr>
            <w:r>
              <w:rPr>
                <w:rFonts w:ascii="仿宋_GB2312" w:hAnsi="仿宋_GB2312" w:eastAsia="仿宋_GB2312" w:cs="仿宋_GB2312"/>
              </w:rPr>
              <w:t>详细评审70.00分</w:t>
            </w:r>
          </w:p>
          <w:p w14:paraId="0A14A53F">
            <w:pPr>
              <w:pStyle w:val="4"/>
            </w:pPr>
            <w:r>
              <w:rPr>
                <w:rFonts w:ascii="仿宋_GB2312" w:hAnsi="仿宋_GB2312" w:eastAsia="仿宋_GB2312" w:cs="仿宋_GB2312"/>
              </w:rPr>
              <w:t>报价得分30.00分</w:t>
            </w:r>
          </w:p>
        </w:tc>
      </w:tr>
      <w:tr w14:paraId="5269051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6273DFFB">
            <w:pPr>
              <w:pStyle w:val="4"/>
              <w:jc w:val="center"/>
            </w:pPr>
            <w:r>
              <w:rPr>
                <w:rFonts w:ascii="仿宋_GB2312" w:hAnsi="仿宋_GB2312" w:eastAsia="仿宋_GB2312" w:cs="仿宋_GB2312"/>
              </w:rPr>
              <w:t xml:space="preserve"> 评审因素分类</w:t>
            </w:r>
          </w:p>
        </w:tc>
        <w:tc>
          <w:tcPr>
            <w:tcW w:w="1661" w:type="dxa"/>
          </w:tcPr>
          <w:p w14:paraId="59FDEB26">
            <w:pPr>
              <w:pStyle w:val="4"/>
              <w:jc w:val="center"/>
            </w:pPr>
            <w:r>
              <w:rPr>
                <w:rFonts w:ascii="仿宋_GB2312" w:hAnsi="仿宋_GB2312" w:eastAsia="仿宋_GB2312" w:cs="仿宋_GB2312"/>
              </w:rPr>
              <w:t xml:space="preserve"> 评审项</w:t>
            </w:r>
          </w:p>
        </w:tc>
        <w:tc>
          <w:tcPr>
            <w:tcW w:w="2492" w:type="dxa"/>
          </w:tcPr>
          <w:p w14:paraId="591F9FB9">
            <w:pPr>
              <w:pStyle w:val="4"/>
              <w:jc w:val="center"/>
            </w:pPr>
            <w:r>
              <w:rPr>
                <w:rFonts w:ascii="仿宋_GB2312" w:hAnsi="仿宋_GB2312" w:eastAsia="仿宋_GB2312" w:cs="仿宋_GB2312"/>
              </w:rPr>
              <w:t xml:space="preserve"> 详细描述</w:t>
            </w:r>
          </w:p>
        </w:tc>
        <w:tc>
          <w:tcPr>
            <w:tcW w:w="831" w:type="dxa"/>
          </w:tcPr>
          <w:p w14:paraId="302D5AB6">
            <w:pPr>
              <w:pStyle w:val="4"/>
              <w:jc w:val="center"/>
            </w:pPr>
            <w:r>
              <w:rPr>
                <w:rFonts w:ascii="仿宋_GB2312" w:hAnsi="仿宋_GB2312" w:eastAsia="仿宋_GB2312" w:cs="仿宋_GB2312"/>
              </w:rPr>
              <w:t xml:space="preserve"> 分值</w:t>
            </w:r>
          </w:p>
        </w:tc>
        <w:tc>
          <w:tcPr>
            <w:tcW w:w="831" w:type="dxa"/>
          </w:tcPr>
          <w:p w14:paraId="141CE066">
            <w:pPr>
              <w:pStyle w:val="4"/>
              <w:jc w:val="center"/>
            </w:pPr>
            <w:r>
              <w:rPr>
                <w:rFonts w:ascii="仿宋_GB2312" w:hAnsi="仿宋_GB2312" w:eastAsia="仿宋_GB2312" w:cs="仿宋_GB2312"/>
              </w:rPr>
              <w:t xml:space="preserve"> 客观/主观</w:t>
            </w:r>
          </w:p>
        </w:tc>
        <w:tc>
          <w:tcPr>
            <w:tcW w:w="1661" w:type="dxa"/>
          </w:tcPr>
          <w:p w14:paraId="2AC90993">
            <w:pPr>
              <w:pStyle w:val="4"/>
              <w:jc w:val="center"/>
            </w:pPr>
            <w:r>
              <w:rPr>
                <w:rFonts w:ascii="仿宋_GB2312" w:hAnsi="仿宋_GB2312" w:eastAsia="仿宋_GB2312" w:cs="仿宋_GB2312"/>
              </w:rPr>
              <w:t xml:space="preserve"> 关联格式</w:t>
            </w:r>
          </w:p>
        </w:tc>
      </w:tr>
      <w:tr w14:paraId="47FBC03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vMerge w:val="restart"/>
          </w:tcPr>
          <w:p w14:paraId="38A5DE66">
            <w:pPr>
              <w:pStyle w:val="4"/>
            </w:pPr>
            <w:r>
              <w:rPr>
                <w:rFonts w:ascii="仿宋_GB2312" w:hAnsi="仿宋_GB2312" w:eastAsia="仿宋_GB2312" w:cs="仿宋_GB2312"/>
              </w:rPr>
              <w:t>详细评审</w:t>
            </w:r>
          </w:p>
        </w:tc>
        <w:tc>
          <w:tcPr>
            <w:tcW w:w="1661" w:type="dxa"/>
          </w:tcPr>
          <w:p w14:paraId="54612921">
            <w:pPr>
              <w:pStyle w:val="4"/>
            </w:pPr>
            <w:r>
              <w:rPr>
                <w:rFonts w:ascii="仿宋_GB2312" w:hAnsi="仿宋_GB2312" w:eastAsia="仿宋_GB2312" w:cs="仿宋_GB2312"/>
              </w:rPr>
              <w:t>质量 保证</w:t>
            </w:r>
          </w:p>
        </w:tc>
        <w:tc>
          <w:tcPr>
            <w:tcW w:w="2492" w:type="dxa"/>
          </w:tcPr>
          <w:p w14:paraId="4CA8B21C">
            <w:pPr>
              <w:pStyle w:val="4"/>
            </w:pPr>
            <w:r>
              <w:rPr>
                <w:rFonts w:ascii="仿宋_GB2312" w:hAnsi="仿宋_GB2312" w:eastAsia="仿宋_GB2312" w:cs="仿宋_GB2312"/>
              </w:rPr>
              <w:t>1.企业各项规章制度健全计0-2分； 2.具有相应的财力、物力、人力等保障，能够保证产、供、销服务正常运转计根据响应优劣情况计0-4分； 3.产品质量优良、并能提供专业技术部门的质量检验报告等相关资料，根据响应优劣情况计0-4分；</w:t>
            </w:r>
          </w:p>
        </w:tc>
        <w:tc>
          <w:tcPr>
            <w:tcW w:w="831" w:type="dxa"/>
          </w:tcPr>
          <w:p w14:paraId="41BE2248">
            <w:pPr>
              <w:pStyle w:val="4"/>
              <w:jc w:val="right"/>
            </w:pPr>
            <w:r>
              <w:rPr>
                <w:rFonts w:ascii="仿宋_GB2312" w:hAnsi="仿宋_GB2312" w:eastAsia="仿宋_GB2312" w:cs="仿宋_GB2312"/>
              </w:rPr>
              <w:t>10.0000</w:t>
            </w:r>
          </w:p>
        </w:tc>
        <w:tc>
          <w:tcPr>
            <w:tcW w:w="831" w:type="dxa"/>
          </w:tcPr>
          <w:p w14:paraId="594BDC46">
            <w:pPr>
              <w:pStyle w:val="4"/>
            </w:pPr>
            <w:r>
              <w:rPr>
                <w:rFonts w:ascii="仿宋_GB2312" w:hAnsi="仿宋_GB2312" w:eastAsia="仿宋_GB2312" w:cs="仿宋_GB2312"/>
              </w:rPr>
              <w:t>主观</w:t>
            </w:r>
          </w:p>
        </w:tc>
        <w:tc>
          <w:tcPr>
            <w:tcW w:w="1661" w:type="dxa"/>
          </w:tcPr>
          <w:p w14:paraId="426824BF">
            <w:pPr>
              <w:pStyle w:val="4"/>
            </w:pPr>
            <w:r>
              <w:rPr>
                <w:rFonts w:ascii="仿宋_GB2312" w:hAnsi="仿宋_GB2312" w:eastAsia="仿宋_GB2312" w:cs="仿宋_GB2312"/>
              </w:rPr>
              <w:t>采购包1投标文件格式.docx</w:t>
            </w:r>
          </w:p>
        </w:tc>
      </w:tr>
      <w:tr w14:paraId="10BEE9A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vMerge w:val="continue"/>
          </w:tcPr>
          <w:p w14:paraId="6187B780"/>
        </w:tc>
        <w:tc>
          <w:tcPr>
            <w:tcW w:w="1661" w:type="dxa"/>
          </w:tcPr>
          <w:p w14:paraId="310F2FAB">
            <w:pPr>
              <w:pStyle w:val="4"/>
            </w:pPr>
            <w:r>
              <w:rPr>
                <w:rFonts w:ascii="仿宋_GB2312" w:hAnsi="仿宋_GB2312" w:eastAsia="仿宋_GB2312" w:cs="仿宋_GB2312"/>
              </w:rPr>
              <w:t>售后保障</w:t>
            </w:r>
          </w:p>
        </w:tc>
        <w:tc>
          <w:tcPr>
            <w:tcW w:w="2492" w:type="dxa"/>
          </w:tcPr>
          <w:p w14:paraId="2502007D">
            <w:pPr>
              <w:pStyle w:val="4"/>
            </w:pPr>
            <w:r>
              <w:rPr>
                <w:rFonts w:ascii="仿宋_GB2312" w:hAnsi="仿宋_GB2312" w:eastAsia="仿宋_GB2312" w:cs="仿宋_GB2312"/>
              </w:rPr>
              <w:t>1.针对本项目有详尽、可行、安全的售前、售中、售后服务承诺，服务条款及服务方案详细、切实可行，根据响应优劣情况计0-7分； 2.提供食品安全责任保险承诺3分，不提供不得分</w:t>
            </w:r>
          </w:p>
        </w:tc>
        <w:tc>
          <w:tcPr>
            <w:tcW w:w="831" w:type="dxa"/>
          </w:tcPr>
          <w:p w14:paraId="1CA0990A">
            <w:pPr>
              <w:pStyle w:val="4"/>
              <w:jc w:val="right"/>
            </w:pPr>
            <w:r>
              <w:rPr>
                <w:rFonts w:ascii="仿宋_GB2312" w:hAnsi="仿宋_GB2312" w:eastAsia="仿宋_GB2312" w:cs="仿宋_GB2312"/>
              </w:rPr>
              <w:t>10.0000</w:t>
            </w:r>
          </w:p>
        </w:tc>
        <w:tc>
          <w:tcPr>
            <w:tcW w:w="831" w:type="dxa"/>
          </w:tcPr>
          <w:p w14:paraId="3300F751">
            <w:pPr>
              <w:pStyle w:val="4"/>
            </w:pPr>
            <w:r>
              <w:rPr>
                <w:rFonts w:ascii="仿宋_GB2312" w:hAnsi="仿宋_GB2312" w:eastAsia="仿宋_GB2312" w:cs="仿宋_GB2312"/>
              </w:rPr>
              <w:t>主观</w:t>
            </w:r>
          </w:p>
        </w:tc>
        <w:tc>
          <w:tcPr>
            <w:tcW w:w="1661" w:type="dxa"/>
          </w:tcPr>
          <w:p w14:paraId="76F618D2">
            <w:pPr>
              <w:pStyle w:val="4"/>
            </w:pPr>
            <w:r>
              <w:rPr>
                <w:rFonts w:ascii="仿宋_GB2312" w:hAnsi="仿宋_GB2312" w:eastAsia="仿宋_GB2312" w:cs="仿宋_GB2312"/>
              </w:rPr>
              <w:t>采购包1投标文件格式.docx</w:t>
            </w:r>
          </w:p>
        </w:tc>
      </w:tr>
      <w:tr w14:paraId="7847BD7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vMerge w:val="continue"/>
          </w:tcPr>
          <w:p w14:paraId="0122D646"/>
        </w:tc>
        <w:tc>
          <w:tcPr>
            <w:tcW w:w="1661" w:type="dxa"/>
          </w:tcPr>
          <w:p w14:paraId="09921673">
            <w:pPr>
              <w:pStyle w:val="4"/>
            </w:pPr>
            <w:r>
              <w:rPr>
                <w:rFonts w:ascii="仿宋_GB2312" w:hAnsi="仿宋_GB2312" w:eastAsia="仿宋_GB2312" w:cs="仿宋_GB2312"/>
              </w:rPr>
              <w:t>技术响应</w:t>
            </w:r>
          </w:p>
        </w:tc>
        <w:tc>
          <w:tcPr>
            <w:tcW w:w="2492" w:type="dxa"/>
          </w:tcPr>
          <w:p w14:paraId="4A970F19">
            <w:pPr>
              <w:pStyle w:val="4"/>
            </w:pPr>
            <w:r>
              <w:rPr>
                <w:rFonts w:ascii="仿宋_GB2312" w:hAnsi="仿宋_GB2312" w:eastAsia="仿宋_GB2312" w:cs="仿宋_GB2312"/>
              </w:rPr>
              <w:t>1.所投产品符合招标文件要求及国家相关质量标准、规格等，符合国家规定的营养标准并提供产品及原材料来源渠道合法的证明材料（包括销售协议、代理协议、原厂授权均可），根据其响应优劣情况优计10.1-15分、良计5.1-10分、一般计0-5分； 2.提供完善的供货方案且供货方案符合实际情况、可行性高，能够保证按时按质按量供货，保证食品的正常食用，根据其响应优劣情况计0-7分。 3.供应商生产场所卫生，检测设备齐全等，根据其优劣程度优计6.1-9分、良计3.1-6分、一般计0-3分； 4.投标人有规范的储存场所（提供房屋产权证、房屋租赁合同、照片等相关证明材料以反映出其适合产品储存、周转的室内温度调节设备或其他冷藏设备、面积等），根据其响应优劣情况优计4.1-7分、良计2.1-4分、一般计0-2分； 5.产品的配送、组织措施完善，有针对本项目的配送人员（身份证、有效期内健康证）和专用车辆（自有车辆：行驶证、驾驶证、车辆照片，租赁车辆：租赁合同及相关证明文件），并针对本项目特点做出合理的配送计划、配送路线及调配方案，能保证食品的按时到达；有食品配送服务应急预案。根据其响应优劣情况优计5.1-7分、良计3.1-5分、一般计0-3分；</w:t>
            </w:r>
          </w:p>
        </w:tc>
        <w:tc>
          <w:tcPr>
            <w:tcW w:w="831" w:type="dxa"/>
          </w:tcPr>
          <w:p w14:paraId="7679C58B">
            <w:pPr>
              <w:pStyle w:val="4"/>
              <w:jc w:val="right"/>
            </w:pPr>
            <w:r>
              <w:rPr>
                <w:rFonts w:ascii="仿宋_GB2312" w:hAnsi="仿宋_GB2312" w:eastAsia="仿宋_GB2312" w:cs="仿宋_GB2312"/>
              </w:rPr>
              <w:t>45.0000</w:t>
            </w:r>
          </w:p>
        </w:tc>
        <w:tc>
          <w:tcPr>
            <w:tcW w:w="831" w:type="dxa"/>
          </w:tcPr>
          <w:p w14:paraId="7594C6BF">
            <w:pPr>
              <w:pStyle w:val="4"/>
            </w:pPr>
            <w:r>
              <w:rPr>
                <w:rFonts w:ascii="仿宋_GB2312" w:hAnsi="仿宋_GB2312" w:eastAsia="仿宋_GB2312" w:cs="仿宋_GB2312"/>
              </w:rPr>
              <w:t>主观</w:t>
            </w:r>
          </w:p>
        </w:tc>
        <w:tc>
          <w:tcPr>
            <w:tcW w:w="1661" w:type="dxa"/>
          </w:tcPr>
          <w:p w14:paraId="7160B51C">
            <w:pPr>
              <w:pStyle w:val="4"/>
            </w:pPr>
            <w:r>
              <w:rPr>
                <w:rFonts w:ascii="仿宋_GB2312" w:hAnsi="仿宋_GB2312" w:eastAsia="仿宋_GB2312" w:cs="仿宋_GB2312"/>
              </w:rPr>
              <w:t>采购包1投标文件格式.docx</w:t>
            </w:r>
          </w:p>
        </w:tc>
      </w:tr>
      <w:tr w14:paraId="23CCD6F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vMerge w:val="continue"/>
          </w:tcPr>
          <w:p w14:paraId="43FDD522"/>
        </w:tc>
        <w:tc>
          <w:tcPr>
            <w:tcW w:w="1661" w:type="dxa"/>
          </w:tcPr>
          <w:p w14:paraId="69B5ABB4">
            <w:pPr>
              <w:pStyle w:val="4"/>
            </w:pPr>
            <w:r>
              <w:rPr>
                <w:rFonts w:ascii="仿宋_GB2312" w:hAnsi="仿宋_GB2312" w:eastAsia="仿宋_GB2312" w:cs="仿宋_GB2312"/>
              </w:rPr>
              <w:t>业绩</w:t>
            </w:r>
          </w:p>
        </w:tc>
        <w:tc>
          <w:tcPr>
            <w:tcW w:w="2492" w:type="dxa"/>
          </w:tcPr>
          <w:p w14:paraId="2A98CE4B">
            <w:pPr>
              <w:pStyle w:val="4"/>
            </w:pPr>
            <w:r>
              <w:rPr>
                <w:rFonts w:ascii="仿宋_GB2312" w:hAnsi="仿宋_GB2312" w:eastAsia="仿宋_GB2312" w:cs="仿宋_GB2312"/>
              </w:rPr>
              <w:t>提供2022年8月1日至今类似业绩（投标供应商提供类似业绩合同或中标通知书）扫描件并加盖公章，每一项计1分，满分5分</w:t>
            </w:r>
          </w:p>
        </w:tc>
        <w:tc>
          <w:tcPr>
            <w:tcW w:w="831" w:type="dxa"/>
          </w:tcPr>
          <w:p w14:paraId="71B979D8">
            <w:pPr>
              <w:pStyle w:val="4"/>
              <w:jc w:val="right"/>
            </w:pPr>
            <w:r>
              <w:rPr>
                <w:rFonts w:ascii="仿宋_GB2312" w:hAnsi="仿宋_GB2312" w:eastAsia="仿宋_GB2312" w:cs="仿宋_GB2312"/>
              </w:rPr>
              <w:t>5.0000</w:t>
            </w:r>
          </w:p>
        </w:tc>
        <w:tc>
          <w:tcPr>
            <w:tcW w:w="831" w:type="dxa"/>
          </w:tcPr>
          <w:p w14:paraId="4D57225A">
            <w:pPr>
              <w:pStyle w:val="4"/>
            </w:pPr>
            <w:r>
              <w:rPr>
                <w:rFonts w:ascii="仿宋_GB2312" w:hAnsi="仿宋_GB2312" w:eastAsia="仿宋_GB2312" w:cs="仿宋_GB2312"/>
              </w:rPr>
              <w:t>客观</w:t>
            </w:r>
          </w:p>
        </w:tc>
        <w:tc>
          <w:tcPr>
            <w:tcW w:w="1661" w:type="dxa"/>
          </w:tcPr>
          <w:p w14:paraId="7CEC95A0">
            <w:pPr>
              <w:pStyle w:val="4"/>
            </w:pPr>
            <w:r>
              <w:rPr>
                <w:rFonts w:ascii="仿宋_GB2312" w:hAnsi="仿宋_GB2312" w:eastAsia="仿宋_GB2312" w:cs="仿宋_GB2312"/>
              </w:rPr>
              <w:t>采购包1投标文件格式.docx</w:t>
            </w:r>
          </w:p>
        </w:tc>
      </w:tr>
      <w:tr w14:paraId="2E62A61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2B571F04">
            <w:pPr>
              <w:pStyle w:val="4"/>
            </w:pPr>
            <w:r>
              <w:rPr>
                <w:rFonts w:ascii="仿宋_GB2312" w:hAnsi="仿宋_GB2312" w:eastAsia="仿宋_GB2312" w:cs="仿宋_GB2312"/>
              </w:rPr>
              <w:t>价格分</w:t>
            </w:r>
          </w:p>
        </w:tc>
        <w:tc>
          <w:tcPr>
            <w:tcW w:w="1661" w:type="dxa"/>
          </w:tcPr>
          <w:p w14:paraId="0BB1AFC8">
            <w:pPr>
              <w:pStyle w:val="4"/>
            </w:pPr>
            <w:r>
              <w:rPr>
                <w:rFonts w:ascii="仿宋_GB2312" w:hAnsi="仿宋_GB2312" w:eastAsia="仿宋_GB2312" w:cs="仿宋_GB2312"/>
              </w:rPr>
              <w:t>价格分</w:t>
            </w:r>
          </w:p>
        </w:tc>
        <w:tc>
          <w:tcPr>
            <w:tcW w:w="2492" w:type="dxa"/>
          </w:tcPr>
          <w:p w14:paraId="41CE5114">
            <w:pPr>
              <w:pStyle w:val="4"/>
            </w:pPr>
            <w:r>
              <w:rPr>
                <w:rFonts w:ascii="仿宋_GB2312" w:hAnsi="仿宋_GB2312" w:eastAsia="仿宋_GB2312" w:cs="仿宋_GB2312"/>
              </w:rPr>
              <w:t>按照财政部《政府采购货物和服务招标投标管理办法》（财政部令第87号）的有关规定：价格分采用低价优先法计算，即满足招标文件要求且投标价格最低的投标报价为评标基准价，其价格分为满分。其他投标人的价格分统一按照下列公式计算： 投标报价得分=（评标基准价/投标报价）×价格权值×100%</w:t>
            </w:r>
          </w:p>
        </w:tc>
        <w:tc>
          <w:tcPr>
            <w:tcW w:w="831" w:type="dxa"/>
          </w:tcPr>
          <w:p w14:paraId="7669345E">
            <w:pPr>
              <w:pStyle w:val="4"/>
              <w:jc w:val="right"/>
            </w:pPr>
            <w:r>
              <w:rPr>
                <w:rFonts w:ascii="仿宋_GB2312" w:hAnsi="仿宋_GB2312" w:eastAsia="仿宋_GB2312" w:cs="仿宋_GB2312"/>
              </w:rPr>
              <w:t>30.0000</w:t>
            </w:r>
          </w:p>
        </w:tc>
        <w:tc>
          <w:tcPr>
            <w:tcW w:w="831" w:type="dxa"/>
          </w:tcPr>
          <w:p w14:paraId="08F97FFD">
            <w:pPr>
              <w:pStyle w:val="4"/>
            </w:pPr>
            <w:r>
              <w:rPr>
                <w:rFonts w:ascii="仿宋_GB2312" w:hAnsi="仿宋_GB2312" w:eastAsia="仿宋_GB2312" w:cs="仿宋_GB2312"/>
              </w:rPr>
              <w:t>客观</w:t>
            </w:r>
          </w:p>
        </w:tc>
        <w:tc>
          <w:tcPr>
            <w:tcW w:w="1661" w:type="dxa"/>
          </w:tcPr>
          <w:p w14:paraId="3BDF75FD">
            <w:pPr>
              <w:pStyle w:val="4"/>
            </w:pPr>
            <w:r>
              <w:rPr>
                <w:rFonts w:ascii="仿宋_GB2312" w:hAnsi="仿宋_GB2312" w:eastAsia="仿宋_GB2312" w:cs="仿宋_GB2312"/>
              </w:rPr>
              <w:t>开标一览表</w:t>
            </w:r>
          </w:p>
          <w:p w14:paraId="24075501">
            <w:pPr>
              <w:pStyle w:val="4"/>
            </w:pPr>
            <w:r>
              <w:rPr>
                <w:rFonts w:ascii="仿宋_GB2312" w:hAnsi="仿宋_GB2312" w:eastAsia="仿宋_GB2312" w:cs="仿宋_GB2312"/>
              </w:rPr>
              <w:t>标的清单</w:t>
            </w:r>
          </w:p>
          <w:p w14:paraId="6632F282">
            <w:pPr>
              <w:pStyle w:val="4"/>
            </w:pPr>
            <w:r>
              <w:rPr>
                <w:rFonts w:ascii="仿宋_GB2312" w:hAnsi="仿宋_GB2312" w:eastAsia="仿宋_GB2312" w:cs="仿宋_GB2312"/>
              </w:rPr>
              <w:t>采购包1投标文件格式.docx</w:t>
            </w:r>
          </w:p>
          <w:p w14:paraId="18E660B4">
            <w:pPr>
              <w:pStyle w:val="4"/>
            </w:pPr>
            <w:r>
              <w:rPr>
                <w:rFonts w:ascii="仿宋_GB2312" w:hAnsi="仿宋_GB2312" w:eastAsia="仿宋_GB2312" w:cs="仿宋_GB2312"/>
              </w:rPr>
              <w:t>投标文件封面</w:t>
            </w:r>
          </w:p>
        </w:tc>
      </w:tr>
    </w:tbl>
    <w:p w14:paraId="083DC5F5">
      <w:pPr>
        <w:pStyle w:val="4"/>
      </w:pPr>
      <w:r>
        <w:rPr>
          <w:rFonts w:ascii="仿宋_GB2312" w:hAnsi="仿宋_GB2312" w:eastAsia="仿宋_GB2312" w:cs="仿宋_GB2312"/>
        </w:rPr>
        <w:t>价格扣除</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1"/>
        <w:gridCol w:w="1661"/>
        <w:gridCol w:w="1661"/>
        <w:gridCol w:w="831"/>
        <w:gridCol w:w="1661"/>
        <w:gridCol w:w="1661"/>
      </w:tblGrid>
      <w:tr w14:paraId="4F6AFBD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68901FF9">
            <w:pPr>
              <w:pStyle w:val="4"/>
            </w:pPr>
            <w:r>
              <w:rPr>
                <w:rFonts w:ascii="仿宋_GB2312" w:hAnsi="仿宋_GB2312" w:eastAsia="仿宋_GB2312" w:cs="仿宋_GB2312"/>
              </w:rPr>
              <w:t xml:space="preserve"> 序号</w:t>
            </w:r>
          </w:p>
        </w:tc>
        <w:tc>
          <w:tcPr>
            <w:tcW w:w="1661" w:type="dxa"/>
          </w:tcPr>
          <w:p w14:paraId="235139C0">
            <w:pPr>
              <w:pStyle w:val="4"/>
            </w:pPr>
            <w:r>
              <w:rPr>
                <w:rFonts w:ascii="仿宋_GB2312" w:hAnsi="仿宋_GB2312" w:eastAsia="仿宋_GB2312" w:cs="仿宋_GB2312"/>
              </w:rPr>
              <w:t xml:space="preserve"> 情形</w:t>
            </w:r>
          </w:p>
        </w:tc>
        <w:tc>
          <w:tcPr>
            <w:tcW w:w="1661" w:type="dxa"/>
          </w:tcPr>
          <w:p w14:paraId="663D9F36">
            <w:pPr>
              <w:pStyle w:val="4"/>
            </w:pPr>
            <w:r>
              <w:rPr>
                <w:rFonts w:ascii="仿宋_GB2312" w:hAnsi="仿宋_GB2312" w:eastAsia="仿宋_GB2312" w:cs="仿宋_GB2312"/>
              </w:rPr>
              <w:t xml:space="preserve"> 适用对象</w:t>
            </w:r>
          </w:p>
        </w:tc>
        <w:tc>
          <w:tcPr>
            <w:tcW w:w="831" w:type="dxa"/>
          </w:tcPr>
          <w:p w14:paraId="54A40DE0">
            <w:pPr>
              <w:pStyle w:val="4"/>
            </w:pPr>
            <w:r>
              <w:rPr>
                <w:rFonts w:ascii="仿宋_GB2312" w:hAnsi="仿宋_GB2312" w:eastAsia="仿宋_GB2312" w:cs="仿宋_GB2312"/>
              </w:rPr>
              <w:t xml:space="preserve"> 比例</w:t>
            </w:r>
          </w:p>
        </w:tc>
        <w:tc>
          <w:tcPr>
            <w:tcW w:w="1661" w:type="dxa"/>
          </w:tcPr>
          <w:p w14:paraId="1F2FFB97">
            <w:pPr>
              <w:pStyle w:val="4"/>
            </w:pPr>
            <w:r>
              <w:rPr>
                <w:rFonts w:ascii="仿宋_GB2312" w:hAnsi="仿宋_GB2312" w:eastAsia="仿宋_GB2312" w:cs="仿宋_GB2312"/>
              </w:rPr>
              <w:t xml:space="preserve"> 说明</w:t>
            </w:r>
          </w:p>
        </w:tc>
        <w:tc>
          <w:tcPr>
            <w:tcW w:w="1661" w:type="dxa"/>
          </w:tcPr>
          <w:p w14:paraId="442AC855">
            <w:pPr>
              <w:pStyle w:val="4"/>
            </w:pPr>
            <w:r>
              <w:rPr>
                <w:rFonts w:ascii="仿宋_GB2312" w:hAnsi="仿宋_GB2312" w:eastAsia="仿宋_GB2312" w:cs="仿宋_GB2312"/>
              </w:rPr>
              <w:t xml:space="preserve"> 关联格式</w:t>
            </w:r>
          </w:p>
        </w:tc>
      </w:tr>
      <w:tr w14:paraId="6B92CAB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06" w:type="dxa"/>
            <w:gridSpan w:val="6"/>
          </w:tcPr>
          <w:p w14:paraId="45EEF0AE">
            <w:pPr>
              <w:pStyle w:val="4"/>
            </w:pPr>
            <w:r>
              <w:rPr>
                <w:rFonts w:ascii="仿宋_GB2312" w:hAnsi="仿宋_GB2312" w:eastAsia="仿宋_GB2312" w:cs="仿宋_GB2312"/>
              </w:rPr>
              <w:t xml:space="preserve"> 无</w:t>
            </w:r>
          </w:p>
        </w:tc>
      </w:tr>
    </w:tbl>
    <w:p w14:paraId="5E3E6854">
      <w:pPr>
        <w:pStyle w:val="4"/>
      </w:pPr>
      <w:r>
        <w:rPr>
          <w:rFonts w:ascii="仿宋_GB2312" w:hAnsi="仿宋_GB2312" w:eastAsia="仿宋_GB2312" w:cs="仿宋_GB2312"/>
        </w:rPr>
        <w:t>采购包2：</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1"/>
        <w:gridCol w:w="1661"/>
        <w:gridCol w:w="2492"/>
        <w:gridCol w:w="916"/>
        <w:gridCol w:w="831"/>
        <w:gridCol w:w="1661"/>
      </w:tblGrid>
      <w:tr w14:paraId="089917D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92" w:type="dxa"/>
            <w:gridSpan w:val="2"/>
          </w:tcPr>
          <w:p w14:paraId="04383F4C">
            <w:pPr>
              <w:pStyle w:val="4"/>
              <w:jc w:val="center"/>
            </w:pPr>
            <w:r>
              <w:rPr>
                <w:rFonts w:ascii="仿宋_GB2312" w:hAnsi="仿宋_GB2312" w:eastAsia="仿宋_GB2312" w:cs="仿宋_GB2312"/>
              </w:rPr>
              <w:t xml:space="preserve"> 评审因素</w:t>
            </w:r>
          </w:p>
        </w:tc>
        <w:tc>
          <w:tcPr>
            <w:tcW w:w="5815" w:type="dxa"/>
            <w:gridSpan w:val="4"/>
          </w:tcPr>
          <w:p w14:paraId="60C11D3C">
            <w:pPr>
              <w:pStyle w:val="4"/>
              <w:jc w:val="center"/>
            </w:pPr>
            <w:r>
              <w:rPr>
                <w:rFonts w:ascii="仿宋_GB2312" w:hAnsi="仿宋_GB2312" w:eastAsia="仿宋_GB2312" w:cs="仿宋_GB2312"/>
              </w:rPr>
              <w:t xml:space="preserve"> 评审标准</w:t>
            </w:r>
          </w:p>
        </w:tc>
      </w:tr>
      <w:tr w14:paraId="0EC14F6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92" w:type="dxa"/>
            <w:gridSpan w:val="2"/>
          </w:tcPr>
          <w:p w14:paraId="5C2B5E18">
            <w:pPr>
              <w:pStyle w:val="4"/>
              <w:jc w:val="center"/>
            </w:pPr>
            <w:r>
              <w:rPr>
                <w:rFonts w:ascii="仿宋_GB2312" w:hAnsi="仿宋_GB2312" w:eastAsia="仿宋_GB2312" w:cs="仿宋_GB2312"/>
              </w:rPr>
              <w:t xml:space="preserve"> 分值构成</w:t>
            </w:r>
          </w:p>
        </w:tc>
        <w:tc>
          <w:tcPr>
            <w:tcW w:w="5815" w:type="dxa"/>
            <w:gridSpan w:val="4"/>
          </w:tcPr>
          <w:p w14:paraId="5026754C">
            <w:pPr>
              <w:pStyle w:val="4"/>
            </w:pPr>
            <w:r>
              <w:rPr>
                <w:rFonts w:ascii="仿宋_GB2312" w:hAnsi="仿宋_GB2312" w:eastAsia="仿宋_GB2312" w:cs="仿宋_GB2312"/>
              </w:rPr>
              <w:t>详细评审70.00分</w:t>
            </w:r>
          </w:p>
          <w:p w14:paraId="5D0420A9">
            <w:pPr>
              <w:pStyle w:val="4"/>
            </w:pPr>
            <w:r>
              <w:rPr>
                <w:rFonts w:ascii="仿宋_GB2312" w:hAnsi="仿宋_GB2312" w:eastAsia="仿宋_GB2312" w:cs="仿宋_GB2312"/>
              </w:rPr>
              <w:t>报价得分30.00分</w:t>
            </w:r>
          </w:p>
        </w:tc>
      </w:tr>
      <w:tr w14:paraId="7803592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4B4352E5">
            <w:pPr>
              <w:pStyle w:val="4"/>
              <w:jc w:val="center"/>
            </w:pPr>
            <w:r>
              <w:rPr>
                <w:rFonts w:ascii="仿宋_GB2312" w:hAnsi="仿宋_GB2312" w:eastAsia="仿宋_GB2312" w:cs="仿宋_GB2312"/>
              </w:rPr>
              <w:t xml:space="preserve"> 评审因素分类</w:t>
            </w:r>
          </w:p>
        </w:tc>
        <w:tc>
          <w:tcPr>
            <w:tcW w:w="1661" w:type="dxa"/>
          </w:tcPr>
          <w:p w14:paraId="3DCCA16A">
            <w:pPr>
              <w:pStyle w:val="4"/>
              <w:jc w:val="center"/>
            </w:pPr>
            <w:r>
              <w:rPr>
                <w:rFonts w:ascii="仿宋_GB2312" w:hAnsi="仿宋_GB2312" w:eastAsia="仿宋_GB2312" w:cs="仿宋_GB2312"/>
              </w:rPr>
              <w:t xml:space="preserve"> 评审项</w:t>
            </w:r>
          </w:p>
        </w:tc>
        <w:tc>
          <w:tcPr>
            <w:tcW w:w="2492" w:type="dxa"/>
          </w:tcPr>
          <w:p w14:paraId="64EF630D">
            <w:pPr>
              <w:pStyle w:val="4"/>
              <w:jc w:val="center"/>
            </w:pPr>
            <w:r>
              <w:rPr>
                <w:rFonts w:ascii="仿宋_GB2312" w:hAnsi="仿宋_GB2312" w:eastAsia="仿宋_GB2312" w:cs="仿宋_GB2312"/>
              </w:rPr>
              <w:t xml:space="preserve"> 详细描述</w:t>
            </w:r>
          </w:p>
        </w:tc>
        <w:tc>
          <w:tcPr>
            <w:tcW w:w="831" w:type="dxa"/>
          </w:tcPr>
          <w:p w14:paraId="65BC2DBA">
            <w:pPr>
              <w:pStyle w:val="4"/>
              <w:jc w:val="center"/>
            </w:pPr>
            <w:r>
              <w:rPr>
                <w:rFonts w:ascii="仿宋_GB2312" w:hAnsi="仿宋_GB2312" w:eastAsia="仿宋_GB2312" w:cs="仿宋_GB2312"/>
              </w:rPr>
              <w:t xml:space="preserve"> 分值</w:t>
            </w:r>
          </w:p>
        </w:tc>
        <w:tc>
          <w:tcPr>
            <w:tcW w:w="831" w:type="dxa"/>
          </w:tcPr>
          <w:p w14:paraId="7BFF6926">
            <w:pPr>
              <w:pStyle w:val="4"/>
              <w:jc w:val="center"/>
            </w:pPr>
            <w:r>
              <w:rPr>
                <w:rFonts w:ascii="仿宋_GB2312" w:hAnsi="仿宋_GB2312" w:eastAsia="仿宋_GB2312" w:cs="仿宋_GB2312"/>
              </w:rPr>
              <w:t xml:space="preserve"> 客观/主观</w:t>
            </w:r>
          </w:p>
        </w:tc>
        <w:tc>
          <w:tcPr>
            <w:tcW w:w="1661" w:type="dxa"/>
          </w:tcPr>
          <w:p w14:paraId="471C8C1D">
            <w:pPr>
              <w:pStyle w:val="4"/>
              <w:jc w:val="center"/>
            </w:pPr>
            <w:r>
              <w:rPr>
                <w:rFonts w:ascii="仿宋_GB2312" w:hAnsi="仿宋_GB2312" w:eastAsia="仿宋_GB2312" w:cs="仿宋_GB2312"/>
              </w:rPr>
              <w:t xml:space="preserve"> 关联格式</w:t>
            </w:r>
          </w:p>
        </w:tc>
      </w:tr>
      <w:tr w14:paraId="07F8D1B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vMerge w:val="restart"/>
          </w:tcPr>
          <w:p w14:paraId="42D4DD49">
            <w:pPr>
              <w:pStyle w:val="4"/>
            </w:pPr>
            <w:r>
              <w:rPr>
                <w:rFonts w:ascii="仿宋_GB2312" w:hAnsi="仿宋_GB2312" w:eastAsia="仿宋_GB2312" w:cs="仿宋_GB2312"/>
              </w:rPr>
              <w:t>详细评审</w:t>
            </w:r>
          </w:p>
        </w:tc>
        <w:tc>
          <w:tcPr>
            <w:tcW w:w="1661" w:type="dxa"/>
          </w:tcPr>
          <w:p w14:paraId="0C901EF1">
            <w:pPr>
              <w:pStyle w:val="4"/>
            </w:pPr>
            <w:r>
              <w:rPr>
                <w:rFonts w:ascii="仿宋_GB2312" w:hAnsi="仿宋_GB2312" w:eastAsia="仿宋_GB2312" w:cs="仿宋_GB2312"/>
              </w:rPr>
              <w:t>质量保证</w:t>
            </w:r>
          </w:p>
        </w:tc>
        <w:tc>
          <w:tcPr>
            <w:tcW w:w="2492" w:type="dxa"/>
          </w:tcPr>
          <w:p w14:paraId="73F5F2E4">
            <w:pPr>
              <w:pStyle w:val="4"/>
            </w:pPr>
            <w:r>
              <w:rPr>
                <w:rFonts w:ascii="仿宋_GB2312" w:hAnsi="仿宋_GB2312" w:eastAsia="仿宋_GB2312" w:cs="仿宋_GB2312"/>
              </w:rPr>
              <w:t>1.企业各项规章制度健全计0-2分； 2.具有相应的财力、物力、人力等保障，能够保证产、供、销服务正常运转计根据响应优劣情况计0-4分； 3.产品质量优良、并能提供专业技术部门的质量检验报告等相关资料，根据响应优劣情况计0-4分</w:t>
            </w:r>
          </w:p>
        </w:tc>
        <w:tc>
          <w:tcPr>
            <w:tcW w:w="831" w:type="dxa"/>
          </w:tcPr>
          <w:p w14:paraId="6675B0BE">
            <w:pPr>
              <w:pStyle w:val="4"/>
              <w:jc w:val="right"/>
            </w:pPr>
            <w:r>
              <w:rPr>
                <w:rFonts w:ascii="仿宋_GB2312" w:hAnsi="仿宋_GB2312" w:eastAsia="仿宋_GB2312" w:cs="仿宋_GB2312"/>
              </w:rPr>
              <w:t>10.0000</w:t>
            </w:r>
          </w:p>
        </w:tc>
        <w:tc>
          <w:tcPr>
            <w:tcW w:w="831" w:type="dxa"/>
          </w:tcPr>
          <w:p w14:paraId="5E13BEF9">
            <w:pPr>
              <w:pStyle w:val="4"/>
            </w:pPr>
            <w:r>
              <w:rPr>
                <w:rFonts w:ascii="仿宋_GB2312" w:hAnsi="仿宋_GB2312" w:eastAsia="仿宋_GB2312" w:cs="仿宋_GB2312"/>
              </w:rPr>
              <w:t>主观</w:t>
            </w:r>
          </w:p>
        </w:tc>
        <w:tc>
          <w:tcPr>
            <w:tcW w:w="1661" w:type="dxa"/>
          </w:tcPr>
          <w:p w14:paraId="3C28A40C">
            <w:pPr>
              <w:pStyle w:val="4"/>
            </w:pPr>
            <w:r>
              <w:rPr>
                <w:rFonts w:ascii="仿宋_GB2312" w:hAnsi="仿宋_GB2312" w:eastAsia="仿宋_GB2312" w:cs="仿宋_GB2312"/>
              </w:rPr>
              <w:t>采购包2投标文件格式.docx</w:t>
            </w:r>
          </w:p>
        </w:tc>
      </w:tr>
      <w:tr w14:paraId="0311179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vMerge w:val="continue"/>
          </w:tcPr>
          <w:p w14:paraId="0063C263"/>
        </w:tc>
        <w:tc>
          <w:tcPr>
            <w:tcW w:w="1661" w:type="dxa"/>
          </w:tcPr>
          <w:p w14:paraId="0373039D">
            <w:pPr>
              <w:pStyle w:val="4"/>
            </w:pPr>
            <w:r>
              <w:rPr>
                <w:rFonts w:ascii="仿宋_GB2312" w:hAnsi="仿宋_GB2312" w:eastAsia="仿宋_GB2312" w:cs="仿宋_GB2312"/>
              </w:rPr>
              <w:t>售后 保障</w:t>
            </w:r>
          </w:p>
        </w:tc>
        <w:tc>
          <w:tcPr>
            <w:tcW w:w="2492" w:type="dxa"/>
          </w:tcPr>
          <w:p w14:paraId="24730DC4">
            <w:pPr>
              <w:pStyle w:val="4"/>
            </w:pPr>
            <w:r>
              <w:rPr>
                <w:rFonts w:ascii="仿宋_GB2312" w:hAnsi="仿宋_GB2312" w:eastAsia="仿宋_GB2312" w:cs="仿宋_GB2312"/>
              </w:rPr>
              <w:t>1.针对本项目有详尽、可行、安全的售前、售中、售后服务承诺，服务条款及服务方案详细、切实可行，根据响应优劣情况计0-7分； 2.提供食品安全责任保险承诺3分，不提供不得分</w:t>
            </w:r>
          </w:p>
        </w:tc>
        <w:tc>
          <w:tcPr>
            <w:tcW w:w="831" w:type="dxa"/>
          </w:tcPr>
          <w:p w14:paraId="2B7EAB4B">
            <w:pPr>
              <w:pStyle w:val="4"/>
              <w:jc w:val="right"/>
            </w:pPr>
            <w:r>
              <w:rPr>
                <w:rFonts w:ascii="仿宋_GB2312" w:hAnsi="仿宋_GB2312" w:eastAsia="仿宋_GB2312" w:cs="仿宋_GB2312"/>
              </w:rPr>
              <w:t>10.0000</w:t>
            </w:r>
          </w:p>
        </w:tc>
        <w:tc>
          <w:tcPr>
            <w:tcW w:w="831" w:type="dxa"/>
          </w:tcPr>
          <w:p w14:paraId="03821844">
            <w:pPr>
              <w:pStyle w:val="4"/>
            </w:pPr>
            <w:r>
              <w:rPr>
                <w:rFonts w:ascii="仿宋_GB2312" w:hAnsi="仿宋_GB2312" w:eastAsia="仿宋_GB2312" w:cs="仿宋_GB2312"/>
              </w:rPr>
              <w:t>主观</w:t>
            </w:r>
          </w:p>
        </w:tc>
        <w:tc>
          <w:tcPr>
            <w:tcW w:w="1661" w:type="dxa"/>
          </w:tcPr>
          <w:p w14:paraId="5D71B24D">
            <w:pPr>
              <w:pStyle w:val="4"/>
            </w:pPr>
            <w:r>
              <w:rPr>
                <w:rFonts w:ascii="仿宋_GB2312" w:hAnsi="仿宋_GB2312" w:eastAsia="仿宋_GB2312" w:cs="仿宋_GB2312"/>
              </w:rPr>
              <w:t>采购包2投标文件格式.docx</w:t>
            </w:r>
          </w:p>
        </w:tc>
      </w:tr>
      <w:tr w14:paraId="48A1B6C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vMerge w:val="continue"/>
          </w:tcPr>
          <w:p w14:paraId="199192B3"/>
        </w:tc>
        <w:tc>
          <w:tcPr>
            <w:tcW w:w="1661" w:type="dxa"/>
          </w:tcPr>
          <w:p w14:paraId="7C8B0E3D">
            <w:pPr>
              <w:pStyle w:val="4"/>
            </w:pPr>
            <w:r>
              <w:rPr>
                <w:rFonts w:ascii="仿宋_GB2312" w:hAnsi="仿宋_GB2312" w:eastAsia="仿宋_GB2312" w:cs="仿宋_GB2312"/>
              </w:rPr>
              <w:t>技术 响应</w:t>
            </w:r>
          </w:p>
        </w:tc>
        <w:tc>
          <w:tcPr>
            <w:tcW w:w="2492" w:type="dxa"/>
          </w:tcPr>
          <w:p w14:paraId="0E5CBC8E">
            <w:pPr>
              <w:pStyle w:val="4"/>
            </w:pPr>
            <w:r>
              <w:rPr>
                <w:rFonts w:ascii="仿宋_GB2312" w:hAnsi="仿宋_GB2312" w:eastAsia="仿宋_GB2312" w:cs="仿宋_GB2312"/>
              </w:rPr>
              <w:t>1.所投产品符合招标文件要求及国家相关质量标准、规格等，符合国家规定的营养标准并提供产品及原材料来源渠道合法的证明材料（包括销售协议、代理协议、原厂授权均可），根据其响应优劣情况优计10.1-15分、良计5.1-10分、一般计0-5分； 2.提供完善的供货方案且供货方案符合实际情况、可行性高，能够保证按时按质按量供货，保证食品的正常食用，根据其响应优劣情况计0-7分。 3.供应商生产场所卫生，检测设备齐全等，根据其优劣程度优计6.1-9分、良计3.1-6分、一般计0-3分； 4.投标人有规范的储存场所（提供房屋产权证、房屋租赁合同、照片等相关证明材料以反映出其适合产品储存、周转的室内温度调节设备或其他冷藏设备、面积等），根据其响应优劣情况优计4.1-7分、良计2.1-4分、一般计0-2分； 5.产品的配送、组织措施完善，有针对本项目的配送人员（身份证、有效期内健康证）和专用车辆（自有车辆：行驶证、驾驶证、车辆照片，租赁车辆：租赁合同及相关证明文件），并针对本项目特点做出合理的配送计划、配送路线及调配方案，能保证食品的按时到达；有食品配送服务应急预案。根据其响应优劣情况优计5.1-7分、良计3.1-5分、一般计0-3分；</w:t>
            </w:r>
          </w:p>
        </w:tc>
        <w:tc>
          <w:tcPr>
            <w:tcW w:w="831" w:type="dxa"/>
          </w:tcPr>
          <w:p w14:paraId="0F709EFE">
            <w:pPr>
              <w:pStyle w:val="4"/>
              <w:jc w:val="right"/>
            </w:pPr>
            <w:r>
              <w:rPr>
                <w:rFonts w:ascii="仿宋_GB2312" w:hAnsi="仿宋_GB2312" w:eastAsia="仿宋_GB2312" w:cs="仿宋_GB2312"/>
              </w:rPr>
              <w:t>45.0000</w:t>
            </w:r>
          </w:p>
        </w:tc>
        <w:tc>
          <w:tcPr>
            <w:tcW w:w="831" w:type="dxa"/>
          </w:tcPr>
          <w:p w14:paraId="2DA2769A">
            <w:pPr>
              <w:pStyle w:val="4"/>
            </w:pPr>
            <w:r>
              <w:rPr>
                <w:rFonts w:ascii="仿宋_GB2312" w:hAnsi="仿宋_GB2312" w:eastAsia="仿宋_GB2312" w:cs="仿宋_GB2312"/>
              </w:rPr>
              <w:t>主观</w:t>
            </w:r>
          </w:p>
        </w:tc>
        <w:tc>
          <w:tcPr>
            <w:tcW w:w="1661" w:type="dxa"/>
          </w:tcPr>
          <w:p w14:paraId="2A7062CC">
            <w:pPr>
              <w:pStyle w:val="4"/>
            </w:pPr>
            <w:r>
              <w:rPr>
                <w:rFonts w:ascii="仿宋_GB2312" w:hAnsi="仿宋_GB2312" w:eastAsia="仿宋_GB2312" w:cs="仿宋_GB2312"/>
              </w:rPr>
              <w:t>采购包2投标文件格式.docx</w:t>
            </w:r>
          </w:p>
        </w:tc>
      </w:tr>
      <w:tr w14:paraId="412FB0A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vMerge w:val="continue"/>
          </w:tcPr>
          <w:p w14:paraId="64BA7635"/>
        </w:tc>
        <w:tc>
          <w:tcPr>
            <w:tcW w:w="1661" w:type="dxa"/>
          </w:tcPr>
          <w:p w14:paraId="4EA86F39">
            <w:pPr>
              <w:pStyle w:val="4"/>
            </w:pPr>
            <w:r>
              <w:rPr>
                <w:rFonts w:ascii="仿宋_GB2312" w:hAnsi="仿宋_GB2312" w:eastAsia="仿宋_GB2312" w:cs="仿宋_GB2312"/>
              </w:rPr>
              <w:t>业绩</w:t>
            </w:r>
          </w:p>
        </w:tc>
        <w:tc>
          <w:tcPr>
            <w:tcW w:w="2492" w:type="dxa"/>
          </w:tcPr>
          <w:p w14:paraId="2EC104C5">
            <w:pPr>
              <w:pStyle w:val="4"/>
            </w:pPr>
            <w:r>
              <w:rPr>
                <w:rFonts w:ascii="仿宋_GB2312" w:hAnsi="仿宋_GB2312" w:eastAsia="仿宋_GB2312" w:cs="仿宋_GB2312"/>
              </w:rPr>
              <w:t>提供2022年8月1日至今类似业绩（投标供应商提供类似业绩合同或中标通知书）扫描件并加盖公章，每一项计1分，满分5分</w:t>
            </w:r>
          </w:p>
        </w:tc>
        <w:tc>
          <w:tcPr>
            <w:tcW w:w="831" w:type="dxa"/>
          </w:tcPr>
          <w:p w14:paraId="7FA41D90">
            <w:pPr>
              <w:pStyle w:val="4"/>
              <w:jc w:val="right"/>
            </w:pPr>
            <w:r>
              <w:rPr>
                <w:rFonts w:ascii="仿宋_GB2312" w:hAnsi="仿宋_GB2312" w:eastAsia="仿宋_GB2312" w:cs="仿宋_GB2312"/>
              </w:rPr>
              <w:t>5.0000</w:t>
            </w:r>
          </w:p>
        </w:tc>
        <w:tc>
          <w:tcPr>
            <w:tcW w:w="831" w:type="dxa"/>
          </w:tcPr>
          <w:p w14:paraId="191AE9B2">
            <w:pPr>
              <w:pStyle w:val="4"/>
            </w:pPr>
            <w:r>
              <w:rPr>
                <w:rFonts w:ascii="仿宋_GB2312" w:hAnsi="仿宋_GB2312" w:eastAsia="仿宋_GB2312" w:cs="仿宋_GB2312"/>
              </w:rPr>
              <w:t>客观</w:t>
            </w:r>
          </w:p>
        </w:tc>
        <w:tc>
          <w:tcPr>
            <w:tcW w:w="1661" w:type="dxa"/>
          </w:tcPr>
          <w:p w14:paraId="5FFC2DF5">
            <w:pPr>
              <w:pStyle w:val="4"/>
            </w:pPr>
            <w:r>
              <w:rPr>
                <w:rFonts w:ascii="仿宋_GB2312" w:hAnsi="仿宋_GB2312" w:eastAsia="仿宋_GB2312" w:cs="仿宋_GB2312"/>
              </w:rPr>
              <w:t>采购包2投标文件格式.docx</w:t>
            </w:r>
          </w:p>
        </w:tc>
      </w:tr>
      <w:tr w14:paraId="6E15804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1CC418B4">
            <w:pPr>
              <w:pStyle w:val="4"/>
            </w:pPr>
            <w:r>
              <w:rPr>
                <w:rFonts w:ascii="仿宋_GB2312" w:hAnsi="仿宋_GB2312" w:eastAsia="仿宋_GB2312" w:cs="仿宋_GB2312"/>
              </w:rPr>
              <w:t>价格分</w:t>
            </w:r>
          </w:p>
        </w:tc>
        <w:tc>
          <w:tcPr>
            <w:tcW w:w="1661" w:type="dxa"/>
          </w:tcPr>
          <w:p w14:paraId="04CFF96C">
            <w:pPr>
              <w:pStyle w:val="4"/>
            </w:pPr>
            <w:r>
              <w:rPr>
                <w:rFonts w:ascii="仿宋_GB2312" w:hAnsi="仿宋_GB2312" w:eastAsia="仿宋_GB2312" w:cs="仿宋_GB2312"/>
              </w:rPr>
              <w:t>价格分</w:t>
            </w:r>
          </w:p>
        </w:tc>
        <w:tc>
          <w:tcPr>
            <w:tcW w:w="2492" w:type="dxa"/>
          </w:tcPr>
          <w:p w14:paraId="5E000711">
            <w:pPr>
              <w:pStyle w:val="4"/>
            </w:pPr>
            <w:r>
              <w:rPr>
                <w:rFonts w:ascii="仿宋_GB2312" w:hAnsi="仿宋_GB2312" w:eastAsia="仿宋_GB2312" w:cs="仿宋_GB2312"/>
              </w:rPr>
              <w:t>按照财政部《政府采购货物和服务招标投标管理办法》（财政部令第87号）的有关规定：价格分采用低价优先法计算，即满足招标文件要求且投标价格最低的投标报价为评标基准价，其价格分为满分。其他投标人的价格分统一按照下列公式计算： 投标报价得分=（评标基准价/投标报价）×价格权值×100%</w:t>
            </w:r>
          </w:p>
        </w:tc>
        <w:tc>
          <w:tcPr>
            <w:tcW w:w="831" w:type="dxa"/>
          </w:tcPr>
          <w:p w14:paraId="6E55EA5C">
            <w:pPr>
              <w:pStyle w:val="4"/>
              <w:jc w:val="right"/>
            </w:pPr>
            <w:r>
              <w:rPr>
                <w:rFonts w:ascii="仿宋_GB2312" w:hAnsi="仿宋_GB2312" w:eastAsia="仿宋_GB2312" w:cs="仿宋_GB2312"/>
              </w:rPr>
              <w:t>30.0000</w:t>
            </w:r>
          </w:p>
        </w:tc>
        <w:tc>
          <w:tcPr>
            <w:tcW w:w="831" w:type="dxa"/>
          </w:tcPr>
          <w:p w14:paraId="7390D6FE">
            <w:pPr>
              <w:pStyle w:val="4"/>
            </w:pPr>
            <w:r>
              <w:rPr>
                <w:rFonts w:ascii="仿宋_GB2312" w:hAnsi="仿宋_GB2312" w:eastAsia="仿宋_GB2312" w:cs="仿宋_GB2312"/>
              </w:rPr>
              <w:t>客观</w:t>
            </w:r>
          </w:p>
        </w:tc>
        <w:tc>
          <w:tcPr>
            <w:tcW w:w="1661" w:type="dxa"/>
          </w:tcPr>
          <w:p w14:paraId="29C2AF64">
            <w:pPr>
              <w:pStyle w:val="4"/>
            </w:pPr>
            <w:r>
              <w:rPr>
                <w:rFonts w:ascii="仿宋_GB2312" w:hAnsi="仿宋_GB2312" w:eastAsia="仿宋_GB2312" w:cs="仿宋_GB2312"/>
              </w:rPr>
              <w:t>投标文件封面</w:t>
            </w:r>
          </w:p>
          <w:p w14:paraId="072A2042">
            <w:pPr>
              <w:pStyle w:val="4"/>
            </w:pPr>
            <w:r>
              <w:rPr>
                <w:rFonts w:ascii="仿宋_GB2312" w:hAnsi="仿宋_GB2312" w:eastAsia="仿宋_GB2312" w:cs="仿宋_GB2312"/>
              </w:rPr>
              <w:t>开标一览表</w:t>
            </w:r>
          </w:p>
          <w:p w14:paraId="61C8B0B4">
            <w:pPr>
              <w:pStyle w:val="4"/>
            </w:pPr>
            <w:r>
              <w:rPr>
                <w:rFonts w:ascii="仿宋_GB2312" w:hAnsi="仿宋_GB2312" w:eastAsia="仿宋_GB2312" w:cs="仿宋_GB2312"/>
              </w:rPr>
              <w:t>标的清单</w:t>
            </w:r>
          </w:p>
          <w:p w14:paraId="034B8E74">
            <w:pPr>
              <w:pStyle w:val="4"/>
            </w:pPr>
            <w:r>
              <w:rPr>
                <w:rFonts w:ascii="仿宋_GB2312" w:hAnsi="仿宋_GB2312" w:eastAsia="仿宋_GB2312" w:cs="仿宋_GB2312"/>
              </w:rPr>
              <w:t>采购包2投标文件格式.docx</w:t>
            </w:r>
          </w:p>
        </w:tc>
      </w:tr>
    </w:tbl>
    <w:p w14:paraId="12964BE8">
      <w:pPr>
        <w:pStyle w:val="4"/>
      </w:pPr>
      <w:r>
        <w:rPr>
          <w:rFonts w:ascii="仿宋_GB2312" w:hAnsi="仿宋_GB2312" w:eastAsia="仿宋_GB2312" w:cs="仿宋_GB2312"/>
        </w:rPr>
        <w:t>价格扣除</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1"/>
        <w:gridCol w:w="1661"/>
        <w:gridCol w:w="1661"/>
        <w:gridCol w:w="831"/>
        <w:gridCol w:w="1661"/>
        <w:gridCol w:w="1661"/>
      </w:tblGrid>
      <w:tr w14:paraId="5CD0F84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0DA60E71">
            <w:pPr>
              <w:pStyle w:val="4"/>
            </w:pPr>
            <w:r>
              <w:rPr>
                <w:rFonts w:ascii="仿宋_GB2312" w:hAnsi="仿宋_GB2312" w:eastAsia="仿宋_GB2312" w:cs="仿宋_GB2312"/>
              </w:rPr>
              <w:t xml:space="preserve"> 序号</w:t>
            </w:r>
          </w:p>
        </w:tc>
        <w:tc>
          <w:tcPr>
            <w:tcW w:w="1661" w:type="dxa"/>
          </w:tcPr>
          <w:p w14:paraId="5C149F36">
            <w:pPr>
              <w:pStyle w:val="4"/>
            </w:pPr>
            <w:r>
              <w:rPr>
                <w:rFonts w:ascii="仿宋_GB2312" w:hAnsi="仿宋_GB2312" w:eastAsia="仿宋_GB2312" w:cs="仿宋_GB2312"/>
              </w:rPr>
              <w:t xml:space="preserve"> 情形</w:t>
            </w:r>
          </w:p>
        </w:tc>
        <w:tc>
          <w:tcPr>
            <w:tcW w:w="1661" w:type="dxa"/>
          </w:tcPr>
          <w:p w14:paraId="4471A7B8">
            <w:pPr>
              <w:pStyle w:val="4"/>
            </w:pPr>
            <w:r>
              <w:rPr>
                <w:rFonts w:ascii="仿宋_GB2312" w:hAnsi="仿宋_GB2312" w:eastAsia="仿宋_GB2312" w:cs="仿宋_GB2312"/>
              </w:rPr>
              <w:t xml:space="preserve"> 适用对象</w:t>
            </w:r>
          </w:p>
        </w:tc>
        <w:tc>
          <w:tcPr>
            <w:tcW w:w="831" w:type="dxa"/>
          </w:tcPr>
          <w:p w14:paraId="49D94B02">
            <w:pPr>
              <w:pStyle w:val="4"/>
            </w:pPr>
            <w:r>
              <w:rPr>
                <w:rFonts w:ascii="仿宋_GB2312" w:hAnsi="仿宋_GB2312" w:eastAsia="仿宋_GB2312" w:cs="仿宋_GB2312"/>
              </w:rPr>
              <w:t xml:space="preserve"> 比例</w:t>
            </w:r>
          </w:p>
        </w:tc>
        <w:tc>
          <w:tcPr>
            <w:tcW w:w="1661" w:type="dxa"/>
          </w:tcPr>
          <w:p w14:paraId="0B74E83D">
            <w:pPr>
              <w:pStyle w:val="4"/>
            </w:pPr>
            <w:r>
              <w:rPr>
                <w:rFonts w:ascii="仿宋_GB2312" w:hAnsi="仿宋_GB2312" w:eastAsia="仿宋_GB2312" w:cs="仿宋_GB2312"/>
              </w:rPr>
              <w:t xml:space="preserve"> 说明</w:t>
            </w:r>
          </w:p>
        </w:tc>
        <w:tc>
          <w:tcPr>
            <w:tcW w:w="1661" w:type="dxa"/>
          </w:tcPr>
          <w:p w14:paraId="3EE153E1">
            <w:pPr>
              <w:pStyle w:val="4"/>
            </w:pPr>
            <w:r>
              <w:rPr>
                <w:rFonts w:ascii="仿宋_GB2312" w:hAnsi="仿宋_GB2312" w:eastAsia="仿宋_GB2312" w:cs="仿宋_GB2312"/>
              </w:rPr>
              <w:t xml:space="preserve"> 关联格式</w:t>
            </w:r>
          </w:p>
        </w:tc>
      </w:tr>
      <w:tr w14:paraId="65933A0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06" w:type="dxa"/>
            <w:gridSpan w:val="6"/>
          </w:tcPr>
          <w:p w14:paraId="4894ED10">
            <w:pPr>
              <w:pStyle w:val="4"/>
            </w:pPr>
            <w:r>
              <w:rPr>
                <w:rFonts w:ascii="仿宋_GB2312" w:hAnsi="仿宋_GB2312" w:eastAsia="仿宋_GB2312" w:cs="仿宋_GB2312"/>
              </w:rPr>
              <w:t xml:space="preserve"> 无</w:t>
            </w:r>
          </w:p>
        </w:tc>
      </w:tr>
    </w:tbl>
    <w:p w14:paraId="0A13C11E">
      <w:pPr>
        <w:pStyle w:val="4"/>
      </w:pPr>
      <w:r>
        <w:rPr>
          <w:rFonts w:ascii="仿宋_GB2312" w:hAnsi="仿宋_GB2312" w:eastAsia="仿宋_GB2312" w:cs="仿宋_GB2312"/>
        </w:rPr>
        <w:t>采购包3：</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1"/>
        <w:gridCol w:w="1661"/>
        <w:gridCol w:w="2492"/>
        <w:gridCol w:w="916"/>
        <w:gridCol w:w="831"/>
        <w:gridCol w:w="1661"/>
      </w:tblGrid>
      <w:tr w14:paraId="6EC508B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92" w:type="dxa"/>
            <w:gridSpan w:val="2"/>
          </w:tcPr>
          <w:p w14:paraId="332C6957">
            <w:pPr>
              <w:pStyle w:val="4"/>
              <w:jc w:val="center"/>
            </w:pPr>
            <w:r>
              <w:rPr>
                <w:rFonts w:ascii="仿宋_GB2312" w:hAnsi="仿宋_GB2312" w:eastAsia="仿宋_GB2312" w:cs="仿宋_GB2312"/>
              </w:rPr>
              <w:t xml:space="preserve"> 评审因素</w:t>
            </w:r>
          </w:p>
        </w:tc>
        <w:tc>
          <w:tcPr>
            <w:tcW w:w="5815" w:type="dxa"/>
            <w:gridSpan w:val="4"/>
          </w:tcPr>
          <w:p w14:paraId="2A77421B">
            <w:pPr>
              <w:pStyle w:val="4"/>
              <w:jc w:val="center"/>
            </w:pPr>
            <w:r>
              <w:rPr>
                <w:rFonts w:ascii="仿宋_GB2312" w:hAnsi="仿宋_GB2312" w:eastAsia="仿宋_GB2312" w:cs="仿宋_GB2312"/>
              </w:rPr>
              <w:t xml:space="preserve"> 评审标准</w:t>
            </w:r>
          </w:p>
        </w:tc>
      </w:tr>
      <w:tr w14:paraId="5D0168F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92" w:type="dxa"/>
            <w:gridSpan w:val="2"/>
          </w:tcPr>
          <w:p w14:paraId="408CE745">
            <w:pPr>
              <w:pStyle w:val="4"/>
              <w:jc w:val="center"/>
            </w:pPr>
            <w:r>
              <w:rPr>
                <w:rFonts w:ascii="仿宋_GB2312" w:hAnsi="仿宋_GB2312" w:eastAsia="仿宋_GB2312" w:cs="仿宋_GB2312"/>
              </w:rPr>
              <w:t xml:space="preserve"> 分值构成</w:t>
            </w:r>
          </w:p>
        </w:tc>
        <w:tc>
          <w:tcPr>
            <w:tcW w:w="5815" w:type="dxa"/>
            <w:gridSpan w:val="4"/>
          </w:tcPr>
          <w:p w14:paraId="11A910AB">
            <w:pPr>
              <w:pStyle w:val="4"/>
            </w:pPr>
            <w:r>
              <w:rPr>
                <w:rFonts w:ascii="仿宋_GB2312" w:hAnsi="仿宋_GB2312" w:eastAsia="仿宋_GB2312" w:cs="仿宋_GB2312"/>
              </w:rPr>
              <w:t>详细评审70.00分</w:t>
            </w:r>
          </w:p>
          <w:p w14:paraId="5D00C159">
            <w:pPr>
              <w:pStyle w:val="4"/>
            </w:pPr>
            <w:r>
              <w:rPr>
                <w:rFonts w:ascii="仿宋_GB2312" w:hAnsi="仿宋_GB2312" w:eastAsia="仿宋_GB2312" w:cs="仿宋_GB2312"/>
              </w:rPr>
              <w:t>报价得分30.00分</w:t>
            </w:r>
          </w:p>
        </w:tc>
      </w:tr>
      <w:tr w14:paraId="17FA201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3FA6902C">
            <w:pPr>
              <w:pStyle w:val="4"/>
              <w:jc w:val="center"/>
            </w:pPr>
            <w:r>
              <w:rPr>
                <w:rFonts w:ascii="仿宋_GB2312" w:hAnsi="仿宋_GB2312" w:eastAsia="仿宋_GB2312" w:cs="仿宋_GB2312"/>
              </w:rPr>
              <w:t xml:space="preserve"> 评审因素分类</w:t>
            </w:r>
          </w:p>
        </w:tc>
        <w:tc>
          <w:tcPr>
            <w:tcW w:w="1661" w:type="dxa"/>
          </w:tcPr>
          <w:p w14:paraId="3D72E449">
            <w:pPr>
              <w:pStyle w:val="4"/>
              <w:jc w:val="center"/>
            </w:pPr>
            <w:r>
              <w:rPr>
                <w:rFonts w:ascii="仿宋_GB2312" w:hAnsi="仿宋_GB2312" w:eastAsia="仿宋_GB2312" w:cs="仿宋_GB2312"/>
              </w:rPr>
              <w:t xml:space="preserve"> 评审项</w:t>
            </w:r>
          </w:p>
        </w:tc>
        <w:tc>
          <w:tcPr>
            <w:tcW w:w="2492" w:type="dxa"/>
          </w:tcPr>
          <w:p w14:paraId="6E317635">
            <w:pPr>
              <w:pStyle w:val="4"/>
              <w:jc w:val="center"/>
            </w:pPr>
            <w:r>
              <w:rPr>
                <w:rFonts w:ascii="仿宋_GB2312" w:hAnsi="仿宋_GB2312" w:eastAsia="仿宋_GB2312" w:cs="仿宋_GB2312"/>
              </w:rPr>
              <w:t xml:space="preserve"> 详细描述</w:t>
            </w:r>
          </w:p>
        </w:tc>
        <w:tc>
          <w:tcPr>
            <w:tcW w:w="831" w:type="dxa"/>
          </w:tcPr>
          <w:p w14:paraId="3F3B9B2E">
            <w:pPr>
              <w:pStyle w:val="4"/>
              <w:jc w:val="center"/>
            </w:pPr>
            <w:r>
              <w:rPr>
                <w:rFonts w:ascii="仿宋_GB2312" w:hAnsi="仿宋_GB2312" w:eastAsia="仿宋_GB2312" w:cs="仿宋_GB2312"/>
              </w:rPr>
              <w:t xml:space="preserve"> 分值</w:t>
            </w:r>
          </w:p>
        </w:tc>
        <w:tc>
          <w:tcPr>
            <w:tcW w:w="831" w:type="dxa"/>
          </w:tcPr>
          <w:p w14:paraId="4E3A508B">
            <w:pPr>
              <w:pStyle w:val="4"/>
              <w:jc w:val="center"/>
            </w:pPr>
            <w:r>
              <w:rPr>
                <w:rFonts w:ascii="仿宋_GB2312" w:hAnsi="仿宋_GB2312" w:eastAsia="仿宋_GB2312" w:cs="仿宋_GB2312"/>
              </w:rPr>
              <w:t xml:space="preserve"> 客观/主观</w:t>
            </w:r>
          </w:p>
        </w:tc>
        <w:tc>
          <w:tcPr>
            <w:tcW w:w="1661" w:type="dxa"/>
          </w:tcPr>
          <w:p w14:paraId="6826F313">
            <w:pPr>
              <w:pStyle w:val="4"/>
              <w:jc w:val="center"/>
            </w:pPr>
            <w:r>
              <w:rPr>
                <w:rFonts w:ascii="仿宋_GB2312" w:hAnsi="仿宋_GB2312" w:eastAsia="仿宋_GB2312" w:cs="仿宋_GB2312"/>
              </w:rPr>
              <w:t xml:space="preserve"> 关联格式</w:t>
            </w:r>
          </w:p>
        </w:tc>
      </w:tr>
      <w:tr w14:paraId="1042F3E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vMerge w:val="restart"/>
          </w:tcPr>
          <w:p w14:paraId="3222DE81">
            <w:pPr>
              <w:pStyle w:val="4"/>
            </w:pPr>
            <w:r>
              <w:rPr>
                <w:rFonts w:ascii="仿宋_GB2312" w:hAnsi="仿宋_GB2312" w:eastAsia="仿宋_GB2312" w:cs="仿宋_GB2312"/>
              </w:rPr>
              <w:t>详细评审</w:t>
            </w:r>
          </w:p>
        </w:tc>
        <w:tc>
          <w:tcPr>
            <w:tcW w:w="1661" w:type="dxa"/>
          </w:tcPr>
          <w:p w14:paraId="33670C33">
            <w:pPr>
              <w:pStyle w:val="4"/>
            </w:pPr>
            <w:r>
              <w:rPr>
                <w:rFonts w:ascii="仿宋_GB2312" w:hAnsi="仿宋_GB2312" w:eastAsia="仿宋_GB2312" w:cs="仿宋_GB2312"/>
              </w:rPr>
              <w:t>业绩</w:t>
            </w:r>
          </w:p>
        </w:tc>
        <w:tc>
          <w:tcPr>
            <w:tcW w:w="2492" w:type="dxa"/>
          </w:tcPr>
          <w:p w14:paraId="00BB7709">
            <w:pPr>
              <w:pStyle w:val="4"/>
            </w:pPr>
            <w:r>
              <w:rPr>
                <w:rFonts w:ascii="仿宋_GB2312" w:hAnsi="仿宋_GB2312" w:eastAsia="仿宋_GB2312" w:cs="仿宋_GB2312"/>
              </w:rPr>
              <w:t>提供2022年8月1日至今类似业绩（投标供应商提供类似业绩合同或中标通知书）扫描件并加盖公章，每一项计1分，满分5分</w:t>
            </w:r>
          </w:p>
        </w:tc>
        <w:tc>
          <w:tcPr>
            <w:tcW w:w="831" w:type="dxa"/>
          </w:tcPr>
          <w:p w14:paraId="0767BE13">
            <w:pPr>
              <w:pStyle w:val="4"/>
              <w:jc w:val="right"/>
            </w:pPr>
            <w:r>
              <w:rPr>
                <w:rFonts w:ascii="仿宋_GB2312" w:hAnsi="仿宋_GB2312" w:eastAsia="仿宋_GB2312" w:cs="仿宋_GB2312"/>
              </w:rPr>
              <w:t>5.0000</w:t>
            </w:r>
          </w:p>
        </w:tc>
        <w:tc>
          <w:tcPr>
            <w:tcW w:w="831" w:type="dxa"/>
          </w:tcPr>
          <w:p w14:paraId="0A307AA6">
            <w:pPr>
              <w:pStyle w:val="4"/>
            </w:pPr>
            <w:r>
              <w:rPr>
                <w:rFonts w:ascii="仿宋_GB2312" w:hAnsi="仿宋_GB2312" w:eastAsia="仿宋_GB2312" w:cs="仿宋_GB2312"/>
              </w:rPr>
              <w:t>客观</w:t>
            </w:r>
          </w:p>
        </w:tc>
        <w:tc>
          <w:tcPr>
            <w:tcW w:w="1661" w:type="dxa"/>
          </w:tcPr>
          <w:p w14:paraId="4710B7F5">
            <w:pPr>
              <w:pStyle w:val="4"/>
            </w:pPr>
            <w:r>
              <w:rPr>
                <w:rFonts w:ascii="仿宋_GB2312" w:hAnsi="仿宋_GB2312" w:eastAsia="仿宋_GB2312" w:cs="仿宋_GB2312"/>
              </w:rPr>
              <w:t>采购包3投标文件格式.docx</w:t>
            </w:r>
          </w:p>
        </w:tc>
      </w:tr>
      <w:tr w14:paraId="11C1345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vMerge w:val="continue"/>
          </w:tcPr>
          <w:p w14:paraId="6B5C240E"/>
        </w:tc>
        <w:tc>
          <w:tcPr>
            <w:tcW w:w="1661" w:type="dxa"/>
          </w:tcPr>
          <w:p w14:paraId="418F27FB">
            <w:pPr>
              <w:pStyle w:val="4"/>
            </w:pPr>
            <w:r>
              <w:rPr>
                <w:rFonts w:ascii="仿宋_GB2312" w:hAnsi="仿宋_GB2312" w:eastAsia="仿宋_GB2312" w:cs="仿宋_GB2312"/>
              </w:rPr>
              <w:t>技术响应</w:t>
            </w:r>
          </w:p>
        </w:tc>
        <w:tc>
          <w:tcPr>
            <w:tcW w:w="2492" w:type="dxa"/>
          </w:tcPr>
          <w:p w14:paraId="448928DD">
            <w:pPr>
              <w:pStyle w:val="4"/>
            </w:pPr>
            <w:r>
              <w:rPr>
                <w:rFonts w:ascii="仿宋_GB2312" w:hAnsi="仿宋_GB2312" w:eastAsia="仿宋_GB2312" w:cs="仿宋_GB2312"/>
              </w:rPr>
              <w:t>1.所投产品符合招标文件要求及国家相关质量标准、规格等，符合国家规定的营养标准并提供产品及原材料来源渠道合法的证明材料（包括销售协议、代理协议、原厂授权均可），根据其响应优劣情况优计10.1-15分、良计5.1-10分、一般计0-5分； 2.提供完善的供货方案且供货方案符合实际情况、可行性高，能够保证按时按质按量供货，保证食品的正常食用，根据其响应优劣情况计0-7分。 3.供应商生产场所卫生，检测设备齐全等，根据其优劣程度优计6.1-9分、良计3.1-6分、一般计0-3分； 4.投标人有规范的储存场所（提供房屋产权证、房屋租赁合同、照片等相关证明材料以反映出其适合产品储存、周转的室内温度调节设备或其他冷藏设备、面积等），根据其响应优劣情况优计4.1-7分、良计2.1-4分、一般计0-2分； 5.产品的配送、组织措施完善，有针对本项目的配送人员（身份证、有效期内健康证）和专用车辆（自有车辆：行驶证、驾驶证、车辆照片，租赁车辆：租赁合同及相关证明文件），并针对本项目特点做出合理的配送计划、配送路线及调配方案，能保证食品的按时到达；有食品配送服务应急预案。根据其响应优劣情况优计5.1-7分、良计3.1-5分、一般计0-3分；</w:t>
            </w:r>
          </w:p>
        </w:tc>
        <w:tc>
          <w:tcPr>
            <w:tcW w:w="831" w:type="dxa"/>
          </w:tcPr>
          <w:p w14:paraId="0F49B351">
            <w:pPr>
              <w:pStyle w:val="4"/>
              <w:jc w:val="right"/>
            </w:pPr>
            <w:r>
              <w:rPr>
                <w:rFonts w:ascii="仿宋_GB2312" w:hAnsi="仿宋_GB2312" w:eastAsia="仿宋_GB2312" w:cs="仿宋_GB2312"/>
              </w:rPr>
              <w:t>45.0000</w:t>
            </w:r>
          </w:p>
        </w:tc>
        <w:tc>
          <w:tcPr>
            <w:tcW w:w="831" w:type="dxa"/>
          </w:tcPr>
          <w:p w14:paraId="2B599127">
            <w:pPr>
              <w:pStyle w:val="4"/>
            </w:pPr>
            <w:r>
              <w:rPr>
                <w:rFonts w:ascii="仿宋_GB2312" w:hAnsi="仿宋_GB2312" w:eastAsia="仿宋_GB2312" w:cs="仿宋_GB2312"/>
              </w:rPr>
              <w:t>主观</w:t>
            </w:r>
          </w:p>
        </w:tc>
        <w:tc>
          <w:tcPr>
            <w:tcW w:w="1661" w:type="dxa"/>
          </w:tcPr>
          <w:p w14:paraId="570ECA50">
            <w:pPr>
              <w:pStyle w:val="4"/>
            </w:pPr>
            <w:r>
              <w:rPr>
                <w:rFonts w:ascii="仿宋_GB2312" w:hAnsi="仿宋_GB2312" w:eastAsia="仿宋_GB2312" w:cs="仿宋_GB2312"/>
              </w:rPr>
              <w:t>采购包3投标文件格式.docx</w:t>
            </w:r>
          </w:p>
        </w:tc>
      </w:tr>
      <w:tr w14:paraId="7F4476F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vMerge w:val="continue"/>
          </w:tcPr>
          <w:p w14:paraId="0660DB16"/>
        </w:tc>
        <w:tc>
          <w:tcPr>
            <w:tcW w:w="1661" w:type="dxa"/>
          </w:tcPr>
          <w:p w14:paraId="3F382F91">
            <w:pPr>
              <w:pStyle w:val="4"/>
            </w:pPr>
            <w:r>
              <w:rPr>
                <w:rFonts w:ascii="仿宋_GB2312" w:hAnsi="仿宋_GB2312" w:eastAsia="仿宋_GB2312" w:cs="仿宋_GB2312"/>
              </w:rPr>
              <w:t>质量 保证</w:t>
            </w:r>
          </w:p>
        </w:tc>
        <w:tc>
          <w:tcPr>
            <w:tcW w:w="2492" w:type="dxa"/>
          </w:tcPr>
          <w:p w14:paraId="26D8FA23">
            <w:pPr>
              <w:pStyle w:val="4"/>
            </w:pPr>
            <w:r>
              <w:rPr>
                <w:rFonts w:ascii="仿宋_GB2312" w:hAnsi="仿宋_GB2312" w:eastAsia="仿宋_GB2312" w:cs="仿宋_GB2312"/>
              </w:rPr>
              <w:t>1.企业各项规章制度健全计0-2分； 2.具有相应的财力、物力、人力等保障，能够保证产、供、销服务正常运转计根据响应优劣情况计0-4分； 3.产品质量优良、并能提供专业技术部门的质量检验报告等相关资料，根据响应优劣情况计0-4分；</w:t>
            </w:r>
          </w:p>
        </w:tc>
        <w:tc>
          <w:tcPr>
            <w:tcW w:w="831" w:type="dxa"/>
          </w:tcPr>
          <w:p w14:paraId="1C1A43D9">
            <w:pPr>
              <w:pStyle w:val="4"/>
              <w:jc w:val="right"/>
            </w:pPr>
            <w:r>
              <w:rPr>
                <w:rFonts w:ascii="仿宋_GB2312" w:hAnsi="仿宋_GB2312" w:eastAsia="仿宋_GB2312" w:cs="仿宋_GB2312"/>
              </w:rPr>
              <w:t>10.0000</w:t>
            </w:r>
          </w:p>
        </w:tc>
        <w:tc>
          <w:tcPr>
            <w:tcW w:w="831" w:type="dxa"/>
          </w:tcPr>
          <w:p w14:paraId="12F0D830">
            <w:pPr>
              <w:pStyle w:val="4"/>
            </w:pPr>
            <w:r>
              <w:rPr>
                <w:rFonts w:ascii="仿宋_GB2312" w:hAnsi="仿宋_GB2312" w:eastAsia="仿宋_GB2312" w:cs="仿宋_GB2312"/>
              </w:rPr>
              <w:t>主观</w:t>
            </w:r>
          </w:p>
        </w:tc>
        <w:tc>
          <w:tcPr>
            <w:tcW w:w="1661" w:type="dxa"/>
          </w:tcPr>
          <w:p w14:paraId="7FC63295">
            <w:pPr>
              <w:pStyle w:val="4"/>
            </w:pPr>
            <w:r>
              <w:rPr>
                <w:rFonts w:ascii="仿宋_GB2312" w:hAnsi="仿宋_GB2312" w:eastAsia="仿宋_GB2312" w:cs="仿宋_GB2312"/>
              </w:rPr>
              <w:t>采购包3投标文件格式.docx</w:t>
            </w:r>
          </w:p>
        </w:tc>
      </w:tr>
      <w:tr w14:paraId="7EA1E5A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vMerge w:val="continue"/>
          </w:tcPr>
          <w:p w14:paraId="52B3B4DD"/>
        </w:tc>
        <w:tc>
          <w:tcPr>
            <w:tcW w:w="1661" w:type="dxa"/>
          </w:tcPr>
          <w:p w14:paraId="15B17658">
            <w:pPr>
              <w:pStyle w:val="4"/>
            </w:pPr>
            <w:r>
              <w:rPr>
                <w:rFonts w:ascii="仿宋_GB2312" w:hAnsi="仿宋_GB2312" w:eastAsia="仿宋_GB2312" w:cs="仿宋_GB2312"/>
              </w:rPr>
              <w:t>售后 保障</w:t>
            </w:r>
          </w:p>
        </w:tc>
        <w:tc>
          <w:tcPr>
            <w:tcW w:w="2492" w:type="dxa"/>
          </w:tcPr>
          <w:p w14:paraId="2E5CF2E0">
            <w:pPr>
              <w:pStyle w:val="4"/>
            </w:pPr>
            <w:r>
              <w:rPr>
                <w:rFonts w:ascii="仿宋_GB2312" w:hAnsi="仿宋_GB2312" w:eastAsia="仿宋_GB2312" w:cs="仿宋_GB2312"/>
              </w:rPr>
              <w:t>1.针对本项目有详尽、可行、安全的售前、售中、售后服务承诺，服务条款及服务方案详细、切实可行，根据响应优劣情况计0-7分； 2.提供食品安全责任保险承诺3分，不提供不得分</w:t>
            </w:r>
          </w:p>
        </w:tc>
        <w:tc>
          <w:tcPr>
            <w:tcW w:w="831" w:type="dxa"/>
          </w:tcPr>
          <w:p w14:paraId="46647076">
            <w:pPr>
              <w:pStyle w:val="4"/>
              <w:jc w:val="right"/>
            </w:pPr>
            <w:r>
              <w:rPr>
                <w:rFonts w:ascii="仿宋_GB2312" w:hAnsi="仿宋_GB2312" w:eastAsia="仿宋_GB2312" w:cs="仿宋_GB2312"/>
              </w:rPr>
              <w:t>10.0000</w:t>
            </w:r>
          </w:p>
        </w:tc>
        <w:tc>
          <w:tcPr>
            <w:tcW w:w="831" w:type="dxa"/>
          </w:tcPr>
          <w:p w14:paraId="089ED4C3">
            <w:pPr>
              <w:pStyle w:val="4"/>
            </w:pPr>
            <w:r>
              <w:rPr>
                <w:rFonts w:ascii="仿宋_GB2312" w:hAnsi="仿宋_GB2312" w:eastAsia="仿宋_GB2312" w:cs="仿宋_GB2312"/>
              </w:rPr>
              <w:t>主观</w:t>
            </w:r>
          </w:p>
        </w:tc>
        <w:tc>
          <w:tcPr>
            <w:tcW w:w="1661" w:type="dxa"/>
          </w:tcPr>
          <w:p w14:paraId="58BE2DCA">
            <w:pPr>
              <w:pStyle w:val="4"/>
            </w:pPr>
            <w:r>
              <w:rPr>
                <w:rFonts w:ascii="仿宋_GB2312" w:hAnsi="仿宋_GB2312" w:eastAsia="仿宋_GB2312" w:cs="仿宋_GB2312"/>
              </w:rPr>
              <w:t>采购包3投标文件格式.docx</w:t>
            </w:r>
          </w:p>
        </w:tc>
      </w:tr>
      <w:tr w14:paraId="30699D5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12F35273">
            <w:pPr>
              <w:pStyle w:val="4"/>
            </w:pPr>
            <w:r>
              <w:rPr>
                <w:rFonts w:ascii="仿宋_GB2312" w:hAnsi="仿宋_GB2312" w:eastAsia="仿宋_GB2312" w:cs="仿宋_GB2312"/>
              </w:rPr>
              <w:t>价格分</w:t>
            </w:r>
          </w:p>
        </w:tc>
        <w:tc>
          <w:tcPr>
            <w:tcW w:w="1661" w:type="dxa"/>
          </w:tcPr>
          <w:p w14:paraId="59A2769C">
            <w:pPr>
              <w:pStyle w:val="4"/>
            </w:pPr>
            <w:r>
              <w:rPr>
                <w:rFonts w:ascii="仿宋_GB2312" w:hAnsi="仿宋_GB2312" w:eastAsia="仿宋_GB2312" w:cs="仿宋_GB2312"/>
              </w:rPr>
              <w:t>价格分</w:t>
            </w:r>
          </w:p>
        </w:tc>
        <w:tc>
          <w:tcPr>
            <w:tcW w:w="2492" w:type="dxa"/>
          </w:tcPr>
          <w:p w14:paraId="6F4EFC68">
            <w:pPr>
              <w:pStyle w:val="4"/>
            </w:pPr>
            <w:r>
              <w:rPr>
                <w:rFonts w:ascii="仿宋_GB2312" w:hAnsi="仿宋_GB2312" w:eastAsia="仿宋_GB2312" w:cs="仿宋_GB2312"/>
              </w:rPr>
              <w:t>按照财政部《政府采购货物和服务招标投标管理办法》（财政部令第87号）的有关规定：价格分采用低价优先法计算，即满足招标文件要求且投标价格最低的投标报价为评标基准价，其价格分为满分。其他投标人的价格分统一按照下列公式计算： 投标报价得分=（评标基准价/投标报价）×价格权值×100%</w:t>
            </w:r>
          </w:p>
        </w:tc>
        <w:tc>
          <w:tcPr>
            <w:tcW w:w="831" w:type="dxa"/>
          </w:tcPr>
          <w:p w14:paraId="75A07D9B">
            <w:pPr>
              <w:pStyle w:val="4"/>
              <w:jc w:val="right"/>
            </w:pPr>
            <w:r>
              <w:rPr>
                <w:rFonts w:ascii="仿宋_GB2312" w:hAnsi="仿宋_GB2312" w:eastAsia="仿宋_GB2312" w:cs="仿宋_GB2312"/>
              </w:rPr>
              <w:t>30.0000</w:t>
            </w:r>
          </w:p>
        </w:tc>
        <w:tc>
          <w:tcPr>
            <w:tcW w:w="831" w:type="dxa"/>
          </w:tcPr>
          <w:p w14:paraId="176B78F8">
            <w:pPr>
              <w:pStyle w:val="4"/>
            </w:pPr>
            <w:r>
              <w:rPr>
                <w:rFonts w:ascii="仿宋_GB2312" w:hAnsi="仿宋_GB2312" w:eastAsia="仿宋_GB2312" w:cs="仿宋_GB2312"/>
              </w:rPr>
              <w:t>客观</w:t>
            </w:r>
          </w:p>
        </w:tc>
        <w:tc>
          <w:tcPr>
            <w:tcW w:w="1661" w:type="dxa"/>
          </w:tcPr>
          <w:p w14:paraId="61FA8297">
            <w:pPr>
              <w:pStyle w:val="4"/>
            </w:pPr>
            <w:r>
              <w:rPr>
                <w:rFonts w:ascii="仿宋_GB2312" w:hAnsi="仿宋_GB2312" w:eastAsia="仿宋_GB2312" w:cs="仿宋_GB2312"/>
              </w:rPr>
              <w:t>采购包3投标文件格式.docx</w:t>
            </w:r>
          </w:p>
          <w:p w14:paraId="09AA8D85">
            <w:pPr>
              <w:pStyle w:val="4"/>
            </w:pPr>
            <w:r>
              <w:rPr>
                <w:rFonts w:ascii="仿宋_GB2312" w:hAnsi="仿宋_GB2312" w:eastAsia="仿宋_GB2312" w:cs="仿宋_GB2312"/>
              </w:rPr>
              <w:t>投标文件封面</w:t>
            </w:r>
          </w:p>
          <w:p w14:paraId="702C3448">
            <w:pPr>
              <w:pStyle w:val="4"/>
            </w:pPr>
            <w:r>
              <w:rPr>
                <w:rFonts w:ascii="仿宋_GB2312" w:hAnsi="仿宋_GB2312" w:eastAsia="仿宋_GB2312" w:cs="仿宋_GB2312"/>
              </w:rPr>
              <w:t>开标一览表</w:t>
            </w:r>
          </w:p>
          <w:p w14:paraId="4697A443">
            <w:pPr>
              <w:pStyle w:val="4"/>
            </w:pPr>
            <w:r>
              <w:rPr>
                <w:rFonts w:ascii="仿宋_GB2312" w:hAnsi="仿宋_GB2312" w:eastAsia="仿宋_GB2312" w:cs="仿宋_GB2312"/>
              </w:rPr>
              <w:t>标的清单</w:t>
            </w:r>
          </w:p>
        </w:tc>
      </w:tr>
    </w:tbl>
    <w:p w14:paraId="06A546D3">
      <w:pPr>
        <w:pStyle w:val="4"/>
      </w:pPr>
      <w:r>
        <w:rPr>
          <w:rFonts w:ascii="仿宋_GB2312" w:hAnsi="仿宋_GB2312" w:eastAsia="仿宋_GB2312" w:cs="仿宋_GB2312"/>
        </w:rPr>
        <w:t>价格扣除</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1"/>
        <w:gridCol w:w="1661"/>
        <w:gridCol w:w="1661"/>
        <w:gridCol w:w="831"/>
        <w:gridCol w:w="1661"/>
        <w:gridCol w:w="1661"/>
      </w:tblGrid>
      <w:tr w14:paraId="2C46654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138801CB">
            <w:pPr>
              <w:pStyle w:val="4"/>
            </w:pPr>
            <w:r>
              <w:rPr>
                <w:rFonts w:ascii="仿宋_GB2312" w:hAnsi="仿宋_GB2312" w:eastAsia="仿宋_GB2312" w:cs="仿宋_GB2312"/>
              </w:rPr>
              <w:t xml:space="preserve"> 序号</w:t>
            </w:r>
          </w:p>
        </w:tc>
        <w:tc>
          <w:tcPr>
            <w:tcW w:w="1661" w:type="dxa"/>
          </w:tcPr>
          <w:p w14:paraId="71D582FA">
            <w:pPr>
              <w:pStyle w:val="4"/>
            </w:pPr>
            <w:r>
              <w:rPr>
                <w:rFonts w:ascii="仿宋_GB2312" w:hAnsi="仿宋_GB2312" w:eastAsia="仿宋_GB2312" w:cs="仿宋_GB2312"/>
              </w:rPr>
              <w:t xml:space="preserve"> 情形</w:t>
            </w:r>
          </w:p>
        </w:tc>
        <w:tc>
          <w:tcPr>
            <w:tcW w:w="1661" w:type="dxa"/>
          </w:tcPr>
          <w:p w14:paraId="54B95A5D">
            <w:pPr>
              <w:pStyle w:val="4"/>
            </w:pPr>
            <w:r>
              <w:rPr>
                <w:rFonts w:ascii="仿宋_GB2312" w:hAnsi="仿宋_GB2312" w:eastAsia="仿宋_GB2312" w:cs="仿宋_GB2312"/>
              </w:rPr>
              <w:t xml:space="preserve"> 适用对象</w:t>
            </w:r>
          </w:p>
        </w:tc>
        <w:tc>
          <w:tcPr>
            <w:tcW w:w="831" w:type="dxa"/>
          </w:tcPr>
          <w:p w14:paraId="0C32DC6D">
            <w:pPr>
              <w:pStyle w:val="4"/>
            </w:pPr>
            <w:r>
              <w:rPr>
                <w:rFonts w:ascii="仿宋_GB2312" w:hAnsi="仿宋_GB2312" w:eastAsia="仿宋_GB2312" w:cs="仿宋_GB2312"/>
              </w:rPr>
              <w:t xml:space="preserve"> 比例</w:t>
            </w:r>
          </w:p>
        </w:tc>
        <w:tc>
          <w:tcPr>
            <w:tcW w:w="1661" w:type="dxa"/>
          </w:tcPr>
          <w:p w14:paraId="0ADACE52">
            <w:pPr>
              <w:pStyle w:val="4"/>
            </w:pPr>
            <w:r>
              <w:rPr>
                <w:rFonts w:ascii="仿宋_GB2312" w:hAnsi="仿宋_GB2312" w:eastAsia="仿宋_GB2312" w:cs="仿宋_GB2312"/>
              </w:rPr>
              <w:t xml:space="preserve"> 说明</w:t>
            </w:r>
          </w:p>
        </w:tc>
        <w:tc>
          <w:tcPr>
            <w:tcW w:w="1661" w:type="dxa"/>
          </w:tcPr>
          <w:p w14:paraId="73D17514">
            <w:pPr>
              <w:pStyle w:val="4"/>
            </w:pPr>
            <w:r>
              <w:rPr>
                <w:rFonts w:ascii="仿宋_GB2312" w:hAnsi="仿宋_GB2312" w:eastAsia="仿宋_GB2312" w:cs="仿宋_GB2312"/>
              </w:rPr>
              <w:t xml:space="preserve"> 关联格式</w:t>
            </w:r>
          </w:p>
        </w:tc>
      </w:tr>
      <w:tr w14:paraId="3C02167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c>
          <w:tcPr>
            <w:tcW w:w="8306" w:type="dxa"/>
            <w:gridSpan w:val="6"/>
          </w:tcPr>
          <w:p w14:paraId="566191DF">
            <w:pPr>
              <w:pStyle w:val="4"/>
            </w:pPr>
            <w:r>
              <w:rPr>
                <w:rFonts w:ascii="仿宋_GB2312" w:hAnsi="仿宋_GB2312" w:eastAsia="仿宋_GB2312" w:cs="仿宋_GB2312"/>
              </w:rPr>
              <w:t xml:space="preserve"> 无</w:t>
            </w:r>
          </w:p>
        </w:tc>
      </w:tr>
    </w:tbl>
    <w:p w14:paraId="0B774E2C">
      <w:pPr>
        <w:pStyle w:val="4"/>
      </w:pPr>
      <w:r>
        <w:rPr>
          <w:rFonts w:ascii="仿宋_GB2312" w:hAnsi="仿宋_GB2312" w:eastAsia="仿宋_GB2312" w:cs="仿宋_GB2312"/>
        </w:rPr>
        <w:t>采购包4：</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1"/>
        <w:gridCol w:w="1661"/>
        <w:gridCol w:w="2492"/>
        <w:gridCol w:w="916"/>
        <w:gridCol w:w="831"/>
        <w:gridCol w:w="1661"/>
      </w:tblGrid>
      <w:tr w14:paraId="79F8FC2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92" w:type="dxa"/>
            <w:gridSpan w:val="2"/>
          </w:tcPr>
          <w:p w14:paraId="589D387C">
            <w:pPr>
              <w:pStyle w:val="4"/>
              <w:jc w:val="center"/>
            </w:pPr>
            <w:r>
              <w:rPr>
                <w:rFonts w:ascii="仿宋_GB2312" w:hAnsi="仿宋_GB2312" w:eastAsia="仿宋_GB2312" w:cs="仿宋_GB2312"/>
              </w:rPr>
              <w:t xml:space="preserve"> 评审因素</w:t>
            </w:r>
          </w:p>
        </w:tc>
        <w:tc>
          <w:tcPr>
            <w:tcW w:w="5815" w:type="dxa"/>
            <w:gridSpan w:val="4"/>
          </w:tcPr>
          <w:p w14:paraId="1BDBBAC2">
            <w:pPr>
              <w:pStyle w:val="4"/>
              <w:jc w:val="center"/>
            </w:pPr>
            <w:r>
              <w:rPr>
                <w:rFonts w:ascii="仿宋_GB2312" w:hAnsi="仿宋_GB2312" w:eastAsia="仿宋_GB2312" w:cs="仿宋_GB2312"/>
              </w:rPr>
              <w:t xml:space="preserve"> 评审标准</w:t>
            </w:r>
          </w:p>
        </w:tc>
      </w:tr>
      <w:tr w14:paraId="1A7007A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92" w:type="dxa"/>
            <w:gridSpan w:val="2"/>
          </w:tcPr>
          <w:p w14:paraId="21656184">
            <w:pPr>
              <w:pStyle w:val="4"/>
              <w:jc w:val="center"/>
            </w:pPr>
            <w:r>
              <w:rPr>
                <w:rFonts w:ascii="仿宋_GB2312" w:hAnsi="仿宋_GB2312" w:eastAsia="仿宋_GB2312" w:cs="仿宋_GB2312"/>
              </w:rPr>
              <w:t xml:space="preserve"> 分值构成</w:t>
            </w:r>
          </w:p>
        </w:tc>
        <w:tc>
          <w:tcPr>
            <w:tcW w:w="5815" w:type="dxa"/>
            <w:gridSpan w:val="4"/>
          </w:tcPr>
          <w:p w14:paraId="4681C96C">
            <w:pPr>
              <w:pStyle w:val="4"/>
            </w:pPr>
            <w:r>
              <w:rPr>
                <w:rFonts w:ascii="仿宋_GB2312" w:hAnsi="仿宋_GB2312" w:eastAsia="仿宋_GB2312" w:cs="仿宋_GB2312"/>
              </w:rPr>
              <w:t>详细评审70.00分</w:t>
            </w:r>
          </w:p>
          <w:p w14:paraId="65904FE1">
            <w:pPr>
              <w:pStyle w:val="4"/>
            </w:pPr>
            <w:r>
              <w:rPr>
                <w:rFonts w:ascii="仿宋_GB2312" w:hAnsi="仿宋_GB2312" w:eastAsia="仿宋_GB2312" w:cs="仿宋_GB2312"/>
              </w:rPr>
              <w:t>报价得分30.00分</w:t>
            </w:r>
          </w:p>
        </w:tc>
      </w:tr>
      <w:tr w14:paraId="069DA93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5A12E4E2">
            <w:pPr>
              <w:pStyle w:val="4"/>
              <w:jc w:val="center"/>
            </w:pPr>
            <w:r>
              <w:rPr>
                <w:rFonts w:ascii="仿宋_GB2312" w:hAnsi="仿宋_GB2312" w:eastAsia="仿宋_GB2312" w:cs="仿宋_GB2312"/>
              </w:rPr>
              <w:t xml:space="preserve"> 评审因素分类</w:t>
            </w:r>
          </w:p>
        </w:tc>
        <w:tc>
          <w:tcPr>
            <w:tcW w:w="1661" w:type="dxa"/>
          </w:tcPr>
          <w:p w14:paraId="0F380714">
            <w:pPr>
              <w:pStyle w:val="4"/>
              <w:jc w:val="center"/>
            </w:pPr>
            <w:r>
              <w:rPr>
                <w:rFonts w:ascii="仿宋_GB2312" w:hAnsi="仿宋_GB2312" w:eastAsia="仿宋_GB2312" w:cs="仿宋_GB2312"/>
              </w:rPr>
              <w:t xml:space="preserve"> 评审项</w:t>
            </w:r>
          </w:p>
        </w:tc>
        <w:tc>
          <w:tcPr>
            <w:tcW w:w="2492" w:type="dxa"/>
          </w:tcPr>
          <w:p w14:paraId="5E533F85">
            <w:pPr>
              <w:pStyle w:val="4"/>
              <w:jc w:val="center"/>
            </w:pPr>
            <w:r>
              <w:rPr>
                <w:rFonts w:ascii="仿宋_GB2312" w:hAnsi="仿宋_GB2312" w:eastAsia="仿宋_GB2312" w:cs="仿宋_GB2312"/>
              </w:rPr>
              <w:t xml:space="preserve"> 详细描述</w:t>
            </w:r>
          </w:p>
        </w:tc>
        <w:tc>
          <w:tcPr>
            <w:tcW w:w="831" w:type="dxa"/>
          </w:tcPr>
          <w:p w14:paraId="03E89007">
            <w:pPr>
              <w:pStyle w:val="4"/>
              <w:jc w:val="center"/>
            </w:pPr>
            <w:r>
              <w:rPr>
                <w:rFonts w:ascii="仿宋_GB2312" w:hAnsi="仿宋_GB2312" w:eastAsia="仿宋_GB2312" w:cs="仿宋_GB2312"/>
              </w:rPr>
              <w:t xml:space="preserve"> 分值</w:t>
            </w:r>
          </w:p>
        </w:tc>
        <w:tc>
          <w:tcPr>
            <w:tcW w:w="831" w:type="dxa"/>
          </w:tcPr>
          <w:p w14:paraId="493D1B2D">
            <w:pPr>
              <w:pStyle w:val="4"/>
              <w:jc w:val="center"/>
            </w:pPr>
            <w:r>
              <w:rPr>
                <w:rFonts w:ascii="仿宋_GB2312" w:hAnsi="仿宋_GB2312" w:eastAsia="仿宋_GB2312" w:cs="仿宋_GB2312"/>
              </w:rPr>
              <w:t xml:space="preserve"> 客观/主观</w:t>
            </w:r>
          </w:p>
        </w:tc>
        <w:tc>
          <w:tcPr>
            <w:tcW w:w="1661" w:type="dxa"/>
          </w:tcPr>
          <w:p w14:paraId="18134715">
            <w:pPr>
              <w:pStyle w:val="4"/>
              <w:jc w:val="center"/>
            </w:pPr>
            <w:r>
              <w:rPr>
                <w:rFonts w:ascii="仿宋_GB2312" w:hAnsi="仿宋_GB2312" w:eastAsia="仿宋_GB2312" w:cs="仿宋_GB2312"/>
              </w:rPr>
              <w:t xml:space="preserve"> 关联格式</w:t>
            </w:r>
          </w:p>
        </w:tc>
      </w:tr>
      <w:tr w14:paraId="0FF4335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vMerge w:val="restart"/>
          </w:tcPr>
          <w:p w14:paraId="3BDBA487">
            <w:pPr>
              <w:pStyle w:val="4"/>
            </w:pPr>
            <w:r>
              <w:rPr>
                <w:rFonts w:ascii="仿宋_GB2312" w:hAnsi="仿宋_GB2312" w:eastAsia="仿宋_GB2312" w:cs="仿宋_GB2312"/>
              </w:rPr>
              <w:t>详细评审</w:t>
            </w:r>
          </w:p>
        </w:tc>
        <w:tc>
          <w:tcPr>
            <w:tcW w:w="1661" w:type="dxa"/>
          </w:tcPr>
          <w:p w14:paraId="5D8CC879">
            <w:pPr>
              <w:pStyle w:val="4"/>
            </w:pPr>
            <w:r>
              <w:rPr>
                <w:rFonts w:ascii="仿宋_GB2312" w:hAnsi="仿宋_GB2312" w:eastAsia="仿宋_GB2312" w:cs="仿宋_GB2312"/>
              </w:rPr>
              <w:t>技术 响应</w:t>
            </w:r>
          </w:p>
        </w:tc>
        <w:tc>
          <w:tcPr>
            <w:tcW w:w="2492" w:type="dxa"/>
          </w:tcPr>
          <w:p w14:paraId="557E4768">
            <w:pPr>
              <w:pStyle w:val="4"/>
            </w:pPr>
            <w:r>
              <w:rPr>
                <w:rFonts w:ascii="仿宋_GB2312" w:hAnsi="仿宋_GB2312" w:eastAsia="仿宋_GB2312" w:cs="仿宋_GB2312"/>
              </w:rPr>
              <w:t>1.所投产品符合招标文件要求及国家相关质量标准、规格等，符合国家规定的营养标准并提供产品及原材料来源渠道合法的证明材料（包括销售协议、代理协议、原厂授权均可），根据其响应优劣情况优计10.1-15分、良计5.1-10分、一般计0-5分； 2.提供完善的供货方案且供货方案符合实际情况、可行性高，能够保证按时按质按量供货，保证食品的正常食用，根据其响应优劣情况计0-7分。 3.供应商生产场所卫生，检测设备齐全等，根据其优劣程度优计6.1-9分、良计3.1-6分、一般计0-3分； 4.投标人有规范的储存场所（提供房屋产权证、房屋租赁合同、照片等相关证明材料以反映出其适合产品储存、周转的室内温度调节设备或其他冷藏设备、面积等），根据其响应优劣情况优计4.1-7分、良计2.1-4分、一般计0-2分； 5.产品的配送、组织措施完善，有针对本项目的配送人员（身份证、有效期内健康证）和专用车辆（自有车辆：行驶证、驾驶证、车辆照片，租赁车辆：租赁合同及相关证明文件），并针对本项目特点做出合理的配送计划、配送路线及调配方案，能保证食品的按时到达；有食品配送服务应急预案。根据其响应优劣情况优计5.1-7分、良计3.1-5分、一般计0-3分；</w:t>
            </w:r>
          </w:p>
        </w:tc>
        <w:tc>
          <w:tcPr>
            <w:tcW w:w="831" w:type="dxa"/>
          </w:tcPr>
          <w:p w14:paraId="1DBD23F2">
            <w:pPr>
              <w:pStyle w:val="4"/>
              <w:jc w:val="right"/>
            </w:pPr>
            <w:r>
              <w:rPr>
                <w:rFonts w:ascii="仿宋_GB2312" w:hAnsi="仿宋_GB2312" w:eastAsia="仿宋_GB2312" w:cs="仿宋_GB2312"/>
              </w:rPr>
              <w:t>45.0000</w:t>
            </w:r>
          </w:p>
        </w:tc>
        <w:tc>
          <w:tcPr>
            <w:tcW w:w="831" w:type="dxa"/>
          </w:tcPr>
          <w:p w14:paraId="317AC8E2">
            <w:pPr>
              <w:pStyle w:val="4"/>
            </w:pPr>
            <w:r>
              <w:rPr>
                <w:rFonts w:ascii="仿宋_GB2312" w:hAnsi="仿宋_GB2312" w:eastAsia="仿宋_GB2312" w:cs="仿宋_GB2312"/>
              </w:rPr>
              <w:t>主观</w:t>
            </w:r>
          </w:p>
        </w:tc>
        <w:tc>
          <w:tcPr>
            <w:tcW w:w="1661" w:type="dxa"/>
          </w:tcPr>
          <w:p w14:paraId="44CFB92D">
            <w:pPr>
              <w:pStyle w:val="4"/>
            </w:pPr>
            <w:r>
              <w:rPr>
                <w:rFonts w:ascii="仿宋_GB2312" w:hAnsi="仿宋_GB2312" w:eastAsia="仿宋_GB2312" w:cs="仿宋_GB2312"/>
              </w:rPr>
              <w:t>采购包4投标文件格式.docx</w:t>
            </w:r>
          </w:p>
        </w:tc>
      </w:tr>
      <w:tr w14:paraId="3569213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vMerge w:val="continue"/>
          </w:tcPr>
          <w:p w14:paraId="3B2BD5BE"/>
        </w:tc>
        <w:tc>
          <w:tcPr>
            <w:tcW w:w="1661" w:type="dxa"/>
          </w:tcPr>
          <w:p w14:paraId="2DC61983">
            <w:pPr>
              <w:pStyle w:val="4"/>
            </w:pPr>
            <w:r>
              <w:rPr>
                <w:rFonts w:ascii="仿宋_GB2312" w:hAnsi="仿宋_GB2312" w:eastAsia="仿宋_GB2312" w:cs="仿宋_GB2312"/>
              </w:rPr>
              <w:t>质量 保证</w:t>
            </w:r>
          </w:p>
        </w:tc>
        <w:tc>
          <w:tcPr>
            <w:tcW w:w="2492" w:type="dxa"/>
          </w:tcPr>
          <w:p w14:paraId="3F3D3850">
            <w:pPr>
              <w:pStyle w:val="4"/>
            </w:pPr>
            <w:r>
              <w:rPr>
                <w:rFonts w:ascii="仿宋_GB2312" w:hAnsi="仿宋_GB2312" w:eastAsia="仿宋_GB2312" w:cs="仿宋_GB2312"/>
              </w:rPr>
              <w:t>1.企业各项规章制度健全计0-2分； 2.具有相应的财力、物力、人力等保障，能够保证产、供、销服务正常运转计根据响应优劣情况计0-4分； 3.产品质量优良、并能提供专业技术部门的质量检验报告等相关资料，根据响应优劣情况计0-4分；</w:t>
            </w:r>
          </w:p>
        </w:tc>
        <w:tc>
          <w:tcPr>
            <w:tcW w:w="831" w:type="dxa"/>
          </w:tcPr>
          <w:p w14:paraId="2DF9882B">
            <w:pPr>
              <w:pStyle w:val="4"/>
              <w:jc w:val="right"/>
            </w:pPr>
            <w:r>
              <w:rPr>
                <w:rFonts w:ascii="仿宋_GB2312" w:hAnsi="仿宋_GB2312" w:eastAsia="仿宋_GB2312" w:cs="仿宋_GB2312"/>
              </w:rPr>
              <w:t>10.0000</w:t>
            </w:r>
          </w:p>
        </w:tc>
        <w:tc>
          <w:tcPr>
            <w:tcW w:w="831" w:type="dxa"/>
          </w:tcPr>
          <w:p w14:paraId="7868BBFA">
            <w:pPr>
              <w:pStyle w:val="4"/>
            </w:pPr>
            <w:r>
              <w:rPr>
                <w:rFonts w:ascii="仿宋_GB2312" w:hAnsi="仿宋_GB2312" w:eastAsia="仿宋_GB2312" w:cs="仿宋_GB2312"/>
              </w:rPr>
              <w:t>主观</w:t>
            </w:r>
          </w:p>
        </w:tc>
        <w:tc>
          <w:tcPr>
            <w:tcW w:w="1661" w:type="dxa"/>
          </w:tcPr>
          <w:p w14:paraId="195D04D2">
            <w:pPr>
              <w:pStyle w:val="4"/>
            </w:pPr>
            <w:r>
              <w:rPr>
                <w:rFonts w:ascii="仿宋_GB2312" w:hAnsi="仿宋_GB2312" w:eastAsia="仿宋_GB2312" w:cs="仿宋_GB2312"/>
              </w:rPr>
              <w:t>采购包4投标文件格式.docx</w:t>
            </w:r>
          </w:p>
        </w:tc>
      </w:tr>
      <w:tr w14:paraId="7434D61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vMerge w:val="continue"/>
          </w:tcPr>
          <w:p w14:paraId="0B8DABEE"/>
        </w:tc>
        <w:tc>
          <w:tcPr>
            <w:tcW w:w="1661" w:type="dxa"/>
          </w:tcPr>
          <w:p w14:paraId="6009E7E1">
            <w:pPr>
              <w:pStyle w:val="4"/>
            </w:pPr>
            <w:r>
              <w:rPr>
                <w:rFonts w:ascii="仿宋_GB2312" w:hAnsi="仿宋_GB2312" w:eastAsia="仿宋_GB2312" w:cs="仿宋_GB2312"/>
              </w:rPr>
              <w:t>售后 保障</w:t>
            </w:r>
          </w:p>
        </w:tc>
        <w:tc>
          <w:tcPr>
            <w:tcW w:w="2492" w:type="dxa"/>
          </w:tcPr>
          <w:p w14:paraId="3665FA9C">
            <w:pPr>
              <w:pStyle w:val="4"/>
            </w:pPr>
            <w:r>
              <w:rPr>
                <w:rFonts w:ascii="仿宋_GB2312" w:hAnsi="仿宋_GB2312" w:eastAsia="仿宋_GB2312" w:cs="仿宋_GB2312"/>
              </w:rPr>
              <w:t>1.针对本项目有详尽、可行、安全的售前、售中、售后服务承诺，服务条款及服务方案详细、切实可行，根据响应优劣情况计0-7分； 2.提供食品安全责任保险承诺3分，不提供不得分</w:t>
            </w:r>
          </w:p>
        </w:tc>
        <w:tc>
          <w:tcPr>
            <w:tcW w:w="831" w:type="dxa"/>
          </w:tcPr>
          <w:p w14:paraId="38C08487">
            <w:pPr>
              <w:pStyle w:val="4"/>
              <w:jc w:val="right"/>
            </w:pPr>
            <w:r>
              <w:rPr>
                <w:rFonts w:ascii="仿宋_GB2312" w:hAnsi="仿宋_GB2312" w:eastAsia="仿宋_GB2312" w:cs="仿宋_GB2312"/>
              </w:rPr>
              <w:t>10.0000</w:t>
            </w:r>
          </w:p>
        </w:tc>
        <w:tc>
          <w:tcPr>
            <w:tcW w:w="831" w:type="dxa"/>
          </w:tcPr>
          <w:p w14:paraId="5834EDDF">
            <w:pPr>
              <w:pStyle w:val="4"/>
            </w:pPr>
            <w:r>
              <w:rPr>
                <w:rFonts w:ascii="仿宋_GB2312" w:hAnsi="仿宋_GB2312" w:eastAsia="仿宋_GB2312" w:cs="仿宋_GB2312"/>
              </w:rPr>
              <w:t>主观</w:t>
            </w:r>
          </w:p>
        </w:tc>
        <w:tc>
          <w:tcPr>
            <w:tcW w:w="1661" w:type="dxa"/>
          </w:tcPr>
          <w:p w14:paraId="552D5149">
            <w:pPr>
              <w:pStyle w:val="4"/>
            </w:pPr>
            <w:r>
              <w:rPr>
                <w:rFonts w:ascii="仿宋_GB2312" w:hAnsi="仿宋_GB2312" w:eastAsia="仿宋_GB2312" w:cs="仿宋_GB2312"/>
              </w:rPr>
              <w:t>采购包4投标文件格式.docx</w:t>
            </w:r>
          </w:p>
        </w:tc>
      </w:tr>
      <w:tr w14:paraId="4922C5F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vMerge w:val="continue"/>
          </w:tcPr>
          <w:p w14:paraId="23308982"/>
        </w:tc>
        <w:tc>
          <w:tcPr>
            <w:tcW w:w="1661" w:type="dxa"/>
          </w:tcPr>
          <w:p w14:paraId="5E7C0BA7">
            <w:pPr>
              <w:pStyle w:val="4"/>
            </w:pPr>
            <w:r>
              <w:rPr>
                <w:rFonts w:ascii="仿宋_GB2312" w:hAnsi="仿宋_GB2312" w:eastAsia="仿宋_GB2312" w:cs="仿宋_GB2312"/>
              </w:rPr>
              <w:t>业绩</w:t>
            </w:r>
          </w:p>
        </w:tc>
        <w:tc>
          <w:tcPr>
            <w:tcW w:w="2492" w:type="dxa"/>
          </w:tcPr>
          <w:p w14:paraId="290FBFAE">
            <w:pPr>
              <w:pStyle w:val="4"/>
            </w:pPr>
            <w:r>
              <w:rPr>
                <w:rFonts w:ascii="仿宋_GB2312" w:hAnsi="仿宋_GB2312" w:eastAsia="仿宋_GB2312" w:cs="仿宋_GB2312"/>
              </w:rPr>
              <w:t>提供2022年8月1日至今类似业绩（投标供应商提供类似业绩合同或中标通知书）扫描件并加盖公章，每一项计1分，满分5分</w:t>
            </w:r>
          </w:p>
        </w:tc>
        <w:tc>
          <w:tcPr>
            <w:tcW w:w="831" w:type="dxa"/>
          </w:tcPr>
          <w:p w14:paraId="21E8EB08">
            <w:pPr>
              <w:pStyle w:val="4"/>
              <w:jc w:val="right"/>
            </w:pPr>
            <w:r>
              <w:rPr>
                <w:rFonts w:ascii="仿宋_GB2312" w:hAnsi="仿宋_GB2312" w:eastAsia="仿宋_GB2312" w:cs="仿宋_GB2312"/>
              </w:rPr>
              <w:t>5.0000</w:t>
            </w:r>
          </w:p>
        </w:tc>
        <w:tc>
          <w:tcPr>
            <w:tcW w:w="831" w:type="dxa"/>
          </w:tcPr>
          <w:p w14:paraId="43DE736E">
            <w:pPr>
              <w:pStyle w:val="4"/>
            </w:pPr>
            <w:r>
              <w:rPr>
                <w:rFonts w:ascii="仿宋_GB2312" w:hAnsi="仿宋_GB2312" w:eastAsia="仿宋_GB2312" w:cs="仿宋_GB2312"/>
              </w:rPr>
              <w:t>客观</w:t>
            </w:r>
          </w:p>
        </w:tc>
        <w:tc>
          <w:tcPr>
            <w:tcW w:w="1661" w:type="dxa"/>
          </w:tcPr>
          <w:p w14:paraId="10AD96EA">
            <w:pPr>
              <w:pStyle w:val="4"/>
            </w:pPr>
            <w:r>
              <w:rPr>
                <w:rFonts w:ascii="仿宋_GB2312" w:hAnsi="仿宋_GB2312" w:eastAsia="仿宋_GB2312" w:cs="仿宋_GB2312"/>
              </w:rPr>
              <w:t>采购包4投标文件格式.docx</w:t>
            </w:r>
          </w:p>
        </w:tc>
      </w:tr>
      <w:tr w14:paraId="08E9EEE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09006494">
            <w:pPr>
              <w:pStyle w:val="4"/>
            </w:pPr>
            <w:r>
              <w:rPr>
                <w:rFonts w:ascii="仿宋_GB2312" w:hAnsi="仿宋_GB2312" w:eastAsia="仿宋_GB2312" w:cs="仿宋_GB2312"/>
              </w:rPr>
              <w:t>价格分</w:t>
            </w:r>
          </w:p>
        </w:tc>
        <w:tc>
          <w:tcPr>
            <w:tcW w:w="1661" w:type="dxa"/>
          </w:tcPr>
          <w:p w14:paraId="19391B31">
            <w:pPr>
              <w:pStyle w:val="4"/>
            </w:pPr>
            <w:r>
              <w:rPr>
                <w:rFonts w:ascii="仿宋_GB2312" w:hAnsi="仿宋_GB2312" w:eastAsia="仿宋_GB2312" w:cs="仿宋_GB2312"/>
              </w:rPr>
              <w:t>价格分</w:t>
            </w:r>
          </w:p>
        </w:tc>
        <w:tc>
          <w:tcPr>
            <w:tcW w:w="2492" w:type="dxa"/>
          </w:tcPr>
          <w:p w14:paraId="4759427B">
            <w:pPr>
              <w:pStyle w:val="4"/>
            </w:pPr>
            <w:r>
              <w:rPr>
                <w:rFonts w:ascii="仿宋_GB2312" w:hAnsi="仿宋_GB2312" w:eastAsia="仿宋_GB2312" w:cs="仿宋_GB2312"/>
              </w:rPr>
              <w:t>按照财政部《政府采购货物和服务招标投标管理办法》（财政部令第87号）的有关规定：价格分采用低价优先法计算，即满足招标文件要求且投标价格最低的投标报价为评标基准价，其价格分为满分。其他投标人的价格分统一按照下列公式计算： 投标报价得分=（评标基准价/投标报价）×价格权值×100%</w:t>
            </w:r>
          </w:p>
        </w:tc>
        <w:tc>
          <w:tcPr>
            <w:tcW w:w="831" w:type="dxa"/>
          </w:tcPr>
          <w:p w14:paraId="1AED7AC1">
            <w:pPr>
              <w:pStyle w:val="4"/>
              <w:jc w:val="right"/>
            </w:pPr>
            <w:r>
              <w:rPr>
                <w:rFonts w:ascii="仿宋_GB2312" w:hAnsi="仿宋_GB2312" w:eastAsia="仿宋_GB2312" w:cs="仿宋_GB2312"/>
              </w:rPr>
              <w:t>30.0000</w:t>
            </w:r>
          </w:p>
        </w:tc>
        <w:tc>
          <w:tcPr>
            <w:tcW w:w="831" w:type="dxa"/>
          </w:tcPr>
          <w:p w14:paraId="0214330A">
            <w:pPr>
              <w:pStyle w:val="4"/>
            </w:pPr>
            <w:r>
              <w:rPr>
                <w:rFonts w:ascii="仿宋_GB2312" w:hAnsi="仿宋_GB2312" w:eastAsia="仿宋_GB2312" w:cs="仿宋_GB2312"/>
              </w:rPr>
              <w:t>客观</w:t>
            </w:r>
          </w:p>
        </w:tc>
        <w:tc>
          <w:tcPr>
            <w:tcW w:w="1661" w:type="dxa"/>
          </w:tcPr>
          <w:p w14:paraId="6504F2FE">
            <w:pPr>
              <w:pStyle w:val="4"/>
            </w:pPr>
            <w:r>
              <w:rPr>
                <w:rFonts w:ascii="仿宋_GB2312" w:hAnsi="仿宋_GB2312" w:eastAsia="仿宋_GB2312" w:cs="仿宋_GB2312"/>
              </w:rPr>
              <w:t>采购包4投标文件格式.docx</w:t>
            </w:r>
          </w:p>
          <w:p w14:paraId="79168852">
            <w:pPr>
              <w:pStyle w:val="4"/>
            </w:pPr>
            <w:r>
              <w:rPr>
                <w:rFonts w:ascii="仿宋_GB2312" w:hAnsi="仿宋_GB2312" w:eastAsia="仿宋_GB2312" w:cs="仿宋_GB2312"/>
              </w:rPr>
              <w:t>开标一览表</w:t>
            </w:r>
          </w:p>
          <w:p w14:paraId="7C24EE45">
            <w:pPr>
              <w:pStyle w:val="4"/>
            </w:pPr>
            <w:r>
              <w:rPr>
                <w:rFonts w:ascii="仿宋_GB2312" w:hAnsi="仿宋_GB2312" w:eastAsia="仿宋_GB2312" w:cs="仿宋_GB2312"/>
              </w:rPr>
              <w:t>标的清单</w:t>
            </w:r>
          </w:p>
          <w:p w14:paraId="7D9DF941">
            <w:pPr>
              <w:pStyle w:val="4"/>
            </w:pPr>
            <w:r>
              <w:rPr>
                <w:rFonts w:ascii="仿宋_GB2312" w:hAnsi="仿宋_GB2312" w:eastAsia="仿宋_GB2312" w:cs="仿宋_GB2312"/>
              </w:rPr>
              <w:t>投标文件封面</w:t>
            </w:r>
          </w:p>
        </w:tc>
      </w:tr>
    </w:tbl>
    <w:p w14:paraId="61C0A946">
      <w:pPr>
        <w:pStyle w:val="4"/>
      </w:pPr>
      <w:r>
        <w:rPr>
          <w:rFonts w:ascii="仿宋_GB2312" w:hAnsi="仿宋_GB2312" w:eastAsia="仿宋_GB2312" w:cs="仿宋_GB2312"/>
        </w:rPr>
        <w:t>价格扣除</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1"/>
        <w:gridCol w:w="1661"/>
        <w:gridCol w:w="1661"/>
        <w:gridCol w:w="831"/>
        <w:gridCol w:w="1661"/>
        <w:gridCol w:w="1661"/>
      </w:tblGrid>
      <w:tr w14:paraId="10DACA4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5014A5EE">
            <w:pPr>
              <w:pStyle w:val="4"/>
            </w:pPr>
            <w:r>
              <w:rPr>
                <w:rFonts w:ascii="仿宋_GB2312" w:hAnsi="仿宋_GB2312" w:eastAsia="仿宋_GB2312" w:cs="仿宋_GB2312"/>
              </w:rPr>
              <w:t xml:space="preserve"> 序号</w:t>
            </w:r>
          </w:p>
        </w:tc>
        <w:tc>
          <w:tcPr>
            <w:tcW w:w="1661" w:type="dxa"/>
          </w:tcPr>
          <w:p w14:paraId="5BFA005F">
            <w:pPr>
              <w:pStyle w:val="4"/>
            </w:pPr>
            <w:r>
              <w:rPr>
                <w:rFonts w:ascii="仿宋_GB2312" w:hAnsi="仿宋_GB2312" w:eastAsia="仿宋_GB2312" w:cs="仿宋_GB2312"/>
              </w:rPr>
              <w:t xml:space="preserve"> 情形</w:t>
            </w:r>
          </w:p>
        </w:tc>
        <w:tc>
          <w:tcPr>
            <w:tcW w:w="1661" w:type="dxa"/>
          </w:tcPr>
          <w:p w14:paraId="7CD579CE">
            <w:pPr>
              <w:pStyle w:val="4"/>
            </w:pPr>
            <w:r>
              <w:rPr>
                <w:rFonts w:ascii="仿宋_GB2312" w:hAnsi="仿宋_GB2312" w:eastAsia="仿宋_GB2312" w:cs="仿宋_GB2312"/>
              </w:rPr>
              <w:t xml:space="preserve"> 适用对象</w:t>
            </w:r>
          </w:p>
        </w:tc>
        <w:tc>
          <w:tcPr>
            <w:tcW w:w="831" w:type="dxa"/>
          </w:tcPr>
          <w:p w14:paraId="0B392F17">
            <w:pPr>
              <w:pStyle w:val="4"/>
            </w:pPr>
            <w:r>
              <w:rPr>
                <w:rFonts w:ascii="仿宋_GB2312" w:hAnsi="仿宋_GB2312" w:eastAsia="仿宋_GB2312" w:cs="仿宋_GB2312"/>
              </w:rPr>
              <w:t xml:space="preserve"> 比例</w:t>
            </w:r>
          </w:p>
        </w:tc>
        <w:tc>
          <w:tcPr>
            <w:tcW w:w="1661" w:type="dxa"/>
          </w:tcPr>
          <w:p w14:paraId="011C3B11">
            <w:pPr>
              <w:pStyle w:val="4"/>
            </w:pPr>
            <w:r>
              <w:rPr>
                <w:rFonts w:ascii="仿宋_GB2312" w:hAnsi="仿宋_GB2312" w:eastAsia="仿宋_GB2312" w:cs="仿宋_GB2312"/>
              </w:rPr>
              <w:t xml:space="preserve"> 说明</w:t>
            </w:r>
          </w:p>
        </w:tc>
        <w:tc>
          <w:tcPr>
            <w:tcW w:w="1661" w:type="dxa"/>
          </w:tcPr>
          <w:p w14:paraId="70EF712D">
            <w:pPr>
              <w:pStyle w:val="4"/>
            </w:pPr>
            <w:r>
              <w:rPr>
                <w:rFonts w:ascii="仿宋_GB2312" w:hAnsi="仿宋_GB2312" w:eastAsia="仿宋_GB2312" w:cs="仿宋_GB2312"/>
              </w:rPr>
              <w:t xml:space="preserve"> 关联格式</w:t>
            </w:r>
          </w:p>
        </w:tc>
      </w:tr>
      <w:tr w14:paraId="679ECC3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1706F6B0">
            <w:pPr>
              <w:pStyle w:val="4"/>
            </w:pPr>
            <w:r>
              <w:rPr>
                <w:rFonts w:ascii="仿宋_GB2312" w:hAnsi="仿宋_GB2312" w:eastAsia="仿宋_GB2312" w:cs="仿宋_GB2312"/>
              </w:rPr>
              <w:t>1</w:t>
            </w:r>
          </w:p>
        </w:tc>
        <w:tc>
          <w:tcPr>
            <w:tcW w:w="1661" w:type="dxa"/>
          </w:tcPr>
          <w:p w14:paraId="7E3D5F52">
            <w:pPr>
              <w:pStyle w:val="4"/>
            </w:pPr>
            <w:r>
              <w:rPr>
                <w:rFonts w:ascii="仿宋_GB2312" w:hAnsi="仿宋_GB2312" w:eastAsia="仿宋_GB2312" w:cs="仿宋_GB2312"/>
              </w:rPr>
              <w:t>小型、微型企业，监狱企业，残疾人福利性单位</w:t>
            </w:r>
          </w:p>
        </w:tc>
        <w:tc>
          <w:tcPr>
            <w:tcW w:w="1661" w:type="dxa"/>
          </w:tcPr>
          <w:p w14:paraId="5F9C614F">
            <w:pPr>
              <w:pStyle w:val="4"/>
            </w:pPr>
            <w:r>
              <w:rPr>
                <w:rFonts w:ascii="仿宋_GB2312" w:hAnsi="仿宋_GB2312" w:eastAsia="仿宋_GB2312" w:cs="仿宋_GB2312"/>
              </w:rPr>
              <w:t>投标人或联合体成员均为小型、微型企业</w:t>
            </w:r>
          </w:p>
        </w:tc>
        <w:tc>
          <w:tcPr>
            <w:tcW w:w="831" w:type="dxa"/>
          </w:tcPr>
          <w:p w14:paraId="6E8BBA44">
            <w:pPr>
              <w:pStyle w:val="4"/>
              <w:jc w:val="right"/>
            </w:pPr>
            <w:r>
              <w:rPr>
                <w:rFonts w:ascii="仿宋_GB2312" w:hAnsi="仿宋_GB2312" w:eastAsia="仿宋_GB2312" w:cs="仿宋_GB2312"/>
              </w:rPr>
              <w:t>10.00%</w:t>
            </w:r>
          </w:p>
        </w:tc>
        <w:tc>
          <w:tcPr>
            <w:tcW w:w="1661" w:type="dxa"/>
          </w:tcPr>
          <w:p w14:paraId="6A29A9AA">
            <w:pPr>
              <w:pStyle w:val="4"/>
            </w:pPr>
            <w:r>
              <w:rPr>
                <w:rFonts w:ascii="仿宋_GB2312" w:hAnsi="仿宋_GB2312" w:eastAsia="仿宋_GB2312" w:cs="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w="1661" w:type="dxa"/>
          </w:tcPr>
          <w:p w14:paraId="2FA3F22A">
            <w:pPr>
              <w:pStyle w:val="4"/>
            </w:pPr>
            <w:r>
              <w:rPr>
                <w:rFonts w:ascii="仿宋_GB2312" w:hAnsi="仿宋_GB2312" w:eastAsia="仿宋_GB2312" w:cs="仿宋_GB2312"/>
              </w:rPr>
              <w:t>开标一览表 中小企业声明函 残疾人福利性单位声明函 采购包4投标文件格式.docx 标的清单 监狱企业的证明文件</w:t>
            </w:r>
          </w:p>
        </w:tc>
      </w:tr>
    </w:tbl>
    <w:p w14:paraId="191C2010">
      <w:pPr>
        <w:pStyle w:val="4"/>
      </w:pPr>
      <w:r>
        <w:rPr>
          <w:rFonts w:ascii="仿宋_GB2312" w:hAnsi="仿宋_GB2312" w:eastAsia="仿宋_GB2312" w:cs="仿宋_GB2312"/>
        </w:rPr>
        <w:t>采购包5：</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1"/>
        <w:gridCol w:w="1661"/>
        <w:gridCol w:w="2492"/>
        <w:gridCol w:w="916"/>
        <w:gridCol w:w="831"/>
        <w:gridCol w:w="1661"/>
      </w:tblGrid>
      <w:tr w14:paraId="668368A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92" w:type="dxa"/>
            <w:gridSpan w:val="2"/>
          </w:tcPr>
          <w:p w14:paraId="7C51D8A4">
            <w:pPr>
              <w:pStyle w:val="4"/>
              <w:jc w:val="center"/>
            </w:pPr>
            <w:r>
              <w:rPr>
                <w:rFonts w:ascii="仿宋_GB2312" w:hAnsi="仿宋_GB2312" w:eastAsia="仿宋_GB2312" w:cs="仿宋_GB2312"/>
              </w:rPr>
              <w:t xml:space="preserve"> 评审因素</w:t>
            </w:r>
          </w:p>
        </w:tc>
        <w:tc>
          <w:tcPr>
            <w:tcW w:w="5815" w:type="dxa"/>
            <w:gridSpan w:val="4"/>
          </w:tcPr>
          <w:p w14:paraId="145A2703">
            <w:pPr>
              <w:pStyle w:val="4"/>
              <w:jc w:val="center"/>
            </w:pPr>
            <w:r>
              <w:rPr>
                <w:rFonts w:ascii="仿宋_GB2312" w:hAnsi="仿宋_GB2312" w:eastAsia="仿宋_GB2312" w:cs="仿宋_GB2312"/>
              </w:rPr>
              <w:t xml:space="preserve"> 评审标准</w:t>
            </w:r>
          </w:p>
        </w:tc>
      </w:tr>
      <w:tr w14:paraId="7E0FE10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92" w:type="dxa"/>
            <w:gridSpan w:val="2"/>
          </w:tcPr>
          <w:p w14:paraId="068DB7AC">
            <w:pPr>
              <w:pStyle w:val="4"/>
              <w:jc w:val="center"/>
            </w:pPr>
            <w:r>
              <w:rPr>
                <w:rFonts w:ascii="仿宋_GB2312" w:hAnsi="仿宋_GB2312" w:eastAsia="仿宋_GB2312" w:cs="仿宋_GB2312"/>
              </w:rPr>
              <w:t xml:space="preserve"> 分值构成</w:t>
            </w:r>
          </w:p>
        </w:tc>
        <w:tc>
          <w:tcPr>
            <w:tcW w:w="5815" w:type="dxa"/>
            <w:gridSpan w:val="4"/>
          </w:tcPr>
          <w:p w14:paraId="1CE21150">
            <w:pPr>
              <w:pStyle w:val="4"/>
            </w:pPr>
            <w:r>
              <w:rPr>
                <w:rFonts w:ascii="仿宋_GB2312" w:hAnsi="仿宋_GB2312" w:eastAsia="仿宋_GB2312" w:cs="仿宋_GB2312"/>
              </w:rPr>
              <w:t>详细评审70.00分</w:t>
            </w:r>
          </w:p>
          <w:p w14:paraId="137D14E5">
            <w:pPr>
              <w:pStyle w:val="4"/>
            </w:pPr>
            <w:r>
              <w:rPr>
                <w:rFonts w:ascii="仿宋_GB2312" w:hAnsi="仿宋_GB2312" w:eastAsia="仿宋_GB2312" w:cs="仿宋_GB2312"/>
              </w:rPr>
              <w:t>报价得分30.00分</w:t>
            </w:r>
          </w:p>
        </w:tc>
      </w:tr>
      <w:tr w14:paraId="5CCA33D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454622C0">
            <w:pPr>
              <w:pStyle w:val="4"/>
              <w:jc w:val="center"/>
            </w:pPr>
            <w:r>
              <w:rPr>
                <w:rFonts w:ascii="仿宋_GB2312" w:hAnsi="仿宋_GB2312" w:eastAsia="仿宋_GB2312" w:cs="仿宋_GB2312"/>
              </w:rPr>
              <w:t xml:space="preserve"> 评审因素分类</w:t>
            </w:r>
          </w:p>
        </w:tc>
        <w:tc>
          <w:tcPr>
            <w:tcW w:w="1661" w:type="dxa"/>
          </w:tcPr>
          <w:p w14:paraId="1BDD81EE">
            <w:pPr>
              <w:pStyle w:val="4"/>
              <w:jc w:val="center"/>
            </w:pPr>
            <w:r>
              <w:rPr>
                <w:rFonts w:ascii="仿宋_GB2312" w:hAnsi="仿宋_GB2312" w:eastAsia="仿宋_GB2312" w:cs="仿宋_GB2312"/>
              </w:rPr>
              <w:t xml:space="preserve"> 评审项</w:t>
            </w:r>
          </w:p>
        </w:tc>
        <w:tc>
          <w:tcPr>
            <w:tcW w:w="2492" w:type="dxa"/>
          </w:tcPr>
          <w:p w14:paraId="4044CC66">
            <w:pPr>
              <w:pStyle w:val="4"/>
              <w:jc w:val="center"/>
            </w:pPr>
            <w:r>
              <w:rPr>
                <w:rFonts w:ascii="仿宋_GB2312" w:hAnsi="仿宋_GB2312" w:eastAsia="仿宋_GB2312" w:cs="仿宋_GB2312"/>
              </w:rPr>
              <w:t xml:space="preserve"> 详细描述</w:t>
            </w:r>
          </w:p>
        </w:tc>
        <w:tc>
          <w:tcPr>
            <w:tcW w:w="831" w:type="dxa"/>
          </w:tcPr>
          <w:p w14:paraId="4F9023B4">
            <w:pPr>
              <w:pStyle w:val="4"/>
              <w:jc w:val="center"/>
            </w:pPr>
            <w:r>
              <w:rPr>
                <w:rFonts w:ascii="仿宋_GB2312" w:hAnsi="仿宋_GB2312" w:eastAsia="仿宋_GB2312" w:cs="仿宋_GB2312"/>
              </w:rPr>
              <w:t xml:space="preserve"> 分值</w:t>
            </w:r>
          </w:p>
        </w:tc>
        <w:tc>
          <w:tcPr>
            <w:tcW w:w="831" w:type="dxa"/>
          </w:tcPr>
          <w:p w14:paraId="2248F1CA">
            <w:pPr>
              <w:pStyle w:val="4"/>
              <w:jc w:val="center"/>
            </w:pPr>
            <w:r>
              <w:rPr>
                <w:rFonts w:ascii="仿宋_GB2312" w:hAnsi="仿宋_GB2312" w:eastAsia="仿宋_GB2312" w:cs="仿宋_GB2312"/>
              </w:rPr>
              <w:t xml:space="preserve"> 客观/主观</w:t>
            </w:r>
          </w:p>
        </w:tc>
        <w:tc>
          <w:tcPr>
            <w:tcW w:w="1661" w:type="dxa"/>
          </w:tcPr>
          <w:p w14:paraId="5B817D03">
            <w:pPr>
              <w:pStyle w:val="4"/>
              <w:jc w:val="center"/>
            </w:pPr>
            <w:r>
              <w:rPr>
                <w:rFonts w:ascii="仿宋_GB2312" w:hAnsi="仿宋_GB2312" w:eastAsia="仿宋_GB2312" w:cs="仿宋_GB2312"/>
              </w:rPr>
              <w:t xml:space="preserve"> 关联格式</w:t>
            </w:r>
          </w:p>
        </w:tc>
      </w:tr>
      <w:tr w14:paraId="13F0DAC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vMerge w:val="restart"/>
          </w:tcPr>
          <w:p w14:paraId="63F3E487">
            <w:pPr>
              <w:pStyle w:val="4"/>
            </w:pPr>
            <w:r>
              <w:rPr>
                <w:rFonts w:ascii="仿宋_GB2312" w:hAnsi="仿宋_GB2312" w:eastAsia="仿宋_GB2312" w:cs="仿宋_GB2312"/>
              </w:rPr>
              <w:t>详细评审</w:t>
            </w:r>
          </w:p>
        </w:tc>
        <w:tc>
          <w:tcPr>
            <w:tcW w:w="1661" w:type="dxa"/>
          </w:tcPr>
          <w:p w14:paraId="163346D3">
            <w:pPr>
              <w:pStyle w:val="4"/>
            </w:pPr>
            <w:r>
              <w:rPr>
                <w:rFonts w:ascii="仿宋_GB2312" w:hAnsi="仿宋_GB2312" w:eastAsia="仿宋_GB2312" w:cs="仿宋_GB2312"/>
              </w:rPr>
              <w:t>技术响应</w:t>
            </w:r>
          </w:p>
        </w:tc>
        <w:tc>
          <w:tcPr>
            <w:tcW w:w="2492" w:type="dxa"/>
          </w:tcPr>
          <w:p w14:paraId="09DB0FEE">
            <w:pPr>
              <w:pStyle w:val="4"/>
            </w:pPr>
            <w:r>
              <w:rPr>
                <w:rFonts w:ascii="仿宋_GB2312" w:hAnsi="仿宋_GB2312" w:eastAsia="仿宋_GB2312" w:cs="仿宋_GB2312"/>
              </w:rPr>
              <w:t>1.所投产品符合招标文件要求及国家相关质量标准、规格等，符合国家规定的营养标准并提供产品及原材料来源渠道合法的证明材料（包括销售协议、代理协议、原厂授权均可），根据其响应优劣情况优计10.1-15分、良计5.1-10分、一般计0-5分； 2.提供完善的供货方案且供货方案符合实际情况、可行性高，能够保证按时按质按量供货，保证食品的正常食用，根据其响应优劣情况计0-7分。 3.供应商生产场所卫生，检测设备齐全等，根据其优劣程度优计6.1-9分、良计3.1-6分、一般计0-3分； 4.投标人有规范的储存场所（提供房屋产权证、房屋租赁合同、照片等相关证明材料以反映出其适合产品储存、周转的室内温度调节设备或其他冷藏设备、面积等），根据其响应优劣情况优计4.1-7分、良计2.1-4分、一般计0-2分； 5.产品的配送、组织措施完善，有针对本项目的配送人员（身份证、有效期内健康证）和专用车辆（自有车辆：行驶证、驾驶证、车辆照片，租赁车辆：租赁合同及相关证明文件），并针对本项目特点做出合理的配送计划、配送路线及调配方案，能保证食品的按时到达；有食品配送服务应急预案。根据其响应优劣情况优计5.1-7分、良计3.1-5分、一般计0-3分；</w:t>
            </w:r>
          </w:p>
        </w:tc>
        <w:tc>
          <w:tcPr>
            <w:tcW w:w="831" w:type="dxa"/>
          </w:tcPr>
          <w:p w14:paraId="7CD634E8">
            <w:pPr>
              <w:pStyle w:val="4"/>
              <w:jc w:val="right"/>
            </w:pPr>
            <w:r>
              <w:rPr>
                <w:rFonts w:ascii="仿宋_GB2312" w:hAnsi="仿宋_GB2312" w:eastAsia="仿宋_GB2312" w:cs="仿宋_GB2312"/>
              </w:rPr>
              <w:t>45.0000</w:t>
            </w:r>
          </w:p>
        </w:tc>
        <w:tc>
          <w:tcPr>
            <w:tcW w:w="831" w:type="dxa"/>
          </w:tcPr>
          <w:p w14:paraId="7D8B1AC9">
            <w:pPr>
              <w:pStyle w:val="4"/>
            </w:pPr>
            <w:r>
              <w:rPr>
                <w:rFonts w:ascii="仿宋_GB2312" w:hAnsi="仿宋_GB2312" w:eastAsia="仿宋_GB2312" w:cs="仿宋_GB2312"/>
              </w:rPr>
              <w:t>主观</w:t>
            </w:r>
          </w:p>
        </w:tc>
        <w:tc>
          <w:tcPr>
            <w:tcW w:w="1661" w:type="dxa"/>
          </w:tcPr>
          <w:p w14:paraId="22651AF5">
            <w:pPr>
              <w:pStyle w:val="4"/>
            </w:pPr>
            <w:r>
              <w:rPr>
                <w:rFonts w:ascii="仿宋_GB2312" w:hAnsi="仿宋_GB2312" w:eastAsia="仿宋_GB2312" w:cs="仿宋_GB2312"/>
              </w:rPr>
              <w:t>采购包5投标文件格式.docx</w:t>
            </w:r>
          </w:p>
        </w:tc>
      </w:tr>
      <w:tr w14:paraId="3FCB3E1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vMerge w:val="continue"/>
          </w:tcPr>
          <w:p w14:paraId="5ECF3BB3"/>
        </w:tc>
        <w:tc>
          <w:tcPr>
            <w:tcW w:w="1661" w:type="dxa"/>
          </w:tcPr>
          <w:p w14:paraId="7817FC14">
            <w:pPr>
              <w:pStyle w:val="4"/>
            </w:pPr>
            <w:r>
              <w:rPr>
                <w:rFonts w:ascii="仿宋_GB2312" w:hAnsi="仿宋_GB2312" w:eastAsia="仿宋_GB2312" w:cs="仿宋_GB2312"/>
              </w:rPr>
              <w:t>质量 保证</w:t>
            </w:r>
          </w:p>
        </w:tc>
        <w:tc>
          <w:tcPr>
            <w:tcW w:w="2492" w:type="dxa"/>
          </w:tcPr>
          <w:p w14:paraId="56DED790">
            <w:pPr>
              <w:pStyle w:val="4"/>
            </w:pPr>
            <w:r>
              <w:rPr>
                <w:rFonts w:ascii="仿宋_GB2312" w:hAnsi="仿宋_GB2312" w:eastAsia="仿宋_GB2312" w:cs="仿宋_GB2312"/>
              </w:rPr>
              <w:t>1.企业各项规章制度健全计0-2分； 2.具有相应的财力、物力、人力等保障，能够保证产、供、销服务正常运转计根据响应优劣情况计0-4分； 3.产品质量优良、并能提供专业技术部门的质量检验报告等相关资料，根据响应优劣情况计0-4分</w:t>
            </w:r>
          </w:p>
        </w:tc>
        <w:tc>
          <w:tcPr>
            <w:tcW w:w="831" w:type="dxa"/>
          </w:tcPr>
          <w:p w14:paraId="6A43C54A">
            <w:pPr>
              <w:pStyle w:val="4"/>
              <w:jc w:val="right"/>
            </w:pPr>
            <w:r>
              <w:rPr>
                <w:rFonts w:ascii="仿宋_GB2312" w:hAnsi="仿宋_GB2312" w:eastAsia="仿宋_GB2312" w:cs="仿宋_GB2312"/>
              </w:rPr>
              <w:t>10.0000</w:t>
            </w:r>
          </w:p>
        </w:tc>
        <w:tc>
          <w:tcPr>
            <w:tcW w:w="831" w:type="dxa"/>
          </w:tcPr>
          <w:p w14:paraId="1F82ECFA">
            <w:pPr>
              <w:pStyle w:val="4"/>
            </w:pPr>
            <w:r>
              <w:rPr>
                <w:rFonts w:ascii="仿宋_GB2312" w:hAnsi="仿宋_GB2312" w:eastAsia="仿宋_GB2312" w:cs="仿宋_GB2312"/>
              </w:rPr>
              <w:t>主观</w:t>
            </w:r>
          </w:p>
        </w:tc>
        <w:tc>
          <w:tcPr>
            <w:tcW w:w="1661" w:type="dxa"/>
          </w:tcPr>
          <w:p w14:paraId="6A93772A">
            <w:pPr>
              <w:pStyle w:val="4"/>
            </w:pPr>
            <w:r>
              <w:rPr>
                <w:rFonts w:ascii="仿宋_GB2312" w:hAnsi="仿宋_GB2312" w:eastAsia="仿宋_GB2312" w:cs="仿宋_GB2312"/>
              </w:rPr>
              <w:t>采购包5投标文件格式.docx</w:t>
            </w:r>
          </w:p>
        </w:tc>
      </w:tr>
      <w:tr w14:paraId="730F990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vMerge w:val="continue"/>
          </w:tcPr>
          <w:p w14:paraId="6786B126"/>
        </w:tc>
        <w:tc>
          <w:tcPr>
            <w:tcW w:w="1661" w:type="dxa"/>
          </w:tcPr>
          <w:p w14:paraId="2C0147C3">
            <w:pPr>
              <w:pStyle w:val="4"/>
            </w:pPr>
            <w:r>
              <w:rPr>
                <w:rFonts w:ascii="仿宋_GB2312" w:hAnsi="仿宋_GB2312" w:eastAsia="仿宋_GB2312" w:cs="仿宋_GB2312"/>
              </w:rPr>
              <w:t>业绩</w:t>
            </w:r>
          </w:p>
        </w:tc>
        <w:tc>
          <w:tcPr>
            <w:tcW w:w="2492" w:type="dxa"/>
          </w:tcPr>
          <w:p w14:paraId="0C72BB89">
            <w:pPr>
              <w:pStyle w:val="4"/>
            </w:pPr>
            <w:r>
              <w:rPr>
                <w:rFonts w:ascii="仿宋_GB2312" w:hAnsi="仿宋_GB2312" w:eastAsia="仿宋_GB2312" w:cs="仿宋_GB2312"/>
              </w:rPr>
              <w:t>提供2022年8月1日至今类似业绩（投标供应商提供类似业绩合同或中标通知书）扫描件并加盖公章，每一项计1分，满分5分</w:t>
            </w:r>
          </w:p>
        </w:tc>
        <w:tc>
          <w:tcPr>
            <w:tcW w:w="831" w:type="dxa"/>
          </w:tcPr>
          <w:p w14:paraId="76A0FB47">
            <w:pPr>
              <w:pStyle w:val="4"/>
              <w:jc w:val="right"/>
            </w:pPr>
            <w:r>
              <w:rPr>
                <w:rFonts w:ascii="仿宋_GB2312" w:hAnsi="仿宋_GB2312" w:eastAsia="仿宋_GB2312" w:cs="仿宋_GB2312"/>
              </w:rPr>
              <w:t>5.0000</w:t>
            </w:r>
          </w:p>
        </w:tc>
        <w:tc>
          <w:tcPr>
            <w:tcW w:w="831" w:type="dxa"/>
          </w:tcPr>
          <w:p w14:paraId="7880B08B">
            <w:pPr>
              <w:pStyle w:val="4"/>
            </w:pPr>
            <w:r>
              <w:rPr>
                <w:rFonts w:ascii="仿宋_GB2312" w:hAnsi="仿宋_GB2312" w:eastAsia="仿宋_GB2312" w:cs="仿宋_GB2312"/>
              </w:rPr>
              <w:t>客观</w:t>
            </w:r>
          </w:p>
        </w:tc>
        <w:tc>
          <w:tcPr>
            <w:tcW w:w="1661" w:type="dxa"/>
          </w:tcPr>
          <w:p w14:paraId="3997C1AF">
            <w:pPr>
              <w:pStyle w:val="4"/>
            </w:pPr>
            <w:r>
              <w:rPr>
                <w:rFonts w:ascii="仿宋_GB2312" w:hAnsi="仿宋_GB2312" w:eastAsia="仿宋_GB2312" w:cs="仿宋_GB2312"/>
              </w:rPr>
              <w:t>采购包5投标文件格式.docx</w:t>
            </w:r>
          </w:p>
        </w:tc>
      </w:tr>
      <w:tr w14:paraId="78813DD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vMerge w:val="continue"/>
          </w:tcPr>
          <w:p w14:paraId="7AFA9B20"/>
        </w:tc>
        <w:tc>
          <w:tcPr>
            <w:tcW w:w="1661" w:type="dxa"/>
          </w:tcPr>
          <w:p w14:paraId="6BAABE32">
            <w:pPr>
              <w:pStyle w:val="4"/>
            </w:pPr>
            <w:r>
              <w:rPr>
                <w:rFonts w:ascii="仿宋_GB2312" w:hAnsi="仿宋_GB2312" w:eastAsia="仿宋_GB2312" w:cs="仿宋_GB2312"/>
              </w:rPr>
              <w:t>售后 保障</w:t>
            </w:r>
          </w:p>
        </w:tc>
        <w:tc>
          <w:tcPr>
            <w:tcW w:w="2492" w:type="dxa"/>
          </w:tcPr>
          <w:p w14:paraId="2FAC3D32">
            <w:pPr>
              <w:pStyle w:val="4"/>
            </w:pPr>
            <w:r>
              <w:rPr>
                <w:rFonts w:ascii="仿宋_GB2312" w:hAnsi="仿宋_GB2312" w:eastAsia="仿宋_GB2312" w:cs="仿宋_GB2312"/>
              </w:rPr>
              <w:t>1.针对本项目有详尽、可行、安全的售前、售中、售后服务承诺，服务条款及服务方案详细、切实可行，根据响应优劣情况计0-7分； 2.提供食品安全责任保险承诺3分，不提供不得分</w:t>
            </w:r>
          </w:p>
        </w:tc>
        <w:tc>
          <w:tcPr>
            <w:tcW w:w="831" w:type="dxa"/>
          </w:tcPr>
          <w:p w14:paraId="109814C8">
            <w:pPr>
              <w:pStyle w:val="4"/>
              <w:jc w:val="right"/>
            </w:pPr>
            <w:r>
              <w:rPr>
                <w:rFonts w:ascii="仿宋_GB2312" w:hAnsi="仿宋_GB2312" w:eastAsia="仿宋_GB2312" w:cs="仿宋_GB2312"/>
              </w:rPr>
              <w:t>10.0000</w:t>
            </w:r>
          </w:p>
        </w:tc>
        <w:tc>
          <w:tcPr>
            <w:tcW w:w="831" w:type="dxa"/>
          </w:tcPr>
          <w:p w14:paraId="3CB9ED1C">
            <w:pPr>
              <w:pStyle w:val="4"/>
            </w:pPr>
            <w:r>
              <w:rPr>
                <w:rFonts w:ascii="仿宋_GB2312" w:hAnsi="仿宋_GB2312" w:eastAsia="仿宋_GB2312" w:cs="仿宋_GB2312"/>
              </w:rPr>
              <w:t>主观</w:t>
            </w:r>
          </w:p>
        </w:tc>
        <w:tc>
          <w:tcPr>
            <w:tcW w:w="1661" w:type="dxa"/>
          </w:tcPr>
          <w:p w14:paraId="0AF9323F">
            <w:pPr>
              <w:pStyle w:val="4"/>
            </w:pPr>
            <w:r>
              <w:rPr>
                <w:rFonts w:ascii="仿宋_GB2312" w:hAnsi="仿宋_GB2312" w:eastAsia="仿宋_GB2312" w:cs="仿宋_GB2312"/>
              </w:rPr>
              <w:t>采购包5投标文件格式.docx</w:t>
            </w:r>
          </w:p>
        </w:tc>
      </w:tr>
      <w:tr w14:paraId="5FE00AA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57A8A515">
            <w:pPr>
              <w:pStyle w:val="4"/>
            </w:pPr>
            <w:r>
              <w:rPr>
                <w:rFonts w:ascii="仿宋_GB2312" w:hAnsi="仿宋_GB2312" w:eastAsia="仿宋_GB2312" w:cs="仿宋_GB2312"/>
              </w:rPr>
              <w:t>价格分</w:t>
            </w:r>
          </w:p>
        </w:tc>
        <w:tc>
          <w:tcPr>
            <w:tcW w:w="1661" w:type="dxa"/>
          </w:tcPr>
          <w:p w14:paraId="21E71B4A">
            <w:pPr>
              <w:pStyle w:val="4"/>
            </w:pPr>
            <w:r>
              <w:rPr>
                <w:rFonts w:ascii="仿宋_GB2312" w:hAnsi="仿宋_GB2312" w:eastAsia="仿宋_GB2312" w:cs="仿宋_GB2312"/>
              </w:rPr>
              <w:t>价格分</w:t>
            </w:r>
          </w:p>
        </w:tc>
        <w:tc>
          <w:tcPr>
            <w:tcW w:w="2492" w:type="dxa"/>
          </w:tcPr>
          <w:p w14:paraId="08AAA3C5">
            <w:pPr>
              <w:pStyle w:val="4"/>
            </w:pPr>
            <w:r>
              <w:rPr>
                <w:rFonts w:ascii="仿宋_GB2312" w:hAnsi="仿宋_GB2312" w:eastAsia="仿宋_GB2312" w:cs="仿宋_GB2312"/>
              </w:rPr>
              <w:t>按照财政部《政府采购货物和服务招标投标管理办法》（财政部令第87号）的有关规定：价格分采用低价优先法计算，即满足招标文件要求且投标价格最低的投标报价为评标基准价，其价格分为满分。其他投标人的价格分统一按照下列公式计算： 投标报价得分=（评标基准价/投标报价）×价格权值×100%</w:t>
            </w:r>
          </w:p>
        </w:tc>
        <w:tc>
          <w:tcPr>
            <w:tcW w:w="831" w:type="dxa"/>
          </w:tcPr>
          <w:p w14:paraId="66C3A904">
            <w:pPr>
              <w:pStyle w:val="4"/>
              <w:jc w:val="right"/>
            </w:pPr>
            <w:r>
              <w:rPr>
                <w:rFonts w:ascii="仿宋_GB2312" w:hAnsi="仿宋_GB2312" w:eastAsia="仿宋_GB2312" w:cs="仿宋_GB2312"/>
              </w:rPr>
              <w:t>30.0000</w:t>
            </w:r>
          </w:p>
        </w:tc>
        <w:tc>
          <w:tcPr>
            <w:tcW w:w="831" w:type="dxa"/>
          </w:tcPr>
          <w:p w14:paraId="7B8ADE68">
            <w:pPr>
              <w:pStyle w:val="4"/>
            </w:pPr>
            <w:r>
              <w:rPr>
                <w:rFonts w:ascii="仿宋_GB2312" w:hAnsi="仿宋_GB2312" w:eastAsia="仿宋_GB2312" w:cs="仿宋_GB2312"/>
              </w:rPr>
              <w:t>客观</w:t>
            </w:r>
          </w:p>
        </w:tc>
        <w:tc>
          <w:tcPr>
            <w:tcW w:w="1661" w:type="dxa"/>
          </w:tcPr>
          <w:p w14:paraId="0E41A464">
            <w:pPr>
              <w:pStyle w:val="4"/>
            </w:pPr>
            <w:r>
              <w:rPr>
                <w:rFonts w:ascii="仿宋_GB2312" w:hAnsi="仿宋_GB2312" w:eastAsia="仿宋_GB2312" w:cs="仿宋_GB2312"/>
              </w:rPr>
              <w:t>投标文件封面</w:t>
            </w:r>
          </w:p>
          <w:p w14:paraId="610A6B8F">
            <w:pPr>
              <w:pStyle w:val="4"/>
            </w:pPr>
            <w:r>
              <w:rPr>
                <w:rFonts w:ascii="仿宋_GB2312" w:hAnsi="仿宋_GB2312" w:eastAsia="仿宋_GB2312" w:cs="仿宋_GB2312"/>
              </w:rPr>
              <w:t>开标一览表</w:t>
            </w:r>
          </w:p>
          <w:p w14:paraId="795411C5">
            <w:pPr>
              <w:pStyle w:val="4"/>
            </w:pPr>
            <w:r>
              <w:rPr>
                <w:rFonts w:ascii="仿宋_GB2312" w:hAnsi="仿宋_GB2312" w:eastAsia="仿宋_GB2312" w:cs="仿宋_GB2312"/>
              </w:rPr>
              <w:t>标的清单</w:t>
            </w:r>
          </w:p>
          <w:p w14:paraId="334D9628">
            <w:pPr>
              <w:pStyle w:val="4"/>
            </w:pPr>
            <w:r>
              <w:rPr>
                <w:rFonts w:ascii="仿宋_GB2312" w:hAnsi="仿宋_GB2312" w:eastAsia="仿宋_GB2312" w:cs="仿宋_GB2312"/>
              </w:rPr>
              <w:t>采购包5投标文件格式.docx</w:t>
            </w:r>
          </w:p>
        </w:tc>
      </w:tr>
    </w:tbl>
    <w:p w14:paraId="476E4A8A">
      <w:pPr>
        <w:pStyle w:val="4"/>
      </w:pPr>
      <w:r>
        <w:rPr>
          <w:rFonts w:ascii="仿宋_GB2312" w:hAnsi="仿宋_GB2312" w:eastAsia="仿宋_GB2312" w:cs="仿宋_GB2312"/>
        </w:rPr>
        <w:t>价格扣除</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1"/>
        <w:gridCol w:w="1661"/>
        <w:gridCol w:w="1661"/>
        <w:gridCol w:w="831"/>
        <w:gridCol w:w="1661"/>
        <w:gridCol w:w="1661"/>
      </w:tblGrid>
      <w:tr w14:paraId="2378E2C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2FAD5218">
            <w:pPr>
              <w:pStyle w:val="4"/>
            </w:pPr>
            <w:r>
              <w:rPr>
                <w:rFonts w:ascii="仿宋_GB2312" w:hAnsi="仿宋_GB2312" w:eastAsia="仿宋_GB2312" w:cs="仿宋_GB2312"/>
              </w:rPr>
              <w:t xml:space="preserve"> 序号</w:t>
            </w:r>
          </w:p>
        </w:tc>
        <w:tc>
          <w:tcPr>
            <w:tcW w:w="1661" w:type="dxa"/>
          </w:tcPr>
          <w:p w14:paraId="7DF9DB89">
            <w:pPr>
              <w:pStyle w:val="4"/>
            </w:pPr>
            <w:r>
              <w:rPr>
                <w:rFonts w:ascii="仿宋_GB2312" w:hAnsi="仿宋_GB2312" w:eastAsia="仿宋_GB2312" w:cs="仿宋_GB2312"/>
              </w:rPr>
              <w:t xml:space="preserve"> 情形</w:t>
            </w:r>
          </w:p>
        </w:tc>
        <w:tc>
          <w:tcPr>
            <w:tcW w:w="1661" w:type="dxa"/>
          </w:tcPr>
          <w:p w14:paraId="1D5F90D8">
            <w:pPr>
              <w:pStyle w:val="4"/>
            </w:pPr>
            <w:r>
              <w:rPr>
                <w:rFonts w:ascii="仿宋_GB2312" w:hAnsi="仿宋_GB2312" w:eastAsia="仿宋_GB2312" w:cs="仿宋_GB2312"/>
              </w:rPr>
              <w:t xml:space="preserve"> 适用对象</w:t>
            </w:r>
          </w:p>
        </w:tc>
        <w:tc>
          <w:tcPr>
            <w:tcW w:w="831" w:type="dxa"/>
          </w:tcPr>
          <w:p w14:paraId="30EF36A1">
            <w:pPr>
              <w:pStyle w:val="4"/>
            </w:pPr>
            <w:r>
              <w:rPr>
                <w:rFonts w:ascii="仿宋_GB2312" w:hAnsi="仿宋_GB2312" w:eastAsia="仿宋_GB2312" w:cs="仿宋_GB2312"/>
              </w:rPr>
              <w:t xml:space="preserve"> 比例</w:t>
            </w:r>
          </w:p>
        </w:tc>
        <w:tc>
          <w:tcPr>
            <w:tcW w:w="1661" w:type="dxa"/>
          </w:tcPr>
          <w:p w14:paraId="32BE793A">
            <w:pPr>
              <w:pStyle w:val="4"/>
            </w:pPr>
            <w:r>
              <w:rPr>
                <w:rFonts w:ascii="仿宋_GB2312" w:hAnsi="仿宋_GB2312" w:eastAsia="仿宋_GB2312" w:cs="仿宋_GB2312"/>
              </w:rPr>
              <w:t xml:space="preserve"> 说明</w:t>
            </w:r>
          </w:p>
        </w:tc>
        <w:tc>
          <w:tcPr>
            <w:tcW w:w="1661" w:type="dxa"/>
          </w:tcPr>
          <w:p w14:paraId="73FD5175">
            <w:pPr>
              <w:pStyle w:val="4"/>
            </w:pPr>
            <w:r>
              <w:rPr>
                <w:rFonts w:ascii="仿宋_GB2312" w:hAnsi="仿宋_GB2312" w:eastAsia="仿宋_GB2312" w:cs="仿宋_GB2312"/>
              </w:rPr>
              <w:t xml:space="preserve"> 关联格式</w:t>
            </w:r>
          </w:p>
        </w:tc>
      </w:tr>
      <w:tr w14:paraId="3E28D84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36EEF5B6">
            <w:pPr>
              <w:pStyle w:val="4"/>
            </w:pPr>
            <w:r>
              <w:rPr>
                <w:rFonts w:ascii="仿宋_GB2312" w:hAnsi="仿宋_GB2312" w:eastAsia="仿宋_GB2312" w:cs="仿宋_GB2312"/>
              </w:rPr>
              <w:t>1</w:t>
            </w:r>
          </w:p>
        </w:tc>
        <w:tc>
          <w:tcPr>
            <w:tcW w:w="1661" w:type="dxa"/>
          </w:tcPr>
          <w:p w14:paraId="28DD55DB">
            <w:pPr>
              <w:pStyle w:val="4"/>
            </w:pPr>
            <w:r>
              <w:rPr>
                <w:rFonts w:ascii="仿宋_GB2312" w:hAnsi="仿宋_GB2312" w:eastAsia="仿宋_GB2312" w:cs="仿宋_GB2312"/>
              </w:rPr>
              <w:t>小型、微型企业，监狱企业，残疾人福利性单位</w:t>
            </w:r>
          </w:p>
        </w:tc>
        <w:tc>
          <w:tcPr>
            <w:tcW w:w="1661" w:type="dxa"/>
          </w:tcPr>
          <w:p w14:paraId="26B7E3AF">
            <w:pPr>
              <w:pStyle w:val="4"/>
            </w:pPr>
            <w:r>
              <w:rPr>
                <w:rFonts w:ascii="仿宋_GB2312" w:hAnsi="仿宋_GB2312" w:eastAsia="仿宋_GB2312" w:cs="仿宋_GB2312"/>
              </w:rPr>
              <w:t>投标人或联合体成员均为小型、微型企业</w:t>
            </w:r>
          </w:p>
        </w:tc>
        <w:tc>
          <w:tcPr>
            <w:tcW w:w="831" w:type="dxa"/>
          </w:tcPr>
          <w:p w14:paraId="42AC3F0A">
            <w:pPr>
              <w:pStyle w:val="4"/>
              <w:jc w:val="right"/>
            </w:pPr>
            <w:r>
              <w:rPr>
                <w:rFonts w:ascii="仿宋_GB2312" w:hAnsi="仿宋_GB2312" w:eastAsia="仿宋_GB2312" w:cs="仿宋_GB2312"/>
              </w:rPr>
              <w:t>10.00%</w:t>
            </w:r>
          </w:p>
        </w:tc>
        <w:tc>
          <w:tcPr>
            <w:tcW w:w="1661" w:type="dxa"/>
          </w:tcPr>
          <w:p w14:paraId="28D194F5">
            <w:pPr>
              <w:pStyle w:val="4"/>
            </w:pPr>
            <w:r>
              <w:rPr>
                <w:rFonts w:ascii="仿宋_GB2312" w:hAnsi="仿宋_GB2312" w:eastAsia="仿宋_GB2312" w:cs="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w="1661" w:type="dxa"/>
          </w:tcPr>
          <w:p w14:paraId="5E748E43">
            <w:pPr>
              <w:pStyle w:val="4"/>
            </w:pPr>
            <w:r>
              <w:rPr>
                <w:rFonts w:ascii="仿宋_GB2312" w:hAnsi="仿宋_GB2312" w:eastAsia="仿宋_GB2312" w:cs="仿宋_GB2312"/>
              </w:rPr>
              <w:t>采购包5投标文件格式.docx 开标一览表 中小企业声明函 残疾人福利性单位声明函 标的清单 监狱企业的证明文件</w:t>
            </w:r>
          </w:p>
        </w:tc>
      </w:tr>
    </w:tbl>
    <w:p w14:paraId="435C8205">
      <w:pPr>
        <w:pStyle w:val="4"/>
      </w:pPr>
      <w:r>
        <w:rPr>
          <w:rFonts w:ascii="仿宋_GB2312" w:hAnsi="仿宋_GB2312" w:eastAsia="仿宋_GB2312" w:cs="仿宋_GB2312"/>
        </w:rPr>
        <w:t>采购包6：</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1"/>
        <w:gridCol w:w="1661"/>
        <w:gridCol w:w="2492"/>
        <w:gridCol w:w="916"/>
        <w:gridCol w:w="831"/>
        <w:gridCol w:w="1661"/>
      </w:tblGrid>
      <w:tr w14:paraId="0E60C1F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92" w:type="dxa"/>
            <w:gridSpan w:val="2"/>
          </w:tcPr>
          <w:p w14:paraId="6D115EDA">
            <w:pPr>
              <w:pStyle w:val="4"/>
              <w:jc w:val="center"/>
            </w:pPr>
            <w:r>
              <w:rPr>
                <w:rFonts w:ascii="仿宋_GB2312" w:hAnsi="仿宋_GB2312" w:eastAsia="仿宋_GB2312" w:cs="仿宋_GB2312"/>
              </w:rPr>
              <w:t xml:space="preserve"> 评审因素</w:t>
            </w:r>
          </w:p>
        </w:tc>
        <w:tc>
          <w:tcPr>
            <w:tcW w:w="5815" w:type="dxa"/>
            <w:gridSpan w:val="4"/>
          </w:tcPr>
          <w:p w14:paraId="48E4D73A">
            <w:pPr>
              <w:pStyle w:val="4"/>
              <w:jc w:val="center"/>
            </w:pPr>
            <w:r>
              <w:rPr>
                <w:rFonts w:ascii="仿宋_GB2312" w:hAnsi="仿宋_GB2312" w:eastAsia="仿宋_GB2312" w:cs="仿宋_GB2312"/>
              </w:rPr>
              <w:t xml:space="preserve"> 评审标准</w:t>
            </w:r>
          </w:p>
        </w:tc>
      </w:tr>
      <w:tr w14:paraId="3BAD27B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92" w:type="dxa"/>
            <w:gridSpan w:val="2"/>
          </w:tcPr>
          <w:p w14:paraId="1A77DB51">
            <w:pPr>
              <w:pStyle w:val="4"/>
              <w:jc w:val="center"/>
            </w:pPr>
            <w:r>
              <w:rPr>
                <w:rFonts w:ascii="仿宋_GB2312" w:hAnsi="仿宋_GB2312" w:eastAsia="仿宋_GB2312" w:cs="仿宋_GB2312"/>
              </w:rPr>
              <w:t xml:space="preserve"> 分值构成</w:t>
            </w:r>
          </w:p>
        </w:tc>
        <w:tc>
          <w:tcPr>
            <w:tcW w:w="5815" w:type="dxa"/>
            <w:gridSpan w:val="4"/>
          </w:tcPr>
          <w:p w14:paraId="598AA6E1">
            <w:pPr>
              <w:pStyle w:val="4"/>
            </w:pPr>
            <w:r>
              <w:rPr>
                <w:rFonts w:ascii="仿宋_GB2312" w:hAnsi="仿宋_GB2312" w:eastAsia="仿宋_GB2312" w:cs="仿宋_GB2312"/>
              </w:rPr>
              <w:t>详细评审70.00分</w:t>
            </w:r>
          </w:p>
          <w:p w14:paraId="459CC25C">
            <w:pPr>
              <w:pStyle w:val="4"/>
            </w:pPr>
            <w:r>
              <w:rPr>
                <w:rFonts w:ascii="仿宋_GB2312" w:hAnsi="仿宋_GB2312" w:eastAsia="仿宋_GB2312" w:cs="仿宋_GB2312"/>
              </w:rPr>
              <w:t>报价得分30.00分</w:t>
            </w:r>
          </w:p>
        </w:tc>
      </w:tr>
      <w:tr w14:paraId="01E47CA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6112A8F7">
            <w:pPr>
              <w:pStyle w:val="4"/>
              <w:jc w:val="center"/>
            </w:pPr>
            <w:r>
              <w:rPr>
                <w:rFonts w:ascii="仿宋_GB2312" w:hAnsi="仿宋_GB2312" w:eastAsia="仿宋_GB2312" w:cs="仿宋_GB2312"/>
              </w:rPr>
              <w:t xml:space="preserve"> 评审因素分类</w:t>
            </w:r>
          </w:p>
        </w:tc>
        <w:tc>
          <w:tcPr>
            <w:tcW w:w="1661" w:type="dxa"/>
          </w:tcPr>
          <w:p w14:paraId="26A32AC2">
            <w:pPr>
              <w:pStyle w:val="4"/>
              <w:jc w:val="center"/>
            </w:pPr>
            <w:r>
              <w:rPr>
                <w:rFonts w:ascii="仿宋_GB2312" w:hAnsi="仿宋_GB2312" w:eastAsia="仿宋_GB2312" w:cs="仿宋_GB2312"/>
              </w:rPr>
              <w:t xml:space="preserve"> 评审项</w:t>
            </w:r>
          </w:p>
        </w:tc>
        <w:tc>
          <w:tcPr>
            <w:tcW w:w="2492" w:type="dxa"/>
          </w:tcPr>
          <w:p w14:paraId="5AD281EA">
            <w:pPr>
              <w:pStyle w:val="4"/>
              <w:jc w:val="center"/>
            </w:pPr>
            <w:r>
              <w:rPr>
                <w:rFonts w:ascii="仿宋_GB2312" w:hAnsi="仿宋_GB2312" w:eastAsia="仿宋_GB2312" w:cs="仿宋_GB2312"/>
              </w:rPr>
              <w:t xml:space="preserve"> 详细描述</w:t>
            </w:r>
          </w:p>
        </w:tc>
        <w:tc>
          <w:tcPr>
            <w:tcW w:w="831" w:type="dxa"/>
          </w:tcPr>
          <w:p w14:paraId="41375BC0">
            <w:pPr>
              <w:pStyle w:val="4"/>
              <w:jc w:val="center"/>
            </w:pPr>
            <w:r>
              <w:rPr>
                <w:rFonts w:ascii="仿宋_GB2312" w:hAnsi="仿宋_GB2312" w:eastAsia="仿宋_GB2312" w:cs="仿宋_GB2312"/>
              </w:rPr>
              <w:t xml:space="preserve"> 分值</w:t>
            </w:r>
          </w:p>
        </w:tc>
        <w:tc>
          <w:tcPr>
            <w:tcW w:w="831" w:type="dxa"/>
          </w:tcPr>
          <w:p w14:paraId="727ED21B">
            <w:pPr>
              <w:pStyle w:val="4"/>
              <w:jc w:val="center"/>
            </w:pPr>
            <w:r>
              <w:rPr>
                <w:rFonts w:ascii="仿宋_GB2312" w:hAnsi="仿宋_GB2312" w:eastAsia="仿宋_GB2312" w:cs="仿宋_GB2312"/>
              </w:rPr>
              <w:t xml:space="preserve"> 客观/主观</w:t>
            </w:r>
          </w:p>
        </w:tc>
        <w:tc>
          <w:tcPr>
            <w:tcW w:w="1661" w:type="dxa"/>
          </w:tcPr>
          <w:p w14:paraId="65D23F74">
            <w:pPr>
              <w:pStyle w:val="4"/>
              <w:jc w:val="center"/>
            </w:pPr>
            <w:r>
              <w:rPr>
                <w:rFonts w:ascii="仿宋_GB2312" w:hAnsi="仿宋_GB2312" w:eastAsia="仿宋_GB2312" w:cs="仿宋_GB2312"/>
              </w:rPr>
              <w:t xml:space="preserve"> 关联格式</w:t>
            </w:r>
          </w:p>
        </w:tc>
      </w:tr>
      <w:tr w14:paraId="6FA0B7A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vMerge w:val="restart"/>
          </w:tcPr>
          <w:p w14:paraId="68E356B5">
            <w:pPr>
              <w:pStyle w:val="4"/>
            </w:pPr>
            <w:r>
              <w:rPr>
                <w:rFonts w:ascii="仿宋_GB2312" w:hAnsi="仿宋_GB2312" w:eastAsia="仿宋_GB2312" w:cs="仿宋_GB2312"/>
              </w:rPr>
              <w:t>详细评审</w:t>
            </w:r>
          </w:p>
        </w:tc>
        <w:tc>
          <w:tcPr>
            <w:tcW w:w="1661" w:type="dxa"/>
          </w:tcPr>
          <w:p w14:paraId="700BFB42">
            <w:pPr>
              <w:pStyle w:val="4"/>
            </w:pPr>
            <w:r>
              <w:rPr>
                <w:rFonts w:ascii="仿宋_GB2312" w:hAnsi="仿宋_GB2312" w:eastAsia="仿宋_GB2312" w:cs="仿宋_GB2312"/>
              </w:rPr>
              <w:t>售后 保障</w:t>
            </w:r>
          </w:p>
        </w:tc>
        <w:tc>
          <w:tcPr>
            <w:tcW w:w="2492" w:type="dxa"/>
          </w:tcPr>
          <w:p w14:paraId="427B4A47">
            <w:pPr>
              <w:pStyle w:val="4"/>
            </w:pPr>
            <w:r>
              <w:rPr>
                <w:rFonts w:ascii="仿宋_GB2312" w:hAnsi="仿宋_GB2312" w:eastAsia="仿宋_GB2312" w:cs="仿宋_GB2312"/>
              </w:rPr>
              <w:t>1.针对本项目有详尽、可行、安全的售前、售中、售后服务承诺，服务条款及服务方案详细、切实可行，根据响应优劣情况计0-7分； 2.提供食品安全责任保险承诺3分，不提供不得分。</w:t>
            </w:r>
          </w:p>
        </w:tc>
        <w:tc>
          <w:tcPr>
            <w:tcW w:w="831" w:type="dxa"/>
          </w:tcPr>
          <w:p w14:paraId="1CB097D5">
            <w:pPr>
              <w:pStyle w:val="4"/>
              <w:jc w:val="right"/>
            </w:pPr>
            <w:r>
              <w:rPr>
                <w:rFonts w:ascii="仿宋_GB2312" w:hAnsi="仿宋_GB2312" w:eastAsia="仿宋_GB2312" w:cs="仿宋_GB2312"/>
              </w:rPr>
              <w:t>10.0000</w:t>
            </w:r>
          </w:p>
        </w:tc>
        <w:tc>
          <w:tcPr>
            <w:tcW w:w="831" w:type="dxa"/>
          </w:tcPr>
          <w:p w14:paraId="682088D5">
            <w:pPr>
              <w:pStyle w:val="4"/>
            </w:pPr>
            <w:r>
              <w:rPr>
                <w:rFonts w:ascii="仿宋_GB2312" w:hAnsi="仿宋_GB2312" w:eastAsia="仿宋_GB2312" w:cs="仿宋_GB2312"/>
              </w:rPr>
              <w:t>主观</w:t>
            </w:r>
          </w:p>
        </w:tc>
        <w:tc>
          <w:tcPr>
            <w:tcW w:w="1661" w:type="dxa"/>
          </w:tcPr>
          <w:p w14:paraId="4568D58B">
            <w:pPr>
              <w:pStyle w:val="4"/>
            </w:pPr>
            <w:r>
              <w:rPr>
                <w:rFonts w:ascii="仿宋_GB2312" w:hAnsi="仿宋_GB2312" w:eastAsia="仿宋_GB2312" w:cs="仿宋_GB2312"/>
              </w:rPr>
              <w:t>采购包6投标文件格式.docx</w:t>
            </w:r>
          </w:p>
        </w:tc>
      </w:tr>
      <w:tr w14:paraId="540EEC0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vMerge w:val="continue"/>
          </w:tcPr>
          <w:p w14:paraId="169F1BB1"/>
        </w:tc>
        <w:tc>
          <w:tcPr>
            <w:tcW w:w="1661" w:type="dxa"/>
          </w:tcPr>
          <w:p w14:paraId="78030471">
            <w:pPr>
              <w:pStyle w:val="4"/>
            </w:pPr>
            <w:r>
              <w:rPr>
                <w:rFonts w:ascii="仿宋_GB2312" w:hAnsi="仿宋_GB2312" w:eastAsia="仿宋_GB2312" w:cs="仿宋_GB2312"/>
              </w:rPr>
              <w:t>业绩</w:t>
            </w:r>
          </w:p>
        </w:tc>
        <w:tc>
          <w:tcPr>
            <w:tcW w:w="2492" w:type="dxa"/>
          </w:tcPr>
          <w:p w14:paraId="23E287E1">
            <w:pPr>
              <w:pStyle w:val="4"/>
            </w:pPr>
            <w:r>
              <w:rPr>
                <w:rFonts w:ascii="仿宋_GB2312" w:hAnsi="仿宋_GB2312" w:eastAsia="仿宋_GB2312" w:cs="仿宋_GB2312"/>
              </w:rPr>
              <w:t>提供2022年8月1日至今类似业绩（投标供应商提供类似业绩合同或中标通知书）扫描件并加盖公章，每一项计1分，满分5分</w:t>
            </w:r>
          </w:p>
        </w:tc>
        <w:tc>
          <w:tcPr>
            <w:tcW w:w="831" w:type="dxa"/>
          </w:tcPr>
          <w:p w14:paraId="514B8DDA">
            <w:pPr>
              <w:pStyle w:val="4"/>
              <w:jc w:val="right"/>
            </w:pPr>
            <w:r>
              <w:rPr>
                <w:rFonts w:ascii="仿宋_GB2312" w:hAnsi="仿宋_GB2312" w:eastAsia="仿宋_GB2312" w:cs="仿宋_GB2312"/>
              </w:rPr>
              <w:t>5.0000</w:t>
            </w:r>
          </w:p>
        </w:tc>
        <w:tc>
          <w:tcPr>
            <w:tcW w:w="831" w:type="dxa"/>
          </w:tcPr>
          <w:p w14:paraId="45BBDA45">
            <w:pPr>
              <w:pStyle w:val="4"/>
            </w:pPr>
            <w:r>
              <w:rPr>
                <w:rFonts w:ascii="仿宋_GB2312" w:hAnsi="仿宋_GB2312" w:eastAsia="仿宋_GB2312" w:cs="仿宋_GB2312"/>
              </w:rPr>
              <w:t>客观</w:t>
            </w:r>
          </w:p>
        </w:tc>
        <w:tc>
          <w:tcPr>
            <w:tcW w:w="1661" w:type="dxa"/>
          </w:tcPr>
          <w:p w14:paraId="0B25B2E1">
            <w:pPr>
              <w:pStyle w:val="4"/>
            </w:pPr>
            <w:r>
              <w:rPr>
                <w:rFonts w:ascii="仿宋_GB2312" w:hAnsi="仿宋_GB2312" w:eastAsia="仿宋_GB2312" w:cs="仿宋_GB2312"/>
              </w:rPr>
              <w:t>采购包6投标文件格式.docx</w:t>
            </w:r>
          </w:p>
        </w:tc>
      </w:tr>
      <w:tr w14:paraId="5872696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vMerge w:val="continue"/>
          </w:tcPr>
          <w:p w14:paraId="104FAAA5"/>
        </w:tc>
        <w:tc>
          <w:tcPr>
            <w:tcW w:w="1661" w:type="dxa"/>
          </w:tcPr>
          <w:p w14:paraId="490F99D9">
            <w:pPr>
              <w:pStyle w:val="4"/>
            </w:pPr>
            <w:r>
              <w:rPr>
                <w:rFonts w:ascii="仿宋_GB2312" w:hAnsi="仿宋_GB2312" w:eastAsia="仿宋_GB2312" w:cs="仿宋_GB2312"/>
              </w:rPr>
              <w:t>技术响应</w:t>
            </w:r>
          </w:p>
        </w:tc>
        <w:tc>
          <w:tcPr>
            <w:tcW w:w="2492" w:type="dxa"/>
          </w:tcPr>
          <w:p w14:paraId="4505A2D8">
            <w:pPr>
              <w:pStyle w:val="4"/>
            </w:pPr>
            <w:r>
              <w:rPr>
                <w:rFonts w:ascii="仿宋_GB2312" w:hAnsi="仿宋_GB2312" w:eastAsia="仿宋_GB2312" w:cs="仿宋_GB2312"/>
              </w:rPr>
              <w:t>1.所投产品符合招标文件要求及国家相关质量标准、规格等，符合国家规定的营养标准并提供产品及原材料来源渠道合法的证明材料（包括销售协议、代理协议、原厂授权均可），根据其响应优劣情况优计10.1-15分、良计5.1-10分、一般计0-5分； 2.提供完善的供货方案且供货方案符合实际情况、可行性高，能够保证按时按质按量供货，保证食品的正常食用，根据其响应优劣情况计0-7分。 3.供应商生产场所卫生，检测设备齐全等，根据其优劣程度优计6.1-9分、良计3.1-6分、一般计0-3分； 4.投标人有规范的储存场所（提供房屋产权证、房屋租赁合同、照片等相关证明材料以反映出其适合产品储存、周转的室内温度调节设备或其他冷藏设备、面积等），根据其响应优劣情况优计4.1-7分、良计2.1-4分、一般计0-2分； 5.产品的配送、组织措施完善，有针对本项目的配送人员（身份证、有效期内健康证）和专用车辆（自有车辆：行驶证、驾驶证、车辆照片，租赁车辆：租赁合同及相关证明文件），并针对本项目特点做出合理的配送计划、配送路线及调配方案，能保证食品的按时到达；有食品配送服务应急预案。根据其响应优劣情况优计5.1-7分、良计3.1-5分、一般计0-3分；</w:t>
            </w:r>
          </w:p>
        </w:tc>
        <w:tc>
          <w:tcPr>
            <w:tcW w:w="831" w:type="dxa"/>
          </w:tcPr>
          <w:p w14:paraId="3E99E231">
            <w:pPr>
              <w:pStyle w:val="4"/>
              <w:jc w:val="right"/>
            </w:pPr>
            <w:r>
              <w:rPr>
                <w:rFonts w:ascii="仿宋_GB2312" w:hAnsi="仿宋_GB2312" w:eastAsia="仿宋_GB2312" w:cs="仿宋_GB2312"/>
              </w:rPr>
              <w:t>45.0000</w:t>
            </w:r>
          </w:p>
        </w:tc>
        <w:tc>
          <w:tcPr>
            <w:tcW w:w="831" w:type="dxa"/>
          </w:tcPr>
          <w:p w14:paraId="229902AD">
            <w:pPr>
              <w:pStyle w:val="4"/>
            </w:pPr>
            <w:r>
              <w:rPr>
                <w:rFonts w:ascii="仿宋_GB2312" w:hAnsi="仿宋_GB2312" w:eastAsia="仿宋_GB2312" w:cs="仿宋_GB2312"/>
              </w:rPr>
              <w:t>主观</w:t>
            </w:r>
          </w:p>
        </w:tc>
        <w:tc>
          <w:tcPr>
            <w:tcW w:w="1661" w:type="dxa"/>
          </w:tcPr>
          <w:p w14:paraId="236457E5">
            <w:pPr>
              <w:pStyle w:val="4"/>
            </w:pPr>
            <w:r>
              <w:rPr>
                <w:rFonts w:ascii="仿宋_GB2312" w:hAnsi="仿宋_GB2312" w:eastAsia="仿宋_GB2312" w:cs="仿宋_GB2312"/>
              </w:rPr>
              <w:t>采购包6投标文件格式.docx</w:t>
            </w:r>
          </w:p>
        </w:tc>
      </w:tr>
      <w:tr w14:paraId="160944F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vMerge w:val="continue"/>
          </w:tcPr>
          <w:p w14:paraId="379DDF7C"/>
        </w:tc>
        <w:tc>
          <w:tcPr>
            <w:tcW w:w="1661" w:type="dxa"/>
          </w:tcPr>
          <w:p w14:paraId="4945BD16">
            <w:pPr>
              <w:pStyle w:val="4"/>
            </w:pPr>
            <w:r>
              <w:rPr>
                <w:rFonts w:ascii="仿宋_GB2312" w:hAnsi="仿宋_GB2312" w:eastAsia="仿宋_GB2312" w:cs="仿宋_GB2312"/>
              </w:rPr>
              <w:t>质量 保证</w:t>
            </w:r>
          </w:p>
        </w:tc>
        <w:tc>
          <w:tcPr>
            <w:tcW w:w="2492" w:type="dxa"/>
          </w:tcPr>
          <w:p w14:paraId="4B553AF8">
            <w:pPr>
              <w:pStyle w:val="4"/>
            </w:pPr>
            <w:r>
              <w:rPr>
                <w:rFonts w:ascii="仿宋_GB2312" w:hAnsi="仿宋_GB2312" w:eastAsia="仿宋_GB2312" w:cs="仿宋_GB2312"/>
              </w:rPr>
              <w:t>1.企业各项规章制度健全计0-2分； 2.具有相应的财力、物力、人力等保障，能够保证产、供、销服务正常运转计根据响应优劣情况计0-4分； 3.产品质量优良、并能提供专业技术部门的质量检验报告等相关资料，根据响应优劣情况计0-4分；</w:t>
            </w:r>
          </w:p>
        </w:tc>
        <w:tc>
          <w:tcPr>
            <w:tcW w:w="831" w:type="dxa"/>
          </w:tcPr>
          <w:p w14:paraId="46B77461">
            <w:pPr>
              <w:pStyle w:val="4"/>
              <w:jc w:val="right"/>
            </w:pPr>
            <w:r>
              <w:rPr>
                <w:rFonts w:ascii="仿宋_GB2312" w:hAnsi="仿宋_GB2312" w:eastAsia="仿宋_GB2312" w:cs="仿宋_GB2312"/>
              </w:rPr>
              <w:t>10.0000</w:t>
            </w:r>
          </w:p>
        </w:tc>
        <w:tc>
          <w:tcPr>
            <w:tcW w:w="831" w:type="dxa"/>
          </w:tcPr>
          <w:p w14:paraId="63EDD0DC">
            <w:pPr>
              <w:pStyle w:val="4"/>
            </w:pPr>
            <w:r>
              <w:rPr>
                <w:rFonts w:ascii="仿宋_GB2312" w:hAnsi="仿宋_GB2312" w:eastAsia="仿宋_GB2312" w:cs="仿宋_GB2312"/>
              </w:rPr>
              <w:t>主观</w:t>
            </w:r>
          </w:p>
        </w:tc>
        <w:tc>
          <w:tcPr>
            <w:tcW w:w="1661" w:type="dxa"/>
          </w:tcPr>
          <w:p w14:paraId="7DACDA68">
            <w:pPr>
              <w:pStyle w:val="4"/>
            </w:pPr>
            <w:r>
              <w:rPr>
                <w:rFonts w:ascii="仿宋_GB2312" w:hAnsi="仿宋_GB2312" w:eastAsia="仿宋_GB2312" w:cs="仿宋_GB2312"/>
              </w:rPr>
              <w:t>采购包6投标文件格式.docx</w:t>
            </w:r>
          </w:p>
        </w:tc>
      </w:tr>
      <w:tr w14:paraId="24B315E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20829F13">
            <w:pPr>
              <w:pStyle w:val="4"/>
            </w:pPr>
            <w:r>
              <w:rPr>
                <w:rFonts w:ascii="仿宋_GB2312" w:hAnsi="仿宋_GB2312" w:eastAsia="仿宋_GB2312" w:cs="仿宋_GB2312"/>
              </w:rPr>
              <w:t>价格分</w:t>
            </w:r>
          </w:p>
        </w:tc>
        <w:tc>
          <w:tcPr>
            <w:tcW w:w="1661" w:type="dxa"/>
          </w:tcPr>
          <w:p w14:paraId="718916AA">
            <w:pPr>
              <w:pStyle w:val="4"/>
            </w:pPr>
            <w:r>
              <w:rPr>
                <w:rFonts w:ascii="仿宋_GB2312" w:hAnsi="仿宋_GB2312" w:eastAsia="仿宋_GB2312" w:cs="仿宋_GB2312"/>
              </w:rPr>
              <w:t>价格分</w:t>
            </w:r>
          </w:p>
        </w:tc>
        <w:tc>
          <w:tcPr>
            <w:tcW w:w="2492" w:type="dxa"/>
          </w:tcPr>
          <w:p w14:paraId="04D76ADB">
            <w:pPr>
              <w:pStyle w:val="4"/>
            </w:pPr>
            <w:r>
              <w:rPr>
                <w:rFonts w:ascii="仿宋_GB2312" w:hAnsi="仿宋_GB2312" w:eastAsia="仿宋_GB2312" w:cs="仿宋_GB2312"/>
              </w:rPr>
              <w:t>按照财政部《政府采购货物和服务招标投标管理办法》（财政部令第87号）的有关规定：价格分采用低价优先法计算，即满足招标文件要求且投标价格最低的投标报价为评标基准价，其价格分为满分。其他投标人的价格分统一按照下列公式计算： 投标报价得分=（评标基准价/投标报价）×价格权值×100%</w:t>
            </w:r>
          </w:p>
        </w:tc>
        <w:tc>
          <w:tcPr>
            <w:tcW w:w="831" w:type="dxa"/>
          </w:tcPr>
          <w:p w14:paraId="538D7818">
            <w:pPr>
              <w:pStyle w:val="4"/>
              <w:jc w:val="right"/>
            </w:pPr>
            <w:r>
              <w:rPr>
                <w:rFonts w:ascii="仿宋_GB2312" w:hAnsi="仿宋_GB2312" w:eastAsia="仿宋_GB2312" w:cs="仿宋_GB2312"/>
              </w:rPr>
              <w:t>30.0000</w:t>
            </w:r>
          </w:p>
        </w:tc>
        <w:tc>
          <w:tcPr>
            <w:tcW w:w="831" w:type="dxa"/>
          </w:tcPr>
          <w:p w14:paraId="5E46DDCE">
            <w:pPr>
              <w:pStyle w:val="4"/>
            </w:pPr>
            <w:r>
              <w:rPr>
                <w:rFonts w:ascii="仿宋_GB2312" w:hAnsi="仿宋_GB2312" w:eastAsia="仿宋_GB2312" w:cs="仿宋_GB2312"/>
              </w:rPr>
              <w:t>客观</w:t>
            </w:r>
          </w:p>
        </w:tc>
        <w:tc>
          <w:tcPr>
            <w:tcW w:w="1661" w:type="dxa"/>
          </w:tcPr>
          <w:p w14:paraId="10E07B4D">
            <w:pPr>
              <w:pStyle w:val="4"/>
            </w:pPr>
            <w:r>
              <w:rPr>
                <w:rFonts w:ascii="仿宋_GB2312" w:hAnsi="仿宋_GB2312" w:eastAsia="仿宋_GB2312" w:cs="仿宋_GB2312"/>
              </w:rPr>
              <w:t>采购包6投标文件格式.docx</w:t>
            </w:r>
          </w:p>
          <w:p w14:paraId="4E72AC7E">
            <w:pPr>
              <w:pStyle w:val="4"/>
            </w:pPr>
            <w:r>
              <w:rPr>
                <w:rFonts w:ascii="仿宋_GB2312" w:hAnsi="仿宋_GB2312" w:eastAsia="仿宋_GB2312" w:cs="仿宋_GB2312"/>
              </w:rPr>
              <w:t>开标一览表</w:t>
            </w:r>
          </w:p>
          <w:p w14:paraId="17682CFA">
            <w:pPr>
              <w:pStyle w:val="4"/>
            </w:pPr>
            <w:r>
              <w:rPr>
                <w:rFonts w:ascii="仿宋_GB2312" w:hAnsi="仿宋_GB2312" w:eastAsia="仿宋_GB2312" w:cs="仿宋_GB2312"/>
              </w:rPr>
              <w:t>标的清单</w:t>
            </w:r>
          </w:p>
          <w:p w14:paraId="6AED47B8">
            <w:pPr>
              <w:pStyle w:val="4"/>
            </w:pPr>
            <w:r>
              <w:rPr>
                <w:rFonts w:ascii="仿宋_GB2312" w:hAnsi="仿宋_GB2312" w:eastAsia="仿宋_GB2312" w:cs="仿宋_GB2312"/>
              </w:rPr>
              <w:t>投标文件封面</w:t>
            </w:r>
          </w:p>
        </w:tc>
      </w:tr>
    </w:tbl>
    <w:p w14:paraId="60100470">
      <w:pPr>
        <w:pStyle w:val="4"/>
      </w:pPr>
      <w:r>
        <w:rPr>
          <w:rFonts w:ascii="仿宋_GB2312" w:hAnsi="仿宋_GB2312" w:eastAsia="仿宋_GB2312" w:cs="仿宋_GB2312"/>
        </w:rPr>
        <w:t>价格扣除</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1"/>
        <w:gridCol w:w="1661"/>
        <w:gridCol w:w="1661"/>
        <w:gridCol w:w="831"/>
        <w:gridCol w:w="1661"/>
        <w:gridCol w:w="1661"/>
      </w:tblGrid>
      <w:tr w14:paraId="7A4862C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36AE0569">
            <w:pPr>
              <w:pStyle w:val="4"/>
            </w:pPr>
            <w:r>
              <w:rPr>
                <w:rFonts w:ascii="仿宋_GB2312" w:hAnsi="仿宋_GB2312" w:eastAsia="仿宋_GB2312" w:cs="仿宋_GB2312"/>
              </w:rPr>
              <w:t xml:space="preserve"> 序号</w:t>
            </w:r>
          </w:p>
        </w:tc>
        <w:tc>
          <w:tcPr>
            <w:tcW w:w="1661" w:type="dxa"/>
          </w:tcPr>
          <w:p w14:paraId="0D37ACBE">
            <w:pPr>
              <w:pStyle w:val="4"/>
            </w:pPr>
            <w:r>
              <w:rPr>
                <w:rFonts w:ascii="仿宋_GB2312" w:hAnsi="仿宋_GB2312" w:eastAsia="仿宋_GB2312" w:cs="仿宋_GB2312"/>
              </w:rPr>
              <w:t xml:space="preserve"> 情形</w:t>
            </w:r>
          </w:p>
        </w:tc>
        <w:tc>
          <w:tcPr>
            <w:tcW w:w="1661" w:type="dxa"/>
          </w:tcPr>
          <w:p w14:paraId="7AD41A3D">
            <w:pPr>
              <w:pStyle w:val="4"/>
            </w:pPr>
            <w:r>
              <w:rPr>
                <w:rFonts w:ascii="仿宋_GB2312" w:hAnsi="仿宋_GB2312" w:eastAsia="仿宋_GB2312" w:cs="仿宋_GB2312"/>
              </w:rPr>
              <w:t xml:space="preserve"> 适用对象</w:t>
            </w:r>
          </w:p>
        </w:tc>
        <w:tc>
          <w:tcPr>
            <w:tcW w:w="831" w:type="dxa"/>
          </w:tcPr>
          <w:p w14:paraId="012D5B45">
            <w:pPr>
              <w:pStyle w:val="4"/>
            </w:pPr>
            <w:r>
              <w:rPr>
                <w:rFonts w:ascii="仿宋_GB2312" w:hAnsi="仿宋_GB2312" w:eastAsia="仿宋_GB2312" w:cs="仿宋_GB2312"/>
              </w:rPr>
              <w:t xml:space="preserve"> 比例</w:t>
            </w:r>
          </w:p>
        </w:tc>
        <w:tc>
          <w:tcPr>
            <w:tcW w:w="1661" w:type="dxa"/>
          </w:tcPr>
          <w:p w14:paraId="235EA97B">
            <w:pPr>
              <w:pStyle w:val="4"/>
            </w:pPr>
            <w:r>
              <w:rPr>
                <w:rFonts w:ascii="仿宋_GB2312" w:hAnsi="仿宋_GB2312" w:eastAsia="仿宋_GB2312" w:cs="仿宋_GB2312"/>
              </w:rPr>
              <w:t xml:space="preserve"> 说明</w:t>
            </w:r>
          </w:p>
        </w:tc>
        <w:tc>
          <w:tcPr>
            <w:tcW w:w="1661" w:type="dxa"/>
          </w:tcPr>
          <w:p w14:paraId="44C11779">
            <w:pPr>
              <w:pStyle w:val="4"/>
            </w:pPr>
            <w:r>
              <w:rPr>
                <w:rFonts w:ascii="仿宋_GB2312" w:hAnsi="仿宋_GB2312" w:eastAsia="仿宋_GB2312" w:cs="仿宋_GB2312"/>
              </w:rPr>
              <w:t xml:space="preserve"> 关联格式</w:t>
            </w:r>
          </w:p>
        </w:tc>
      </w:tr>
      <w:tr w14:paraId="5BDE7DB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c>
          <w:tcPr>
            <w:tcW w:w="831" w:type="dxa"/>
          </w:tcPr>
          <w:p w14:paraId="344B4DA5">
            <w:pPr>
              <w:pStyle w:val="4"/>
            </w:pPr>
            <w:r>
              <w:rPr>
                <w:rFonts w:ascii="仿宋_GB2312" w:hAnsi="仿宋_GB2312" w:eastAsia="仿宋_GB2312" w:cs="仿宋_GB2312"/>
              </w:rPr>
              <w:t>1</w:t>
            </w:r>
          </w:p>
        </w:tc>
        <w:tc>
          <w:tcPr>
            <w:tcW w:w="1661" w:type="dxa"/>
          </w:tcPr>
          <w:p w14:paraId="5C53415F">
            <w:pPr>
              <w:pStyle w:val="4"/>
            </w:pPr>
            <w:r>
              <w:rPr>
                <w:rFonts w:ascii="仿宋_GB2312" w:hAnsi="仿宋_GB2312" w:eastAsia="仿宋_GB2312" w:cs="仿宋_GB2312"/>
              </w:rPr>
              <w:t>小型、微型企业，监狱企业，残疾人福利性单位</w:t>
            </w:r>
          </w:p>
        </w:tc>
        <w:tc>
          <w:tcPr>
            <w:tcW w:w="1661" w:type="dxa"/>
          </w:tcPr>
          <w:p w14:paraId="4C1A774B">
            <w:pPr>
              <w:pStyle w:val="4"/>
            </w:pPr>
            <w:r>
              <w:rPr>
                <w:rFonts w:ascii="仿宋_GB2312" w:hAnsi="仿宋_GB2312" w:eastAsia="仿宋_GB2312" w:cs="仿宋_GB2312"/>
              </w:rPr>
              <w:t>投标人或联合体成员均为小型、微型企业</w:t>
            </w:r>
          </w:p>
        </w:tc>
        <w:tc>
          <w:tcPr>
            <w:tcW w:w="831" w:type="dxa"/>
          </w:tcPr>
          <w:p w14:paraId="635ED86D">
            <w:pPr>
              <w:pStyle w:val="4"/>
              <w:jc w:val="right"/>
            </w:pPr>
            <w:r>
              <w:rPr>
                <w:rFonts w:ascii="仿宋_GB2312" w:hAnsi="仿宋_GB2312" w:eastAsia="仿宋_GB2312" w:cs="仿宋_GB2312"/>
              </w:rPr>
              <w:t>10.00%</w:t>
            </w:r>
          </w:p>
        </w:tc>
        <w:tc>
          <w:tcPr>
            <w:tcW w:w="1661" w:type="dxa"/>
          </w:tcPr>
          <w:p w14:paraId="7945E3FF">
            <w:pPr>
              <w:pStyle w:val="4"/>
            </w:pPr>
            <w:r>
              <w:rPr>
                <w:rFonts w:ascii="仿宋_GB2312" w:hAnsi="仿宋_GB2312" w:eastAsia="仿宋_GB2312" w:cs="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w="1661" w:type="dxa"/>
          </w:tcPr>
          <w:p w14:paraId="1252935B">
            <w:pPr>
              <w:pStyle w:val="4"/>
            </w:pPr>
            <w:r>
              <w:rPr>
                <w:rFonts w:ascii="仿宋_GB2312" w:hAnsi="仿宋_GB2312" w:eastAsia="仿宋_GB2312" w:cs="仿宋_GB2312"/>
              </w:rPr>
              <w:t>开标一览表 采购包6投标文件格式.docx 中小企业声明函 残疾人福利性单位声明函 标的清单 监狱企业的证明文件</w:t>
            </w:r>
          </w:p>
        </w:tc>
      </w:tr>
    </w:tbl>
    <w:p w14:paraId="2D1D0302">
      <w:pPr>
        <w:pStyle w:val="4"/>
      </w:pPr>
      <w:r>
        <w:rPr>
          <w:rFonts w:ascii="仿宋_GB2312" w:hAnsi="仿宋_GB2312" w:eastAsia="仿宋_GB2312" w:cs="仿宋_GB2312"/>
        </w:rPr>
        <w:t>采购包7：</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1"/>
        <w:gridCol w:w="1661"/>
        <w:gridCol w:w="2492"/>
        <w:gridCol w:w="916"/>
        <w:gridCol w:w="831"/>
        <w:gridCol w:w="1661"/>
      </w:tblGrid>
      <w:tr w14:paraId="2285422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92" w:type="dxa"/>
            <w:gridSpan w:val="2"/>
          </w:tcPr>
          <w:p w14:paraId="0010E4DE">
            <w:pPr>
              <w:pStyle w:val="4"/>
              <w:jc w:val="center"/>
            </w:pPr>
            <w:r>
              <w:rPr>
                <w:rFonts w:ascii="仿宋_GB2312" w:hAnsi="仿宋_GB2312" w:eastAsia="仿宋_GB2312" w:cs="仿宋_GB2312"/>
              </w:rPr>
              <w:t xml:space="preserve"> 评审因素</w:t>
            </w:r>
          </w:p>
        </w:tc>
        <w:tc>
          <w:tcPr>
            <w:tcW w:w="5815" w:type="dxa"/>
            <w:gridSpan w:val="4"/>
          </w:tcPr>
          <w:p w14:paraId="2B6F35B0">
            <w:pPr>
              <w:pStyle w:val="4"/>
              <w:jc w:val="center"/>
            </w:pPr>
            <w:r>
              <w:rPr>
                <w:rFonts w:ascii="仿宋_GB2312" w:hAnsi="仿宋_GB2312" w:eastAsia="仿宋_GB2312" w:cs="仿宋_GB2312"/>
              </w:rPr>
              <w:t xml:space="preserve"> 评审标准</w:t>
            </w:r>
          </w:p>
        </w:tc>
      </w:tr>
      <w:tr w14:paraId="5959AA4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92" w:type="dxa"/>
            <w:gridSpan w:val="2"/>
          </w:tcPr>
          <w:p w14:paraId="5AA213B9">
            <w:pPr>
              <w:pStyle w:val="4"/>
              <w:jc w:val="center"/>
            </w:pPr>
            <w:r>
              <w:rPr>
                <w:rFonts w:ascii="仿宋_GB2312" w:hAnsi="仿宋_GB2312" w:eastAsia="仿宋_GB2312" w:cs="仿宋_GB2312"/>
              </w:rPr>
              <w:t xml:space="preserve"> 分值构成</w:t>
            </w:r>
          </w:p>
        </w:tc>
        <w:tc>
          <w:tcPr>
            <w:tcW w:w="5815" w:type="dxa"/>
            <w:gridSpan w:val="4"/>
          </w:tcPr>
          <w:p w14:paraId="3FA701D7">
            <w:pPr>
              <w:pStyle w:val="4"/>
            </w:pPr>
            <w:r>
              <w:rPr>
                <w:rFonts w:ascii="仿宋_GB2312" w:hAnsi="仿宋_GB2312" w:eastAsia="仿宋_GB2312" w:cs="仿宋_GB2312"/>
              </w:rPr>
              <w:t>详细评审70.00分</w:t>
            </w:r>
          </w:p>
          <w:p w14:paraId="420D7A17">
            <w:pPr>
              <w:pStyle w:val="4"/>
            </w:pPr>
            <w:r>
              <w:rPr>
                <w:rFonts w:ascii="仿宋_GB2312" w:hAnsi="仿宋_GB2312" w:eastAsia="仿宋_GB2312" w:cs="仿宋_GB2312"/>
              </w:rPr>
              <w:t>报价得分30.00分</w:t>
            </w:r>
          </w:p>
        </w:tc>
      </w:tr>
      <w:tr w14:paraId="698AD2F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6CE8A6EA">
            <w:pPr>
              <w:pStyle w:val="4"/>
              <w:jc w:val="center"/>
            </w:pPr>
            <w:r>
              <w:rPr>
                <w:rFonts w:ascii="仿宋_GB2312" w:hAnsi="仿宋_GB2312" w:eastAsia="仿宋_GB2312" w:cs="仿宋_GB2312"/>
              </w:rPr>
              <w:t xml:space="preserve"> 评审因素分类</w:t>
            </w:r>
          </w:p>
        </w:tc>
        <w:tc>
          <w:tcPr>
            <w:tcW w:w="1661" w:type="dxa"/>
          </w:tcPr>
          <w:p w14:paraId="34C846F7">
            <w:pPr>
              <w:pStyle w:val="4"/>
              <w:jc w:val="center"/>
            </w:pPr>
            <w:r>
              <w:rPr>
                <w:rFonts w:ascii="仿宋_GB2312" w:hAnsi="仿宋_GB2312" w:eastAsia="仿宋_GB2312" w:cs="仿宋_GB2312"/>
              </w:rPr>
              <w:t xml:space="preserve"> 评审项</w:t>
            </w:r>
          </w:p>
        </w:tc>
        <w:tc>
          <w:tcPr>
            <w:tcW w:w="2492" w:type="dxa"/>
          </w:tcPr>
          <w:p w14:paraId="24F7AED5">
            <w:pPr>
              <w:pStyle w:val="4"/>
              <w:jc w:val="center"/>
            </w:pPr>
            <w:r>
              <w:rPr>
                <w:rFonts w:ascii="仿宋_GB2312" w:hAnsi="仿宋_GB2312" w:eastAsia="仿宋_GB2312" w:cs="仿宋_GB2312"/>
              </w:rPr>
              <w:t xml:space="preserve"> 详细描述</w:t>
            </w:r>
          </w:p>
        </w:tc>
        <w:tc>
          <w:tcPr>
            <w:tcW w:w="831" w:type="dxa"/>
          </w:tcPr>
          <w:p w14:paraId="586E5FA0">
            <w:pPr>
              <w:pStyle w:val="4"/>
              <w:jc w:val="center"/>
            </w:pPr>
            <w:r>
              <w:rPr>
                <w:rFonts w:ascii="仿宋_GB2312" w:hAnsi="仿宋_GB2312" w:eastAsia="仿宋_GB2312" w:cs="仿宋_GB2312"/>
              </w:rPr>
              <w:t xml:space="preserve"> 分值</w:t>
            </w:r>
          </w:p>
        </w:tc>
        <w:tc>
          <w:tcPr>
            <w:tcW w:w="831" w:type="dxa"/>
          </w:tcPr>
          <w:p w14:paraId="7F50A134">
            <w:pPr>
              <w:pStyle w:val="4"/>
              <w:jc w:val="center"/>
            </w:pPr>
            <w:r>
              <w:rPr>
                <w:rFonts w:ascii="仿宋_GB2312" w:hAnsi="仿宋_GB2312" w:eastAsia="仿宋_GB2312" w:cs="仿宋_GB2312"/>
              </w:rPr>
              <w:t xml:space="preserve"> 客观/主观</w:t>
            </w:r>
          </w:p>
        </w:tc>
        <w:tc>
          <w:tcPr>
            <w:tcW w:w="1661" w:type="dxa"/>
          </w:tcPr>
          <w:p w14:paraId="52FCDA99">
            <w:pPr>
              <w:pStyle w:val="4"/>
              <w:jc w:val="center"/>
            </w:pPr>
            <w:r>
              <w:rPr>
                <w:rFonts w:ascii="仿宋_GB2312" w:hAnsi="仿宋_GB2312" w:eastAsia="仿宋_GB2312" w:cs="仿宋_GB2312"/>
              </w:rPr>
              <w:t xml:space="preserve"> 关联格式</w:t>
            </w:r>
          </w:p>
        </w:tc>
      </w:tr>
      <w:tr w14:paraId="2BD2EB8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vMerge w:val="restart"/>
          </w:tcPr>
          <w:p w14:paraId="2A7222CF">
            <w:pPr>
              <w:pStyle w:val="4"/>
            </w:pPr>
            <w:r>
              <w:rPr>
                <w:rFonts w:ascii="仿宋_GB2312" w:hAnsi="仿宋_GB2312" w:eastAsia="仿宋_GB2312" w:cs="仿宋_GB2312"/>
              </w:rPr>
              <w:t>详细评审</w:t>
            </w:r>
          </w:p>
        </w:tc>
        <w:tc>
          <w:tcPr>
            <w:tcW w:w="1661" w:type="dxa"/>
          </w:tcPr>
          <w:p w14:paraId="12568B24">
            <w:pPr>
              <w:pStyle w:val="4"/>
            </w:pPr>
            <w:r>
              <w:rPr>
                <w:rFonts w:ascii="仿宋_GB2312" w:hAnsi="仿宋_GB2312" w:eastAsia="仿宋_GB2312" w:cs="仿宋_GB2312"/>
              </w:rPr>
              <w:t>质量 保证</w:t>
            </w:r>
          </w:p>
        </w:tc>
        <w:tc>
          <w:tcPr>
            <w:tcW w:w="2492" w:type="dxa"/>
          </w:tcPr>
          <w:p w14:paraId="4EB89740">
            <w:pPr>
              <w:pStyle w:val="4"/>
            </w:pPr>
            <w:r>
              <w:rPr>
                <w:rFonts w:ascii="仿宋_GB2312" w:hAnsi="仿宋_GB2312" w:eastAsia="仿宋_GB2312" w:cs="仿宋_GB2312"/>
              </w:rPr>
              <w:t>1.企业各项规章制度健全计0-2分； 2.具有相应的财力、物力、人力等保障，能够保证产、供、销服务正常运转计根据响应优劣情况计0-4分； 3.产品质量优良、并能提供专业技术部门的质量检验报告等相关资料，根据响应优劣情况计0-4分；</w:t>
            </w:r>
          </w:p>
        </w:tc>
        <w:tc>
          <w:tcPr>
            <w:tcW w:w="831" w:type="dxa"/>
          </w:tcPr>
          <w:p w14:paraId="4A870994">
            <w:pPr>
              <w:pStyle w:val="4"/>
              <w:jc w:val="right"/>
            </w:pPr>
            <w:r>
              <w:rPr>
                <w:rFonts w:ascii="仿宋_GB2312" w:hAnsi="仿宋_GB2312" w:eastAsia="仿宋_GB2312" w:cs="仿宋_GB2312"/>
              </w:rPr>
              <w:t>10.0000</w:t>
            </w:r>
          </w:p>
        </w:tc>
        <w:tc>
          <w:tcPr>
            <w:tcW w:w="831" w:type="dxa"/>
          </w:tcPr>
          <w:p w14:paraId="70725AAF">
            <w:pPr>
              <w:pStyle w:val="4"/>
            </w:pPr>
            <w:r>
              <w:rPr>
                <w:rFonts w:ascii="仿宋_GB2312" w:hAnsi="仿宋_GB2312" w:eastAsia="仿宋_GB2312" w:cs="仿宋_GB2312"/>
              </w:rPr>
              <w:t>主观</w:t>
            </w:r>
          </w:p>
        </w:tc>
        <w:tc>
          <w:tcPr>
            <w:tcW w:w="1661" w:type="dxa"/>
          </w:tcPr>
          <w:p w14:paraId="14BA52F8">
            <w:pPr>
              <w:pStyle w:val="4"/>
            </w:pPr>
            <w:r>
              <w:rPr>
                <w:rFonts w:ascii="仿宋_GB2312" w:hAnsi="仿宋_GB2312" w:eastAsia="仿宋_GB2312" w:cs="仿宋_GB2312"/>
              </w:rPr>
              <w:t>采购包7投标文件格式.docx</w:t>
            </w:r>
          </w:p>
        </w:tc>
      </w:tr>
      <w:tr w14:paraId="778BD62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vMerge w:val="continue"/>
          </w:tcPr>
          <w:p w14:paraId="3EE8E699"/>
        </w:tc>
        <w:tc>
          <w:tcPr>
            <w:tcW w:w="1661" w:type="dxa"/>
          </w:tcPr>
          <w:p w14:paraId="4A5BB45B">
            <w:pPr>
              <w:pStyle w:val="4"/>
            </w:pPr>
            <w:r>
              <w:rPr>
                <w:rFonts w:ascii="仿宋_GB2312" w:hAnsi="仿宋_GB2312" w:eastAsia="仿宋_GB2312" w:cs="仿宋_GB2312"/>
              </w:rPr>
              <w:t>技术响应</w:t>
            </w:r>
          </w:p>
        </w:tc>
        <w:tc>
          <w:tcPr>
            <w:tcW w:w="2492" w:type="dxa"/>
          </w:tcPr>
          <w:p w14:paraId="7B53D417">
            <w:pPr>
              <w:pStyle w:val="4"/>
            </w:pPr>
            <w:r>
              <w:rPr>
                <w:rFonts w:ascii="仿宋_GB2312" w:hAnsi="仿宋_GB2312" w:eastAsia="仿宋_GB2312" w:cs="仿宋_GB2312"/>
              </w:rPr>
              <w:t>1.所投产品符合招标文件要求及国家相关质量标准、规格等，符合国家规定的营养标准并提供产品及原材料来源渠道合法的证明材料（包括销售协议、代理协议、原厂授权均可），根据其响应优劣情况优计10.1-15分、良计5.1-10分、一般计0-5分； 2.提供完善的供货方案且供货方案符合实际情况、可行性高，能够保证按时按质按量供货，保证食品的正常食用，根据其响应优劣情况计0-7分。 3.供应商生产场所卫生，检测设备齐全等，根据其优劣程度优计6.1-9分、良计3.1-6分、一般计0-3分； 4.投标人有规范的储存场所（提供房屋产权证、房屋租赁合同、照片等相关证明材料以反映出其适合产品储存、周转的室内温度调节设备或其他冷藏设备、面积等），根据其响应优劣情况优计4.1-7分、良计2.1-4分、一般计0-2分； 5.产品的配送、组织措施完善，有针对本项目的配送人员（身份证、有效期内健康证）和专用车辆（自有车辆：行驶证、驾驶证、车辆照片，租赁车辆：租赁合同及相关证明文件），并针对本项目特点做出合理的配送计划、配送路线及调配方案，能保证食品的按时到达；有食品配送服务应急预案。根据其响应优劣情况优计5.1-7分、良计3.1-5分、一般计0-3分；</w:t>
            </w:r>
          </w:p>
        </w:tc>
        <w:tc>
          <w:tcPr>
            <w:tcW w:w="831" w:type="dxa"/>
          </w:tcPr>
          <w:p w14:paraId="0E6116D1">
            <w:pPr>
              <w:pStyle w:val="4"/>
              <w:jc w:val="right"/>
            </w:pPr>
            <w:r>
              <w:rPr>
                <w:rFonts w:ascii="仿宋_GB2312" w:hAnsi="仿宋_GB2312" w:eastAsia="仿宋_GB2312" w:cs="仿宋_GB2312"/>
              </w:rPr>
              <w:t>45.0000</w:t>
            </w:r>
          </w:p>
        </w:tc>
        <w:tc>
          <w:tcPr>
            <w:tcW w:w="831" w:type="dxa"/>
          </w:tcPr>
          <w:p w14:paraId="0ABDBE24">
            <w:pPr>
              <w:pStyle w:val="4"/>
            </w:pPr>
            <w:r>
              <w:rPr>
                <w:rFonts w:ascii="仿宋_GB2312" w:hAnsi="仿宋_GB2312" w:eastAsia="仿宋_GB2312" w:cs="仿宋_GB2312"/>
              </w:rPr>
              <w:t>主观</w:t>
            </w:r>
          </w:p>
        </w:tc>
        <w:tc>
          <w:tcPr>
            <w:tcW w:w="1661" w:type="dxa"/>
          </w:tcPr>
          <w:p w14:paraId="7039C185">
            <w:pPr>
              <w:pStyle w:val="4"/>
            </w:pPr>
            <w:r>
              <w:rPr>
                <w:rFonts w:ascii="仿宋_GB2312" w:hAnsi="仿宋_GB2312" w:eastAsia="仿宋_GB2312" w:cs="仿宋_GB2312"/>
              </w:rPr>
              <w:t>采购包7投标文件格式.docx</w:t>
            </w:r>
          </w:p>
        </w:tc>
      </w:tr>
      <w:tr w14:paraId="009C3C0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vMerge w:val="continue"/>
          </w:tcPr>
          <w:p w14:paraId="268253FD"/>
        </w:tc>
        <w:tc>
          <w:tcPr>
            <w:tcW w:w="1661" w:type="dxa"/>
          </w:tcPr>
          <w:p w14:paraId="5C8D1576">
            <w:pPr>
              <w:pStyle w:val="4"/>
            </w:pPr>
            <w:r>
              <w:rPr>
                <w:rFonts w:ascii="仿宋_GB2312" w:hAnsi="仿宋_GB2312" w:eastAsia="仿宋_GB2312" w:cs="仿宋_GB2312"/>
              </w:rPr>
              <w:t>售后 保障</w:t>
            </w:r>
          </w:p>
        </w:tc>
        <w:tc>
          <w:tcPr>
            <w:tcW w:w="2492" w:type="dxa"/>
          </w:tcPr>
          <w:p w14:paraId="11E669B3">
            <w:pPr>
              <w:pStyle w:val="4"/>
            </w:pPr>
            <w:r>
              <w:rPr>
                <w:rFonts w:ascii="仿宋_GB2312" w:hAnsi="仿宋_GB2312" w:eastAsia="仿宋_GB2312" w:cs="仿宋_GB2312"/>
              </w:rPr>
              <w:t>1.针对本项目有详尽、可行、安全的售前、售中、售后服务承诺，服务条款及服务方案详细、切实可行，根据响应优劣情况计0-7分； 2.提供食品安全责任保险承诺3分，不提供不得分</w:t>
            </w:r>
          </w:p>
        </w:tc>
        <w:tc>
          <w:tcPr>
            <w:tcW w:w="831" w:type="dxa"/>
          </w:tcPr>
          <w:p w14:paraId="6C895497">
            <w:pPr>
              <w:pStyle w:val="4"/>
              <w:jc w:val="right"/>
            </w:pPr>
            <w:r>
              <w:rPr>
                <w:rFonts w:ascii="仿宋_GB2312" w:hAnsi="仿宋_GB2312" w:eastAsia="仿宋_GB2312" w:cs="仿宋_GB2312"/>
              </w:rPr>
              <w:t>10.0000</w:t>
            </w:r>
          </w:p>
        </w:tc>
        <w:tc>
          <w:tcPr>
            <w:tcW w:w="831" w:type="dxa"/>
          </w:tcPr>
          <w:p w14:paraId="6B67A2C2">
            <w:pPr>
              <w:pStyle w:val="4"/>
            </w:pPr>
            <w:r>
              <w:rPr>
                <w:rFonts w:ascii="仿宋_GB2312" w:hAnsi="仿宋_GB2312" w:eastAsia="仿宋_GB2312" w:cs="仿宋_GB2312"/>
              </w:rPr>
              <w:t>主观</w:t>
            </w:r>
          </w:p>
        </w:tc>
        <w:tc>
          <w:tcPr>
            <w:tcW w:w="1661" w:type="dxa"/>
          </w:tcPr>
          <w:p w14:paraId="077E4B78">
            <w:pPr>
              <w:pStyle w:val="4"/>
            </w:pPr>
            <w:r>
              <w:rPr>
                <w:rFonts w:ascii="仿宋_GB2312" w:hAnsi="仿宋_GB2312" w:eastAsia="仿宋_GB2312" w:cs="仿宋_GB2312"/>
              </w:rPr>
              <w:t>采购包7投标文件格式.docx</w:t>
            </w:r>
          </w:p>
        </w:tc>
      </w:tr>
      <w:tr w14:paraId="49A9B50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vMerge w:val="continue"/>
          </w:tcPr>
          <w:p w14:paraId="26592B03"/>
        </w:tc>
        <w:tc>
          <w:tcPr>
            <w:tcW w:w="1661" w:type="dxa"/>
          </w:tcPr>
          <w:p w14:paraId="344690FC">
            <w:pPr>
              <w:pStyle w:val="4"/>
            </w:pPr>
            <w:r>
              <w:rPr>
                <w:rFonts w:ascii="仿宋_GB2312" w:hAnsi="仿宋_GB2312" w:eastAsia="仿宋_GB2312" w:cs="仿宋_GB2312"/>
              </w:rPr>
              <w:t>业绩</w:t>
            </w:r>
          </w:p>
        </w:tc>
        <w:tc>
          <w:tcPr>
            <w:tcW w:w="2492" w:type="dxa"/>
          </w:tcPr>
          <w:p w14:paraId="5E7F0745">
            <w:pPr>
              <w:pStyle w:val="4"/>
            </w:pPr>
            <w:r>
              <w:rPr>
                <w:rFonts w:ascii="仿宋_GB2312" w:hAnsi="仿宋_GB2312" w:eastAsia="仿宋_GB2312" w:cs="仿宋_GB2312"/>
              </w:rPr>
              <w:t>提供2022年8月1日至今类似业绩（投标供应商提供类似业绩合同或中标通知书）扫描件并加盖公章，每一项计1分，满分5分</w:t>
            </w:r>
          </w:p>
        </w:tc>
        <w:tc>
          <w:tcPr>
            <w:tcW w:w="831" w:type="dxa"/>
          </w:tcPr>
          <w:p w14:paraId="68A08C67">
            <w:pPr>
              <w:pStyle w:val="4"/>
              <w:jc w:val="right"/>
            </w:pPr>
            <w:r>
              <w:rPr>
                <w:rFonts w:ascii="仿宋_GB2312" w:hAnsi="仿宋_GB2312" w:eastAsia="仿宋_GB2312" w:cs="仿宋_GB2312"/>
              </w:rPr>
              <w:t>5.0000</w:t>
            </w:r>
          </w:p>
        </w:tc>
        <w:tc>
          <w:tcPr>
            <w:tcW w:w="831" w:type="dxa"/>
          </w:tcPr>
          <w:p w14:paraId="3812B9C3">
            <w:pPr>
              <w:pStyle w:val="4"/>
            </w:pPr>
            <w:r>
              <w:rPr>
                <w:rFonts w:ascii="仿宋_GB2312" w:hAnsi="仿宋_GB2312" w:eastAsia="仿宋_GB2312" w:cs="仿宋_GB2312"/>
              </w:rPr>
              <w:t>客观</w:t>
            </w:r>
          </w:p>
        </w:tc>
        <w:tc>
          <w:tcPr>
            <w:tcW w:w="1661" w:type="dxa"/>
          </w:tcPr>
          <w:p w14:paraId="20535A7D">
            <w:pPr>
              <w:pStyle w:val="4"/>
            </w:pPr>
            <w:r>
              <w:rPr>
                <w:rFonts w:ascii="仿宋_GB2312" w:hAnsi="仿宋_GB2312" w:eastAsia="仿宋_GB2312" w:cs="仿宋_GB2312"/>
              </w:rPr>
              <w:t>采购包7投标文件格式.docx</w:t>
            </w:r>
          </w:p>
        </w:tc>
      </w:tr>
      <w:tr w14:paraId="6D59DBF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7D2379A1">
            <w:pPr>
              <w:pStyle w:val="4"/>
            </w:pPr>
            <w:r>
              <w:rPr>
                <w:rFonts w:ascii="仿宋_GB2312" w:hAnsi="仿宋_GB2312" w:eastAsia="仿宋_GB2312" w:cs="仿宋_GB2312"/>
              </w:rPr>
              <w:t>价格分</w:t>
            </w:r>
          </w:p>
        </w:tc>
        <w:tc>
          <w:tcPr>
            <w:tcW w:w="1661" w:type="dxa"/>
          </w:tcPr>
          <w:p w14:paraId="0A53DD3C">
            <w:pPr>
              <w:pStyle w:val="4"/>
            </w:pPr>
            <w:r>
              <w:rPr>
                <w:rFonts w:ascii="仿宋_GB2312" w:hAnsi="仿宋_GB2312" w:eastAsia="仿宋_GB2312" w:cs="仿宋_GB2312"/>
              </w:rPr>
              <w:t>价格分</w:t>
            </w:r>
          </w:p>
        </w:tc>
        <w:tc>
          <w:tcPr>
            <w:tcW w:w="2492" w:type="dxa"/>
          </w:tcPr>
          <w:p w14:paraId="2D701EAD">
            <w:pPr>
              <w:pStyle w:val="4"/>
            </w:pPr>
            <w:r>
              <w:rPr>
                <w:rFonts w:ascii="仿宋_GB2312" w:hAnsi="仿宋_GB2312" w:eastAsia="仿宋_GB2312" w:cs="仿宋_GB2312"/>
              </w:rPr>
              <w:t>按照财政部《政府采购货物和服务招标投标管理办法》（财政部令第87号）的有关规定：价格分采用低价优先法计算，即满足招标文件要求且投标价格最低的投标报价为评标基准价，其价格分为满分。其他投标人的价格分统一按照下列公式计算： 投标报价得分=（评标基准价/投标报价）×价格权值×100%</w:t>
            </w:r>
          </w:p>
        </w:tc>
        <w:tc>
          <w:tcPr>
            <w:tcW w:w="831" w:type="dxa"/>
          </w:tcPr>
          <w:p w14:paraId="6000D94E">
            <w:pPr>
              <w:pStyle w:val="4"/>
              <w:jc w:val="right"/>
            </w:pPr>
            <w:r>
              <w:rPr>
                <w:rFonts w:ascii="仿宋_GB2312" w:hAnsi="仿宋_GB2312" w:eastAsia="仿宋_GB2312" w:cs="仿宋_GB2312"/>
              </w:rPr>
              <w:t>30.0000</w:t>
            </w:r>
          </w:p>
        </w:tc>
        <w:tc>
          <w:tcPr>
            <w:tcW w:w="831" w:type="dxa"/>
          </w:tcPr>
          <w:p w14:paraId="543D8E59">
            <w:pPr>
              <w:pStyle w:val="4"/>
            </w:pPr>
            <w:r>
              <w:rPr>
                <w:rFonts w:ascii="仿宋_GB2312" w:hAnsi="仿宋_GB2312" w:eastAsia="仿宋_GB2312" w:cs="仿宋_GB2312"/>
              </w:rPr>
              <w:t>客观</w:t>
            </w:r>
          </w:p>
        </w:tc>
        <w:tc>
          <w:tcPr>
            <w:tcW w:w="1661" w:type="dxa"/>
          </w:tcPr>
          <w:p w14:paraId="274E9AD3">
            <w:pPr>
              <w:pStyle w:val="4"/>
            </w:pPr>
            <w:r>
              <w:rPr>
                <w:rFonts w:ascii="仿宋_GB2312" w:hAnsi="仿宋_GB2312" w:eastAsia="仿宋_GB2312" w:cs="仿宋_GB2312"/>
              </w:rPr>
              <w:t>采购包7投标文件格式.docx</w:t>
            </w:r>
          </w:p>
          <w:p w14:paraId="2ECFB34B">
            <w:pPr>
              <w:pStyle w:val="4"/>
            </w:pPr>
            <w:r>
              <w:rPr>
                <w:rFonts w:ascii="仿宋_GB2312" w:hAnsi="仿宋_GB2312" w:eastAsia="仿宋_GB2312" w:cs="仿宋_GB2312"/>
              </w:rPr>
              <w:t>投标文件封面</w:t>
            </w:r>
          </w:p>
          <w:p w14:paraId="6EF77C93">
            <w:pPr>
              <w:pStyle w:val="4"/>
            </w:pPr>
            <w:r>
              <w:rPr>
                <w:rFonts w:ascii="仿宋_GB2312" w:hAnsi="仿宋_GB2312" w:eastAsia="仿宋_GB2312" w:cs="仿宋_GB2312"/>
              </w:rPr>
              <w:t>开标一览表</w:t>
            </w:r>
          </w:p>
          <w:p w14:paraId="5FC10482">
            <w:pPr>
              <w:pStyle w:val="4"/>
            </w:pPr>
            <w:r>
              <w:rPr>
                <w:rFonts w:ascii="仿宋_GB2312" w:hAnsi="仿宋_GB2312" w:eastAsia="仿宋_GB2312" w:cs="仿宋_GB2312"/>
              </w:rPr>
              <w:t>标的清单</w:t>
            </w:r>
          </w:p>
        </w:tc>
      </w:tr>
    </w:tbl>
    <w:p w14:paraId="4D17F8F7">
      <w:pPr>
        <w:pStyle w:val="4"/>
      </w:pPr>
      <w:r>
        <w:rPr>
          <w:rFonts w:ascii="仿宋_GB2312" w:hAnsi="仿宋_GB2312" w:eastAsia="仿宋_GB2312" w:cs="仿宋_GB2312"/>
        </w:rPr>
        <w:t>价格扣除</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1"/>
        <w:gridCol w:w="1661"/>
        <w:gridCol w:w="1661"/>
        <w:gridCol w:w="831"/>
        <w:gridCol w:w="1661"/>
        <w:gridCol w:w="1661"/>
      </w:tblGrid>
      <w:tr w14:paraId="057824F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1D12B125">
            <w:pPr>
              <w:pStyle w:val="4"/>
            </w:pPr>
            <w:r>
              <w:rPr>
                <w:rFonts w:ascii="仿宋_GB2312" w:hAnsi="仿宋_GB2312" w:eastAsia="仿宋_GB2312" w:cs="仿宋_GB2312"/>
              </w:rPr>
              <w:t xml:space="preserve"> 序号</w:t>
            </w:r>
          </w:p>
        </w:tc>
        <w:tc>
          <w:tcPr>
            <w:tcW w:w="1661" w:type="dxa"/>
          </w:tcPr>
          <w:p w14:paraId="2AF986D9">
            <w:pPr>
              <w:pStyle w:val="4"/>
            </w:pPr>
            <w:r>
              <w:rPr>
                <w:rFonts w:ascii="仿宋_GB2312" w:hAnsi="仿宋_GB2312" w:eastAsia="仿宋_GB2312" w:cs="仿宋_GB2312"/>
              </w:rPr>
              <w:t xml:space="preserve"> 情形</w:t>
            </w:r>
          </w:p>
        </w:tc>
        <w:tc>
          <w:tcPr>
            <w:tcW w:w="1661" w:type="dxa"/>
          </w:tcPr>
          <w:p w14:paraId="147E1F8A">
            <w:pPr>
              <w:pStyle w:val="4"/>
            </w:pPr>
            <w:r>
              <w:rPr>
                <w:rFonts w:ascii="仿宋_GB2312" w:hAnsi="仿宋_GB2312" w:eastAsia="仿宋_GB2312" w:cs="仿宋_GB2312"/>
              </w:rPr>
              <w:t xml:space="preserve"> 适用对象</w:t>
            </w:r>
          </w:p>
        </w:tc>
        <w:tc>
          <w:tcPr>
            <w:tcW w:w="831" w:type="dxa"/>
          </w:tcPr>
          <w:p w14:paraId="119164B8">
            <w:pPr>
              <w:pStyle w:val="4"/>
            </w:pPr>
            <w:r>
              <w:rPr>
                <w:rFonts w:ascii="仿宋_GB2312" w:hAnsi="仿宋_GB2312" w:eastAsia="仿宋_GB2312" w:cs="仿宋_GB2312"/>
              </w:rPr>
              <w:t xml:space="preserve"> 比例</w:t>
            </w:r>
          </w:p>
        </w:tc>
        <w:tc>
          <w:tcPr>
            <w:tcW w:w="1661" w:type="dxa"/>
          </w:tcPr>
          <w:p w14:paraId="6B865314">
            <w:pPr>
              <w:pStyle w:val="4"/>
            </w:pPr>
            <w:r>
              <w:rPr>
                <w:rFonts w:ascii="仿宋_GB2312" w:hAnsi="仿宋_GB2312" w:eastAsia="仿宋_GB2312" w:cs="仿宋_GB2312"/>
              </w:rPr>
              <w:t xml:space="preserve"> 说明</w:t>
            </w:r>
          </w:p>
        </w:tc>
        <w:tc>
          <w:tcPr>
            <w:tcW w:w="1661" w:type="dxa"/>
          </w:tcPr>
          <w:p w14:paraId="70F4DCA1">
            <w:pPr>
              <w:pStyle w:val="4"/>
            </w:pPr>
            <w:r>
              <w:rPr>
                <w:rFonts w:ascii="仿宋_GB2312" w:hAnsi="仿宋_GB2312" w:eastAsia="仿宋_GB2312" w:cs="仿宋_GB2312"/>
              </w:rPr>
              <w:t xml:space="preserve"> 关联格式</w:t>
            </w:r>
          </w:p>
        </w:tc>
      </w:tr>
      <w:tr w14:paraId="4D5399F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347DDD9C">
            <w:pPr>
              <w:pStyle w:val="4"/>
            </w:pPr>
            <w:r>
              <w:rPr>
                <w:rFonts w:ascii="仿宋_GB2312" w:hAnsi="仿宋_GB2312" w:eastAsia="仿宋_GB2312" w:cs="仿宋_GB2312"/>
              </w:rPr>
              <w:t>1</w:t>
            </w:r>
          </w:p>
        </w:tc>
        <w:tc>
          <w:tcPr>
            <w:tcW w:w="1661" w:type="dxa"/>
          </w:tcPr>
          <w:p w14:paraId="7518F3DA">
            <w:pPr>
              <w:pStyle w:val="4"/>
            </w:pPr>
            <w:r>
              <w:rPr>
                <w:rFonts w:ascii="仿宋_GB2312" w:hAnsi="仿宋_GB2312" w:eastAsia="仿宋_GB2312" w:cs="仿宋_GB2312"/>
              </w:rPr>
              <w:t>小型、微型企业，监狱企业，残疾人福利性单位</w:t>
            </w:r>
          </w:p>
        </w:tc>
        <w:tc>
          <w:tcPr>
            <w:tcW w:w="1661" w:type="dxa"/>
          </w:tcPr>
          <w:p w14:paraId="3C202077">
            <w:pPr>
              <w:pStyle w:val="4"/>
            </w:pPr>
            <w:r>
              <w:rPr>
                <w:rFonts w:ascii="仿宋_GB2312" w:hAnsi="仿宋_GB2312" w:eastAsia="仿宋_GB2312" w:cs="仿宋_GB2312"/>
              </w:rPr>
              <w:t>投标人或联合体成员均为小型、微型企业</w:t>
            </w:r>
          </w:p>
        </w:tc>
        <w:tc>
          <w:tcPr>
            <w:tcW w:w="831" w:type="dxa"/>
          </w:tcPr>
          <w:p w14:paraId="0CFF20C3">
            <w:pPr>
              <w:pStyle w:val="4"/>
              <w:jc w:val="right"/>
            </w:pPr>
            <w:r>
              <w:rPr>
                <w:rFonts w:ascii="仿宋_GB2312" w:hAnsi="仿宋_GB2312" w:eastAsia="仿宋_GB2312" w:cs="仿宋_GB2312"/>
              </w:rPr>
              <w:t>10.00%</w:t>
            </w:r>
          </w:p>
        </w:tc>
        <w:tc>
          <w:tcPr>
            <w:tcW w:w="1661" w:type="dxa"/>
          </w:tcPr>
          <w:p w14:paraId="4BE73374">
            <w:pPr>
              <w:pStyle w:val="4"/>
            </w:pPr>
            <w:r>
              <w:rPr>
                <w:rFonts w:ascii="仿宋_GB2312" w:hAnsi="仿宋_GB2312" w:eastAsia="仿宋_GB2312" w:cs="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w="1661" w:type="dxa"/>
          </w:tcPr>
          <w:p w14:paraId="0BD27623">
            <w:pPr>
              <w:pStyle w:val="4"/>
            </w:pPr>
            <w:r>
              <w:rPr>
                <w:rFonts w:ascii="仿宋_GB2312" w:hAnsi="仿宋_GB2312" w:eastAsia="仿宋_GB2312" w:cs="仿宋_GB2312"/>
              </w:rPr>
              <w:t>开标一览表 采购包7投标文件格式.docx 中小企业声明函 残疾人福利性单位声明函 标的清单 监狱企业的证明文件</w:t>
            </w:r>
          </w:p>
        </w:tc>
      </w:tr>
    </w:tbl>
    <w:p w14:paraId="06716AD6">
      <w:pPr>
        <w:pStyle w:val="4"/>
      </w:pPr>
      <w:r>
        <w:rPr>
          <w:rFonts w:ascii="仿宋_GB2312" w:hAnsi="仿宋_GB2312" w:eastAsia="仿宋_GB2312" w:cs="仿宋_GB2312"/>
        </w:rPr>
        <w:t>采购包8：</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1"/>
        <w:gridCol w:w="1661"/>
        <w:gridCol w:w="2492"/>
        <w:gridCol w:w="916"/>
        <w:gridCol w:w="831"/>
        <w:gridCol w:w="1661"/>
      </w:tblGrid>
      <w:tr w14:paraId="78F78DA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92" w:type="dxa"/>
            <w:gridSpan w:val="2"/>
          </w:tcPr>
          <w:p w14:paraId="06EFDA79">
            <w:pPr>
              <w:pStyle w:val="4"/>
              <w:jc w:val="center"/>
            </w:pPr>
            <w:r>
              <w:rPr>
                <w:rFonts w:ascii="仿宋_GB2312" w:hAnsi="仿宋_GB2312" w:eastAsia="仿宋_GB2312" w:cs="仿宋_GB2312"/>
              </w:rPr>
              <w:t xml:space="preserve"> 评审因素</w:t>
            </w:r>
          </w:p>
        </w:tc>
        <w:tc>
          <w:tcPr>
            <w:tcW w:w="5815" w:type="dxa"/>
            <w:gridSpan w:val="4"/>
          </w:tcPr>
          <w:p w14:paraId="4C6D038D">
            <w:pPr>
              <w:pStyle w:val="4"/>
              <w:jc w:val="center"/>
            </w:pPr>
            <w:r>
              <w:rPr>
                <w:rFonts w:ascii="仿宋_GB2312" w:hAnsi="仿宋_GB2312" w:eastAsia="仿宋_GB2312" w:cs="仿宋_GB2312"/>
              </w:rPr>
              <w:t xml:space="preserve"> 评审标准</w:t>
            </w:r>
          </w:p>
        </w:tc>
      </w:tr>
      <w:tr w14:paraId="77C7253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92" w:type="dxa"/>
            <w:gridSpan w:val="2"/>
          </w:tcPr>
          <w:p w14:paraId="691B732E">
            <w:pPr>
              <w:pStyle w:val="4"/>
              <w:jc w:val="center"/>
            </w:pPr>
            <w:r>
              <w:rPr>
                <w:rFonts w:ascii="仿宋_GB2312" w:hAnsi="仿宋_GB2312" w:eastAsia="仿宋_GB2312" w:cs="仿宋_GB2312"/>
              </w:rPr>
              <w:t xml:space="preserve"> 分值构成</w:t>
            </w:r>
          </w:p>
        </w:tc>
        <w:tc>
          <w:tcPr>
            <w:tcW w:w="5815" w:type="dxa"/>
            <w:gridSpan w:val="4"/>
          </w:tcPr>
          <w:p w14:paraId="1A249E24">
            <w:pPr>
              <w:pStyle w:val="4"/>
            </w:pPr>
            <w:r>
              <w:rPr>
                <w:rFonts w:ascii="仿宋_GB2312" w:hAnsi="仿宋_GB2312" w:eastAsia="仿宋_GB2312" w:cs="仿宋_GB2312"/>
              </w:rPr>
              <w:t>详细评审70.00分</w:t>
            </w:r>
          </w:p>
          <w:p w14:paraId="3911C56A">
            <w:pPr>
              <w:pStyle w:val="4"/>
            </w:pPr>
            <w:r>
              <w:rPr>
                <w:rFonts w:ascii="仿宋_GB2312" w:hAnsi="仿宋_GB2312" w:eastAsia="仿宋_GB2312" w:cs="仿宋_GB2312"/>
              </w:rPr>
              <w:t>报价得分30.00分</w:t>
            </w:r>
          </w:p>
        </w:tc>
      </w:tr>
      <w:tr w14:paraId="4FDDB6A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7FE179BF">
            <w:pPr>
              <w:pStyle w:val="4"/>
              <w:jc w:val="center"/>
            </w:pPr>
            <w:r>
              <w:rPr>
                <w:rFonts w:ascii="仿宋_GB2312" w:hAnsi="仿宋_GB2312" w:eastAsia="仿宋_GB2312" w:cs="仿宋_GB2312"/>
              </w:rPr>
              <w:t xml:space="preserve"> 评审因素分类</w:t>
            </w:r>
          </w:p>
        </w:tc>
        <w:tc>
          <w:tcPr>
            <w:tcW w:w="1661" w:type="dxa"/>
          </w:tcPr>
          <w:p w14:paraId="31AD1483">
            <w:pPr>
              <w:pStyle w:val="4"/>
              <w:jc w:val="center"/>
            </w:pPr>
            <w:r>
              <w:rPr>
                <w:rFonts w:ascii="仿宋_GB2312" w:hAnsi="仿宋_GB2312" w:eastAsia="仿宋_GB2312" w:cs="仿宋_GB2312"/>
              </w:rPr>
              <w:t xml:space="preserve"> 评审项</w:t>
            </w:r>
          </w:p>
        </w:tc>
        <w:tc>
          <w:tcPr>
            <w:tcW w:w="2492" w:type="dxa"/>
          </w:tcPr>
          <w:p w14:paraId="64204F31">
            <w:pPr>
              <w:pStyle w:val="4"/>
              <w:jc w:val="center"/>
            </w:pPr>
            <w:r>
              <w:rPr>
                <w:rFonts w:ascii="仿宋_GB2312" w:hAnsi="仿宋_GB2312" w:eastAsia="仿宋_GB2312" w:cs="仿宋_GB2312"/>
              </w:rPr>
              <w:t xml:space="preserve"> 详细描述</w:t>
            </w:r>
          </w:p>
        </w:tc>
        <w:tc>
          <w:tcPr>
            <w:tcW w:w="831" w:type="dxa"/>
          </w:tcPr>
          <w:p w14:paraId="04BD647F">
            <w:pPr>
              <w:pStyle w:val="4"/>
              <w:jc w:val="center"/>
            </w:pPr>
            <w:r>
              <w:rPr>
                <w:rFonts w:ascii="仿宋_GB2312" w:hAnsi="仿宋_GB2312" w:eastAsia="仿宋_GB2312" w:cs="仿宋_GB2312"/>
              </w:rPr>
              <w:t xml:space="preserve"> 分值</w:t>
            </w:r>
          </w:p>
        </w:tc>
        <w:tc>
          <w:tcPr>
            <w:tcW w:w="831" w:type="dxa"/>
          </w:tcPr>
          <w:p w14:paraId="36C7A76A">
            <w:pPr>
              <w:pStyle w:val="4"/>
              <w:jc w:val="center"/>
            </w:pPr>
            <w:r>
              <w:rPr>
                <w:rFonts w:ascii="仿宋_GB2312" w:hAnsi="仿宋_GB2312" w:eastAsia="仿宋_GB2312" w:cs="仿宋_GB2312"/>
              </w:rPr>
              <w:t xml:space="preserve"> 客观/主观</w:t>
            </w:r>
          </w:p>
        </w:tc>
        <w:tc>
          <w:tcPr>
            <w:tcW w:w="1661" w:type="dxa"/>
          </w:tcPr>
          <w:p w14:paraId="16BB49FE">
            <w:pPr>
              <w:pStyle w:val="4"/>
              <w:jc w:val="center"/>
            </w:pPr>
            <w:r>
              <w:rPr>
                <w:rFonts w:ascii="仿宋_GB2312" w:hAnsi="仿宋_GB2312" w:eastAsia="仿宋_GB2312" w:cs="仿宋_GB2312"/>
              </w:rPr>
              <w:t xml:space="preserve"> 关联格式</w:t>
            </w:r>
          </w:p>
        </w:tc>
      </w:tr>
      <w:tr w14:paraId="3A18B52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vMerge w:val="restart"/>
          </w:tcPr>
          <w:p w14:paraId="74F22D42">
            <w:pPr>
              <w:pStyle w:val="4"/>
            </w:pPr>
            <w:r>
              <w:rPr>
                <w:rFonts w:ascii="仿宋_GB2312" w:hAnsi="仿宋_GB2312" w:eastAsia="仿宋_GB2312" w:cs="仿宋_GB2312"/>
              </w:rPr>
              <w:t>详细评审</w:t>
            </w:r>
          </w:p>
        </w:tc>
        <w:tc>
          <w:tcPr>
            <w:tcW w:w="1661" w:type="dxa"/>
          </w:tcPr>
          <w:p w14:paraId="6F2F9E59">
            <w:pPr>
              <w:pStyle w:val="4"/>
            </w:pPr>
            <w:r>
              <w:rPr>
                <w:rFonts w:ascii="仿宋_GB2312" w:hAnsi="仿宋_GB2312" w:eastAsia="仿宋_GB2312" w:cs="仿宋_GB2312"/>
              </w:rPr>
              <w:t>技术响应</w:t>
            </w:r>
          </w:p>
        </w:tc>
        <w:tc>
          <w:tcPr>
            <w:tcW w:w="2492" w:type="dxa"/>
          </w:tcPr>
          <w:p w14:paraId="33D9BFFD">
            <w:pPr>
              <w:pStyle w:val="4"/>
            </w:pPr>
            <w:r>
              <w:rPr>
                <w:rFonts w:ascii="仿宋_GB2312" w:hAnsi="仿宋_GB2312" w:eastAsia="仿宋_GB2312" w:cs="仿宋_GB2312"/>
              </w:rPr>
              <w:t>1.所投产品符合招标文件要求及国家相关质量标准、规格等，符合国家规定的营养标准并提供产品及原材料来源渠道合法的证明材料（包括销售协议、代理协议、原厂授权均可），根据其响应优劣情况优计10.1-15分、良计5.1-10分、一般计0-5分； 2.提供完善的供货方案且供货方案符合实际情况、可行性高，能够保证按时按质按量供货，保证食品的正常食用，根据其响应优劣情况计0-7分。 3.供应商生产场所卫生，检测设备齐全等，根据其优劣程度优计6.1-9分、良计3.1-6分、一般计0-3分； 4.投标人有规范的储存场所（提供房屋产权证、房屋租赁合同、照片等相关证明材料以反映出其适合产品储存、周转的室内温度调节设备或其他冷藏设备、面积等），根据其响应优劣情况优计4.1-7分、良计2.1-4分、一般计0-2分； 5.产品的配送、组织措施完善，有针对本项目的配送人员（身份证、有效期内健康证）和专用车辆（自有车辆：行驶证、驾驶证、车辆照片，租赁车辆：租赁合同及相关证明文件），并针对本项目特点做出合理的配送计划、配送路线及调配方案，能保证食品的按时到达；有食品配送服务应急预案。根据其响应优劣情况优计5.1-7分、良计3.1-5分、一般计0-3分</w:t>
            </w:r>
          </w:p>
        </w:tc>
        <w:tc>
          <w:tcPr>
            <w:tcW w:w="831" w:type="dxa"/>
          </w:tcPr>
          <w:p w14:paraId="2B91334B">
            <w:pPr>
              <w:pStyle w:val="4"/>
              <w:jc w:val="right"/>
            </w:pPr>
            <w:r>
              <w:rPr>
                <w:rFonts w:ascii="仿宋_GB2312" w:hAnsi="仿宋_GB2312" w:eastAsia="仿宋_GB2312" w:cs="仿宋_GB2312"/>
              </w:rPr>
              <w:t>45.0000</w:t>
            </w:r>
          </w:p>
        </w:tc>
        <w:tc>
          <w:tcPr>
            <w:tcW w:w="831" w:type="dxa"/>
          </w:tcPr>
          <w:p w14:paraId="7F2C48E2">
            <w:pPr>
              <w:pStyle w:val="4"/>
            </w:pPr>
            <w:r>
              <w:rPr>
                <w:rFonts w:ascii="仿宋_GB2312" w:hAnsi="仿宋_GB2312" w:eastAsia="仿宋_GB2312" w:cs="仿宋_GB2312"/>
              </w:rPr>
              <w:t>主观</w:t>
            </w:r>
          </w:p>
        </w:tc>
        <w:tc>
          <w:tcPr>
            <w:tcW w:w="1661" w:type="dxa"/>
          </w:tcPr>
          <w:p w14:paraId="4417070D">
            <w:pPr>
              <w:pStyle w:val="4"/>
            </w:pPr>
            <w:r>
              <w:rPr>
                <w:rFonts w:ascii="仿宋_GB2312" w:hAnsi="仿宋_GB2312" w:eastAsia="仿宋_GB2312" w:cs="仿宋_GB2312"/>
              </w:rPr>
              <w:t>采购包8投标文件格式.docx</w:t>
            </w:r>
          </w:p>
        </w:tc>
      </w:tr>
      <w:tr w14:paraId="0A67D5A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vMerge w:val="continue"/>
          </w:tcPr>
          <w:p w14:paraId="15915BD2"/>
        </w:tc>
        <w:tc>
          <w:tcPr>
            <w:tcW w:w="1661" w:type="dxa"/>
          </w:tcPr>
          <w:p w14:paraId="3C854EEF">
            <w:pPr>
              <w:pStyle w:val="4"/>
            </w:pPr>
            <w:r>
              <w:rPr>
                <w:rFonts w:ascii="仿宋_GB2312" w:hAnsi="仿宋_GB2312" w:eastAsia="仿宋_GB2312" w:cs="仿宋_GB2312"/>
              </w:rPr>
              <w:t>质量保证</w:t>
            </w:r>
          </w:p>
        </w:tc>
        <w:tc>
          <w:tcPr>
            <w:tcW w:w="2492" w:type="dxa"/>
          </w:tcPr>
          <w:p w14:paraId="743D932F">
            <w:pPr>
              <w:pStyle w:val="4"/>
            </w:pPr>
            <w:r>
              <w:rPr>
                <w:rFonts w:ascii="仿宋_GB2312" w:hAnsi="仿宋_GB2312" w:eastAsia="仿宋_GB2312" w:cs="仿宋_GB2312"/>
              </w:rPr>
              <w:t>1.企业各项规章制度健全计0-2分； 2.具有相应的财力、物力、人力等保障，能够保证产、供、销服务正常运转计根据响应优劣情况计0-4分； 3.产品质量优良、并能提供专业技术部门的质量检验报告等相关资料，根据响应优劣情况计0-4分</w:t>
            </w:r>
          </w:p>
        </w:tc>
        <w:tc>
          <w:tcPr>
            <w:tcW w:w="831" w:type="dxa"/>
          </w:tcPr>
          <w:p w14:paraId="3A39E5B4">
            <w:pPr>
              <w:pStyle w:val="4"/>
              <w:jc w:val="right"/>
            </w:pPr>
            <w:r>
              <w:rPr>
                <w:rFonts w:ascii="仿宋_GB2312" w:hAnsi="仿宋_GB2312" w:eastAsia="仿宋_GB2312" w:cs="仿宋_GB2312"/>
              </w:rPr>
              <w:t>10.0000</w:t>
            </w:r>
          </w:p>
        </w:tc>
        <w:tc>
          <w:tcPr>
            <w:tcW w:w="831" w:type="dxa"/>
          </w:tcPr>
          <w:p w14:paraId="431A47A6">
            <w:pPr>
              <w:pStyle w:val="4"/>
            </w:pPr>
            <w:r>
              <w:rPr>
                <w:rFonts w:ascii="仿宋_GB2312" w:hAnsi="仿宋_GB2312" w:eastAsia="仿宋_GB2312" w:cs="仿宋_GB2312"/>
              </w:rPr>
              <w:t>主观</w:t>
            </w:r>
          </w:p>
        </w:tc>
        <w:tc>
          <w:tcPr>
            <w:tcW w:w="1661" w:type="dxa"/>
          </w:tcPr>
          <w:p w14:paraId="3DA5172C">
            <w:pPr>
              <w:pStyle w:val="4"/>
            </w:pPr>
            <w:r>
              <w:rPr>
                <w:rFonts w:ascii="仿宋_GB2312" w:hAnsi="仿宋_GB2312" w:eastAsia="仿宋_GB2312" w:cs="仿宋_GB2312"/>
              </w:rPr>
              <w:t>采购包8投标文件格式.docx</w:t>
            </w:r>
          </w:p>
        </w:tc>
      </w:tr>
      <w:tr w14:paraId="1959EF8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vMerge w:val="continue"/>
          </w:tcPr>
          <w:p w14:paraId="21EB4082"/>
        </w:tc>
        <w:tc>
          <w:tcPr>
            <w:tcW w:w="1661" w:type="dxa"/>
          </w:tcPr>
          <w:p w14:paraId="6014AB38">
            <w:pPr>
              <w:pStyle w:val="4"/>
            </w:pPr>
            <w:r>
              <w:rPr>
                <w:rFonts w:ascii="仿宋_GB2312" w:hAnsi="仿宋_GB2312" w:eastAsia="仿宋_GB2312" w:cs="仿宋_GB2312"/>
              </w:rPr>
              <w:t>售后保障</w:t>
            </w:r>
          </w:p>
        </w:tc>
        <w:tc>
          <w:tcPr>
            <w:tcW w:w="2492" w:type="dxa"/>
          </w:tcPr>
          <w:p w14:paraId="27DED46D">
            <w:pPr>
              <w:pStyle w:val="4"/>
            </w:pPr>
            <w:r>
              <w:rPr>
                <w:rFonts w:ascii="仿宋_GB2312" w:hAnsi="仿宋_GB2312" w:eastAsia="仿宋_GB2312" w:cs="仿宋_GB2312"/>
              </w:rPr>
              <w:t>1.针对本项目有详尽、可行、安全的售前、售中、售后服务承诺，服务条款及服务方案详细、切实可行，根据响应优劣情况计0-7分； 2.提供食品安全责任保险承诺3分，不提供不得分</w:t>
            </w:r>
          </w:p>
        </w:tc>
        <w:tc>
          <w:tcPr>
            <w:tcW w:w="831" w:type="dxa"/>
          </w:tcPr>
          <w:p w14:paraId="58197149">
            <w:pPr>
              <w:pStyle w:val="4"/>
              <w:jc w:val="right"/>
            </w:pPr>
            <w:r>
              <w:rPr>
                <w:rFonts w:ascii="仿宋_GB2312" w:hAnsi="仿宋_GB2312" w:eastAsia="仿宋_GB2312" w:cs="仿宋_GB2312"/>
              </w:rPr>
              <w:t>10.0000</w:t>
            </w:r>
          </w:p>
        </w:tc>
        <w:tc>
          <w:tcPr>
            <w:tcW w:w="831" w:type="dxa"/>
          </w:tcPr>
          <w:p w14:paraId="7E7EFF37">
            <w:pPr>
              <w:pStyle w:val="4"/>
            </w:pPr>
            <w:r>
              <w:rPr>
                <w:rFonts w:ascii="仿宋_GB2312" w:hAnsi="仿宋_GB2312" w:eastAsia="仿宋_GB2312" w:cs="仿宋_GB2312"/>
              </w:rPr>
              <w:t>主观</w:t>
            </w:r>
          </w:p>
        </w:tc>
        <w:tc>
          <w:tcPr>
            <w:tcW w:w="1661" w:type="dxa"/>
          </w:tcPr>
          <w:p w14:paraId="0F606318">
            <w:pPr>
              <w:pStyle w:val="4"/>
            </w:pPr>
            <w:r>
              <w:rPr>
                <w:rFonts w:ascii="仿宋_GB2312" w:hAnsi="仿宋_GB2312" w:eastAsia="仿宋_GB2312" w:cs="仿宋_GB2312"/>
              </w:rPr>
              <w:t>采购包8投标文件格式.docx</w:t>
            </w:r>
          </w:p>
        </w:tc>
      </w:tr>
      <w:tr w14:paraId="06D60CD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vMerge w:val="continue"/>
          </w:tcPr>
          <w:p w14:paraId="1D1C1D44"/>
        </w:tc>
        <w:tc>
          <w:tcPr>
            <w:tcW w:w="1661" w:type="dxa"/>
          </w:tcPr>
          <w:p w14:paraId="3049DB4D">
            <w:pPr>
              <w:pStyle w:val="4"/>
            </w:pPr>
            <w:r>
              <w:rPr>
                <w:rFonts w:ascii="仿宋_GB2312" w:hAnsi="仿宋_GB2312" w:eastAsia="仿宋_GB2312" w:cs="仿宋_GB2312"/>
              </w:rPr>
              <w:t>业绩</w:t>
            </w:r>
          </w:p>
        </w:tc>
        <w:tc>
          <w:tcPr>
            <w:tcW w:w="2492" w:type="dxa"/>
          </w:tcPr>
          <w:p w14:paraId="5647DEF3">
            <w:pPr>
              <w:pStyle w:val="4"/>
            </w:pPr>
            <w:r>
              <w:rPr>
                <w:rFonts w:ascii="仿宋_GB2312" w:hAnsi="仿宋_GB2312" w:eastAsia="仿宋_GB2312" w:cs="仿宋_GB2312"/>
              </w:rPr>
              <w:t>提供2022年8月1日至今类似业绩（投标供应商提供类似业绩合同或中标通知书）扫描件并加盖公章，每一项计1分，满分5分</w:t>
            </w:r>
          </w:p>
        </w:tc>
        <w:tc>
          <w:tcPr>
            <w:tcW w:w="831" w:type="dxa"/>
          </w:tcPr>
          <w:p w14:paraId="005A1EB4">
            <w:pPr>
              <w:pStyle w:val="4"/>
              <w:jc w:val="right"/>
            </w:pPr>
            <w:r>
              <w:rPr>
                <w:rFonts w:ascii="仿宋_GB2312" w:hAnsi="仿宋_GB2312" w:eastAsia="仿宋_GB2312" w:cs="仿宋_GB2312"/>
              </w:rPr>
              <w:t>5.0000</w:t>
            </w:r>
          </w:p>
        </w:tc>
        <w:tc>
          <w:tcPr>
            <w:tcW w:w="831" w:type="dxa"/>
          </w:tcPr>
          <w:p w14:paraId="2BB54AEA">
            <w:pPr>
              <w:pStyle w:val="4"/>
            </w:pPr>
            <w:r>
              <w:rPr>
                <w:rFonts w:ascii="仿宋_GB2312" w:hAnsi="仿宋_GB2312" w:eastAsia="仿宋_GB2312" w:cs="仿宋_GB2312"/>
              </w:rPr>
              <w:t>客观</w:t>
            </w:r>
          </w:p>
        </w:tc>
        <w:tc>
          <w:tcPr>
            <w:tcW w:w="1661" w:type="dxa"/>
          </w:tcPr>
          <w:p w14:paraId="0FA14CC4">
            <w:pPr>
              <w:pStyle w:val="4"/>
            </w:pPr>
            <w:r>
              <w:rPr>
                <w:rFonts w:ascii="仿宋_GB2312" w:hAnsi="仿宋_GB2312" w:eastAsia="仿宋_GB2312" w:cs="仿宋_GB2312"/>
              </w:rPr>
              <w:t>采购包8投标文件格式.docx</w:t>
            </w:r>
          </w:p>
        </w:tc>
      </w:tr>
      <w:tr w14:paraId="29C2E52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66BFCB4D">
            <w:pPr>
              <w:pStyle w:val="4"/>
            </w:pPr>
            <w:r>
              <w:rPr>
                <w:rFonts w:ascii="仿宋_GB2312" w:hAnsi="仿宋_GB2312" w:eastAsia="仿宋_GB2312" w:cs="仿宋_GB2312"/>
              </w:rPr>
              <w:t>价格分</w:t>
            </w:r>
          </w:p>
        </w:tc>
        <w:tc>
          <w:tcPr>
            <w:tcW w:w="1661" w:type="dxa"/>
          </w:tcPr>
          <w:p w14:paraId="7F021DD9">
            <w:pPr>
              <w:pStyle w:val="4"/>
            </w:pPr>
            <w:r>
              <w:rPr>
                <w:rFonts w:ascii="仿宋_GB2312" w:hAnsi="仿宋_GB2312" w:eastAsia="仿宋_GB2312" w:cs="仿宋_GB2312"/>
              </w:rPr>
              <w:t>价格分</w:t>
            </w:r>
          </w:p>
        </w:tc>
        <w:tc>
          <w:tcPr>
            <w:tcW w:w="2492" w:type="dxa"/>
          </w:tcPr>
          <w:p w14:paraId="11028E4D">
            <w:pPr>
              <w:pStyle w:val="4"/>
            </w:pPr>
            <w:r>
              <w:rPr>
                <w:rFonts w:ascii="仿宋_GB2312" w:hAnsi="仿宋_GB2312" w:eastAsia="仿宋_GB2312" w:cs="仿宋_GB2312"/>
              </w:rPr>
              <w:t>按照财政部《政府采购货物和服务招标投标管理办法》（财政部令第87号）的有关规定：价格分采用低价优先法计算，即满足招标文件要求且投标价格最低的投标报价为评标基准价，其价格分为满分。其他投标人的价格分统一按照下列公式计算： 投标报价得分=（评标基准价/投标报价）×价格权值×100%</w:t>
            </w:r>
          </w:p>
        </w:tc>
        <w:tc>
          <w:tcPr>
            <w:tcW w:w="831" w:type="dxa"/>
          </w:tcPr>
          <w:p w14:paraId="1096F6C3">
            <w:pPr>
              <w:pStyle w:val="4"/>
              <w:jc w:val="right"/>
            </w:pPr>
            <w:r>
              <w:rPr>
                <w:rFonts w:ascii="仿宋_GB2312" w:hAnsi="仿宋_GB2312" w:eastAsia="仿宋_GB2312" w:cs="仿宋_GB2312"/>
              </w:rPr>
              <w:t>30.0000</w:t>
            </w:r>
          </w:p>
        </w:tc>
        <w:tc>
          <w:tcPr>
            <w:tcW w:w="831" w:type="dxa"/>
          </w:tcPr>
          <w:p w14:paraId="030DFD3A">
            <w:pPr>
              <w:pStyle w:val="4"/>
            </w:pPr>
            <w:r>
              <w:rPr>
                <w:rFonts w:ascii="仿宋_GB2312" w:hAnsi="仿宋_GB2312" w:eastAsia="仿宋_GB2312" w:cs="仿宋_GB2312"/>
              </w:rPr>
              <w:t>客观</w:t>
            </w:r>
          </w:p>
        </w:tc>
        <w:tc>
          <w:tcPr>
            <w:tcW w:w="1661" w:type="dxa"/>
          </w:tcPr>
          <w:p w14:paraId="3322B5CE">
            <w:pPr>
              <w:pStyle w:val="4"/>
            </w:pPr>
            <w:r>
              <w:rPr>
                <w:rFonts w:ascii="仿宋_GB2312" w:hAnsi="仿宋_GB2312" w:eastAsia="仿宋_GB2312" w:cs="仿宋_GB2312"/>
              </w:rPr>
              <w:t>采购包8投标文件格式.docx</w:t>
            </w:r>
          </w:p>
          <w:p w14:paraId="1091F12F">
            <w:pPr>
              <w:pStyle w:val="4"/>
            </w:pPr>
            <w:r>
              <w:rPr>
                <w:rFonts w:ascii="仿宋_GB2312" w:hAnsi="仿宋_GB2312" w:eastAsia="仿宋_GB2312" w:cs="仿宋_GB2312"/>
              </w:rPr>
              <w:t>投标文件封面</w:t>
            </w:r>
          </w:p>
          <w:p w14:paraId="437AFCAB">
            <w:pPr>
              <w:pStyle w:val="4"/>
            </w:pPr>
            <w:r>
              <w:rPr>
                <w:rFonts w:ascii="仿宋_GB2312" w:hAnsi="仿宋_GB2312" w:eastAsia="仿宋_GB2312" w:cs="仿宋_GB2312"/>
              </w:rPr>
              <w:t>开标一览表</w:t>
            </w:r>
          </w:p>
          <w:p w14:paraId="7BAB23FA">
            <w:pPr>
              <w:pStyle w:val="4"/>
            </w:pPr>
            <w:r>
              <w:rPr>
                <w:rFonts w:ascii="仿宋_GB2312" w:hAnsi="仿宋_GB2312" w:eastAsia="仿宋_GB2312" w:cs="仿宋_GB2312"/>
              </w:rPr>
              <w:t>标的清单</w:t>
            </w:r>
          </w:p>
        </w:tc>
      </w:tr>
    </w:tbl>
    <w:p w14:paraId="70BFB4FF">
      <w:pPr>
        <w:pStyle w:val="4"/>
      </w:pPr>
      <w:r>
        <w:rPr>
          <w:rFonts w:ascii="仿宋_GB2312" w:hAnsi="仿宋_GB2312" w:eastAsia="仿宋_GB2312" w:cs="仿宋_GB2312"/>
        </w:rPr>
        <w:t>价格扣除</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1"/>
        <w:gridCol w:w="1661"/>
        <w:gridCol w:w="1661"/>
        <w:gridCol w:w="831"/>
        <w:gridCol w:w="1661"/>
        <w:gridCol w:w="1661"/>
      </w:tblGrid>
      <w:tr w14:paraId="29DCCB9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3C2031CD">
            <w:pPr>
              <w:pStyle w:val="4"/>
            </w:pPr>
            <w:r>
              <w:rPr>
                <w:rFonts w:ascii="仿宋_GB2312" w:hAnsi="仿宋_GB2312" w:eastAsia="仿宋_GB2312" w:cs="仿宋_GB2312"/>
              </w:rPr>
              <w:t xml:space="preserve"> 序号</w:t>
            </w:r>
          </w:p>
        </w:tc>
        <w:tc>
          <w:tcPr>
            <w:tcW w:w="1661" w:type="dxa"/>
          </w:tcPr>
          <w:p w14:paraId="24CB8115">
            <w:pPr>
              <w:pStyle w:val="4"/>
            </w:pPr>
            <w:r>
              <w:rPr>
                <w:rFonts w:ascii="仿宋_GB2312" w:hAnsi="仿宋_GB2312" w:eastAsia="仿宋_GB2312" w:cs="仿宋_GB2312"/>
              </w:rPr>
              <w:t xml:space="preserve"> 情形</w:t>
            </w:r>
          </w:p>
        </w:tc>
        <w:tc>
          <w:tcPr>
            <w:tcW w:w="1661" w:type="dxa"/>
          </w:tcPr>
          <w:p w14:paraId="194A4033">
            <w:pPr>
              <w:pStyle w:val="4"/>
            </w:pPr>
            <w:r>
              <w:rPr>
                <w:rFonts w:ascii="仿宋_GB2312" w:hAnsi="仿宋_GB2312" w:eastAsia="仿宋_GB2312" w:cs="仿宋_GB2312"/>
              </w:rPr>
              <w:t xml:space="preserve"> 适用对象</w:t>
            </w:r>
          </w:p>
        </w:tc>
        <w:tc>
          <w:tcPr>
            <w:tcW w:w="831" w:type="dxa"/>
          </w:tcPr>
          <w:p w14:paraId="2A7DFFBF">
            <w:pPr>
              <w:pStyle w:val="4"/>
            </w:pPr>
            <w:r>
              <w:rPr>
                <w:rFonts w:ascii="仿宋_GB2312" w:hAnsi="仿宋_GB2312" w:eastAsia="仿宋_GB2312" w:cs="仿宋_GB2312"/>
              </w:rPr>
              <w:t xml:space="preserve"> 比例</w:t>
            </w:r>
          </w:p>
        </w:tc>
        <w:tc>
          <w:tcPr>
            <w:tcW w:w="1661" w:type="dxa"/>
          </w:tcPr>
          <w:p w14:paraId="153BDF2F">
            <w:pPr>
              <w:pStyle w:val="4"/>
            </w:pPr>
            <w:r>
              <w:rPr>
                <w:rFonts w:ascii="仿宋_GB2312" w:hAnsi="仿宋_GB2312" w:eastAsia="仿宋_GB2312" w:cs="仿宋_GB2312"/>
              </w:rPr>
              <w:t xml:space="preserve"> 说明</w:t>
            </w:r>
          </w:p>
        </w:tc>
        <w:tc>
          <w:tcPr>
            <w:tcW w:w="1661" w:type="dxa"/>
          </w:tcPr>
          <w:p w14:paraId="5408CF5D">
            <w:pPr>
              <w:pStyle w:val="4"/>
            </w:pPr>
            <w:r>
              <w:rPr>
                <w:rFonts w:ascii="仿宋_GB2312" w:hAnsi="仿宋_GB2312" w:eastAsia="仿宋_GB2312" w:cs="仿宋_GB2312"/>
              </w:rPr>
              <w:t xml:space="preserve"> 关联格式</w:t>
            </w:r>
          </w:p>
        </w:tc>
      </w:tr>
      <w:tr w14:paraId="621A3BA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1D944C2B">
            <w:pPr>
              <w:pStyle w:val="4"/>
            </w:pPr>
            <w:r>
              <w:rPr>
                <w:rFonts w:ascii="仿宋_GB2312" w:hAnsi="仿宋_GB2312" w:eastAsia="仿宋_GB2312" w:cs="仿宋_GB2312"/>
              </w:rPr>
              <w:t>1</w:t>
            </w:r>
          </w:p>
        </w:tc>
        <w:tc>
          <w:tcPr>
            <w:tcW w:w="1661" w:type="dxa"/>
          </w:tcPr>
          <w:p w14:paraId="5DA76DF6">
            <w:pPr>
              <w:pStyle w:val="4"/>
            </w:pPr>
            <w:r>
              <w:rPr>
                <w:rFonts w:ascii="仿宋_GB2312" w:hAnsi="仿宋_GB2312" w:eastAsia="仿宋_GB2312" w:cs="仿宋_GB2312"/>
              </w:rPr>
              <w:t>小型、微型企业，监狱企业，残疾人福利性单位</w:t>
            </w:r>
          </w:p>
        </w:tc>
        <w:tc>
          <w:tcPr>
            <w:tcW w:w="1661" w:type="dxa"/>
          </w:tcPr>
          <w:p w14:paraId="18912DE5">
            <w:pPr>
              <w:pStyle w:val="4"/>
            </w:pPr>
            <w:r>
              <w:rPr>
                <w:rFonts w:ascii="仿宋_GB2312" w:hAnsi="仿宋_GB2312" w:eastAsia="仿宋_GB2312" w:cs="仿宋_GB2312"/>
              </w:rPr>
              <w:t>投标人或联合体成员均为小型、微型企业</w:t>
            </w:r>
          </w:p>
        </w:tc>
        <w:tc>
          <w:tcPr>
            <w:tcW w:w="831" w:type="dxa"/>
          </w:tcPr>
          <w:p w14:paraId="5620F439">
            <w:pPr>
              <w:pStyle w:val="4"/>
              <w:jc w:val="right"/>
            </w:pPr>
            <w:r>
              <w:rPr>
                <w:rFonts w:ascii="仿宋_GB2312" w:hAnsi="仿宋_GB2312" w:eastAsia="仿宋_GB2312" w:cs="仿宋_GB2312"/>
              </w:rPr>
              <w:t>10.00%</w:t>
            </w:r>
          </w:p>
        </w:tc>
        <w:tc>
          <w:tcPr>
            <w:tcW w:w="1661" w:type="dxa"/>
          </w:tcPr>
          <w:p w14:paraId="4010DEA2">
            <w:pPr>
              <w:pStyle w:val="4"/>
            </w:pPr>
            <w:r>
              <w:rPr>
                <w:rFonts w:ascii="仿宋_GB2312" w:hAnsi="仿宋_GB2312" w:eastAsia="仿宋_GB2312" w:cs="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w="1661" w:type="dxa"/>
          </w:tcPr>
          <w:p w14:paraId="68A4A6D3">
            <w:pPr>
              <w:pStyle w:val="4"/>
            </w:pPr>
            <w:r>
              <w:rPr>
                <w:rFonts w:ascii="仿宋_GB2312" w:hAnsi="仿宋_GB2312" w:eastAsia="仿宋_GB2312" w:cs="仿宋_GB2312"/>
              </w:rPr>
              <w:t>开标一览表 中小企业声明函 残疾人福利性单位声明函 采购包8投标文件格式.docx 标的清单 监狱企业的证明文件</w:t>
            </w:r>
          </w:p>
        </w:tc>
      </w:tr>
    </w:tbl>
    <w:p w14:paraId="6DFF30BD">
      <w:pPr>
        <w:pStyle w:val="4"/>
      </w:pPr>
      <w:r>
        <w:rPr>
          <w:rFonts w:ascii="仿宋_GB2312" w:hAnsi="仿宋_GB2312" w:eastAsia="仿宋_GB2312" w:cs="仿宋_GB2312"/>
        </w:rPr>
        <w:t>采购包9：</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1"/>
        <w:gridCol w:w="1661"/>
        <w:gridCol w:w="2492"/>
        <w:gridCol w:w="916"/>
        <w:gridCol w:w="831"/>
        <w:gridCol w:w="1661"/>
      </w:tblGrid>
      <w:tr w14:paraId="2720B17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92" w:type="dxa"/>
            <w:gridSpan w:val="2"/>
          </w:tcPr>
          <w:p w14:paraId="590AD6C5">
            <w:pPr>
              <w:pStyle w:val="4"/>
              <w:jc w:val="center"/>
            </w:pPr>
            <w:r>
              <w:rPr>
                <w:rFonts w:ascii="仿宋_GB2312" w:hAnsi="仿宋_GB2312" w:eastAsia="仿宋_GB2312" w:cs="仿宋_GB2312"/>
              </w:rPr>
              <w:t xml:space="preserve"> 评审因素</w:t>
            </w:r>
          </w:p>
        </w:tc>
        <w:tc>
          <w:tcPr>
            <w:tcW w:w="5815" w:type="dxa"/>
            <w:gridSpan w:val="4"/>
          </w:tcPr>
          <w:p w14:paraId="6E7083AA">
            <w:pPr>
              <w:pStyle w:val="4"/>
              <w:jc w:val="center"/>
            </w:pPr>
            <w:r>
              <w:rPr>
                <w:rFonts w:ascii="仿宋_GB2312" w:hAnsi="仿宋_GB2312" w:eastAsia="仿宋_GB2312" w:cs="仿宋_GB2312"/>
              </w:rPr>
              <w:t xml:space="preserve"> 评审标准</w:t>
            </w:r>
          </w:p>
        </w:tc>
      </w:tr>
      <w:tr w14:paraId="573CE66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92" w:type="dxa"/>
            <w:gridSpan w:val="2"/>
          </w:tcPr>
          <w:p w14:paraId="573F8CFE">
            <w:pPr>
              <w:pStyle w:val="4"/>
              <w:jc w:val="center"/>
            </w:pPr>
            <w:r>
              <w:rPr>
                <w:rFonts w:ascii="仿宋_GB2312" w:hAnsi="仿宋_GB2312" w:eastAsia="仿宋_GB2312" w:cs="仿宋_GB2312"/>
              </w:rPr>
              <w:t xml:space="preserve"> 分值构成</w:t>
            </w:r>
          </w:p>
        </w:tc>
        <w:tc>
          <w:tcPr>
            <w:tcW w:w="5815" w:type="dxa"/>
            <w:gridSpan w:val="4"/>
          </w:tcPr>
          <w:p w14:paraId="3320A183">
            <w:pPr>
              <w:pStyle w:val="4"/>
            </w:pPr>
            <w:r>
              <w:rPr>
                <w:rFonts w:ascii="仿宋_GB2312" w:hAnsi="仿宋_GB2312" w:eastAsia="仿宋_GB2312" w:cs="仿宋_GB2312"/>
              </w:rPr>
              <w:t>详细评审70.00分</w:t>
            </w:r>
          </w:p>
          <w:p w14:paraId="546F5914">
            <w:pPr>
              <w:pStyle w:val="4"/>
            </w:pPr>
            <w:r>
              <w:rPr>
                <w:rFonts w:ascii="仿宋_GB2312" w:hAnsi="仿宋_GB2312" w:eastAsia="仿宋_GB2312" w:cs="仿宋_GB2312"/>
              </w:rPr>
              <w:t>报价得分30.00分</w:t>
            </w:r>
          </w:p>
        </w:tc>
      </w:tr>
      <w:tr w14:paraId="601A565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0B1F9DAE">
            <w:pPr>
              <w:pStyle w:val="4"/>
              <w:jc w:val="center"/>
            </w:pPr>
            <w:r>
              <w:rPr>
                <w:rFonts w:ascii="仿宋_GB2312" w:hAnsi="仿宋_GB2312" w:eastAsia="仿宋_GB2312" w:cs="仿宋_GB2312"/>
              </w:rPr>
              <w:t xml:space="preserve"> 评审因素分类</w:t>
            </w:r>
          </w:p>
        </w:tc>
        <w:tc>
          <w:tcPr>
            <w:tcW w:w="1661" w:type="dxa"/>
          </w:tcPr>
          <w:p w14:paraId="106D09CD">
            <w:pPr>
              <w:pStyle w:val="4"/>
              <w:jc w:val="center"/>
            </w:pPr>
            <w:r>
              <w:rPr>
                <w:rFonts w:ascii="仿宋_GB2312" w:hAnsi="仿宋_GB2312" w:eastAsia="仿宋_GB2312" w:cs="仿宋_GB2312"/>
              </w:rPr>
              <w:t xml:space="preserve"> 评审项</w:t>
            </w:r>
          </w:p>
        </w:tc>
        <w:tc>
          <w:tcPr>
            <w:tcW w:w="2492" w:type="dxa"/>
          </w:tcPr>
          <w:p w14:paraId="46AD4BE5">
            <w:pPr>
              <w:pStyle w:val="4"/>
              <w:jc w:val="center"/>
            </w:pPr>
            <w:r>
              <w:rPr>
                <w:rFonts w:ascii="仿宋_GB2312" w:hAnsi="仿宋_GB2312" w:eastAsia="仿宋_GB2312" w:cs="仿宋_GB2312"/>
              </w:rPr>
              <w:t xml:space="preserve"> 详细描述</w:t>
            </w:r>
          </w:p>
        </w:tc>
        <w:tc>
          <w:tcPr>
            <w:tcW w:w="831" w:type="dxa"/>
          </w:tcPr>
          <w:p w14:paraId="3E60D120">
            <w:pPr>
              <w:pStyle w:val="4"/>
              <w:jc w:val="center"/>
            </w:pPr>
            <w:r>
              <w:rPr>
                <w:rFonts w:ascii="仿宋_GB2312" w:hAnsi="仿宋_GB2312" w:eastAsia="仿宋_GB2312" w:cs="仿宋_GB2312"/>
              </w:rPr>
              <w:t xml:space="preserve"> 分值</w:t>
            </w:r>
          </w:p>
        </w:tc>
        <w:tc>
          <w:tcPr>
            <w:tcW w:w="831" w:type="dxa"/>
          </w:tcPr>
          <w:p w14:paraId="0B5AF511">
            <w:pPr>
              <w:pStyle w:val="4"/>
              <w:jc w:val="center"/>
            </w:pPr>
            <w:r>
              <w:rPr>
                <w:rFonts w:ascii="仿宋_GB2312" w:hAnsi="仿宋_GB2312" w:eastAsia="仿宋_GB2312" w:cs="仿宋_GB2312"/>
              </w:rPr>
              <w:t xml:space="preserve"> 客观/主观</w:t>
            </w:r>
          </w:p>
        </w:tc>
        <w:tc>
          <w:tcPr>
            <w:tcW w:w="1661" w:type="dxa"/>
          </w:tcPr>
          <w:p w14:paraId="10F330DE">
            <w:pPr>
              <w:pStyle w:val="4"/>
              <w:jc w:val="center"/>
            </w:pPr>
            <w:r>
              <w:rPr>
                <w:rFonts w:ascii="仿宋_GB2312" w:hAnsi="仿宋_GB2312" w:eastAsia="仿宋_GB2312" w:cs="仿宋_GB2312"/>
              </w:rPr>
              <w:t xml:space="preserve"> 关联格式</w:t>
            </w:r>
          </w:p>
        </w:tc>
      </w:tr>
      <w:tr w14:paraId="1957DDF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vMerge w:val="restart"/>
          </w:tcPr>
          <w:p w14:paraId="010BBDCF">
            <w:pPr>
              <w:pStyle w:val="4"/>
            </w:pPr>
            <w:r>
              <w:rPr>
                <w:rFonts w:ascii="仿宋_GB2312" w:hAnsi="仿宋_GB2312" w:eastAsia="仿宋_GB2312" w:cs="仿宋_GB2312"/>
              </w:rPr>
              <w:t>详细评审</w:t>
            </w:r>
          </w:p>
        </w:tc>
        <w:tc>
          <w:tcPr>
            <w:tcW w:w="1661" w:type="dxa"/>
          </w:tcPr>
          <w:p w14:paraId="1C1C614E">
            <w:pPr>
              <w:pStyle w:val="4"/>
            </w:pPr>
            <w:r>
              <w:rPr>
                <w:rFonts w:ascii="仿宋_GB2312" w:hAnsi="仿宋_GB2312" w:eastAsia="仿宋_GB2312" w:cs="仿宋_GB2312"/>
              </w:rPr>
              <w:t>质量保证</w:t>
            </w:r>
          </w:p>
        </w:tc>
        <w:tc>
          <w:tcPr>
            <w:tcW w:w="2492" w:type="dxa"/>
          </w:tcPr>
          <w:p w14:paraId="0F343011">
            <w:pPr>
              <w:pStyle w:val="4"/>
            </w:pPr>
            <w:r>
              <w:rPr>
                <w:rFonts w:ascii="仿宋_GB2312" w:hAnsi="仿宋_GB2312" w:eastAsia="仿宋_GB2312" w:cs="仿宋_GB2312"/>
              </w:rPr>
              <w:t>1.企业各项规章制度健全计0-2分； 2.具有相应的财力、物力、人力等保障，能够保证产、供、销服务正常运转计根据响应优劣情况计0-4分； 3.产品质量优良、并能提供专业技术部门的质量检验报告等相关资料，根据响应优劣情况计0-4分</w:t>
            </w:r>
          </w:p>
        </w:tc>
        <w:tc>
          <w:tcPr>
            <w:tcW w:w="831" w:type="dxa"/>
          </w:tcPr>
          <w:p w14:paraId="13F3C64B">
            <w:pPr>
              <w:pStyle w:val="4"/>
              <w:jc w:val="right"/>
            </w:pPr>
            <w:r>
              <w:rPr>
                <w:rFonts w:ascii="仿宋_GB2312" w:hAnsi="仿宋_GB2312" w:eastAsia="仿宋_GB2312" w:cs="仿宋_GB2312"/>
              </w:rPr>
              <w:t>10.0000</w:t>
            </w:r>
          </w:p>
        </w:tc>
        <w:tc>
          <w:tcPr>
            <w:tcW w:w="831" w:type="dxa"/>
          </w:tcPr>
          <w:p w14:paraId="21403FA1">
            <w:pPr>
              <w:pStyle w:val="4"/>
            </w:pPr>
            <w:r>
              <w:rPr>
                <w:rFonts w:ascii="仿宋_GB2312" w:hAnsi="仿宋_GB2312" w:eastAsia="仿宋_GB2312" w:cs="仿宋_GB2312"/>
              </w:rPr>
              <w:t>主观</w:t>
            </w:r>
          </w:p>
        </w:tc>
        <w:tc>
          <w:tcPr>
            <w:tcW w:w="1661" w:type="dxa"/>
          </w:tcPr>
          <w:p w14:paraId="70CA013C">
            <w:pPr>
              <w:pStyle w:val="4"/>
            </w:pPr>
            <w:r>
              <w:rPr>
                <w:rFonts w:ascii="仿宋_GB2312" w:hAnsi="仿宋_GB2312" w:eastAsia="仿宋_GB2312" w:cs="仿宋_GB2312"/>
              </w:rPr>
              <w:t>采购包9投标文件格式.docx</w:t>
            </w:r>
          </w:p>
        </w:tc>
      </w:tr>
      <w:tr w14:paraId="5E4D5E0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vMerge w:val="continue"/>
          </w:tcPr>
          <w:p w14:paraId="7B955282"/>
        </w:tc>
        <w:tc>
          <w:tcPr>
            <w:tcW w:w="1661" w:type="dxa"/>
          </w:tcPr>
          <w:p w14:paraId="61C9EC6C">
            <w:pPr>
              <w:pStyle w:val="4"/>
            </w:pPr>
            <w:r>
              <w:rPr>
                <w:rFonts w:ascii="仿宋_GB2312" w:hAnsi="仿宋_GB2312" w:eastAsia="仿宋_GB2312" w:cs="仿宋_GB2312"/>
              </w:rPr>
              <w:t>售后保障</w:t>
            </w:r>
          </w:p>
        </w:tc>
        <w:tc>
          <w:tcPr>
            <w:tcW w:w="2492" w:type="dxa"/>
          </w:tcPr>
          <w:p w14:paraId="31353B50">
            <w:pPr>
              <w:pStyle w:val="4"/>
            </w:pPr>
            <w:r>
              <w:rPr>
                <w:rFonts w:ascii="仿宋_GB2312" w:hAnsi="仿宋_GB2312" w:eastAsia="仿宋_GB2312" w:cs="仿宋_GB2312"/>
              </w:rPr>
              <w:t>1.针对本项目有详尽、可行、安全的售前、售中、售后服务承诺，服务条款及服务方案详细、切实可行，根据响应优劣情况计0-7分； 2.提供食品安全责任保险承诺3分，不提供不得分</w:t>
            </w:r>
          </w:p>
        </w:tc>
        <w:tc>
          <w:tcPr>
            <w:tcW w:w="831" w:type="dxa"/>
          </w:tcPr>
          <w:p w14:paraId="52C3E63F">
            <w:pPr>
              <w:pStyle w:val="4"/>
              <w:jc w:val="right"/>
            </w:pPr>
            <w:r>
              <w:rPr>
                <w:rFonts w:ascii="仿宋_GB2312" w:hAnsi="仿宋_GB2312" w:eastAsia="仿宋_GB2312" w:cs="仿宋_GB2312"/>
              </w:rPr>
              <w:t>10.0000</w:t>
            </w:r>
          </w:p>
        </w:tc>
        <w:tc>
          <w:tcPr>
            <w:tcW w:w="831" w:type="dxa"/>
          </w:tcPr>
          <w:p w14:paraId="486639C4">
            <w:pPr>
              <w:pStyle w:val="4"/>
            </w:pPr>
            <w:r>
              <w:rPr>
                <w:rFonts w:ascii="仿宋_GB2312" w:hAnsi="仿宋_GB2312" w:eastAsia="仿宋_GB2312" w:cs="仿宋_GB2312"/>
              </w:rPr>
              <w:t>主观</w:t>
            </w:r>
          </w:p>
        </w:tc>
        <w:tc>
          <w:tcPr>
            <w:tcW w:w="1661" w:type="dxa"/>
          </w:tcPr>
          <w:p w14:paraId="23DE0646">
            <w:pPr>
              <w:pStyle w:val="4"/>
            </w:pPr>
            <w:r>
              <w:rPr>
                <w:rFonts w:ascii="仿宋_GB2312" w:hAnsi="仿宋_GB2312" w:eastAsia="仿宋_GB2312" w:cs="仿宋_GB2312"/>
              </w:rPr>
              <w:t>采购包9投标文件格式.docx</w:t>
            </w:r>
          </w:p>
        </w:tc>
      </w:tr>
      <w:tr w14:paraId="1CC9B24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vMerge w:val="continue"/>
          </w:tcPr>
          <w:p w14:paraId="09981DF4"/>
        </w:tc>
        <w:tc>
          <w:tcPr>
            <w:tcW w:w="1661" w:type="dxa"/>
          </w:tcPr>
          <w:p w14:paraId="26F2DF26">
            <w:pPr>
              <w:pStyle w:val="4"/>
            </w:pPr>
            <w:r>
              <w:rPr>
                <w:rFonts w:ascii="仿宋_GB2312" w:hAnsi="仿宋_GB2312" w:eastAsia="仿宋_GB2312" w:cs="仿宋_GB2312"/>
              </w:rPr>
              <w:t>业绩</w:t>
            </w:r>
          </w:p>
        </w:tc>
        <w:tc>
          <w:tcPr>
            <w:tcW w:w="2492" w:type="dxa"/>
          </w:tcPr>
          <w:p w14:paraId="5E3306F2">
            <w:pPr>
              <w:pStyle w:val="4"/>
            </w:pPr>
            <w:r>
              <w:rPr>
                <w:rFonts w:ascii="仿宋_GB2312" w:hAnsi="仿宋_GB2312" w:eastAsia="仿宋_GB2312" w:cs="仿宋_GB2312"/>
              </w:rPr>
              <w:t>提供2022年8月1日至今类似业绩（投标供应商提供类似业绩合同或中标通知书）扫描件并加盖公章，每一项计1分，满分5分</w:t>
            </w:r>
          </w:p>
        </w:tc>
        <w:tc>
          <w:tcPr>
            <w:tcW w:w="831" w:type="dxa"/>
          </w:tcPr>
          <w:p w14:paraId="3C0EE442">
            <w:pPr>
              <w:pStyle w:val="4"/>
              <w:jc w:val="right"/>
            </w:pPr>
            <w:r>
              <w:rPr>
                <w:rFonts w:ascii="仿宋_GB2312" w:hAnsi="仿宋_GB2312" w:eastAsia="仿宋_GB2312" w:cs="仿宋_GB2312"/>
              </w:rPr>
              <w:t>5.0000</w:t>
            </w:r>
          </w:p>
        </w:tc>
        <w:tc>
          <w:tcPr>
            <w:tcW w:w="831" w:type="dxa"/>
          </w:tcPr>
          <w:p w14:paraId="753490EC">
            <w:pPr>
              <w:pStyle w:val="4"/>
            </w:pPr>
            <w:r>
              <w:rPr>
                <w:rFonts w:ascii="仿宋_GB2312" w:hAnsi="仿宋_GB2312" w:eastAsia="仿宋_GB2312" w:cs="仿宋_GB2312"/>
              </w:rPr>
              <w:t>客观</w:t>
            </w:r>
          </w:p>
        </w:tc>
        <w:tc>
          <w:tcPr>
            <w:tcW w:w="1661" w:type="dxa"/>
          </w:tcPr>
          <w:p w14:paraId="1F52B2E1">
            <w:pPr>
              <w:pStyle w:val="4"/>
            </w:pPr>
            <w:r>
              <w:rPr>
                <w:rFonts w:ascii="仿宋_GB2312" w:hAnsi="仿宋_GB2312" w:eastAsia="仿宋_GB2312" w:cs="仿宋_GB2312"/>
              </w:rPr>
              <w:t>采购包9投标文件格式.docx</w:t>
            </w:r>
          </w:p>
        </w:tc>
      </w:tr>
      <w:tr w14:paraId="04AFDEE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vMerge w:val="continue"/>
          </w:tcPr>
          <w:p w14:paraId="792A351A"/>
        </w:tc>
        <w:tc>
          <w:tcPr>
            <w:tcW w:w="1661" w:type="dxa"/>
          </w:tcPr>
          <w:p w14:paraId="4182866C">
            <w:pPr>
              <w:pStyle w:val="4"/>
            </w:pPr>
            <w:r>
              <w:rPr>
                <w:rFonts w:ascii="仿宋_GB2312" w:hAnsi="仿宋_GB2312" w:eastAsia="仿宋_GB2312" w:cs="仿宋_GB2312"/>
              </w:rPr>
              <w:t>技术响应</w:t>
            </w:r>
          </w:p>
        </w:tc>
        <w:tc>
          <w:tcPr>
            <w:tcW w:w="2492" w:type="dxa"/>
          </w:tcPr>
          <w:p w14:paraId="422B4F4D">
            <w:pPr>
              <w:pStyle w:val="4"/>
            </w:pPr>
            <w:r>
              <w:rPr>
                <w:rFonts w:ascii="仿宋_GB2312" w:hAnsi="仿宋_GB2312" w:eastAsia="仿宋_GB2312" w:cs="仿宋_GB2312"/>
              </w:rPr>
              <w:t>1.所投产品符合招标文件要求及国家相关质量标准、规格等，符合国家规定的营养标准并提供产品及原材料来源渠道合法的证明材料（包括销售协议、代理协议、原厂授权均可），根据其响应优劣情况优计10.1-15分、良计5.1-10分、一般计0-5分； 2.提供完善的供货方案且供货方案符合实际情况、可行性高，能够保证按时按质按量供货，保证食品的正常食用，根据其响应优劣情况计0-7分。 3.供应商生产场所卫生，检测设备齐全等，根据其优劣程度优计6.1-9分、良计3.1-6分、一般计0-3分； 4.投标人有规范的储存场所（提供房屋产权证、房屋租赁合同、照片等相关证明材料以反映出其适合产品储存、周转的室内温度调节设备或其他冷藏设备、面积等），根据其响应优劣情况优计4.1-7分、良计2.1-4分、一般计0-2分； 5.产品的配送、组织措施完善，有针对本项目的配送人员（身份证、有效期内健康证）和专用车辆（自有车辆：行驶证、驾驶证、车辆照片，租赁车辆：租赁合同及相关证明文件），并针对本项目特点做出合理的配送计划、配送路线及调配方案，能保证食品的按时到达；有食品配送服务应急预案。根据其响应优劣情况优计5.1-7分、良计3.1-5分、一般计0-3分；</w:t>
            </w:r>
          </w:p>
        </w:tc>
        <w:tc>
          <w:tcPr>
            <w:tcW w:w="831" w:type="dxa"/>
          </w:tcPr>
          <w:p w14:paraId="06ABE2F1">
            <w:pPr>
              <w:pStyle w:val="4"/>
              <w:jc w:val="right"/>
            </w:pPr>
            <w:r>
              <w:rPr>
                <w:rFonts w:ascii="仿宋_GB2312" w:hAnsi="仿宋_GB2312" w:eastAsia="仿宋_GB2312" w:cs="仿宋_GB2312"/>
              </w:rPr>
              <w:t>45.0000</w:t>
            </w:r>
          </w:p>
        </w:tc>
        <w:tc>
          <w:tcPr>
            <w:tcW w:w="831" w:type="dxa"/>
          </w:tcPr>
          <w:p w14:paraId="23FF6D70">
            <w:pPr>
              <w:pStyle w:val="4"/>
            </w:pPr>
            <w:r>
              <w:rPr>
                <w:rFonts w:ascii="仿宋_GB2312" w:hAnsi="仿宋_GB2312" w:eastAsia="仿宋_GB2312" w:cs="仿宋_GB2312"/>
              </w:rPr>
              <w:t>主观</w:t>
            </w:r>
          </w:p>
        </w:tc>
        <w:tc>
          <w:tcPr>
            <w:tcW w:w="1661" w:type="dxa"/>
          </w:tcPr>
          <w:p w14:paraId="137173EE">
            <w:pPr>
              <w:pStyle w:val="4"/>
            </w:pPr>
            <w:r>
              <w:rPr>
                <w:rFonts w:ascii="仿宋_GB2312" w:hAnsi="仿宋_GB2312" w:eastAsia="仿宋_GB2312" w:cs="仿宋_GB2312"/>
              </w:rPr>
              <w:t>采购包9投标文件格式.docx</w:t>
            </w:r>
          </w:p>
        </w:tc>
      </w:tr>
      <w:tr w14:paraId="0C0A978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51F17AA5">
            <w:pPr>
              <w:pStyle w:val="4"/>
            </w:pPr>
            <w:r>
              <w:rPr>
                <w:rFonts w:ascii="仿宋_GB2312" w:hAnsi="仿宋_GB2312" w:eastAsia="仿宋_GB2312" w:cs="仿宋_GB2312"/>
              </w:rPr>
              <w:t>价格分</w:t>
            </w:r>
          </w:p>
        </w:tc>
        <w:tc>
          <w:tcPr>
            <w:tcW w:w="1661" w:type="dxa"/>
          </w:tcPr>
          <w:p w14:paraId="2375A146">
            <w:pPr>
              <w:pStyle w:val="4"/>
            </w:pPr>
            <w:r>
              <w:rPr>
                <w:rFonts w:ascii="仿宋_GB2312" w:hAnsi="仿宋_GB2312" w:eastAsia="仿宋_GB2312" w:cs="仿宋_GB2312"/>
              </w:rPr>
              <w:t>价格分</w:t>
            </w:r>
          </w:p>
        </w:tc>
        <w:tc>
          <w:tcPr>
            <w:tcW w:w="2492" w:type="dxa"/>
          </w:tcPr>
          <w:p w14:paraId="7F77D8EF">
            <w:pPr>
              <w:pStyle w:val="4"/>
            </w:pPr>
            <w:r>
              <w:rPr>
                <w:rFonts w:ascii="仿宋_GB2312" w:hAnsi="仿宋_GB2312" w:eastAsia="仿宋_GB2312" w:cs="仿宋_GB2312"/>
              </w:rPr>
              <w:t>按照财政部《政府采购货物和服务招标投标管理办法》（财政部令第87号）的有关规定：价格分采用低价优先法计算，即满足招标文件要求且投标价格最低的投标报价为评标基准价，其价格分为满分。其他投标人的价格分统一按照下列公式计算： 投标报价得分=（评标基准价/投标报价）×价格权值×100%</w:t>
            </w:r>
          </w:p>
        </w:tc>
        <w:tc>
          <w:tcPr>
            <w:tcW w:w="831" w:type="dxa"/>
          </w:tcPr>
          <w:p w14:paraId="4DFA2376">
            <w:pPr>
              <w:pStyle w:val="4"/>
              <w:jc w:val="right"/>
            </w:pPr>
            <w:r>
              <w:rPr>
                <w:rFonts w:ascii="仿宋_GB2312" w:hAnsi="仿宋_GB2312" w:eastAsia="仿宋_GB2312" w:cs="仿宋_GB2312"/>
              </w:rPr>
              <w:t>30.0000</w:t>
            </w:r>
          </w:p>
        </w:tc>
        <w:tc>
          <w:tcPr>
            <w:tcW w:w="831" w:type="dxa"/>
          </w:tcPr>
          <w:p w14:paraId="5DE924BD">
            <w:pPr>
              <w:pStyle w:val="4"/>
            </w:pPr>
            <w:r>
              <w:rPr>
                <w:rFonts w:ascii="仿宋_GB2312" w:hAnsi="仿宋_GB2312" w:eastAsia="仿宋_GB2312" w:cs="仿宋_GB2312"/>
              </w:rPr>
              <w:t>客观</w:t>
            </w:r>
          </w:p>
        </w:tc>
        <w:tc>
          <w:tcPr>
            <w:tcW w:w="1661" w:type="dxa"/>
          </w:tcPr>
          <w:p w14:paraId="67A6776D">
            <w:pPr>
              <w:pStyle w:val="4"/>
            </w:pPr>
            <w:r>
              <w:rPr>
                <w:rFonts w:ascii="仿宋_GB2312" w:hAnsi="仿宋_GB2312" w:eastAsia="仿宋_GB2312" w:cs="仿宋_GB2312"/>
              </w:rPr>
              <w:t>投标文件封面</w:t>
            </w:r>
          </w:p>
          <w:p w14:paraId="67937FDA">
            <w:pPr>
              <w:pStyle w:val="4"/>
            </w:pPr>
            <w:r>
              <w:rPr>
                <w:rFonts w:ascii="仿宋_GB2312" w:hAnsi="仿宋_GB2312" w:eastAsia="仿宋_GB2312" w:cs="仿宋_GB2312"/>
              </w:rPr>
              <w:t>开标一览表</w:t>
            </w:r>
          </w:p>
          <w:p w14:paraId="72279684">
            <w:pPr>
              <w:pStyle w:val="4"/>
            </w:pPr>
            <w:r>
              <w:rPr>
                <w:rFonts w:ascii="仿宋_GB2312" w:hAnsi="仿宋_GB2312" w:eastAsia="仿宋_GB2312" w:cs="仿宋_GB2312"/>
              </w:rPr>
              <w:t>标的清单</w:t>
            </w:r>
          </w:p>
          <w:p w14:paraId="7F56E1E5">
            <w:pPr>
              <w:pStyle w:val="4"/>
            </w:pPr>
            <w:r>
              <w:rPr>
                <w:rFonts w:ascii="仿宋_GB2312" w:hAnsi="仿宋_GB2312" w:eastAsia="仿宋_GB2312" w:cs="仿宋_GB2312"/>
              </w:rPr>
              <w:t>采购包9投标文件格式.docx</w:t>
            </w:r>
          </w:p>
        </w:tc>
      </w:tr>
    </w:tbl>
    <w:p w14:paraId="269F23AD">
      <w:pPr>
        <w:pStyle w:val="4"/>
      </w:pPr>
      <w:r>
        <w:rPr>
          <w:rFonts w:ascii="仿宋_GB2312" w:hAnsi="仿宋_GB2312" w:eastAsia="仿宋_GB2312" w:cs="仿宋_GB2312"/>
        </w:rPr>
        <w:t>价格扣除</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1"/>
        <w:gridCol w:w="1661"/>
        <w:gridCol w:w="1661"/>
        <w:gridCol w:w="831"/>
        <w:gridCol w:w="1661"/>
        <w:gridCol w:w="1661"/>
      </w:tblGrid>
      <w:tr w14:paraId="55C6ABD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09B048B4">
            <w:pPr>
              <w:pStyle w:val="4"/>
            </w:pPr>
            <w:r>
              <w:rPr>
                <w:rFonts w:ascii="仿宋_GB2312" w:hAnsi="仿宋_GB2312" w:eastAsia="仿宋_GB2312" w:cs="仿宋_GB2312"/>
              </w:rPr>
              <w:t xml:space="preserve"> 序号</w:t>
            </w:r>
          </w:p>
        </w:tc>
        <w:tc>
          <w:tcPr>
            <w:tcW w:w="1661" w:type="dxa"/>
          </w:tcPr>
          <w:p w14:paraId="0CCF42BB">
            <w:pPr>
              <w:pStyle w:val="4"/>
            </w:pPr>
            <w:r>
              <w:rPr>
                <w:rFonts w:ascii="仿宋_GB2312" w:hAnsi="仿宋_GB2312" w:eastAsia="仿宋_GB2312" w:cs="仿宋_GB2312"/>
              </w:rPr>
              <w:t xml:space="preserve"> 情形</w:t>
            </w:r>
          </w:p>
        </w:tc>
        <w:tc>
          <w:tcPr>
            <w:tcW w:w="1661" w:type="dxa"/>
          </w:tcPr>
          <w:p w14:paraId="1FC1AF5D">
            <w:pPr>
              <w:pStyle w:val="4"/>
            </w:pPr>
            <w:r>
              <w:rPr>
                <w:rFonts w:ascii="仿宋_GB2312" w:hAnsi="仿宋_GB2312" w:eastAsia="仿宋_GB2312" w:cs="仿宋_GB2312"/>
              </w:rPr>
              <w:t xml:space="preserve"> 适用对象</w:t>
            </w:r>
          </w:p>
        </w:tc>
        <w:tc>
          <w:tcPr>
            <w:tcW w:w="831" w:type="dxa"/>
          </w:tcPr>
          <w:p w14:paraId="7E0EA5C8">
            <w:pPr>
              <w:pStyle w:val="4"/>
            </w:pPr>
            <w:r>
              <w:rPr>
                <w:rFonts w:ascii="仿宋_GB2312" w:hAnsi="仿宋_GB2312" w:eastAsia="仿宋_GB2312" w:cs="仿宋_GB2312"/>
              </w:rPr>
              <w:t xml:space="preserve"> 比例</w:t>
            </w:r>
          </w:p>
        </w:tc>
        <w:tc>
          <w:tcPr>
            <w:tcW w:w="1661" w:type="dxa"/>
          </w:tcPr>
          <w:p w14:paraId="087E2766">
            <w:pPr>
              <w:pStyle w:val="4"/>
            </w:pPr>
            <w:r>
              <w:rPr>
                <w:rFonts w:ascii="仿宋_GB2312" w:hAnsi="仿宋_GB2312" w:eastAsia="仿宋_GB2312" w:cs="仿宋_GB2312"/>
              </w:rPr>
              <w:t xml:space="preserve"> 说明</w:t>
            </w:r>
          </w:p>
        </w:tc>
        <w:tc>
          <w:tcPr>
            <w:tcW w:w="1661" w:type="dxa"/>
          </w:tcPr>
          <w:p w14:paraId="443B7BF4">
            <w:pPr>
              <w:pStyle w:val="4"/>
            </w:pPr>
            <w:r>
              <w:rPr>
                <w:rFonts w:ascii="仿宋_GB2312" w:hAnsi="仿宋_GB2312" w:eastAsia="仿宋_GB2312" w:cs="仿宋_GB2312"/>
              </w:rPr>
              <w:t xml:space="preserve"> 关联格式</w:t>
            </w:r>
          </w:p>
        </w:tc>
      </w:tr>
      <w:tr w14:paraId="2F1A505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2EC0CBD0">
            <w:pPr>
              <w:pStyle w:val="4"/>
            </w:pPr>
            <w:r>
              <w:rPr>
                <w:rFonts w:ascii="仿宋_GB2312" w:hAnsi="仿宋_GB2312" w:eastAsia="仿宋_GB2312" w:cs="仿宋_GB2312"/>
              </w:rPr>
              <w:t>1</w:t>
            </w:r>
          </w:p>
        </w:tc>
        <w:tc>
          <w:tcPr>
            <w:tcW w:w="1661" w:type="dxa"/>
          </w:tcPr>
          <w:p w14:paraId="754A4800">
            <w:pPr>
              <w:pStyle w:val="4"/>
            </w:pPr>
            <w:r>
              <w:rPr>
                <w:rFonts w:ascii="仿宋_GB2312" w:hAnsi="仿宋_GB2312" w:eastAsia="仿宋_GB2312" w:cs="仿宋_GB2312"/>
              </w:rPr>
              <w:t>小型、微型企业，监狱企业，残疾人福利性单位</w:t>
            </w:r>
          </w:p>
        </w:tc>
        <w:tc>
          <w:tcPr>
            <w:tcW w:w="1661" w:type="dxa"/>
          </w:tcPr>
          <w:p w14:paraId="0788C60C">
            <w:pPr>
              <w:pStyle w:val="4"/>
            </w:pPr>
            <w:r>
              <w:rPr>
                <w:rFonts w:ascii="仿宋_GB2312" w:hAnsi="仿宋_GB2312" w:eastAsia="仿宋_GB2312" w:cs="仿宋_GB2312"/>
              </w:rPr>
              <w:t>投标人或联合体成员均为小型、微型企业</w:t>
            </w:r>
          </w:p>
        </w:tc>
        <w:tc>
          <w:tcPr>
            <w:tcW w:w="831" w:type="dxa"/>
          </w:tcPr>
          <w:p w14:paraId="33C3FE02">
            <w:pPr>
              <w:pStyle w:val="4"/>
              <w:jc w:val="right"/>
            </w:pPr>
            <w:r>
              <w:rPr>
                <w:rFonts w:ascii="仿宋_GB2312" w:hAnsi="仿宋_GB2312" w:eastAsia="仿宋_GB2312" w:cs="仿宋_GB2312"/>
              </w:rPr>
              <w:t>10.00%</w:t>
            </w:r>
          </w:p>
        </w:tc>
        <w:tc>
          <w:tcPr>
            <w:tcW w:w="1661" w:type="dxa"/>
          </w:tcPr>
          <w:p w14:paraId="42AB00BA">
            <w:pPr>
              <w:pStyle w:val="4"/>
            </w:pPr>
            <w:r>
              <w:rPr>
                <w:rFonts w:ascii="仿宋_GB2312" w:hAnsi="仿宋_GB2312" w:eastAsia="仿宋_GB2312" w:cs="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w="1661" w:type="dxa"/>
          </w:tcPr>
          <w:p w14:paraId="7A1B5F66">
            <w:pPr>
              <w:pStyle w:val="4"/>
            </w:pPr>
            <w:r>
              <w:rPr>
                <w:rFonts w:ascii="仿宋_GB2312" w:hAnsi="仿宋_GB2312" w:eastAsia="仿宋_GB2312" w:cs="仿宋_GB2312"/>
              </w:rPr>
              <w:t>开标一览表 中小企业声明函 残疾人福利性单位声明函 标的清单 采购包9投标文件格式.docx 监狱企业的证明文件</w:t>
            </w:r>
          </w:p>
        </w:tc>
      </w:tr>
    </w:tbl>
    <w:p w14:paraId="0D349B5A">
      <w:pPr>
        <w:pStyle w:val="4"/>
      </w:pPr>
      <w:r>
        <w:rPr>
          <w:rFonts w:ascii="仿宋_GB2312" w:hAnsi="仿宋_GB2312" w:eastAsia="仿宋_GB2312" w:cs="仿宋_GB2312"/>
        </w:rPr>
        <w:t>采购包10：</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1"/>
        <w:gridCol w:w="1661"/>
        <w:gridCol w:w="2492"/>
        <w:gridCol w:w="916"/>
        <w:gridCol w:w="831"/>
        <w:gridCol w:w="1661"/>
      </w:tblGrid>
      <w:tr w14:paraId="46F2F76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92" w:type="dxa"/>
            <w:gridSpan w:val="2"/>
          </w:tcPr>
          <w:p w14:paraId="274FB6CF">
            <w:pPr>
              <w:pStyle w:val="4"/>
              <w:jc w:val="center"/>
            </w:pPr>
            <w:r>
              <w:rPr>
                <w:rFonts w:ascii="仿宋_GB2312" w:hAnsi="仿宋_GB2312" w:eastAsia="仿宋_GB2312" w:cs="仿宋_GB2312"/>
              </w:rPr>
              <w:t xml:space="preserve"> 评审因素</w:t>
            </w:r>
          </w:p>
        </w:tc>
        <w:tc>
          <w:tcPr>
            <w:tcW w:w="5815" w:type="dxa"/>
            <w:gridSpan w:val="4"/>
          </w:tcPr>
          <w:p w14:paraId="253CE5DC">
            <w:pPr>
              <w:pStyle w:val="4"/>
              <w:jc w:val="center"/>
            </w:pPr>
            <w:r>
              <w:rPr>
                <w:rFonts w:ascii="仿宋_GB2312" w:hAnsi="仿宋_GB2312" w:eastAsia="仿宋_GB2312" w:cs="仿宋_GB2312"/>
              </w:rPr>
              <w:t xml:space="preserve"> 评审标准</w:t>
            </w:r>
          </w:p>
        </w:tc>
      </w:tr>
      <w:tr w14:paraId="7F8602E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92" w:type="dxa"/>
            <w:gridSpan w:val="2"/>
          </w:tcPr>
          <w:p w14:paraId="37812207">
            <w:pPr>
              <w:pStyle w:val="4"/>
              <w:jc w:val="center"/>
            </w:pPr>
            <w:r>
              <w:rPr>
                <w:rFonts w:ascii="仿宋_GB2312" w:hAnsi="仿宋_GB2312" w:eastAsia="仿宋_GB2312" w:cs="仿宋_GB2312"/>
              </w:rPr>
              <w:t xml:space="preserve"> 分值构成</w:t>
            </w:r>
          </w:p>
        </w:tc>
        <w:tc>
          <w:tcPr>
            <w:tcW w:w="5815" w:type="dxa"/>
            <w:gridSpan w:val="4"/>
          </w:tcPr>
          <w:p w14:paraId="6587CEBB">
            <w:pPr>
              <w:pStyle w:val="4"/>
            </w:pPr>
            <w:r>
              <w:rPr>
                <w:rFonts w:ascii="仿宋_GB2312" w:hAnsi="仿宋_GB2312" w:eastAsia="仿宋_GB2312" w:cs="仿宋_GB2312"/>
              </w:rPr>
              <w:t>详细评审70.00分</w:t>
            </w:r>
          </w:p>
          <w:p w14:paraId="516E110D">
            <w:pPr>
              <w:pStyle w:val="4"/>
            </w:pPr>
            <w:r>
              <w:rPr>
                <w:rFonts w:ascii="仿宋_GB2312" w:hAnsi="仿宋_GB2312" w:eastAsia="仿宋_GB2312" w:cs="仿宋_GB2312"/>
              </w:rPr>
              <w:t>报价得分30.00分</w:t>
            </w:r>
          </w:p>
        </w:tc>
      </w:tr>
      <w:tr w14:paraId="4543103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2C1F7AF9">
            <w:pPr>
              <w:pStyle w:val="4"/>
              <w:jc w:val="center"/>
            </w:pPr>
            <w:r>
              <w:rPr>
                <w:rFonts w:ascii="仿宋_GB2312" w:hAnsi="仿宋_GB2312" w:eastAsia="仿宋_GB2312" w:cs="仿宋_GB2312"/>
              </w:rPr>
              <w:t xml:space="preserve"> 评审因素分类</w:t>
            </w:r>
          </w:p>
        </w:tc>
        <w:tc>
          <w:tcPr>
            <w:tcW w:w="1661" w:type="dxa"/>
          </w:tcPr>
          <w:p w14:paraId="457BFA6F">
            <w:pPr>
              <w:pStyle w:val="4"/>
              <w:jc w:val="center"/>
            </w:pPr>
            <w:r>
              <w:rPr>
                <w:rFonts w:ascii="仿宋_GB2312" w:hAnsi="仿宋_GB2312" w:eastAsia="仿宋_GB2312" w:cs="仿宋_GB2312"/>
              </w:rPr>
              <w:t xml:space="preserve"> 评审项</w:t>
            </w:r>
          </w:p>
        </w:tc>
        <w:tc>
          <w:tcPr>
            <w:tcW w:w="2492" w:type="dxa"/>
          </w:tcPr>
          <w:p w14:paraId="63EC479E">
            <w:pPr>
              <w:pStyle w:val="4"/>
              <w:jc w:val="center"/>
            </w:pPr>
            <w:r>
              <w:rPr>
                <w:rFonts w:ascii="仿宋_GB2312" w:hAnsi="仿宋_GB2312" w:eastAsia="仿宋_GB2312" w:cs="仿宋_GB2312"/>
              </w:rPr>
              <w:t xml:space="preserve"> 详细描述</w:t>
            </w:r>
          </w:p>
        </w:tc>
        <w:tc>
          <w:tcPr>
            <w:tcW w:w="831" w:type="dxa"/>
          </w:tcPr>
          <w:p w14:paraId="3EEE594C">
            <w:pPr>
              <w:pStyle w:val="4"/>
              <w:jc w:val="center"/>
            </w:pPr>
            <w:r>
              <w:rPr>
                <w:rFonts w:ascii="仿宋_GB2312" w:hAnsi="仿宋_GB2312" w:eastAsia="仿宋_GB2312" w:cs="仿宋_GB2312"/>
              </w:rPr>
              <w:t xml:space="preserve"> 分值</w:t>
            </w:r>
          </w:p>
        </w:tc>
        <w:tc>
          <w:tcPr>
            <w:tcW w:w="831" w:type="dxa"/>
          </w:tcPr>
          <w:p w14:paraId="12A77EB3">
            <w:pPr>
              <w:pStyle w:val="4"/>
              <w:jc w:val="center"/>
            </w:pPr>
            <w:r>
              <w:rPr>
                <w:rFonts w:ascii="仿宋_GB2312" w:hAnsi="仿宋_GB2312" w:eastAsia="仿宋_GB2312" w:cs="仿宋_GB2312"/>
              </w:rPr>
              <w:t xml:space="preserve"> 客观/主观</w:t>
            </w:r>
          </w:p>
        </w:tc>
        <w:tc>
          <w:tcPr>
            <w:tcW w:w="1661" w:type="dxa"/>
          </w:tcPr>
          <w:p w14:paraId="2A526125">
            <w:pPr>
              <w:pStyle w:val="4"/>
              <w:jc w:val="center"/>
            </w:pPr>
            <w:r>
              <w:rPr>
                <w:rFonts w:ascii="仿宋_GB2312" w:hAnsi="仿宋_GB2312" w:eastAsia="仿宋_GB2312" w:cs="仿宋_GB2312"/>
              </w:rPr>
              <w:t xml:space="preserve"> 关联格式</w:t>
            </w:r>
          </w:p>
        </w:tc>
      </w:tr>
      <w:tr w14:paraId="4CBAE39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vMerge w:val="restart"/>
          </w:tcPr>
          <w:p w14:paraId="1C00EA0C">
            <w:pPr>
              <w:pStyle w:val="4"/>
            </w:pPr>
            <w:r>
              <w:rPr>
                <w:rFonts w:ascii="仿宋_GB2312" w:hAnsi="仿宋_GB2312" w:eastAsia="仿宋_GB2312" w:cs="仿宋_GB2312"/>
              </w:rPr>
              <w:t>详细评审</w:t>
            </w:r>
          </w:p>
        </w:tc>
        <w:tc>
          <w:tcPr>
            <w:tcW w:w="1661" w:type="dxa"/>
          </w:tcPr>
          <w:p w14:paraId="1336EA49">
            <w:pPr>
              <w:pStyle w:val="4"/>
            </w:pPr>
            <w:r>
              <w:rPr>
                <w:rFonts w:ascii="仿宋_GB2312" w:hAnsi="仿宋_GB2312" w:eastAsia="仿宋_GB2312" w:cs="仿宋_GB2312"/>
              </w:rPr>
              <w:t>质量 保证</w:t>
            </w:r>
          </w:p>
        </w:tc>
        <w:tc>
          <w:tcPr>
            <w:tcW w:w="2492" w:type="dxa"/>
          </w:tcPr>
          <w:p w14:paraId="34384A6E">
            <w:pPr>
              <w:pStyle w:val="4"/>
            </w:pPr>
            <w:r>
              <w:rPr>
                <w:rFonts w:ascii="仿宋_GB2312" w:hAnsi="仿宋_GB2312" w:eastAsia="仿宋_GB2312" w:cs="仿宋_GB2312"/>
              </w:rPr>
              <w:t>1.企业各项规章制度健全计0-2分； 2.具有相应的财力、物力、人力等保障，能够保证产、供、销服务正常运转计根据响应优劣情况计0-4分； 3.产品质量优良、并能提供专业技术部门的质量检验报告等相关资料，根据响应优劣情况计0-4分</w:t>
            </w:r>
          </w:p>
        </w:tc>
        <w:tc>
          <w:tcPr>
            <w:tcW w:w="831" w:type="dxa"/>
          </w:tcPr>
          <w:p w14:paraId="300BF62C">
            <w:pPr>
              <w:pStyle w:val="4"/>
              <w:jc w:val="right"/>
            </w:pPr>
            <w:r>
              <w:rPr>
                <w:rFonts w:ascii="仿宋_GB2312" w:hAnsi="仿宋_GB2312" w:eastAsia="仿宋_GB2312" w:cs="仿宋_GB2312"/>
              </w:rPr>
              <w:t>10.0000</w:t>
            </w:r>
          </w:p>
        </w:tc>
        <w:tc>
          <w:tcPr>
            <w:tcW w:w="831" w:type="dxa"/>
          </w:tcPr>
          <w:p w14:paraId="7BCF1A07">
            <w:pPr>
              <w:pStyle w:val="4"/>
            </w:pPr>
            <w:r>
              <w:rPr>
                <w:rFonts w:ascii="仿宋_GB2312" w:hAnsi="仿宋_GB2312" w:eastAsia="仿宋_GB2312" w:cs="仿宋_GB2312"/>
              </w:rPr>
              <w:t>主观</w:t>
            </w:r>
          </w:p>
        </w:tc>
        <w:tc>
          <w:tcPr>
            <w:tcW w:w="1661" w:type="dxa"/>
          </w:tcPr>
          <w:p w14:paraId="1129CE21">
            <w:pPr>
              <w:pStyle w:val="4"/>
            </w:pPr>
            <w:r>
              <w:rPr>
                <w:rFonts w:ascii="仿宋_GB2312" w:hAnsi="仿宋_GB2312" w:eastAsia="仿宋_GB2312" w:cs="仿宋_GB2312"/>
              </w:rPr>
              <w:t>采购包10投标文件格式.docx</w:t>
            </w:r>
          </w:p>
        </w:tc>
      </w:tr>
      <w:tr w14:paraId="1C5ACCF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vMerge w:val="continue"/>
          </w:tcPr>
          <w:p w14:paraId="26BC25FE"/>
        </w:tc>
        <w:tc>
          <w:tcPr>
            <w:tcW w:w="1661" w:type="dxa"/>
          </w:tcPr>
          <w:p w14:paraId="005D6225">
            <w:pPr>
              <w:pStyle w:val="4"/>
            </w:pPr>
            <w:r>
              <w:rPr>
                <w:rFonts w:ascii="仿宋_GB2312" w:hAnsi="仿宋_GB2312" w:eastAsia="仿宋_GB2312" w:cs="仿宋_GB2312"/>
              </w:rPr>
              <w:t>应急处理方案</w:t>
            </w:r>
          </w:p>
        </w:tc>
        <w:tc>
          <w:tcPr>
            <w:tcW w:w="2492" w:type="dxa"/>
          </w:tcPr>
          <w:p w14:paraId="4BCF45AD">
            <w:pPr>
              <w:pStyle w:val="4"/>
            </w:pPr>
            <w:r>
              <w:rPr>
                <w:rFonts w:ascii="仿宋_GB2312" w:hAnsi="仿宋_GB2312" w:eastAsia="仿宋_GB2312" w:cs="仿宋_GB2312"/>
              </w:rPr>
              <w:t>供应商具有包括突发疫情在内的突发情况应急处理措施、食品危机管理应急方案，方案应科学合理、切实可行，根据响应优劣情况计0-5分</w:t>
            </w:r>
          </w:p>
        </w:tc>
        <w:tc>
          <w:tcPr>
            <w:tcW w:w="831" w:type="dxa"/>
          </w:tcPr>
          <w:p w14:paraId="3680ECEA">
            <w:pPr>
              <w:pStyle w:val="4"/>
              <w:jc w:val="right"/>
            </w:pPr>
            <w:r>
              <w:rPr>
                <w:rFonts w:ascii="仿宋_GB2312" w:hAnsi="仿宋_GB2312" w:eastAsia="仿宋_GB2312" w:cs="仿宋_GB2312"/>
              </w:rPr>
              <w:t>5.0000</w:t>
            </w:r>
          </w:p>
        </w:tc>
        <w:tc>
          <w:tcPr>
            <w:tcW w:w="831" w:type="dxa"/>
          </w:tcPr>
          <w:p w14:paraId="7D31C707">
            <w:pPr>
              <w:pStyle w:val="4"/>
            </w:pPr>
            <w:r>
              <w:rPr>
                <w:rFonts w:ascii="仿宋_GB2312" w:hAnsi="仿宋_GB2312" w:eastAsia="仿宋_GB2312" w:cs="仿宋_GB2312"/>
              </w:rPr>
              <w:t>主观</w:t>
            </w:r>
          </w:p>
        </w:tc>
        <w:tc>
          <w:tcPr>
            <w:tcW w:w="1661" w:type="dxa"/>
          </w:tcPr>
          <w:p w14:paraId="6CC755D3">
            <w:pPr>
              <w:pStyle w:val="4"/>
            </w:pPr>
            <w:r>
              <w:rPr>
                <w:rFonts w:ascii="仿宋_GB2312" w:hAnsi="仿宋_GB2312" w:eastAsia="仿宋_GB2312" w:cs="仿宋_GB2312"/>
              </w:rPr>
              <w:t>采购包10投标文件格式.docx</w:t>
            </w:r>
          </w:p>
        </w:tc>
      </w:tr>
      <w:tr w14:paraId="1998CBE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c>
          <w:tcPr>
            <w:tcW w:w="831" w:type="dxa"/>
            <w:vMerge w:val="continue"/>
          </w:tcPr>
          <w:p w14:paraId="7855B6F9"/>
        </w:tc>
        <w:tc>
          <w:tcPr>
            <w:tcW w:w="1661" w:type="dxa"/>
          </w:tcPr>
          <w:p w14:paraId="5C511435">
            <w:pPr>
              <w:pStyle w:val="4"/>
            </w:pPr>
            <w:r>
              <w:rPr>
                <w:rFonts w:ascii="仿宋_GB2312" w:hAnsi="仿宋_GB2312" w:eastAsia="仿宋_GB2312" w:cs="仿宋_GB2312"/>
              </w:rPr>
              <w:t>业绩</w:t>
            </w:r>
          </w:p>
        </w:tc>
        <w:tc>
          <w:tcPr>
            <w:tcW w:w="2492" w:type="dxa"/>
          </w:tcPr>
          <w:p w14:paraId="5FF71FC3">
            <w:pPr>
              <w:pStyle w:val="4"/>
            </w:pPr>
            <w:r>
              <w:rPr>
                <w:rFonts w:ascii="仿宋_GB2312" w:hAnsi="仿宋_GB2312" w:eastAsia="仿宋_GB2312" w:cs="仿宋_GB2312"/>
              </w:rPr>
              <w:t>提供2022年8月1日至今类似业绩（投标供应商提供同一项目合同或中标通知书）扫描件并加盖公章，每一项计1分，满分5分</w:t>
            </w:r>
          </w:p>
        </w:tc>
        <w:tc>
          <w:tcPr>
            <w:tcW w:w="831" w:type="dxa"/>
          </w:tcPr>
          <w:p w14:paraId="040E1CD0">
            <w:pPr>
              <w:pStyle w:val="4"/>
              <w:jc w:val="right"/>
            </w:pPr>
            <w:r>
              <w:rPr>
                <w:rFonts w:ascii="仿宋_GB2312" w:hAnsi="仿宋_GB2312" w:eastAsia="仿宋_GB2312" w:cs="仿宋_GB2312"/>
              </w:rPr>
              <w:t>5.0000</w:t>
            </w:r>
          </w:p>
        </w:tc>
        <w:tc>
          <w:tcPr>
            <w:tcW w:w="831" w:type="dxa"/>
          </w:tcPr>
          <w:p w14:paraId="372F78A2">
            <w:pPr>
              <w:pStyle w:val="4"/>
            </w:pPr>
            <w:r>
              <w:rPr>
                <w:rFonts w:ascii="仿宋_GB2312" w:hAnsi="仿宋_GB2312" w:eastAsia="仿宋_GB2312" w:cs="仿宋_GB2312"/>
              </w:rPr>
              <w:t>客观</w:t>
            </w:r>
          </w:p>
        </w:tc>
        <w:tc>
          <w:tcPr>
            <w:tcW w:w="1661" w:type="dxa"/>
          </w:tcPr>
          <w:p w14:paraId="7809E66A">
            <w:pPr>
              <w:pStyle w:val="4"/>
            </w:pPr>
            <w:r>
              <w:rPr>
                <w:rFonts w:ascii="仿宋_GB2312" w:hAnsi="仿宋_GB2312" w:eastAsia="仿宋_GB2312" w:cs="仿宋_GB2312"/>
              </w:rPr>
              <w:t>采购包10投标文件格式.docx</w:t>
            </w:r>
          </w:p>
        </w:tc>
      </w:tr>
      <w:tr w14:paraId="532E60D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vMerge w:val="continue"/>
          </w:tcPr>
          <w:p w14:paraId="72D2E23A"/>
        </w:tc>
        <w:tc>
          <w:tcPr>
            <w:tcW w:w="1661" w:type="dxa"/>
          </w:tcPr>
          <w:p w14:paraId="285D486B">
            <w:pPr>
              <w:pStyle w:val="4"/>
            </w:pPr>
            <w:r>
              <w:rPr>
                <w:rFonts w:ascii="仿宋_GB2312" w:hAnsi="仿宋_GB2312" w:eastAsia="仿宋_GB2312" w:cs="仿宋_GB2312"/>
              </w:rPr>
              <w:t>技术响应</w:t>
            </w:r>
          </w:p>
        </w:tc>
        <w:tc>
          <w:tcPr>
            <w:tcW w:w="2492" w:type="dxa"/>
          </w:tcPr>
          <w:p w14:paraId="7BCE519A">
            <w:pPr>
              <w:pStyle w:val="4"/>
            </w:pPr>
            <w:r>
              <w:rPr>
                <w:rFonts w:ascii="仿宋_GB2312" w:hAnsi="仿宋_GB2312" w:eastAsia="仿宋_GB2312" w:cs="仿宋_GB2312"/>
              </w:rPr>
              <w:t>1.所投产品符合招标文件要求及国家相关质量标准、规格等，符合国家规定的营养标准并提供产品及原材料来源渠道合法的证明材料（包括销售协议、代理协议、原厂授权均可），根据其响应优劣情况优计8.1-12分、良计4.1-8分、一般计0-4分； 2.提供完善的供货方案且供货方案符合实际情况、可行性高，能够保证按时按质按量供货，保证食品的正常食用，根据其响应优劣情况计0-5分。 3.产品加工设备工艺先进，生产场所卫生，检测设备齐全等，根据其响应优劣情况优计6.1-9分、良计3.1-6分、一般计0-3分； 4.投标人有规范的储存场所（提供房屋产权证、房屋租赁合同、照片等相关证明材料以反映出其适合产品储存、周转的室内温度调节设备或其他冷藏设备、面积等），根据其响应优劣情况优计4.1-7分、良计2.1-4分、一般计0-2分； 5.产品的配送、组织措施完善，有针对本项目的配送人员（身份证、有效期内健康证）和专用车辆（自有车辆：行驶证、驾驶证、车辆照片，租赁车辆：租赁合同及相关证明文件），并针对本项目特点做出合理的配送计划、配送路线及调配方案，能保证食品的按时到达；有食品配送服务应急预案。根据其响应优劣情况优计5.1-7分、良计3.1-5分、一般计0-3分</w:t>
            </w:r>
          </w:p>
        </w:tc>
        <w:tc>
          <w:tcPr>
            <w:tcW w:w="831" w:type="dxa"/>
          </w:tcPr>
          <w:p w14:paraId="3A09FCE8">
            <w:pPr>
              <w:pStyle w:val="4"/>
              <w:jc w:val="right"/>
            </w:pPr>
            <w:r>
              <w:rPr>
                <w:rFonts w:ascii="仿宋_GB2312" w:hAnsi="仿宋_GB2312" w:eastAsia="仿宋_GB2312" w:cs="仿宋_GB2312"/>
              </w:rPr>
              <w:t>40.0000</w:t>
            </w:r>
          </w:p>
        </w:tc>
        <w:tc>
          <w:tcPr>
            <w:tcW w:w="831" w:type="dxa"/>
          </w:tcPr>
          <w:p w14:paraId="270A8975">
            <w:pPr>
              <w:pStyle w:val="4"/>
            </w:pPr>
            <w:r>
              <w:rPr>
                <w:rFonts w:ascii="仿宋_GB2312" w:hAnsi="仿宋_GB2312" w:eastAsia="仿宋_GB2312" w:cs="仿宋_GB2312"/>
              </w:rPr>
              <w:t>主观</w:t>
            </w:r>
          </w:p>
        </w:tc>
        <w:tc>
          <w:tcPr>
            <w:tcW w:w="1661" w:type="dxa"/>
          </w:tcPr>
          <w:p w14:paraId="5144722C">
            <w:pPr>
              <w:pStyle w:val="4"/>
            </w:pPr>
            <w:r>
              <w:rPr>
                <w:rFonts w:ascii="仿宋_GB2312" w:hAnsi="仿宋_GB2312" w:eastAsia="仿宋_GB2312" w:cs="仿宋_GB2312"/>
              </w:rPr>
              <w:t>采购包10投标文件格式.docx</w:t>
            </w:r>
          </w:p>
        </w:tc>
      </w:tr>
      <w:tr w14:paraId="13835C5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vMerge w:val="continue"/>
          </w:tcPr>
          <w:p w14:paraId="05E9A438"/>
        </w:tc>
        <w:tc>
          <w:tcPr>
            <w:tcW w:w="1661" w:type="dxa"/>
          </w:tcPr>
          <w:p w14:paraId="748E6887">
            <w:pPr>
              <w:pStyle w:val="4"/>
            </w:pPr>
            <w:r>
              <w:rPr>
                <w:rFonts w:ascii="仿宋_GB2312" w:hAnsi="仿宋_GB2312" w:eastAsia="仿宋_GB2312" w:cs="仿宋_GB2312"/>
              </w:rPr>
              <w:t>售后保障</w:t>
            </w:r>
          </w:p>
        </w:tc>
        <w:tc>
          <w:tcPr>
            <w:tcW w:w="2492" w:type="dxa"/>
          </w:tcPr>
          <w:p w14:paraId="23677A36">
            <w:pPr>
              <w:pStyle w:val="4"/>
            </w:pPr>
            <w:r>
              <w:rPr>
                <w:rFonts w:ascii="仿宋_GB2312" w:hAnsi="仿宋_GB2312" w:eastAsia="仿宋_GB2312" w:cs="仿宋_GB2312"/>
              </w:rPr>
              <w:t>1.针对本项目有详尽、可行、安全的售前、售中、售后服务承诺，服务条款及服务方案详细、切实可行，根据响应优劣情况计0-7分； 2.提供食品安全责任保险承诺3分，不提供不得分</w:t>
            </w:r>
          </w:p>
        </w:tc>
        <w:tc>
          <w:tcPr>
            <w:tcW w:w="831" w:type="dxa"/>
          </w:tcPr>
          <w:p w14:paraId="387D4443">
            <w:pPr>
              <w:pStyle w:val="4"/>
              <w:jc w:val="right"/>
            </w:pPr>
            <w:r>
              <w:rPr>
                <w:rFonts w:ascii="仿宋_GB2312" w:hAnsi="仿宋_GB2312" w:eastAsia="仿宋_GB2312" w:cs="仿宋_GB2312"/>
              </w:rPr>
              <w:t>10.0000</w:t>
            </w:r>
          </w:p>
        </w:tc>
        <w:tc>
          <w:tcPr>
            <w:tcW w:w="831" w:type="dxa"/>
          </w:tcPr>
          <w:p w14:paraId="4293ABD0">
            <w:pPr>
              <w:pStyle w:val="4"/>
            </w:pPr>
            <w:r>
              <w:rPr>
                <w:rFonts w:ascii="仿宋_GB2312" w:hAnsi="仿宋_GB2312" w:eastAsia="仿宋_GB2312" w:cs="仿宋_GB2312"/>
              </w:rPr>
              <w:t>主观</w:t>
            </w:r>
          </w:p>
        </w:tc>
        <w:tc>
          <w:tcPr>
            <w:tcW w:w="1661" w:type="dxa"/>
          </w:tcPr>
          <w:p w14:paraId="03BDCDEE">
            <w:pPr>
              <w:pStyle w:val="4"/>
            </w:pPr>
            <w:r>
              <w:rPr>
                <w:rFonts w:ascii="仿宋_GB2312" w:hAnsi="仿宋_GB2312" w:eastAsia="仿宋_GB2312" w:cs="仿宋_GB2312"/>
              </w:rPr>
              <w:t>采购包10投标文件格式.docx</w:t>
            </w:r>
          </w:p>
        </w:tc>
      </w:tr>
      <w:tr w14:paraId="0428A30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2FF5EBF0">
            <w:pPr>
              <w:pStyle w:val="4"/>
            </w:pPr>
            <w:r>
              <w:rPr>
                <w:rFonts w:ascii="仿宋_GB2312" w:hAnsi="仿宋_GB2312" w:eastAsia="仿宋_GB2312" w:cs="仿宋_GB2312"/>
              </w:rPr>
              <w:t>价格分</w:t>
            </w:r>
          </w:p>
        </w:tc>
        <w:tc>
          <w:tcPr>
            <w:tcW w:w="1661" w:type="dxa"/>
          </w:tcPr>
          <w:p w14:paraId="147ECB31">
            <w:pPr>
              <w:pStyle w:val="4"/>
            </w:pPr>
            <w:r>
              <w:rPr>
                <w:rFonts w:ascii="仿宋_GB2312" w:hAnsi="仿宋_GB2312" w:eastAsia="仿宋_GB2312" w:cs="仿宋_GB2312"/>
              </w:rPr>
              <w:t>价格分</w:t>
            </w:r>
          </w:p>
        </w:tc>
        <w:tc>
          <w:tcPr>
            <w:tcW w:w="2492" w:type="dxa"/>
          </w:tcPr>
          <w:p w14:paraId="5CE2986A">
            <w:pPr>
              <w:pStyle w:val="4"/>
            </w:pPr>
            <w:r>
              <w:rPr>
                <w:rFonts w:ascii="仿宋_GB2312" w:hAnsi="仿宋_GB2312" w:eastAsia="仿宋_GB2312" w:cs="仿宋_GB2312"/>
              </w:rPr>
              <w:t>按照财政部《政府采购货物和服务招标投标管理办法》（财政部令第87号）的有关规定：价格分采用低价优先法计算，即满足招标文件要求且投标价格最低的投标报价为评标基准价，其价格分为满分。其他投标人的价格分统一按照下列公式计算： 投标报价得分=（评标基准价/投标报价）×价格权值×100%</w:t>
            </w:r>
          </w:p>
        </w:tc>
        <w:tc>
          <w:tcPr>
            <w:tcW w:w="831" w:type="dxa"/>
          </w:tcPr>
          <w:p w14:paraId="67DF108A">
            <w:pPr>
              <w:pStyle w:val="4"/>
              <w:jc w:val="right"/>
            </w:pPr>
            <w:r>
              <w:rPr>
                <w:rFonts w:ascii="仿宋_GB2312" w:hAnsi="仿宋_GB2312" w:eastAsia="仿宋_GB2312" w:cs="仿宋_GB2312"/>
              </w:rPr>
              <w:t>30.0000</w:t>
            </w:r>
          </w:p>
        </w:tc>
        <w:tc>
          <w:tcPr>
            <w:tcW w:w="831" w:type="dxa"/>
          </w:tcPr>
          <w:p w14:paraId="74F37943">
            <w:pPr>
              <w:pStyle w:val="4"/>
            </w:pPr>
            <w:r>
              <w:rPr>
                <w:rFonts w:ascii="仿宋_GB2312" w:hAnsi="仿宋_GB2312" w:eastAsia="仿宋_GB2312" w:cs="仿宋_GB2312"/>
              </w:rPr>
              <w:t>客观</w:t>
            </w:r>
          </w:p>
        </w:tc>
        <w:tc>
          <w:tcPr>
            <w:tcW w:w="1661" w:type="dxa"/>
          </w:tcPr>
          <w:p w14:paraId="7F556CD9">
            <w:pPr>
              <w:pStyle w:val="4"/>
            </w:pPr>
            <w:r>
              <w:rPr>
                <w:rFonts w:ascii="仿宋_GB2312" w:hAnsi="仿宋_GB2312" w:eastAsia="仿宋_GB2312" w:cs="仿宋_GB2312"/>
              </w:rPr>
              <w:t>开标一览表</w:t>
            </w:r>
          </w:p>
          <w:p w14:paraId="256C448C">
            <w:pPr>
              <w:pStyle w:val="4"/>
            </w:pPr>
            <w:r>
              <w:rPr>
                <w:rFonts w:ascii="仿宋_GB2312" w:hAnsi="仿宋_GB2312" w:eastAsia="仿宋_GB2312" w:cs="仿宋_GB2312"/>
              </w:rPr>
              <w:t>标的清单</w:t>
            </w:r>
          </w:p>
          <w:p w14:paraId="4F462C35">
            <w:pPr>
              <w:pStyle w:val="4"/>
            </w:pPr>
            <w:r>
              <w:rPr>
                <w:rFonts w:ascii="仿宋_GB2312" w:hAnsi="仿宋_GB2312" w:eastAsia="仿宋_GB2312" w:cs="仿宋_GB2312"/>
              </w:rPr>
              <w:t>采购包10投标文件格式.docx</w:t>
            </w:r>
          </w:p>
          <w:p w14:paraId="56D05680">
            <w:pPr>
              <w:pStyle w:val="4"/>
            </w:pPr>
            <w:r>
              <w:rPr>
                <w:rFonts w:ascii="仿宋_GB2312" w:hAnsi="仿宋_GB2312" w:eastAsia="仿宋_GB2312" w:cs="仿宋_GB2312"/>
              </w:rPr>
              <w:t>投标文件封面</w:t>
            </w:r>
          </w:p>
        </w:tc>
      </w:tr>
    </w:tbl>
    <w:p w14:paraId="024926EA">
      <w:pPr>
        <w:pStyle w:val="4"/>
      </w:pPr>
      <w:r>
        <w:rPr>
          <w:rFonts w:ascii="仿宋_GB2312" w:hAnsi="仿宋_GB2312" w:eastAsia="仿宋_GB2312" w:cs="仿宋_GB2312"/>
        </w:rPr>
        <w:t>价格扣除</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1"/>
        <w:gridCol w:w="1661"/>
        <w:gridCol w:w="1661"/>
        <w:gridCol w:w="831"/>
        <w:gridCol w:w="1661"/>
        <w:gridCol w:w="1661"/>
      </w:tblGrid>
      <w:tr w14:paraId="1180A62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1E22AFAF">
            <w:pPr>
              <w:pStyle w:val="4"/>
            </w:pPr>
            <w:r>
              <w:rPr>
                <w:rFonts w:ascii="仿宋_GB2312" w:hAnsi="仿宋_GB2312" w:eastAsia="仿宋_GB2312" w:cs="仿宋_GB2312"/>
              </w:rPr>
              <w:t xml:space="preserve"> 序号</w:t>
            </w:r>
          </w:p>
        </w:tc>
        <w:tc>
          <w:tcPr>
            <w:tcW w:w="1661" w:type="dxa"/>
          </w:tcPr>
          <w:p w14:paraId="047C3007">
            <w:pPr>
              <w:pStyle w:val="4"/>
            </w:pPr>
            <w:r>
              <w:rPr>
                <w:rFonts w:ascii="仿宋_GB2312" w:hAnsi="仿宋_GB2312" w:eastAsia="仿宋_GB2312" w:cs="仿宋_GB2312"/>
              </w:rPr>
              <w:t xml:space="preserve"> 情形</w:t>
            </w:r>
          </w:p>
        </w:tc>
        <w:tc>
          <w:tcPr>
            <w:tcW w:w="1661" w:type="dxa"/>
          </w:tcPr>
          <w:p w14:paraId="53FAD7D8">
            <w:pPr>
              <w:pStyle w:val="4"/>
            </w:pPr>
            <w:r>
              <w:rPr>
                <w:rFonts w:ascii="仿宋_GB2312" w:hAnsi="仿宋_GB2312" w:eastAsia="仿宋_GB2312" w:cs="仿宋_GB2312"/>
              </w:rPr>
              <w:t xml:space="preserve"> 适用对象</w:t>
            </w:r>
          </w:p>
        </w:tc>
        <w:tc>
          <w:tcPr>
            <w:tcW w:w="831" w:type="dxa"/>
          </w:tcPr>
          <w:p w14:paraId="468BAD24">
            <w:pPr>
              <w:pStyle w:val="4"/>
            </w:pPr>
            <w:r>
              <w:rPr>
                <w:rFonts w:ascii="仿宋_GB2312" w:hAnsi="仿宋_GB2312" w:eastAsia="仿宋_GB2312" w:cs="仿宋_GB2312"/>
              </w:rPr>
              <w:t xml:space="preserve"> 比例</w:t>
            </w:r>
          </w:p>
        </w:tc>
        <w:tc>
          <w:tcPr>
            <w:tcW w:w="1661" w:type="dxa"/>
          </w:tcPr>
          <w:p w14:paraId="6CC2D9E3">
            <w:pPr>
              <w:pStyle w:val="4"/>
            </w:pPr>
            <w:r>
              <w:rPr>
                <w:rFonts w:ascii="仿宋_GB2312" w:hAnsi="仿宋_GB2312" w:eastAsia="仿宋_GB2312" w:cs="仿宋_GB2312"/>
              </w:rPr>
              <w:t xml:space="preserve"> 说明</w:t>
            </w:r>
          </w:p>
        </w:tc>
        <w:tc>
          <w:tcPr>
            <w:tcW w:w="1661" w:type="dxa"/>
          </w:tcPr>
          <w:p w14:paraId="57FAB993">
            <w:pPr>
              <w:pStyle w:val="4"/>
            </w:pPr>
            <w:r>
              <w:rPr>
                <w:rFonts w:ascii="仿宋_GB2312" w:hAnsi="仿宋_GB2312" w:eastAsia="仿宋_GB2312" w:cs="仿宋_GB2312"/>
              </w:rPr>
              <w:t xml:space="preserve"> 关联格式</w:t>
            </w:r>
          </w:p>
        </w:tc>
      </w:tr>
      <w:tr w14:paraId="37EAC7F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502B9B0F">
            <w:pPr>
              <w:pStyle w:val="4"/>
            </w:pPr>
            <w:r>
              <w:rPr>
                <w:rFonts w:ascii="仿宋_GB2312" w:hAnsi="仿宋_GB2312" w:eastAsia="仿宋_GB2312" w:cs="仿宋_GB2312"/>
              </w:rPr>
              <w:t>1</w:t>
            </w:r>
          </w:p>
        </w:tc>
        <w:tc>
          <w:tcPr>
            <w:tcW w:w="1661" w:type="dxa"/>
          </w:tcPr>
          <w:p w14:paraId="4216BFB6">
            <w:pPr>
              <w:pStyle w:val="4"/>
            </w:pPr>
            <w:r>
              <w:rPr>
                <w:rFonts w:ascii="仿宋_GB2312" w:hAnsi="仿宋_GB2312" w:eastAsia="仿宋_GB2312" w:cs="仿宋_GB2312"/>
              </w:rPr>
              <w:t>小型、微型企业，监狱企业，残疾人福利性单位</w:t>
            </w:r>
          </w:p>
        </w:tc>
        <w:tc>
          <w:tcPr>
            <w:tcW w:w="1661" w:type="dxa"/>
          </w:tcPr>
          <w:p w14:paraId="14CE1BEA">
            <w:pPr>
              <w:pStyle w:val="4"/>
            </w:pPr>
            <w:r>
              <w:rPr>
                <w:rFonts w:ascii="仿宋_GB2312" w:hAnsi="仿宋_GB2312" w:eastAsia="仿宋_GB2312" w:cs="仿宋_GB2312"/>
              </w:rPr>
              <w:t>投标人或联合体成员均为小型、微型企业</w:t>
            </w:r>
          </w:p>
        </w:tc>
        <w:tc>
          <w:tcPr>
            <w:tcW w:w="831" w:type="dxa"/>
          </w:tcPr>
          <w:p w14:paraId="3F94C45A">
            <w:pPr>
              <w:pStyle w:val="4"/>
              <w:jc w:val="right"/>
            </w:pPr>
            <w:r>
              <w:rPr>
                <w:rFonts w:ascii="仿宋_GB2312" w:hAnsi="仿宋_GB2312" w:eastAsia="仿宋_GB2312" w:cs="仿宋_GB2312"/>
              </w:rPr>
              <w:t>10.00%</w:t>
            </w:r>
          </w:p>
        </w:tc>
        <w:tc>
          <w:tcPr>
            <w:tcW w:w="1661" w:type="dxa"/>
          </w:tcPr>
          <w:p w14:paraId="18D4ED7B">
            <w:pPr>
              <w:pStyle w:val="4"/>
            </w:pPr>
            <w:r>
              <w:rPr>
                <w:rFonts w:ascii="仿宋_GB2312" w:hAnsi="仿宋_GB2312" w:eastAsia="仿宋_GB2312" w:cs="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w="1661" w:type="dxa"/>
          </w:tcPr>
          <w:p w14:paraId="3DB149C8">
            <w:pPr>
              <w:pStyle w:val="4"/>
            </w:pPr>
            <w:r>
              <w:rPr>
                <w:rFonts w:ascii="仿宋_GB2312" w:hAnsi="仿宋_GB2312" w:eastAsia="仿宋_GB2312" w:cs="仿宋_GB2312"/>
              </w:rPr>
              <w:t>开标一览表 中小企业声明函 残疾人福利性单位声明函 标的清单 采购包10投标文件格式.docx 监狱企业的证明文件</w:t>
            </w:r>
          </w:p>
        </w:tc>
      </w:tr>
    </w:tbl>
    <w:p w14:paraId="111A7D18">
      <w:pPr>
        <w:pStyle w:val="4"/>
      </w:pPr>
      <w:r>
        <w:rPr>
          <w:rFonts w:ascii="仿宋_GB2312" w:hAnsi="仿宋_GB2312" w:eastAsia="仿宋_GB2312" w:cs="仿宋_GB2312"/>
        </w:rPr>
        <w:t>采购包11：</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1"/>
        <w:gridCol w:w="1661"/>
        <w:gridCol w:w="2492"/>
        <w:gridCol w:w="916"/>
        <w:gridCol w:w="831"/>
        <w:gridCol w:w="1661"/>
      </w:tblGrid>
      <w:tr w14:paraId="6B57F75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92" w:type="dxa"/>
            <w:gridSpan w:val="2"/>
          </w:tcPr>
          <w:p w14:paraId="0EF0B9D9">
            <w:pPr>
              <w:pStyle w:val="4"/>
              <w:jc w:val="center"/>
            </w:pPr>
            <w:r>
              <w:rPr>
                <w:rFonts w:ascii="仿宋_GB2312" w:hAnsi="仿宋_GB2312" w:eastAsia="仿宋_GB2312" w:cs="仿宋_GB2312"/>
              </w:rPr>
              <w:t xml:space="preserve"> 评审因素</w:t>
            </w:r>
          </w:p>
        </w:tc>
        <w:tc>
          <w:tcPr>
            <w:tcW w:w="5815" w:type="dxa"/>
            <w:gridSpan w:val="4"/>
          </w:tcPr>
          <w:p w14:paraId="7D275256">
            <w:pPr>
              <w:pStyle w:val="4"/>
              <w:jc w:val="center"/>
            </w:pPr>
            <w:r>
              <w:rPr>
                <w:rFonts w:ascii="仿宋_GB2312" w:hAnsi="仿宋_GB2312" w:eastAsia="仿宋_GB2312" w:cs="仿宋_GB2312"/>
              </w:rPr>
              <w:t xml:space="preserve"> 评审标准</w:t>
            </w:r>
          </w:p>
        </w:tc>
      </w:tr>
      <w:tr w14:paraId="48DF0E5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92" w:type="dxa"/>
            <w:gridSpan w:val="2"/>
          </w:tcPr>
          <w:p w14:paraId="634978F8">
            <w:pPr>
              <w:pStyle w:val="4"/>
              <w:jc w:val="center"/>
            </w:pPr>
            <w:r>
              <w:rPr>
                <w:rFonts w:ascii="仿宋_GB2312" w:hAnsi="仿宋_GB2312" w:eastAsia="仿宋_GB2312" w:cs="仿宋_GB2312"/>
              </w:rPr>
              <w:t xml:space="preserve"> 分值构成</w:t>
            </w:r>
          </w:p>
        </w:tc>
        <w:tc>
          <w:tcPr>
            <w:tcW w:w="5815" w:type="dxa"/>
            <w:gridSpan w:val="4"/>
          </w:tcPr>
          <w:p w14:paraId="4AB81096">
            <w:pPr>
              <w:pStyle w:val="4"/>
            </w:pPr>
            <w:r>
              <w:rPr>
                <w:rFonts w:ascii="仿宋_GB2312" w:hAnsi="仿宋_GB2312" w:eastAsia="仿宋_GB2312" w:cs="仿宋_GB2312"/>
              </w:rPr>
              <w:t>详细评审70.00分</w:t>
            </w:r>
          </w:p>
          <w:p w14:paraId="535200BD">
            <w:pPr>
              <w:pStyle w:val="4"/>
            </w:pPr>
            <w:r>
              <w:rPr>
                <w:rFonts w:ascii="仿宋_GB2312" w:hAnsi="仿宋_GB2312" w:eastAsia="仿宋_GB2312" w:cs="仿宋_GB2312"/>
              </w:rPr>
              <w:t>报价得分30.00分</w:t>
            </w:r>
          </w:p>
        </w:tc>
      </w:tr>
      <w:tr w14:paraId="5A94A46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0AB79302">
            <w:pPr>
              <w:pStyle w:val="4"/>
              <w:jc w:val="center"/>
            </w:pPr>
            <w:r>
              <w:rPr>
                <w:rFonts w:ascii="仿宋_GB2312" w:hAnsi="仿宋_GB2312" w:eastAsia="仿宋_GB2312" w:cs="仿宋_GB2312"/>
              </w:rPr>
              <w:t xml:space="preserve"> 评审因素分类</w:t>
            </w:r>
          </w:p>
        </w:tc>
        <w:tc>
          <w:tcPr>
            <w:tcW w:w="1661" w:type="dxa"/>
          </w:tcPr>
          <w:p w14:paraId="20C9F2E2">
            <w:pPr>
              <w:pStyle w:val="4"/>
              <w:jc w:val="center"/>
            </w:pPr>
            <w:r>
              <w:rPr>
                <w:rFonts w:ascii="仿宋_GB2312" w:hAnsi="仿宋_GB2312" w:eastAsia="仿宋_GB2312" w:cs="仿宋_GB2312"/>
              </w:rPr>
              <w:t xml:space="preserve"> 评审项</w:t>
            </w:r>
          </w:p>
        </w:tc>
        <w:tc>
          <w:tcPr>
            <w:tcW w:w="2492" w:type="dxa"/>
          </w:tcPr>
          <w:p w14:paraId="765714CB">
            <w:pPr>
              <w:pStyle w:val="4"/>
              <w:jc w:val="center"/>
            </w:pPr>
            <w:r>
              <w:rPr>
                <w:rFonts w:ascii="仿宋_GB2312" w:hAnsi="仿宋_GB2312" w:eastAsia="仿宋_GB2312" w:cs="仿宋_GB2312"/>
              </w:rPr>
              <w:t xml:space="preserve"> 详细描述</w:t>
            </w:r>
          </w:p>
        </w:tc>
        <w:tc>
          <w:tcPr>
            <w:tcW w:w="831" w:type="dxa"/>
          </w:tcPr>
          <w:p w14:paraId="157D4E40">
            <w:pPr>
              <w:pStyle w:val="4"/>
              <w:jc w:val="center"/>
            </w:pPr>
            <w:r>
              <w:rPr>
                <w:rFonts w:ascii="仿宋_GB2312" w:hAnsi="仿宋_GB2312" w:eastAsia="仿宋_GB2312" w:cs="仿宋_GB2312"/>
              </w:rPr>
              <w:t xml:space="preserve"> 分值</w:t>
            </w:r>
          </w:p>
        </w:tc>
        <w:tc>
          <w:tcPr>
            <w:tcW w:w="831" w:type="dxa"/>
          </w:tcPr>
          <w:p w14:paraId="5FF37D5B">
            <w:pPr>
              <w:pStyle w:val="4"/>
              <w:jc w:val="center"/>
            </w:pPr>
            <w:r>
              <w:rPr>
                <w:rFonts w:ascii="仿宋_GB2312" w:hAnsi="仿宋_GB2312" w:eastAsia="仿宋_GB2312" w:cs="仿宋_GB2312"/>
              </w:rPr>
              <w:t xml:space="preserve"> 客观/主观</w:t>
            </w:r>
          </w:p>
        </w:tc>
        <w:tc>
          <w:tcPr>
            <w:tcW w:w="1661" w:type="dxa"/>
          </w:tcPr>
          <w:p w14:paraId="29D08E14">
            <w:pPr>
              <w:pStyle w:val="4"/>
              <w:jc w:val="center"/>
            </w:pPr>
            <w:r>
              <w:rPr>
                <w:rFonts w:ascii="仿宋_GB2312" w:hAnsi="仿宋_GB2312" w:eastAsia="仿宋_GB2312" w:cs="仿宋_GB2312"/>
              </w:rPr>
              <w:t xml:space="preserve"> 关联格式</w:t>
            </w:r>
          </w:p>
        </w:tc>
      </w:tr>
      <w:tr w14:paraId="426D540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vMerge w:val="restart"/>
          </w:tcPr>
          <w:p w14:paraId="72EE632A">
            <w:pPr>
              <w:pStyle w:val="4"/>
            </w:pPr>
            <w:r>
              <w:rPr>
                <w:rFonts w:ascii="仿宋_GB2312" w:hAnsi="仿宋_GB2312" w:eastAsia="仿宋_GB2312" w:cs="仿宋_GB2312"/>
              </w:rPr>
              <w:t>详细评审</w:t>
            </w:r>
          </w:p>
        </w:tc>
        <w:tc>
          <w:tcPr>
            <w:tcW w:w="1661" w:type="dxa"/>
          </w:tcPr>
          <w:p w14:paraId="204F905B">
            <w:pPr>
              <w:pStyle w:val="4"/>
            </w:pPr>
            <w:r>
              <w:rPr>
                <w:rFonts w:ascii="仿宋_GB2312" w:hAnsi="仿宋_GB2312" w:eastAsia="仿宋_GB2312" w:cs="仿宋_GB2312"/>
              </w:rPr>
              <w:t>技术响应</w:t>
            </w:r>
          </w:p>
        </w:tc>
        <w:tc>
          <w:tcPr>
            <w:tcW w:w="2492" w:type="dxa"/>
          </w:tcPr>
          <w:p w14:paraId="0B85A680">
            <w:pPr>
              <w:pStyle w:val="4"/>
            </w:pPr>
            <w:r>
              <w:rPr>
                <w:rFonts w:ascii="仿宋_GB2312" w:hAnsi="仿宋_GB2312" w:eastAsia="仿宋_GB2312" w:cs="仿宋_GB2312"/>
              </w:rPr>
              <w:t>1.所投产品符合招标文件要求及国家相关质量标准、规格等，符合国家规定的营养标准并提供产品及原材料来源渠道合法的证明材料（包括销售协议、代理协议、原厂授权均可），根据其响应优劣情况优计8.1-12分、良计4.1-8分、一般计0-4分； 2.提供完善的供货方案且供货方案符合实际情况、可行性高，能够保证按时按质按量供货，保证食品的正常食用，根据其响应优劣情况计0-5分。 3.产品加工设备工艺先进，生产场所卫生，检测设备齐全等，根据其响应优劣情况优计6.1-9分、良计3.1-6分、一般计0-3分； 4.投标人有规范的储存场所（提供房屋产权证、房屋租赁合同、照片等相关证明材料以反映出其适合产品储存、周转的室内温度调节设备或其他冷藏设备、面积等），根据其响应优劣情况优计4.1-7分、良计2.1-4分、一般计0-2分； 5.产品的配送、组织措施完善，有针对本项目的配送人员（身份证、有效期内健康证）和专用车辆（自有车辆：行驶证、驾驶证、车辆照片，租赁车辆：租赁合同及相关证明文件），并针对本项目特点做出合理的配送计划、配送路线及调配方案，能保证食品的按时到达；有食品配送服务应急预案。根据其响应优劣情况优计5.1-7分、良计3.1-5分、一般计0-3分</w:t>
            </w:r>
          </w:p>
        </w:tc>
        <w:tc>
          <w:tcPr>
            <w:tcW w:w="831" w:type="dxa"/>
          </w:tcPr>
          <w:p w14:paraId="10A4DED0">
            <w:pPr>
              <w:pStyle w:val="4"/>
              <w:jc w:val="right"/>
            </w:pPr>
            <w:r>
              <w:rPr>
                <w:rFonts w:ascii="仿宋_GB2312" w:hAnsi="仿宋_GB2312" w:eastAsia="仿宋_GB2312" w:cs="仿宋_GB2312"/>
              </w:rPr>
              <w:t>40.0000</w:t>
            </w:r>
          </w:p>
        </w:tc>
        <w:tc>
          <w:tcPr>
            <w:tcW w:w="831" w:type="dxa"/>
          </w:tcPr>
          <w:p w14:paraId="10BFDE97">
            <w:pPr>
              <w:pStyle w:val="4"/>
            </w:pPr>
            <w:r>
              <w:rPr>
                <w:rFonts w:ascii="仿宋_GB2312" w:hAnsi="仿宋_GB2312" w:eastAsia="仿宋_GB2312" w:cs="仿宋_GB2312"/>
              </w:rPr>
              <w:t>主观</w:t>
            </w:r>
          </w:p>
        </w:tc>
        <w:tc>
          <w:tcPr>
            <w:tcW w:w="1661" w:type="dxa"/>
          </w:tcPr>
          <w:p w14:paraId="7A2B0882">
            <w:pPr>
              <w:pStyle w:val="4"/>
            </w:pPr>
            <w:r>
              <w:rPr>
                <w:rFonts w:ascii="仿宋_GB2312" w:hAnsi="仿宋_GB2312" w:eastAsia="仿宋_GB2312" w:cs="仿宋_GB2312"/>
              </w:rPr>
              <w:t>采购包11投标文件格式.docx</w:t>
            </w:r>
          </w:p>
        </w:tc>
      </w:tr>
      <w:tr w14:paraId="4AE3871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vMerge w:val="continue"/>
          </w:tcPr>
          <w:p w14:paraId="2FA1387D"/>
        </w:tc>
        <w:tc>
          <w:tcPr>
            <w:tcW w:w="1661" w:type="dxa"/>
          </w:tcPr>
          <w:p w14:paraId="2BB1E429">
            <w:pPr>
              <w:pStyle w:val="4"/>
            </w:pPr>
            <w:r>
              <w:rPr>
                <w:rFonts w:ascii="仿宋_GB2312" w:hAnsi="仿宋_GB2312" w:eastAsia="仿宋_GB2312" w:cs="仿宋_GB2312"/>
              </w:rPr>
              <w:t>质量保证</w:t>
            </w:r>
          </w:p>
        </w:tc>
        <w:tc>
          <w:tcPr>
            <w:tcW w:w="2492" w:type="dxa"/>
          </w:tcPr>
          <w:p w14:paraId="65B632DA">
            <w:pPr>
              <w:pStyle w:val="4"/>
            </w:pPr>
            <w:r>
              <w:rPr>
                <w:rFonts w:ascii="仿宋_GB2312" w:hAnsi="仿宋_GB2312" w:eastAsia="仿宋_GB2312" w:cs="仿宋_GB2312"/>
              </w:rPr>
              <w:t>1.企业各项规章制度健全计0-2分； 2.具有相应的财力、物力、人力等保障，能够保证产、供、销服务正常运转计根据响应优劣情况计0-4分； 3.产品质量优良、并能提供专业技术部门的质量检验报告等相关资料，根据响应优劣情况计0-4分</w:t>
            </w:r>
          </w:p>
        </w:tc>
        <w:tc>
          <w:tcPr>
            <w:tcW w:w="831" w:type="dxa"/>
          </w:tcPr>
          <w:p w14:paraId="15DC9B4F">
            <w:pPr>
              <w:pStyle w:val="4"/>
              <w:jc w:val="right"/>
            </w:pPr>
            <w:r>
              <w:rPr>
                <w:rFonts w:ascii="仿宋_GB2312" w:hAnsi="仿宋_GB2312" w:eastAsia="仿宋_GB2312" w:cs="仿宋_GB2312"/>
              </w:rPr>
              <w:t>10.0000</w:t>
            </w:r>
          </w:p>
        </w:tc>
        <w:tc>
          <w:tcPr>
            <w:tcW w:w="831" w:type="dxa"/>
          </w:tcPr>
          <w:p w14:paraId="0231EDAB">
            <w:pPr>
              <w:pStyle w:val="4"/>
            </w:pPr>
            <w:r>
              <w:rPr>
                <w:rFonts w:ascii="仿宋_GB2312" w:hAnsi="仿宋_GB2312" w:eastAsia="仿宋_GB2312" w:cs="仿宋_GB2312"/>
              </w:rPr>
              <w:t>主观</w:t>
            </w:r>
          </w:p>
        </w:tc>
        <w:tc>
          <w:tcPr>
            <w:tcW w:w="1661" w:type="dxa"/>
          </w:tcPr>
          <w:p w14:paraId="4F43D144">
            <w:pPr>
              <w:pStyle w:val="4"/>
            </w:pPr>
            <w:r>
              <w:rPr>
                <w:rFonts w:ascii="仿宋_GB2312" w:hAnsi="仿宋_GB2312" w:eastAsia="仿宋_GB2312" w:cs="仿宋_GB2312"/>
              </w:rPr>
              <w:t>采购包11投标文件格式.docx</w:t>
            </w:r>
          </w:p>
        </w:tc>
      </w:tr>
      <w:tr w14:paraId="473E88E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vMerge w:val="continue"/>
          </w:tcPr>
          <w:p w14:paraId="6A95C4ED"/>
        </w:tc>
        <w:tc>
          <w:tcPr>
            <w:tcW w:w="1661" w:type="dxa"/>
          </w:tcPr>
          <w:p w14:paraId="35BB8432">
            <w:pPr>
              <w:pStyle w:val="4"/>
            </w:pPr>
            <w:r>
              <w:rPr>
                <w:rFonts w:ascii="仿宋_GB2312" w:hAnsi="仿宋_GB2312" w:eastAsia="仿宋_GB2312" w:cs="仿宋_GB2312"/>
              </w:rPr>
              <w:t>售后保障</w:t>
            </w:r>
          </w:p>
        </w:tc>
        <w:tc>
          <w:tcPr>
            <w:tcW w:w="2492" w:type="dxa"/>
          </w:tcPr>
          <w:p w14:paraId="1B5C0CB6">
            <w:pPr>
              <w:pStyle w:val="4"/>
            </w:pPr>
            <w:r>
              <w:rPr>
                <w:rFonts w:ascii="仿宋_GB2312" w:hAnsi="仿宋_GB2312" w:eastAsia="仿宋_GB2312" w:cs="仿宋_GB2312"/>
              </w:rPr>
              <w:t>1.针对本项目有详尽、可行、安全的售前、售中、售后服务承诺，服务条款及服务方案详细、切实可行，根据响应优劣情况计0-7分； 2.提供食品安全责任保险承诺3分，不提供不得分</w:t>
            </w:r>
          </w:p>
        </w:tc>
        <w:tc>
          <w:tcPr>
            <w:tcW w:w="831" w:type="dxa"/>
          </w:tcPr>
          <w:p w14:paraId="1DBFAD53">
            <w:pPr>
              <w:pStyle w:val="4"/>
              <w:jc w:val="right"/>
            </w:pPr>
            <w:r>
              <w:rPr>
                <w:rFonts w:ascii="仿宋_GB2312" w:hAnsi="仿宋_GB2312" w:eastAsia="仿宋_GB2312" w:cs="仿宋_GB2312"/>
              </w:rPr>
              <w:t>10.0000</w:t>
            </w:r>
          </w:p>
        </w:tc>
        <w:tc>
          <w:tcPr>
            <w:tcW w:w="831" w:type="dxa"/>
          </w:tcPr>
          <w:p w14:paraId="5BA10C3A">
            <w:pPr>
              <w:pStyle w:val="4"/>
            </w:pPr>
            <w:r>
              <w:rPr>
                <w:rFonts w:ascii="仿宋_GB2312" w:hAnsi="仿宋_GB2312" w:eastAsia="仿宋_GB2312" w:cs="仿宋_GB2312"/>
              </w:rPr>
              <w:t>主观</w:t>
            </w:r>
          </w:p>
        </w:tc>
        <w:tc>
          <w:tcPr>
            <w:tcW w:w="1661" w:type="dxa"/>
          </w:tcPr>
          <w:p w14:paraId="402EB9E3">
            <w:pPr>
              <w:pStyle w:val="4"/>
            </w:pPr>
            <w:r>
              <w:rPr>
                <w:rFonts w:ascii="仿宋_GB2312" w:hAnsi="仿宋_GB2312" w:eastAsia="仿宋_GB2312" w:cs="仿宋_GB2312"/>
              </w:rPr>
              <w:t>采购包11投标文件格式.docx</w:t>
            </w:r>
          </w:p>
        </w:tc>
      </w:tr>
      <w:tr w14:paraId="4C9F541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vMerge w:val="continue"/>
          </w:tcPr>
          <w:p w14:paraId="094EA61B"/>
        </w:tc>
        <w:tc>
          <w:tcPr>
            <w:tcW w:w="1661" w:type="dxa"/>
          </w:tcPr>
          <w:p w14:paraId="492073E7">
            <w:pPr>
              <w:pStyle w:val="4"/>
            </w:pPr>
            <w:r>
              <w:rPr>
                <w:rFonts w:ascii="仿宋_GB2312" w:hAnsi="仿宋_GB2312" w:eastAsia="仿宋_GB2312" w:cs="仿宋_GB2312"/>
              </w:rPr>
              <w:t>应急处理方案</w:t>
            </w:r>
          </w:p>
        </w:tc>
        <w:tc>
          <w:tcPr>
            <w:tcW w:w="2492" w:type="dxa"/>
          </w:tcPr>
          <w:p w14:paraId="5453B98F">
            <w:pPr>
              <w:pStyle w:val="4"/>
            </w:pPr>
            <w:r>
              <w:rPr>
                <w:rFonts w:ascii="仿宋_GB2312" w:hAnsi="仿宋_GB2312" w:eastAsia="仿宋_GB2312" w:cs="仿宋_GB2312"/>
              </w:rPr>
              <w:t>供应商具有包括突发疫情在内的突发情况应急处理措施、食品危机管理应急方案，方案应科学合理、切实可行，根据响应优劣情况计0-5分</w:t>
            </w:r>
          </w:p>
        </w:tc>
        <w:tc>
          <w:tcPr>
            <w:tcW w:w="831" w:type="dxa"/>
          </w:tcPr>
          <w:p w14:paraId="34C7B302">
            <w:pPr>
              <w:pStyle w:val="4"/>
              <w:jc w:val="right"/>
            </w:pPr>
            <w:r>
              <w:rPr>
                <w:rFonts w:ascii="仿宋_GB2312" w:hAnsi="仿宋_GB2312" w:eastAsia="仿宋_GB2312" w:cs="仿宋_GB2312"/>
              </w:rPr>
              <w:t>5.0000</w:t>
            </w:r>
          </w:p>
        </w:tc>
        <w:tc>
          <w:tcPr>
            <w:tcW w:w="831" w:type="dxa"/>
          </w:tcPr>
          <w:p w14:paraId="4C8B421C">
            <w:pPr>
              <w:pStyle w:val="4"/>
            </w:pPr>
            <w:r>
              <w:rPr>
                <w:rFonts w:ascii="仿宋_GB2312" w:hAnsi="仿宋_GB2312" w:eastAsia="仿宋_GB2312" w:cs="仿宋_GB2312"/>
              </w:rPr>
              <w:t>主观</w:t>
            </w:r>
          </w:p>
        </w:tc>
        <w:tc>
          <w:tcPr>
            <w:tcW w:w="1661" w:type="dxa"/>
          </w:tcPr>
          <w:p w14:paraId="3F70FDC9">
            <w:pPr>
              <w:pStyle w:val="4"/>
            </w:pPr>
            <w:r>
              <w:rPr>
                <w:rFonts w:ascii="仿宋_GB2312" w:hAnsi="仿宋_GB2312" w:eastAsia="仿宋_GB2312" w:cs="仿宋_GB2312"/>
              </w:rPr>
              <w:t>采购包11投标文件格式.docx</w:t>
            </w:r>
          </w:p>
        </w:tc>
      </w:tr>
      <w:tr w14:paraId="52F7656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vMerge w:val="continue"/>
          </w:tcPr>
          <w:p w14:paraId="6AFD8160"/>
        </w:tc>
        <w:tc>
          <w:tcPr>
            <w:tcW w:w="1661" w:type="dxa"/>
          </w:tcPr>
          <w:p w14:paraId="1692A9E6">
            <w:pPr>
              <w:pStyle w:val="4"/>
            </w:pPr>
            <w:r>
              <w:rPr>
                <w:rFonts w:ascii="仿宋_GB2312" w:hAnsi="仿宋_GB2312" w:eastAsia="仿宋_GB2312" w:cs="仿宋_GB2312"/>
              </w:rPr>
              <w:t>业绩</w:t>
            </w:r>
          </w:p>
        </w:tc>
        <w:tc>
          <w:tcPr>
            <w:tcW w:w="2492" w:type="dxa"/>
          </w:tcPr>
          <w:p w14:paraId="48B1BAC9">
            <w:pPr>
              <w:pStyle w:val="4"/>
            </w:pPr>
            <w:r>
              <w:rPr>
                <w:rFonts w:ascii="仿宋_GB2312" w:hAnsi="仿宋_GB2312" w:eastAsia="仿宋_GB2312" w:cs="仿宋_GB2312"/>
              </w:rPr>
              <w:t>提供2022年8月1日至今类似业绩（投标供应商提供同一项目合同或中标通知书）扫描件并加盖公章，每一项计1分，满分5分</w:t>
            </w:r>
          </w:p>
        </w:tc>
        <w:tc>
          <w:tcPr>
            <w:tcW w:w="831" w:type="dxa"/>
          </w:tcPr>
          <w:p w14:paraId="5062270D">
            <w:pPr>
              <w:pStyle w:val="4"/>
              <w:jc w:val="right"/>
            </w:pPr>
            <w:r>
              <w:rPr>
                <w:rFonts w:ascii="仿宋_GB2312" w:hAnsi="仿宋_GB2312" w:eastAsia="仿宋_GB2312" w:cs="仿宋_GB2312"/>
              </w:rPr>
              <w:t>5.0000</w:t>
            </w:r>
          </w:p>
        </w:tc>
        <w:tc>
          <w:tcPr>
            <w:tcW w:w="831" w:type="dxa"/>
          </w:tcPr>
          <w:p w14:paraId="6B00365B">
            <w:pPr>
              <w:pStyle w:val="4"/>
            </w:pPr>
            <w:r>
              <w:rPr>
                <w:rFonts w:ascii="仿宋_GB2312" w:hAnsi="仿宋_GB2312" w:eastAsia="仿宋_GB2312" w:cs="仿宋_GB2312"/>
              </w:rPr>
              <w:t>客观</w:t>
            </w:r>
          </w:p>
        </w:tc>
        <w:tc>
          <w:tcPr>
            <w:tcW w:w="1661" w:type="dxa"/>
          </w:tcPr>
          <w:p w14:paraId="75FBD0F8">
            <w:pPr>
              <w:pStyle w:val="4"/>
            </w:pPr>
            <w:r>
              <w:rPr>
                <w:rFonts w:ascii="仿宋_GB2312" w:hAnsi="仿宋_GB2312" w:eastAsia="仿宋_GB2312" w:cs="仿宋_GB2312"/>
              </w:rPr>
              <w:t>采购包11投标文件格式.docx</w:t>
            </w:r>
          </w:p>
        </w:tc>
      </w:tr>
      <w:tr w14:paraId="0BA3680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331E18EE">
            <w:pPr>
              <w:pStyle w:val="4"/>
            </w:pPr>
            <w:r>
              <w:rPr>
                <w:rFonts w:ascii="仿宋_GB2312" w:hAnsi="仿宋_GB2312" w:eastAsia="仿宋_GB2312" w:cs="仿宋_GB2312"/>
              </w:rPr>
              <w:t>价格分</w:t>
            </w:r>
          </w:p>
        </w:tc>
        <w:tc>
          <w:tcPr>
            <w:tcW w:w="1661" w:type="dxa"/>
          </w:tcPr>
          <w:p w14:paraId="1FDCCB47">
            <w:pPr>
              <w:pStyle w:val="4"/>
            </w:pPr>
            <w:r>
              <w:rPr>
                <w:rFonts w:ascii="仿宋_GB2312" w:hAnsi="仿宋_GB2312" w:eastAsia="仿宋_GB2312" w:cs="仿宋_GB2312"/>
              </w:rPr>
              <w:t>价格分</w:t>
            </w:r>
          </w:p>
        </w:tc>
        <w:tc>
          <w:tcPr>
            <w:tcW w:w="2492" w:type="dxa"/>
          </w:tcPr>
          <w:p w14:paraId="67E8C449">
            <w:pPr>
              <w:pStyle w:val="4"/>
            </w:pPr>
            <w:r>
              <w:rPr>
                <w:rFonts w:ascii="仿宋_GB2312" w:hAnsi="仿宋_GB2312" w:eastAsia="仿宋_GB2312" w:cs="仿宋_GB2312"/>
              </w:rPr>
              <w:t>按照财政部《政府采购货物和服务招标投标管理办法》（财政部令第87号）的有关规定：价格分采用低价优先法计算，即满足招标文件要求且投标价格最低的投标报价为评标基准价，其价格分为满分。其他投标人的价格分统一按照下列公式计算： 投标报价得分=（评标基准价/投标报价）×价格权值×100%</w:t>
            </w:r>
          </w:p>
        </w:tc>
        <w:tc>
          <w:tcPr>
            <w:tcW w:w="831" w:type="dxa"/>
          </w:tcPr>
          <w:p w14:paraId="0C9F6159">
            <w:pPr>
              <w:pStyle w:val="4"/>
              <w:jc w:val="right"/>
            </w:pPr>
            <w:r>
              <w:rPr>
                <w:rFonts w:ascii="仿宋_GB2312" w:hAnsi="仿宋_GB2312" w:eastAsia="仿宋_GB2312" w:cs="仿宋_GB2312"/>
              </w:rPr>
              <w:t>30.0000</w:t>
            </w:r>
          </w:p>
        </w:tc>
        <w:tc>
          <w:tcPr>
            <w:tcW w:w="831" w:type="dxa"/>
          </w:tcPr>
          <w:p w14:paraId="3047B913">
            <w:pPr>
              <w:pStyle w:val="4"/>
            </w:pPr>
            <w:r>
              <w:rPr>
                <w:rFonts w:ascii="仿宋_GB2312" w:hAnsi="仿宋_GB2312" w:eastAsia="仿宋_GB2312" w:cs="仿宋_GB2312"/>
              </w:rPr>
              <w:t>客观</w:t>
            </w:r>
          </w:p>
        </w:tc>
        <w:tc>
          <w:tcPr>
            <w:tcW w:w="1661" w:type="dxa"/>
          </w:tcPr>
          <w:p w14:paraId="080072C8">
            <w:pPr>
              <w:pStyle w:val="4"/>
            </w:pPr>
            <w:r>
              <w:rPr>
                <w:rFonts w:ascii="仿宋_GB2312" w:hAnsi="仿宋_GB2312" w:eastAsia="仿宋_GB2312" w:cs="仿宋_GB2312"/>
              </w:rPr>
              <w:t>投标文件封面</w:t>
            </w:r>
          </w:p>
          <w:p w14:paraId="7006FB4E">
            <w:pPr>
              <w:pStyle w:val="4"/>
            </w:pPr>
            <w:r>
              <w:rPr>
                <w:rFonts w:ascii="仿宋_GB2312" w:hAnsi="仿宋_GB2312" w:eastAsia="仿宋_GB2312" w:cs="仿宋_GB2312"/>
              </w:rPr>
              <w:t>开标一览表</w:t>
            </w:r>
          </w:p>
          <w:p w14:paraId="43547085">
            <w:pPr>
              <w:pStyle w:val="4"/>
            </w:pPr>
            <w:r>
              <w:rPr>
                <w:rFonts w:ascii="仿宋_GB2312" w:hAnsi="仿宋_GB2312" w:eastAsia="仿宋_GB2312" w:cs="仿宋_GB2312"/>
              </w:rPr>
              <w:t>标的清单</w:t>
            </w:r>
          </w:p>
          <w:p w14:paraId="729C9901">
            <w:pPr>
              <w:pStyle w:val="4"/>
            </w:pPr>
            <w:r>
              <w:rPr>
                <w:rFonts w:ascii="仿宋_GB2312" w:hAnsi="仿宋_GB2312" w:eastAsia="仿宋_GB2312" w:cs="仿宋_GB2312"/>
              </w:rPr>
              <w:t>采购包11投标文件格式.docx</w:t>
            </w:r>
          </w:p>
        </w:tc>
      </w:tr>
    </w:tbl>
    <w:p w14:paraId="1B6C7426">
      <w:pPr>
        <w:pStyle w:val="4"/>
      </w:pPr>
      <w:r>
        <w:rPr>
          <w:rFonts w:ascii="仿宋_GB2312" w:hAnsi="仿宋_GB2312" w:eastAsia="仿宋_GB2312" w:cs="仿宋_GB2312"/>
        </w:rPr>
        <w:t>价格扣除</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1"/>
        <w:gridCol w:w="1661"/>
        <w:gridCol w:w="1661"/>
        <w:gridCol w:w="831"/>
        <w:gridCol w:w="1661"/>
        <w:gridCol w:w="1661"/>
      </w:tblGrid>
      <w:tr w14:paraId="1D3A6D2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44483447">
            <w:pPr>
              <w:pStyle w:val="4"/>
            </w:pPr>
            <w:r>
              <w:rPr>
                <w:rFonts w:ascii="仿宋_GB2312" w:hAnsi="仿宋_GB2312" w:eastAsia="仿宋_GB2312" w:cs="仿宋_GB2312"/>
              </w:rPr>
              <w:t xml:space="preserve"> 序号</w:t>
            </w:r>
          </w:p>
        </w:tc>
        <w:tc>
          <w:tcPr>
            <w:tcW w:w="1661" w:type="dxa"/>
          </w:tcPr>
          <w:p w14:paraId="1581DBE3">
            <w:pPr>
              <w:pStyle w:val="4"/>
            </w:pPr>
            <w:r>
              <w:rPr>
                <w:rFonts w:ascii="仿宋_GB2312" w:hAnsi="仿宋_GB2312" w:eastAsia="仿宋_GB2312" w:cs="仿宋_GB2312"/>
              </w:rPr>
              <w:t xml:space="preserve"> 情形</w:t>
            </w:r>
          </w:p>
        </w:tc>
        <w:tc>
          <w:tcPr>
            <w:tcW w:w="1661" w:type="dxa"/>
          </w:tcPr>
          <w:p w14:paraId="518028E0">
            <w:pPr>
              <w:pStyle w:val="4"/>
            </w:pPr>
            <w:r>
              <w:rPr>
                <w:rFonts w:ascii="仿宋_GB2312" w:hAnsi="仿宋_GB2312" w:eastAsia="仿宋_GB2312" w:cs="仿宋_GB2312"/>
              </w:rPr>
              <w:t xml:space="preserve"> 适用对象</w:t>
            </w:r>
          </w:p>
        </w:tc>
        <w:tc>
          <w:tcPr>
            <w:tcW w:w="831" w:type="dxa"/>
          </w:tcPr>
          <w:p w14:paraId="69F54858">
            <w:pPr>
              <w:pStyle w:val="4"/>
            </w:pPr>
            <w:r>
              <w:rPr>
                <w:rFonts w:ascii="仿宋_GB2312" w:hAnsi="仿宋_GB2312" w:eastAsia="仿宋_GB2312" w:cs="仿宋_GB2312"/>
              </w:rPr>
              <w:t xml:space="preserve"> 比例</w:t>
            </w:r>
          </w:p>
        </w:tc>
        <w:tc>
          <w:tcPr>
            <w:tcW w:w="1661" w:type="dxa"/>
          </w:tcPr>
          <w:p w14:paraId="4B375410">
            <w:pPr>
              <w:pStyle w:val="4"/>
            </w:pPr>
            <w:r>
              <w:rPr>
                <w:rFonts w:ascii="仿宋_GB2312" w:hAnsi="仿宋_GB2312" w:eastAsia="仿宋_GB2312" w:cs="仿宋_GB2312"/>
              </w:rPr>
              <w:t xml:space="preserve"> 说明</w:t>
            </w:r>
          </w:p>
        </w:tc>
        <w:tc>
          <w:tcPr>
            <w:tcW w:w="1661" w:type="dxa"/>
          </w:tcPr>
          <w:p w14:paraId="51813791">
            <w:pPr>
              <w:pStyle w:val="4"/>
            </w:pPr>
            <w:r>
              <w:rPr>
                <w:rFonts w:ascii="仿宋_GB2312" w:hAnsi="仿宋_GB2312" w:eastAsia="仿宋_GB2312" w:cs="仿宋_GB2312"/>
              </w:rPr>
              <w:t xml:space="preserve"> 关联格式</w:t>
            </w:r>
          </w:p>
        </w:tc>
      </w:tr>
      <w:tr w14:paraId="3125D3F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425007A7">
            <w:pPr>
              <w:pStyle w:val="4"/>
            </w:pPr>
            <w:r>
              <w:rPr>
                <w:rFonts w:ascii="仿宋_GB2312" w:hAnsi="仿宋_GB2312" w:eastAsia="仿宋_GB2312" w:cs="仿宋_GB2312"/>
              </w:rPr>
              <w:t>1</w:t>
            </w:r>
          </w:p>
        </w:tc>
        <w:tc>
          <w:tcPr>
            <w:tcW w:w="1661" w:type="dxa"/>
          </w:tcPr>
          <w:p w14:paraId="6623E96A">
            <w:pPr>
              <w:pStyle w:val="4"/>
            </w:pPr>
            <w:r>
              <w:rPr>
                <w:rFonts w:ascii="仿宋_GB2312" w:hAnsi="仿宋_GB2312" w:eastAsia="仿宋_GB2312" w:cs="仿宋_GB2312"/>
              </w:rPr>
              <w:t>小型、微型企业，监狱企业，残疾人福利性单位</w:t>
            </w:r>
          </w:p>
        </w:tc>
        <w:tc>
          <w:tcPr>
            <w:tcW w:w="1661" w:type="dxa"/>
          </w:tcPr>
          <w:p w14:paraId="4D84CE69">
            <w:pPr>
              <w:pStyle w:val="4"/>
            </w:pPr>
            <w:r>
              <w:rPr>
                <w:rFonts w:ascii="仿宋_GB2312" w:hAnsi="仿宋_GB2312" w:eastAsia="仿宋_GB2312" w:cs="仿宋_GB2312"/>
              </w:rPr>
              <w:t>投标人或联合体成员均为小型、微型企业</w:t>
            </w:r>
          </w:p>
        </w:tc>
        <w:tc>
          <w:tcPr>
            <w:tcW w:w="831" w:type="dxa"/>
          </w:tcPr>
          <w:p w14:paraId="05FEF116">
            <w:pPr>
              <w:pStyle w:val="4"/>
              <w:jc w:val="right"/>
            </w:pPr>
            <w:r>
              <w:rPr>
                <w:rFonts w:ascii="仿宋_GB2312" w:hAnsi="仿宋_GB2312" w:eastAsia="仿宋_GB2312" w:cs="仿宋_GB2312"/>
              </w:rPr>
              <w:t>10.00%</w:t>
            </w:r>
          </w:p>
        </w:tc>
        <w:tc>
          <w:tcPr>
            <w:tcW w:w="1661" w:type="dxa"/>
          </w:tcPr>
          <w:p w14:paraId="0BDC4003">
            <w:pPr>
              <w:pStyle w:val="4"/>
            </w:pPr>
            <w:r>
              <w:rPr>
                <w:rFonts w:ascii="仿宋_GB2312" w:hAnsi="仿宋_GB2312" w:eastAsia="仿宋_GB2312" w:cs="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w="1661" w:type="dxa"/>
          </w:tcPr>
          <w:p w14:paraId="0AD7B9FE">
            <w:pPr>
              <w:pStyle w:val="4"/>
            </w:pPr>
            <w:r>
              <w:rPr>
                <w:rFonts w:ascii="仿宋_GB2312" w:hAnsi="仿宋_GB2312" w:eastAsia="仿宋_GB2312" w:cs="仿宋_GB2312"/>
              </w:rPr>
              <w:t>开标一览表 采购包11投标文件格式.docx 中小企业声明函 残疾人福利性单位声明函 标的清单 监狱企业的证明文件</w:t>
            </w:r>
          </w:p>
        </w:tc>
      </w:tr>
    </w:tbl>
    <w:p w14:paraId="447C631E">
      <w:pPr>
        <w:pStyle w:val="4"/>
      </w:pPr>
      <w:r>
        <w:rPr>
          <w:rFonts w:ascii="仿宋_GB2312" w:hAnsi="仿宋_GB2312" w:eastAsia="仿宋_GB2312" w:cs="仿宋_GB2312"/>
        </w:rPr>
        <w:t>采购包12：</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1"/>
        <w:gridCol w:w="1661"/>
        <w:gridCol w:w="2492"/>
        <w:gridCol w:w="916"/>
        <w:gridCol w:w="831"/>
        <w:gridCol w:w="1661"/>
      </w:tblGrid>
      <w:tr w14:paraId="31B1901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92" w:type="dxa"/>
            <w:gridSpan w:val="2"/>
          </w:tcPr>
          <w:p w14:paraId="461F6EF8">
            <w:pPr>
              <w:pStyle w:val="4"/>
              <w:jc w:val="center"/>
            </w:pPr>
            <w:r>
              <w:rPr>
                <w:rFonts w:ascii="仿宋_GB2312" w:hAnsi="仿宋_GB2312" w:eastAsia="仿宋_GB2312" w:cs="仿宋_GB2312"/>
              </w:rPr>
              <w:t xml:space="preserve"> 评审因素</w:t>
            </w:r>
          </w:p>
        </w:tc>
        <w:tc>
          <w:tcPr>
            <w:tcW w:w="5815" w:type="dxa"/>
            <w:gridSpan w:val="4"/>
          </w:tcPr>
          <w:p w14:paraId="0E12D2F9">
            <w:pPr>
              <w:pStyle w:val="4"/>
              <w:jc w:val="center"/>
            </w:pPr>
            <w:r>
              <w:rPr>
                <w:rFonts w:ascii="仿宋_GB2312" w:hAnsi="仿宋_GB2312" w:eastAsia="仿宋_GB2312" w:cs="仿宋_GB2312"/>
              </w:rPr>
              <w:t xml:space="preserve"> 评审标准</w:t>
            </w:r>
          </w:p>
        </w:tc>
      </w:tr>
      <w:tr w14:paraId="0ED0EE5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92" w:type="dxa"/>
            <w:gridSpan w:val="2"/>
          </w:tcPr>
          <w:p w14:paraId="4A2207D2">
            <w:pPr>
              <w:pStyle w:val="4"/>
              <w:jc w:val="center"/>
            </w:pPr>
            <w:r>
              <w:rPr>
                <w:rFonts w:ascii="仿宋_GB2312" w:hAnsi="仿宋_GB2312" w:eastAsia="仿宋_GB2312" w:cs="仿宋_GB2312"/>
              </w:rPr>
              <w:t xml:space="preserve"> 分值构成</w:t>
            </w:r>
          </w:p>
        </w:tc>
        <w:tc>
          <w:tcPr>
            <w:tcW w:w="5815" w:type="dxa"/>
            <w:gridSpan w:val="4"/>
          </w:tcPr>
          <w:p w14:paraId="29B43010">
            <w:pPr>
              <w:pStyle w:val="4"/>
            </w:pPr>
            <w:r>
              <w:rPr>
                <w:rFonts w:ascii="仿宋_GB2312" w:hAnsi="仿宋_GB2312" w:eastAsia="仿宋_GB2312" w:cs="仿宋_GB2312"/>
              </w:rPr>
              <w:t>详细评审70.00分</w:t>
            </w:r>
          </w:p>
          <w:p w14:paraId="353F38B9">
            <w:pPr>
              <w:pStyle w:val="4"/>
            </w:pPr>
            <w:r>
              <w:rPr>
                <w:rFonts w:ascii="仿宋_GB2312" w:hAnsi="仿宋_GB2312" w:eastAsia="仿宋_GB2312" w:cs="仿宋_GB2312"/>
              </w:rPr>
              <w:t>报价得分30.00分</w:t>
            </w:r>
          </w:p>
        </w:tc>
      </w:tr>
      <w:tr w14:paraId="4DCB48D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2B59C891">
            <w:pPr>
              <w:pStyle w:val="4"/>
              <w:jc w:val="center"/>
            </w:pPr>
            <w:r>
              <w:rPr>
                <w:rFonts w:ascii="仿宋_GB2312" w:hAnsi="仿宋_GB2312" w:eastAsia="仿宋_GB2312" w:cs="仿宋_GB2312"/>
              </w:rPr>
              <w:t xml:space="preserve"> 评审因素分类</w:t>
            </w:r>
          </w:p>
        </w:tc>
        <w:tc>
          <w:tcPr>
            <w:tcW w:w="1661" w:type="dxa"/>
          </w:tcPr>
          <w:p w14:paraId="2EFEE6F7">
            <w:pPr>
              <w:pStyle w:val="4"/>
              <w:jc w:val="center"/>
            </w:pPr>
            <w:r>
              <w:rPr>
                <w:rFonts w:ascii="仿宋_GB2312" w:hAnsi="仿宋_GB2312" w:eastAsia="仿宋_GB2312" w:cs="仿宋_GB2312"/>
              </w:rPr>
              <w:t xml:space="preserve"> 评审项</w:t>
            </w:r>
          </w:p>
        </w:tc>
        <w:tc>
          <w:tcPr>
            <w:tcW w:w="2492" w:type="dxa"/>
          </w:tcPr>
          <w:p w14:paraId="4E614246">
            <w:pPr>
              <w:pStyle w:val="4"/>
              <w:jc w:val="center"/>
            </w:pPr>
            <w:r>
              <w:rPr>
                <w:rFonts w:ascii="仿宋_GB2312" w:hAnsi="仿宋_GB2312" w:eastAsia="仿宋_GB2312" w:cs="仿宋_GB2312"/>
              </w:rPr>
              <w:t xml:space="preserve"> 详细描述</w:t>
            </w:r>
          </w:p>
        </w:tc>
        <w:tc>
          <w:tcPr>
            <w:tcW w:w="831" w:type="dxa"/>
          </w:tcPr>
          <w:p w14:paraId="109EE5FF">
            <w:pPr>
              <w:pStyle w:val="4"/>
              <w:jc w:val="center"/>
            </w:pPr>
            <w:r>
              <w:rPr>
                <w:rFonts w:ascii="仿宋_GB2312" w:hAnsi="仿宋_GB2312" w:eastAsia="仿宋_GB2312" w:cs="仿宋_GB2312"/>
              </w:rPr>
              <w:t xml:space="preserve"> 分值</w:t>
            </w:r>
          </w:p>
        </w:tc>
        <w:tc>
          <w:tcPr>
            <w:tcW w:w="831" w:type="dxa"/>
          </w:tcPr>
          <w:p w14:paraId="588981E2">
            <w:pPr>
              <w:pStyle w:val="4"/>
              <w:jc w:val="center"/>
            </w:pPr>
            <w:r>
              <w:rPr>
                <w:rFonts w:ascii="仿宋_GB2312" w:hAnsi="仿宋_GB2312" w:eastAsia="仿宋_GB2312" w:cs="仿宋_GB2312"/>
              </w:rPr>
              <w:t xml:space="preserve"> 客观/主观</w:t>
            </w:r>
          </w:p>
        </w:tc>
        <w:tc>
          <w:tcPr>
            <w:tcW w:w="1661" w:type="dxa"/>
          </w:tcPr>
          <w:p w14:paraId="304A755A">
            <w:pPr>
              <w:pStyle w:val="4"/>
              <w:jc w:val="center"/>
            </w:pPr>
            <w:r>
              <w:rPr>
                <w:rFonts w:ascii="仿宋_GB2312" w:hAnsi="仿宋_GB2312" w:eastAsia="仿宋_GB2312" w:cs="仿宋_GB2312"/>
              </w:rPr>
              <w:t xml:space="preserve"> 关联格式</w:t>
            </w:r>
          </w:p>
        </w:tc>
      </w:tr>
      <w:tr w14:paraId="6EB5BDC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vMerge w:val="restart"/>
          </w:tcPr>
          <w:p w14:paraId="498D1FF1">
            <w:pPr>
              <w:pStyle w:val="4"/>
            </w:pPr>
            <w:r>
              <w:rPr>
                <w:rFonts w:ascii="仿宋_GB2312" w:hAnsi="仿宋_GB2312" w:eastAsia="仿宋_GB2312" w:cs="仿宋_GB2312"/>
              </w:rPr>
              <w:t>详细评审</w:t>
            </w:r>
          </w:p>
        </w:tc>
        <w:tc>
          <w:tcPr>
            <w:tcW w:w="1661" w:type="dxa"/>
          </w:tcPr>
          <w:p w14:paraId="10BF1E7F">
            <w:pPr>
              <w:pStyle w:val="4"/>
            </w:pPr>
            <w:r>
              <w:rPr>
                <w:rFonts w:ascii="仿宋_GB2312" w:hAnsi="仿宋_GB2312" w:eastAsia="仿宋_GB2312" w:cs="仿宋_GB2312"/>
              </w:rPr>
              <w:t>技术响应</w:t>
            </w:r>
          </w:p>
        </w:tc>
        <w:tc>
          <w:tcPr>
            <w:tcW w:w="2492" w:type="dxa"/>
          </w:tcPr>
          <w:p w14:paraId="283D623A">
            <w:pPr>
              <w:pStyle w:val="4"/>
            </w:pPr>
            <w:r>
              <w:rPr>
                <w:rFonts w:ascii="仿宋_GB2312" w:hAnsi="仿宋_GB2312" w:eastAsia="仿宋_GB2312" w:cs="仿宋_GB2312"/>
              </w:rPr>
              <w:t>1.所投产品符合招标文件要求及国家相关质量标准、规格等，符合国家规定的营养标准并提供产品及原材料来源渠道合法的证明材料（包括销售协议、代理协议、原厂授权均可），根据其响应优劣情况优计8.1-12分、良计4.1-8分、一般计0-4分； 2.提供完善的供货方案且供货方案符合实际情况、可行性高，能够保证按时按质按量供货，保证食品的正常食用，根据其响应优劣情况计0-5分。 3.产品加工设备工艺先进，生产场所卫生，检测设备齐全等，根据其响应优劣情况优计6.1-9分、良计3.1-6分、一般计0-3分； 4.投标人有规范的储存场所（提供房屋产权证、房屋租赁合同、照片等相关证明材料以反映出其适合产品储存、周转的室内温度调节设备或其他冷藏设备、面积等），根据其响应优劣情况优计4.1-7分、良计2.1-4分、一般计0-2分； 5.产品的配送、组织措施完善，有针对本项目的配送人员（身份证、有效期内健康证）和专用车辆（自有车辆：行驶证、驾驶证、车辆照片，租赁车辆：租赁合同及相关证明文件），并针对本项目特点做出合理的配送计划、配送路线及调配方案，能保证食品的按时到达；有食品配送服务应急预案。根据其响应优劣情况优计5.1-7分、良计3.1-5分、一般计0-3分</w:t>
            </w:r>
          </w:p>
        </w:tc>
        <w:tc>
          <w:tcPr>
            <w:tcW w:w="831" w:type="dxa"/>
          </w:tcPr>
          <w:p w14:paraId="73199F52">
            <w:pPr>
              <w:pStyle w:val="4"/>
              <w:jc w:val="right"/>
            </w:pPr>
            <w:r>
              <w:rPr>
                <w:rFonts w:ascii="仿宋_GB2312" w:hAnsi="仿宋_GB2312" w:eastAsia="仿宋_GB2312" w:cs="仿宋_GB2312"/>
              </w:rPr>
              <w:t>40.0000</w:t>
            </w:r>
          </w:p>
        </w:tc>
        <w:tc>
          <w:tcPr>
            <w:tcW w:w="831" w:type="dxa"/>
          </w:tcPr>
          <w:p w14:paraId="0D60E192">
            <w:pPr>
              <w:pStyle w:val="4"/>
            </w:pPr>
            <w:r>
              <w:rPr>
                <w:rFonts w:ascii="仿宋_GB2312" w:hAnsi="仿宋_GB2312" w:eastAsia="仿宋_GB2312" w:cs="仿宋_GB2312"/>
              </w:rPr>
              <w:t>主观</w:t>
            </w:r>
          </w:p>
        </w:tc>
        <w:tc>
          <w:tcPr>
            <w:tcW w:w="1661" w:type="dxa"/>
          </w:tcPr>
          <w:p w14:paraId="6055932E">
            <w:pPr>
              <w:pStyle w:val="4"/>
            </w:pPr>
            <w:r>
              <w:rPr>
                <w:rFonts w:ascii="仿宋_GB2312" w:hAnsi="仿宋_GB2312" w:eastAsia="仿宋_GB2312" w:cs="仿宋_GB2312"/>
              </w:rPr>
              <w:t>采购包12投标文件格式.docx</w:t>
            </w:r>
          </w:p>
        </w:tc>
      </w:tr>
      <w:tr w14:paraId="59764F0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vMerge w:val="continue"/>
          </w:tcPr>
          <w:p w14:paraId="564AAA57"/>
        </w:tc>
        <w:tc>
          <w:tcPr>
            <w:tcW w:w="1661" w:type="dxa"/>
          </w:tcPr>
          <w:p w14:paraId="34DE00CB">
            <w:pPr>
              <w:pStyle w:val="4"/>
            </w:pPr>
            <w:r>
              <w:rPr>
                <w:rFonts w:ascii="仿宋_GB2312" w:hAnsi="仿宋_GB2312" w:eastAsia="仿宋_GB2312" w:cs="仿宋_GB2312"/>
              </w:rPr>
              <w:t>质量保证</w:t>
            </w:r>
          </w:p>
        </w:tc>
        <w:tc>
          <w:tcPr>
            <w:tcW w:w="2492" w:type="dxa"/>
          </w:tcPr>
          <w:p w14:paraId="64AEB31F">
            <w:pPr>
              <w:pStyle w:val="4"/>
            </w:pPr>
            <w:r>
              <w:rPr>
                <w:rFonts w:ascii="仿宋_GB2312" w:hAnsi="仿宋_GB2312" w:eastAsia="仿宋_GB2312" w:cs="仿宋_GB2312"/>
              </w:rPr>
              <w:t>1.企业各项规章制度健全计0-2分； 2.具有相应的财力、物力、人力等保障，能够保证产、供、销服务正常运转计根据响应优劣情况计0-4分； 3.产品质量优良、并能提供专业技术部门的质量检验报告等相关资料，根据响应优劣情况计0-4分</w:t>
            </w:r>
          </w:p>
        </w:tc>
        <w:tc>
          <w:tcPr>
            <w:tcW w:w="831" w:type="dxa"/>
          </w:tcPr>
          <w:p w14:paraId="3D336CF0">
            <w:pPr>
              <w:pStyle w:val="4"/>
              <w:jc w:val="right"/>
            </w:pPr>
            <w:r>
              <w:rPr>
                <w:rFonts w:ascii="仿宋_GB2312" w:hAnsi="仿宋_GB2312" w:eastAsia="仿宋_GB2312" w:cs="仿宋_GB2312"/>
              </w:rPr>
              <w:t>10.0000</w:t>
            </w:r>
          </w:p>
        </w:tc>
        <w:tc>
          <w:tcPr>
            <w:tcW w:w="831" w:type="dxa"/>
          </w:tcPr>
          <w:p w14:paraId="6113CEA7">
            <w:pPr>
              <w:pStyle w:val="4"/>
            </w:pPr>
            <w:r>
              <w:rPr>
                <w:rFonts w:ascii="仿宋_GB2312" w:hAnsi="仿宋_GB2312" w:eastAsia="仿宋_GB2312" w:cs="仿宋_GB2312"/>
              </w:rPr>
              <w:t>主观</w:t>
            </w:r>
          </w:p>
        </w:tc>
        <w:tc>
          <w:tcPr>
            <w:tcW w:w="1661" w:type="dxa"/>
          </w:tcPr>
          <w:p w14:paraId="53B3158F">
            <w:pPr>
              <w:pStyle w:val="4"/>
            </w:pPr>
            <w:r>
              <w:rPr>
                <w:rFonts w:ascii="仿宋_GB2312" w:hAnsi="仿宋_GB2312" w:eastAsia="仿宋_GB2312" w:cs="仿宋_GB2312"/>
              </w:rPr>
              <w:t>采购包12投标文件格式.docx</w:t>
            </w:r>
          </w:p>
        </w:tc>
      </w:tr>
      <w:tr w14:paraId="4202263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vMerge w:val="continue"/>
          </w:tcPr>
          <w:p w14:paraId="65A58E5E"/>
        </w:tc>
        <w:tc>
          <w:tcPr>
            <w:tcW w:w="1661" w:type="dxa"/>
          </w:tcPr>
          <w:p w14:paraId="2EFA6778">
            <w:pPr>
              <w:pStyle w:val="4"/>
            </w:pPr>
            <w:r>
              <w:rPr>
                <w:rFonts w:ascii="仿宋_GB2312" w:hAnsi="仿宋_GB2312" w:eastAsia="仿宋_GB2312" w:cs="仿宋_GB2312"/>
              </w:rPr>
              <w:t>应急处理方案</w:t>
            </w:r>
          </w:p>
        </w:tc>
        <w:tc>
          <w:tcPr>
            <w:tcW w:w="2492" w:type="dxa"/>
          </w:tcPr>
          <w:p w14:paraId="33E45E42">
            <w:pPr>
              <w:pStyle w:val="4"/>
            </w:pPr>
            <w:r>
              <w:rPr>
                <w:rFonts w:ascii="仿宋_GB2312" w:hAnsi="仿宋_GB2312" w:eastAsia="仿宋_GB2312" w:cs="仿宋_GB2312"/>
              </w:rPr>
              <w:t>供应商具有包括突发疫情在内的突发情况应急处理措施、食品危机管理应急方案，方案应科学合理、切实可行，根据响应优劣情况计0-5分</w:t>
            </w:r>
          </w:p>
        </w:tc>
        <w:tc>
          <w:tcPr>
            <w:tcW w:w="831" w:type="dxa"/>
          </w:tcPr>
          <w:p w14:paraId="4926CC89">
            <w:pPr>
              <w:pStyle w:val="4"/>
              <w:jc w:val="right"/>
            </w:pPr>
            <w:r>
              <w:rPr>
                <w:rFonts w:ascii="仿宋_GB2312" w:hAnsi="仿宋_GB2312" w:eastAsia="仿宋_GB2312" w:cs="仿宋_GB2312"/>
              </w:rPr>
              <w:t>5.0000</w:t>
            </w:r>
          </w:p>
        </w:tc>
        <w:tc>
          <w:tcPr>
            <w:tcW w:w="831" w:type="dxa"/>
          </w:tcPr>
          <w:p w14:paraId="0A2E05CA">
            <w:pPr>
              <w:pStyle w:val="4"/>
            </w:pPr>
            <w:r>
              <w:rPr>
                <w:rFonts w:ascii="仿宋_GB2312" w:hAnsi="仿宋_GB2312" w:eastAsia="仿宋_GB2312" w:cs="仿宋_GB2312"/>
              </w:rPr>
              <w:t>主观</w:t>
            </w:r>
          </w:p>
        </w:tc>
        <w:tc>
          <w:tcPr>
            <w:tcW w:w="1661" w:type="dxa"/>
          </w:tcPr>
          <w:p w14:paraId="40BBE87E">
            <w:pPr>
              <w:pStyle w:val="4"/>
            </w:pPr>
            <w:r>
              <w:rPr>
                <w:rFonts w:ascii="仿宋_GB2312" w:hAnsi="仿宋_GB2312" w:eastAsia="仿宋_GB2312" w:cs="仿宋_GB2312"/>
              </w:rPr>
              <w:t>采购包12投标文件格式.docx</w:t>
            </w:r>
          </w:p>
        </w:tc>
      </w:tr>
      <w:tr w14:paraId="4A3DCE5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vMerge w:val="continue"/>
          </w:tcPr>
          <w:p w14:paraId="674D35BE"/>
        </w:tc>
        <w:tc>
          <w:tcPr>
            <w:tcW w:w="1661" w:type="dxa"/>
          </w:tcPr>
          <w:p w14:paraId="7BF1580C">
            <w:pPr>
              <w:pStyle w:val="4"/>
            </w:pPr>
            <w:r>
              <w:rPr>
                <w:rFonts w:ascii="仿宋_GB2312" w:hAnsi="仿宋_GB2312" w:eastAsia="仿宋_GB2312" w:cs="仿宋_GB2312"/>
              </w:rPr>
              <w:t>售后保障</w:t>
            </w:r>
          </w:p>
        </w:tc>
        <w:tc>
          <w:tcPr>
            <w:tcW w:w="2492" w:type="dxa"/>
          </w:tcPr>
          <w:p w14:paraId="3E858D49">
            <w:pPr>
              <w:pStyle w:val="4"/>
            </w:pPr>
            <w:r>
              <w:rPr>
                <w:rFonts w:ascii="仿宋_GB2312" w:hAnsi="仿宋_GB2312" w:eastAsia="仿宋_GB2312" w:cs="仿宋_GB2312"/>
              </w:rPr>
              <w:t>1.针对本项目有详尽、可行、安全的售前、售中、售后服务承诺，服务条款及服务方案详细、切实可行，根据响应优劣情况计0-7分； 2.提供食品安全责任保险承诺3分，不提供不得分</w:t>
            </w:r>
          </w:p>
        </w:tc>
        <w:tc>
          <w:tcPr>
            <w:tcW w:w="831" w:type="dxa"/>
          </w:tcPr>
          <w:p w14:paraId="79A87F2D">
            <w:pPr>
              <w:pStyle w:val="4"/>
              <w:jc w:val="right"/>
            </w:pPr>
            <w:r>
              <w:rPr>
                <w:rFonts w:ascii="仿宋_GB2312" w:hAnsi="仿宋_GB2312" w:eastAsia="仿宋_GB2312" w:cs="仿宋_GB2312"/>
              </w:rPr>
              <w:t>10.0000</w:t>
            </w:r>
          </w:p>
        </w:tc>
        <w:tc>
          <w:tcPr>
            <w:tcW w:w="831" w:type="dxa"/>
          </w:tcPr>
          <w:p w14:paraId="1D1E33D6">
            <w:pPr>
              <w:pStyle w:val="4"/>
            </w:pPr>
            <w:r>
              <w:rPr>
                <w:rFonts w:ascii="仿宋_GB2312" w:hAnsi="仿宋_GB2312" w:eastAsia="仿宋_GB2312" w:cs="仿宋_GB2312"/>
              </w:rPr>
              <w:t>主观</w:t>
            </w:r>
          </w:p>
        </w:tc>
        <w:tc>
          <w:tcPr>
            <w:tcW w:w="1661" w:type="dxa"/>
          </w:tcPr>
          <w:p w14:paraId="361568AB">
            <w:pPr>
              <w:pStyle w:val="4"/>
            </w:pPr>
            <w:r>
              <w:rPr>
                <w:rFonts w:ascii="仿宋_GB2312" w:hAnsi="仿宋_GB2312" w:eastAsia="仿宋_GB2312" w:cs="仿宋_GB2312"/>
              </w:rPr>
              <w:t>采购包12投标文件格式.docx</w:t>
            </w:r>
          </w:p>
        </w:tc>
      </w:tr>
      <w:tr w14:paraId="5B621DE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vMerge w:val="continue"/>
          </w:tcPr>
          <w:p w14:paraId="13A4A398"/>
        </w:tc>
        <w:tc>
          <w:tcPr>
            <w:tcW w:w="1661" w:type="dxa"/>
          </w:tcPr>
          <w:p w14:paraId="66896374">
            <w:pPr>
              <w:pStyle w:val="4"/>
            </w:pPr>
            <w:r>
              <w:rPr>
                <w:rFonts w:ascii="仿宋_GB2312" w:hAnsi="仿宋_GB2312" w:eastAsia="仿宋_GB2312" w:cs="仿宋_GB2312"/>
              </w:rPr>
              <w:t>业绩</w:t>
            </w:r>
          </w:p>
        </w:tc>
        <w:tc>
          <w:tcPr>
            <w:tcW w:w="2492" w:type="dxa"/>
          </w:tcPr>
          <w:p w14:paraId="4A8AD538">
            <w:pPr>
              <w:pStyle w:val="4"/>
            </w:pPr>
            <w:r>
              <w:rPr>
                <w:rFonts w:ascii="仿宋_GB2312" w:hAnsi="仿宋_GB2312" w:eastAsia="仿宋_GB2312" w:cs="仿宋_GB2312"/>
              </w:rPr>
              <w:t>提供2022年8月1日至今类似业绩（投标供应商提供同一项目合同或中标通知书）扫描件并加盖公章，每一项计1分，满分5分</w:t>
            </w:r>
          </w:p>
        </w:tc>
        <w:tc>
          <w:tcPr>
            <w:tcW w:w="831" w:type="dxa"/>
          </w:tcPr>
          <w:p w14:paraId="0776E5EE">
            <w:pPr>
              <w:pStyle w:val="4"/>
              <w:jc w:val="right"/>
            </w:pPr>
            <w:r>
              <w:rPr>
                <w:rFonts w:ascii="仿宋_GB2312" w:hAnsi="仿宋_GB2312" w:eastAsia="仿宋_GB2312" w:cs="仿宋_GB2312"/>
              </w:rPr>
              <w:t>5.0000</w:t>
            </w:r>
          </w:p>
        </w:tc>
        <w:tc>
          <w:tcPr>
            <w:tcW w:w="831" w:type="dxa"/>
          </w:tcPr>
          <w:p w14:paraId="783B3757">
            <w:pPr>
              <w:pStyle w:val="4"/>
            </w:pPr>
            <w:r>
              <w:rPr>
                <w:rFonts w:ascii="仿宋_GB2312" w:hAnsi="仿宋_GB2312" w:eastAsia="仿宋_GB2312" w:cs="仿宋_GB2312"/>
              </w:rPr>
              <w:t>客观</w:t>
            </w:r>
          </w:p>
        </w:tc>
        <w:tc>
          <w:tcPr>
            <w:tcW w:w="1661" w:type="dxa"/>
          </w:tcPr>
          <w:p w14:paraId="45CDADD4">
            <w:pPr>
              <w:pStyle w:val="4"/>
            </w:pPr>
            <w:r>
              <w:rPr>
                <w:rFonts w:ascii="仿宋_GB2312" w:hAnsi="仿宋_GB2312" w:eastAsia="仿宋_GB2312" w:cs="仿宋_GB2312"/>
              </w:rPr>
              <w:t>采购包12投标文件格式.docx</w:t>
            </w:r>
          </w:p>
        </w:tc>
      </w:tr>
      <w:tr w14:paraId="4795E4D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4EC4389D">
            <w:pPr>
              <w:pStyle w:val="4"/>
            </w:pPr>
            <w:r>
              <w:rPr>
                <w:rFonts w:ascii="仿宋_GB2312" w:hAnsi="仿宋_GB2312" w:eastAsia="仿宋_GB2312" w:cs="仿宋_GB2312"/>
              </w:rPr>
              <w:t>价格分</w:t>
            </w:r>
          </w:p>
        </w:tc>
        <w:tc>
          <w:tcPr>
            <w:tcW w:w="1661" w:type="dxa"/>
          </w:tcPr>
          <w:p w14:paraId="03F7519C">
            <w:pPr>
              <w:pStyle w:val="4"/>
            </w:pPr>
            <w:r>
              <w:rPr>
                <w:rFonts w:ascii="仿宋_GB2312" w:hAnsi="仿宋_GB2312" w:eastAsia="仿宋_GB2312" w:cs="仿宋_GB2312"/>
              </w:rPr>
              <w:t>价格分</w:t>
            </w:r>
          </w:p>
        </w:tc>
        <w:tc>
          <w:tcPr>
            <w:tcW w:w="2492" w:type="dxa"/>
          </w:tcPr>
          <w:p w14:paraId="4AEDBA38">
            <w:pPr>
              <w:pStyle w:val="4"/>
            </w:pPr>
            <w:r>
              <w:rPr>
                <w:rFonts w:ascii="仿宋_GB2312" w:hAnsi="仿宋_GB2312" w:eastAsia="仿宋_GB2312" w:cs="仿宋_GB2312"/>
              </w:rPr>
              <w:t>按照财政部《政府采购货物和服务招标投标管理办法》（财政部令第87号）的有关规定：价格分采用低价优先法计算，即满足招标文件要求且投标价格最低的投标报价为评标基准价，其价格分为满分。其他投标人的价格分统一按照下列公式计算： 投标报价得分=（评标基准价/投标报价）×价格权值×100%</w:t>
            </w:r>
          </w:p>
        </w:tc>
        <w:tc>
          <w:tcPr>
            <w:tcW w:w="831" w:type="dxa"/>
          </w:tcPr>
          <w:p w14:paraId="7B59D1FA">
            <w:pPr>
              <w:pStyle w:val="4"/>
              <w:jc w:val="right"/>
            </w:pPr>
            <w:r>
              <w:rPr>
                <w:rFonts w:ascii="仿宋_GB2312" w:hAnsi="仿宋_GB2312" w:eastAsia="仿宋_GB2312" w:cs="仿宋_GB2312"/>
              </w:rPr>
              <w:t>30.0000</w:t>
            </w:r>
          </w:p>
        </w:tc>
        <w:tc>
          <w:tcPr>
            <w:tcW w:w="831" w:type="dxa"/>
          </w:tcPr>
          <w:p w14:paraId="2E769C53">
            <w:pPr>
              <w:pStyle w:val="4"/>
            </w:pPr>
            <w:r>
              <w:rPr>
                <w:rFonts w:ascii="仿宋_GB2312" w:hAnsi="仿宋_GB2312" w:eastAsia="仿宋_GB2312" w:cs="仿宋_GB2312"/>
              </w:rPr>
              <w:t>客观</w:t>
            </w:r>
          </w:p>
        </w:tc>
        <w:tc>
          <w:tcPr>
            <w:tcW w:w="1661" w:type="dxa"/>
          </w:tcPr>
          <w:p w14:paraId="0D6C0DFB">
            <w:pPr>
              <w:pStyle w:val="4"/>
            </w:pPr>
            <w:r>
              <w:rPr>
                <w:rFonts w:ascii="仿宋_GB2312" w:hAnsi="仿宋_GB2312" w:eastAsia="仿宋_GB2312" w:cs="仿宋_GB2312"/>
              </w:rPr>
              <w:t>采购包12投标文件格式.docx</w:t>
            </w:r>
          </w:p>
          <w:p w14:paraId="08C58C46">
            <w:pPr>
              <w:pStyle w:val="4"/>
            </w:pPr>
            <w:r>
              <w:rPr>
                <w:rFonts w:ascii="仿宋_GB2312" w:hAnsi="仿宋_GB2312" w:eastAsia="仿宋_GB2312" w:cs="仿宋_GB2312"/>
              </w:rPr>
              <w:t>开标一览表</w:t>
            </w:r>
          </w:p>
          <w:p w14:paraId="334BA7A2">
            <w:pPr>
              <w:pStyle w:val="4"/>
            </w:pPr>
            <w:r>
              <w:rPr>
                <w:rFonts w:ascii="仿宋_GB2312" w:hAnsi="仿宋_GB2312" w:eastAsia="仿宋_GB2312" w:cs="仿宋_GB2312"/>
              </w:rPr>
              <w:t>标的清单</w:t>
            </w:r>
          </w:p>
          <w:p w14:paraId="2C1A3CCF">
            <w:pPr>
              <w:pStyle w:val="4"/>
            </w:pPr>
            <w:r>
              <w:rPr>
                <w:rFonts w:ascii="仿宋_GB2312" w:hAnsi="仿宋_GB2312" w:eastAsia="仿宋_GB2312" w:cs="仿宋_GB2312"/>
              </w:rPr>
              <w:t>投标文件封面</w:t>
            </w:r>
          </w:p>
        </w:tc>
      </w:tr>
    </w:tbl>
    <w:p w14:paraId="732E21E7">
      <w:pPr>
        <w:pStyle w:val="4"/>
      </w:pPr>
      <w:r>
        <w:rPr>
          <w:rFonts w:ascii="仿宋_GB2312" w:hAnsi="仿宋_GB2312" w:eastAsia="仿宋_GB2312" w:cs="仿宋_GB2312"/>
        </w:rPr>
        <w:t>价格扣除</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1"/>
        <w:gridCol w:w="1661"/>
        <w:gridCol w:w="1661"/>
        <w:gridCol w:w="831"/>
        <w:gridCol w:w="1661"/>
        <w:gridCol w:w="1661"/>
      </w:tblGrid>
      <w:tr w14:paraId="14044ED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19944628">
            <w:pPr>
              <w:pStyle w:val="4"/>
            </w:pPr>
            <w:r>
              <w:rPr>
                <w:rFonts w:ascii="仿宋_GB2312" w:hAnsi="仿宋_GB2312" w:eastAsia="仿宋_GB2312" w:cs="仿宋_GB2312"/>
              </w:rPr>
              <w:t xml:space="preserve"> 序号</w:t>
            </w:r>
          </w:p>
        </w:tc>
        <w:tc>
          <w:tcPr>
            <w:tcW w:w="1661" w:type="dxa"/>
          </w:tcPr>
          <w:p w14:paraId="5DA3B477">
            <w:pPr>
              <w:pStyle w:val="4"/>
            </w:pPr>
            <w:r>
              <w:rPr>
                <w:rFonts w:ascii="仿宋_GB2312" w:hAnsi="仿宋_GB2312" w:eastAsia="仿宋_GB2312" w:cs="仿宋_GB2312"/>
              </w:rPr>
              <w:t xml:space="preserve"> 情形</w:t>
            </w:r>
          </w:p>
        </w:tc>
        <w:tc>
          <w:tcPr>
            <w:tcW w:w="1661" w:type="dxa"/>
          </w:tcPr>
          <w:p w14:paraId="4BF65AA1">
            <w:pPr>
              <w:pStyle w:val="4"/>
            </w:pPr>
            <w:r>
              <w:rPr>
                <w:rFonts w:ascii="仿宋_GB2312" w:hAnsi="仿宋_GB2312" w:eastAsia="仿宋_GB2312" w:cs="仿宋_GB2312"/>
              </w:rPr>
              <w:t xml:space="preserve"> 适用对象</w:t>
            </w:r>
          </w:p>
        </w:tc>
        <w:tc>
          <w:tcPr>
            <w:tcW w:w="831" w:type="dxa"/>
          </w:tcPr>
          <w:p w14:paraId="59EDAAB4">
            <w:pPr>
              <w:pStyle w:val="4"/>
            </w:pPr>
            <w:r>
              <w:rPr>
                <w:rFonts w:ascii="仿宋_GB2312" w:hAnsi="仿宋_GB2312" w:eastAsia="仿宋_GB2312" w:cs="仿宋_GB2312"/>
              </w:rPr>
              <w:t xml:space="preserve"> 比例</w:t>
            </w:r>
          </w:p>
        </w:tc>
        <w:tc>
          <w:tcPr>
            <w:tcW w:w="1661" w:type="dxa"/>
          </w:tcPr>
          <w:p w14:paraId="0E453C7E">
            <w:pPr>
              <w:pStyle w:val="4"/>
            </w:pPr>
            <w:r>
              <w:rPr>
                <w:rFonts w:ascii="仿宋_GB2312" w:hAnsi="仿宋_GB2312" w:eastAsia="仿宋_GB2312" w:cs="仿宋_GB2312"/>
              </w:rPr>
              <w:t xml:space="preserve"> 说明</w:t>
            </w:r>
          </w:p>
        </w:tc>
        <w:tc>
          <w:tcPr>
            <w:tcW w:w="1661" w:type="dxa"/>
          </w:tcPr>
          <w:p w14:paraId="7FB93E81">
            <w:pPr>
              <w:pStyle w:val="4"/>
            </w:pPr>
            <w:r>
              <w:rPr>
                <w:rFonts w:ascii="仿宋_GB2312" w:hAnsi="仿宋_GB2312" w:eastAsia="仿宋_GB2312" w:cs="仿宋_GB2312"/>
              </w:rPr>
              <w:t xml:space="preserve"> 关联格式</w:t>
            </w:r>
          </w:p>
        </w:tc>
      </w:tr>
      <w:tr w14:paraId="3536BBC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2D46D0C7">
            <w:pPr>
              <w:pStyle w:val="4"/>
            </w:pPr>
            <w:r>
              <w:rPr>
                <w:rFonts w:ascii="仿宋_GB2312" w:hAnsi="仿宋_GB2312" w:eastAsia="仿宋_GB2312" w:cs="仿宋_GB2312"/>
              </w:rPr>
              <w:t>1</w:t>
            </w:r>
          </w:p>
        </w:tc>
        <w:tc>
          <w:tcPr>
            <w:tcW w:w="1661" w:type="dxa"/>
          </w:tcPr>
          <w:p w14:paraId="3ECC0794">
            <w:pPr>
              <w:pStyle w:val="4"/>
            </w:pPr>
            <w:r>
              <w:rPr>
                <w:rFonts w:ascii="仿宋_GB2312" w:hAnsi="仿宋_GB2312" w:eastAsia="仿宋_GB2312" w:cs="仿宋_GB2312"/>
              </w:rPr>
              <w:t>小型、微型企业，监狱企业，残疾人福利性单位</w:t>
            </w:r>
          </w:p>
        </w:tc>
        <w:tc>
          <w:tcPr>
            <w:tcW w:w="1661" w:type="dxa"/>
          </w:tcPr>
          <w:p w14:paraId="69C9F997">
            <w:pPr>
              <w:pStyle w:val="4"/>
            </w:pPr>
            <w:r>
              <w:rPr>
                <w:rFonts w:ascii="仿宋_GB2312" w:hAnsi="仿宋_GB2312" w:eastAsia="仿宋_GB2312" w:cs="仿宋_GB2312"/>
              </w:rPr>
              <w:t>投标人或联合体成员均为小型、微型企业</w:t>
            </w:r>
          </w:p>
        </w:tc>
        <w:tc>
          <w:tcPr>
            <w:tcW w:w="831" w:type="dxa"/>
          </w:tcPr>
          <w:p w14:paraId="78F0864B">
            <w:pPr>
              <w:pStyle w:val="4"/>
              <w:jc w:val="right"/>
            </w:pPr>
            <w:r>
              <w:rPr>
                <w:rFonts w:ascii="仿宋_GB2312" w:hAnsi="仿宋_GB2312" w:eastAsia="仿宋_GB2312" w:cs="仿宋_GB2312"/>
              </w:rPr>
              <w:t>10.00%</w:t>
            </w:r>
          </w:p>
        </w:tc>
        <w:tc>
          <w:tcPr>
            <w:tcW w:w="1661" w:type="dxa"/>
          </w:tcPr>
          <w:p w14:paraId="6784853A">
            <w:pPr>
              <w:pStyle w:val="4"/>
            </w:pPr>
            <w:r>
              <w:rPr>
                <w:rFonts w:ascii="仿宋_GB2312" w:hAnsi="仿宋_GB2312" w:eastAsia="仿宋_GB2312" w:cs="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w="1661" w:type="dxa"/>
          </w:tcPr>
          <w:p w14:paraId="5EDC738D">
            <w:pPr>
              <w:pStyle w:val="4"/>
            </w:pPr>
            <w:r>
              <w:rPr>
                <w:rFonts w:ascii="仿宋_GB2312" w:hAnsi="仿宋_GB2312" w:eastAsia="仿宋_GB2312" w:cs="仿宋_GB2312"/>
              </w:rPr>
              <w:t>开标一览表 采购包12投标文件格式.docx 中小企业声明函 残疾人福利性单位声明函 标的清单 监狱企业的证明文件</w:t>
            </w:r>
          </w:p>
        </w:tc>
      </w:tr>
    </w:tbl>
    <w:p w14:paraId="7867793F">
      <w:pPr>
        <w:pStyle w:val="4"/>
      </w:pPr>
      <w:r>
        <w:rPr>
          <w:rFonts w:ascii="仿宋_GB2312" w:hAnsi="仿宋_GB2312" w:eastAsia="仿宋_GB2312" w:cs="仿宋_GB2312"/>
        </w:rPr>
        <w:t>采购包13：</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1"/>
        <w:gridCol w:w="1661"/>
        <w:gridCol w:w="2492"/>
        <w:gridCol w:w="916"/>
        <w:gridCol w:w="831"/>
        <w:gridCol w:w="1661"/>
      </w:tblGrid>
      <w:tr w14:paraId="32043AE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c>
          <w:tcPr>
            <w:tcW w:w="2492" w:type="dxa"/>
            <w:gridSpan w:val="2"/>
          </w:tcPr>
          <w:p w14:paraId="0960AD03">
            <w:pPr>
              <w:pStyle w:val="4"/>
              <w:jc w:val="center"/>
            </w:pPr>
            <w:r>
              <w:rPr>
                <w:rFonts w:ascii="仿宋_GB2312" w:hAnsi="仿宋_GB2312" w:eastAsia="仿宋_GB2312" w:cs="仿宋_GB2312"/>
              </w:rPr>
              <w:t xml:space="preserve"> 评审因素</w:t>
            </w:r>
          </w:p>
        </w:tc>
        <w:tc>
          <w:tcPr>
            <w:tcW w:w="5815" w:type="dxa"/>
            <w:gridSpan w:val="4"/>
          </w:tcPr>
          <w:p w14:paraId="3D7A8E55">
            <w:pPr>
              <w:pStyle w:val="4"/>
              <w:jc w:val="center"/>
            </w:pPr>
            <w:r>
              <w:rPr>
                <w:rFonts w:ascii="仿宋_GB2312" w:hAnsi="仿宋_GB2312" w:eastAsia="仿宋_GB2312" w:cs="仿宋_GB2312"/>
              </w:rPr>
              <w:t xml:space="preserve"> 评审标准</w:t>
            </w:r>
          </w:p>
        </w:tc>
      </w:tr>
      <w:tr w14:paraId="6E50A0F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92" w:type="dxa"/>
            <w:gridSpan w:val="2"/>
          </w:tcPr>
          <w:p w14:paraId="00CA13BF">
            <w:pPr>
              <w:pStyle w:val="4"/>
              <w:jc w:val="center"/>
            </w:pPr>
            <w:r>
              <w:rPr>
                <w:rFonts w:ascii="仿宋_GB2312" w:hAnsi="仿宋_GB2312" w:eastAsia="仿宋_GB2312" w:cs="仿宋_GB2312"/>
              </w:rPr>
              <w:t xml:space="preserve"> 分值构成</w:t>
            </w:r>
          </w:p>
        </w:tc>
        <w:tc>
          <w:tcPr>
            <w:tcW w:w="5815" w:type="dxa"/>
            <w:gridSpan w:val="4"/>
          </w:tcPr>
          <w:p w14:paraId="68E14315">
            <w:pPr>
              <w:pStyle w:val="4"/>
            </w:pPr>
            <w:r>
              <w:rPr>
                <w:rFonts w:ascii="仿宋_GB2312" w:hAnsi="仿宋_GB2312" w:eastAsia="仿宋_GB2312" w:cs="仿宋_GB2312"/>
              </w:rPr>
              <w:t>详细评审70.00分</w:t>
            </w:r>
          </w:p>
          <w:p w14:paraId="04F32816">
            <w:pPr>
              <w:pStyle w:val="4"/>
            </w:pPr>
            <w:r>
              <w:rPr>
                <w:rFonts w:ascii="仿宋_GB2312" w:hAnsi="仿宋_GB2312" w:eastAsia="仿宋_GB2312" w:cs="仿宋_GB2312"/>
              </w:rPr>
              <w:t>报价得分30.00分</w:t>
            </w:r>
          </w:p>
        </w:tc>
      </w:tr>
      <w:tr w14:paraId="0565D6E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6D6EB9F8">
            <w:pPr>
              <w:pStyle w:val="4"/>
              <w:jc w:val="center"/>
            </w:pPr>
            <w:r>
              <w:rPr>
                <w:rFonts w:ascii="仿宋_GB2312" w:hAnsi="仿宋_GB2312" w:eastAsia="仿宋_GB2312" w:cs="仿宋_GB2312"/>
              </w:rPr>
              <w:t xml:space="preserve"> 评审因素分类</w:t>
            </w:r>
          </w:p>
        </w:tc>
        <w:tc>
          <w:tcPr>
            <w:tcW w:w="1661" w:type="dxa"/>
          </w:tcPr>
          <w:p w14:paraId="783759A2">
            <w:pPr>
              <w:pStyle w:val="4"/>
              <w:jc w:val="center"/>
            </w:pPr>
            <w:r>
              <w:rPr>
                <w:rFonts w:ascii="仿宋_GB2312" w:hAnsi="仿宋_GB2312" w:eastAsia="仿宋_GB2312" w:cs="仿宋_GB2312"/>
              </w:rPr>
              <w:t xml:space="preserve"> 评审项</w:t>
            </w:r>
          </w:p>
        </w:tc>
        <w:tc>
          <w:tcPr>
            <w:tcW w:w="2492" w:type="dxa"/>
          </w:tcPr>
          <w:p w14:paraId="15C5649E">
            <w:pPr>
              <w:pStyle w:val="4"/>
              <w:jc w:val="center"/>
            </w:pPr>
            <w:r>
              <w:rPr>
                <w:rFonts w:ascii="仿宋_GB2312" w:hAnsi="仿宋_GB2312" w:eastAsia="仿宋_GB2312" w:cs="仿宋_GB2312"/>
              </w:rPr>
              <w:t xml:space="preserve"> 详细描述</w:t>
            </w:r>
          </w:p>
        </w:tc>
        <w:tc>
          <w:tcPr>
            <w:tcW w:w="831" w:type="dxa"/>
          </w:tcPr>
          <w:p w14:paraId="78B594EC">
            <w:pPr>
              <w:pStyle w:val="4"/>
              <w:jc w:val="center"/>
            </w:pPr>
            <w:r>
              <w:rPr>
                <w:rFonts w:ascii="仿宋_GB2312" w:hAnsi="仿宋_GB2312" w:eastAsia="仿宋_GB2312" w:cs="仿宋_GB2312"/>
              </w:rPr>
              <w:t xml:space="preserve"> 分值</w:t>
            </w:r>
          </w:p>
        </w:tc>
        <w:tc>
          <w:tcPr>
            <w:tcW w:w="831" w:type="dxa"/>
          </w:tcPr>
          <w:p w14:paraId="6150397D">
            <w:pPr>
              <w:pStyle w:val="4"/>
              <w:jc w:val="center"/>
            </w:pPr>
            <w:r>
              <w:rPr>
                <w:rFonts w:ascii="仿宋_GB2312" w:hAnsi="仿宋_GB2312" w:eastAsia="仿宋_GB2312" w:cs="仿宋_GB2312"/>
              </w:rPr>
              <w:t xml:space="preserve"> 客观/主观</w:t>
            </w:r>
          </w:p>
        </w:tc>
        <w:tc>
          <w:tcPr>
            <w:tcW w:w="1661" w:type="dxa"/>
          </w:tcPr>
          <w:p w14:paraId="74612F4A">
            <w:pPr>
              <w:pStyle w:val="4"/>
              <w:jc w:val="center"/>
            </w:pPr>
            <w:r>
              <w:rPr>
                <w:rFonts w:ascii="仿宋_GB2312" w:hAnsi="仿宋_GB2312" w:eastAsia="仿宋_GB2312" w:cs="仿宋_GB2312"/>
              </w:rPr>
              <w:t xml:space="preserve"> 关联格式</w:t>
            </w:r>
          </w:p>
        </w:tc>
      </w:tr>
      <w:tr w14:paraId="06B6433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vMerge w:val="restart"/>
          </w:tcPr>
          <w:p w14:paraId="46CC7B91">
            <w:pPr>
              <w:pStyle w:val="4"/>
            </w:pPr>
            <w:r>
              <w:rPr>
                <w:rFonts w:ascii="仿宋_GB2312" w:hAnsi="仿宋_GB2312" w:eastAsia="仿宋_GB2312" w:cs="仿宋_GB2312"/>
              </w:rPr>
              <w:t>详细评审</w:t>
            </w:r>
          </w:p>
        </w:tc>
        <w:tc>
          <w:tcPr>
            <w:tcW w:w="1661" w:type="dxa"/>
          </w:tcPr>
          <w:p w14:paraId="79249F73">
            <w:pPr>
              <w:pStyle w:val="4"/>
            </w:pPr>
            <w:r>
              <w:rPr>
                <w:rFonts w:ascii="仿宋_GB2312" w:hAnsi="仿宋_GB2312" w:eastAsia="仿宋_GB2312" w:cs="仿宋_GB2312"/>
              </w:rPr>
              <w:t>售后保障</w:t>
            </w:r>
          </w:p>
        </w:tc>
        <w:tc>
          <w:tcPr>
            <w:tcW w:w="2492" w:type="dxa"/>
          </w:tcPr>
          <w:p w14:paraId="3DA10C7D">
            <w:pPr>
              <w:pStyle w:val="4"/>
            </w:pPr>
            <w:r>
              <w:rPr>
                <w:rFonts w:ascii="仿宋_GB2312" w:hAnsi="仿宋_GB2312" w:eastAsia="仿宋_GB2312" w:cs="仿宋_GB2312"/>
              </w:rPr>
              <w:t>1.针对本项目有详尽、可行、安全的售前、售中、售后服务承诺，服务条款及服务方案详细、切实可行，根据响应优劣情况计0-7分； 2.提供食品安全责任保险承诺3分，不提供不得分</w:t>
            </w:r>
          </w:p>
        </w:tc>
        <w:tc>
          <w:tcPr>
            <w:tcW w:w="831" w:type="dxa"/>
          </w:tcPr>
          <w:p w14:paraId="43485CB8">
            <w:pPr>
              <w:pStyle w:val="4"/>
              <w:jc w:val="right"/>
            </w:pPr>
            <w:r>
              <w:rPr>
                <w:rFonts w:ascii="仿宋_GB2312" w:hAnsi="仿宋_GB2312" w:eastAsia="仿宋_GB2312" w:cs="仿宋_GB2312"/>
              </w:rPr>
              <w:t>10.0000</w:t>
            </w:r>
          </w:p>
        </w:tc>
        <w:tc>
          <w:tcPr>
            <w:tcW w:w="831" w:type="dxa"/>
          </w:tcPr>
          <w:p w14:paraId="1723CA5E">
            <w:pPr>
              <w:pStyle w:val="4"/>
            </w:pPr>
            <w:r>
              <w:rPr>
                <w:rFonts w:ascii="仿宋_GB2312" w:hAnsi="仿宋_GB2312" w:eastAsia="仿宋_GB2312" w:cs="仿宋_GB2312"/>
              </w:rPr>
              <w:t>主观</w:t>
            </w:r>
          </w:p>
        </w:tc>
        <w:tc>
          <w:tcPr>
            <w:tcW w:w="1661" w:type="dxa"/>
          </w:tcPr>
          <w:p w14:paraId="7731EF9F">
            <w:pPr>
              <w:pStyle w:val="4"/>
            </w:pPr>
            <w:r>
              <w:rPr>
                <w:rFonts w:ascii="仿宋_GB2312" w:hAnsi="仿宋_GB2312" w:eastAsia="仿宋_GB2312" w:cs="仿宋_GB2312"/>
              </w:rPr>
              <w:t>采购包13投标文件格式.docx</w:t>
            </w:r>
          </w:p>
        </w:tc>
      </w:tr>
      <w:tr w14:paraId="6D0C6BA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vMerge w:val="continue"/>
          </w:tcPr>
          <w:p w14:paraId="0F00ECD5"/>
        </w:tc>
        <w:tc>
          <w:tcPr>
            <w:tcW w:w="1661" w:type="dxa"/>
          </w:tcPr>
          <w:p w14:paraId="2DBE5306">
            <w:pPr>
              <w:pStyle w:val="4"/>
            </w:pPr>
            <w:r>
              <w:rPr>
                <w:rFonts w:ascii="仿宋_GB2312" w:hAnsi="仿宋_GB2312" w:eastAsia="仿宋_GB2312" w:cs="仿宋_GB2312"/>
              </w:rPr>
              <w:t>技术响应</w:t>
            </w:r>
          </w:p>
        </w:tc>
        <w:tc>
          <w:tcPr>
            <w:tcW w:w="2492" w:type="dxa"/>
          </w:tcPr>
          <w:p w14:paraId="0ADAC9FA">
            <w:pPr>
              <w:pStyle w:val="4"/>
            </w:pPr>
            <w:r>
              <w:rPr>
                <w:rFonts w:ascii="仿宋_GB2312" w:hAnsi="仿宋_GB2312" w:eastAsia="仿宋_GB2312" w:cs="仿宋_GB2312"/>
              </w:rPr>
              <w:t>1.所投产品符合招标文件要求及国家相关质量标准、规格等，符合国家规定的营养标准并提供产品及原材料来源渠道合法的证明材料（包括销售协议、代理协议、原厂授权均可），根据其响应优劣情况优计8.1-12分、良计4.1-8分、一般计0-4分； 2.提供完善的供货方案且供货方案符合实际情况、可行性高，能够保证按时按质按量供货，保证食品的正常食用，根据其响应优劣情况计0-5分。 3.产品加工设备工艺先进，生产场所卫生，检测设备齐全等，根据其响应优劣情况优计6.1-9分、良计3.1-6分、一般计0-3分； 4.投标人有规范的储存场所（提供房屋产权证、房屋租赁合同、照片等相关证明材料以反映出其适合产品储存、周转的室内温度调节设备或其他冷藏设备、面积等），根据其响应优劣情况优计4.1-7分、良计2.1-4分、一般计0-2分； 5.产品的配送、组织措施完善，有针对本项目的配送人员（身份证、有效期内健康证）和专用车辆（自有车辆：行驶证、驾驶证、车辆照片，租赁车辆：租赁合同及相关证明文件），并针对本项目特点做出合理的配送计划、配送路线及调配方案，能保证食品的按时到达；有食品配送服务应急预案。根据其响应优劣情况优计5.1-7分、良计3.1-5分、一般计0-3分</w:t>
            </w:r>
          </w:p>
        </w:tc>
        <w:tc>
          <w:tcPr>
            <w:tcW w:w="831" w:type="dxa"/>
          </w:tcPr>
          <w:p w14:paraId="63AA5291">
            <w:pPr>
              <w:pStyle w:val="4"/>
              <w:jc w:val="right"/>
            </w:pPr>
            <w:r>
              <w:rPr>
                <w:rFonts w:ascii="仿宋_GB2312" w:hAnsi="仿宋_GB2312" w:eastAsia="仿宋_GB2312" w:cs="仿宋_GB2312"/>
              </w:rPr>
              <w:t>40.0000</w:t>
            </w:r>
          </w:p>
        </w:tc>
        <w:tc>
          <w:tcPr>
            <w:tcW w:w="831" w:type="dxa"/>
          </w:tcPr>
          <w:p w14:paraId="22DEA4C6">
            <w:pPr>
              <w:pStyle w:val="4"/>
            </w:pPr>
            <w:r>
              <w:rPr>
                <w:rFonts w:ascii="仿宋_GB2312" w:hAnsi="仿宋_GB2312" w:eastAsia="仿宋_GB2312" w:cs="仿宋_GB2312"/>
              </w:rPr>
              <w:t>主观</w:t>
            </w:r>
          </w:p>
        </w:tc>
        <w:tc>
          <w:tcPr>
            <w:tcW w:w="1661" w:type="dxa"/>
          </w:tcPr>
          <w:p w14:paraId="7227C9E0">
            <w:pPr>
              <w:pStyle w:val="4"/>
            </w:pPr>
            <w:r>
              <w:rPr>
                <w:rFonts w:ascii="仿宋_GB2312" w:hAnsi="仿宋_GB2312" w:eastAsia="仿宋_GB2312" w:cs="仿宋_GB2312"/>
              </w:rPr>
              <w:t>采购包13投标文件格式.docx</w:t>
            </w:r>
          </w:p>
        </w:tc>
      </w:tr>
      <w:tr w14:paraId="6991B0D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vMerge w:val="continue"/>
          </w:tcPr>
          <w:p w14:paraId="69A0598C"/>
        </w:tc>
        <w:tc>
          <w:tcPr>
            <w:tcW w:w="1661" w:type="dxa"/>
          </w:tcPr>
          <w:p w14:paraId="4C5DCB9E">
            <w:pPr>
              <w:pStyle w:val="4"/>
            </w:pPr>
            <w:r>
              <w:rPr>
                <w:rFonts w:ascii="仿宋_GB2312" w:hAnsi="仿宋_GB2312" w:eastAsia="仿宋_GB2312" w:cs="仿宋_GB2312"/>
              </w:rPr>
              <w:t>质量保证</w:t>
            </w:r>
          </w:p>
        </w:tc>
        <w:tc>
          <w:tcPr>
            <w:tcW w:w="2492" w:type="dxa"/>
          </w:tcPr>
          <w:p w14:paraId="1A37B854">
            <w:pPr>
              <w:pStyle w:val="4"/>
            </w:pPr>
            <w:r>
              <w:rPr>
                <w:rFonts w:ascii="仿宋_GB2312" w:hAnsi="仿宋_GB2312" w:eastAsia="仿宋_GB2312" w:cs="仿宋_GB2312"/>
              </w:rPr>
              <w:t>1.企业各项规章制度健全计0-2分； 2.具有相应的财力、物力、人力等保障，能够保证产、供、销服务正常运转计根据响应优劣情况计0-4分； 3.产品质量优良、并能提供专业技术部门的质量检验报告等相关资料，根据响应优劣情况计0-4分</w:t>
            </w:r>
          </w:p>
        </w:tc>
        <w:tc>
          <w:tcPr>
            <w:tcW w:w="831" w:type="dxa"/>
          </w:tcPr>
          <w:p w14:paraId="418A8CE2">
            <w:pPr>
              <w:pStyle w:val="4"/>
              <w:jc w:val="right"/>
            </w:pPr>
            <w:r>
              <w:rPr>
                <w:rFonts w:ascii="仿宋_GB2312" w:hAnsi="仿宋_GB2312" w:eastAsia="仿宋_GB2312" w:cs="仿宋_GB2312"/>
              </w:rPr>
              <w:t>10.0000</w:t>
            </w:r>
          </w:p>
        </w:tc>
        <w:tc>
          <w:tcPr>
            <w:tcW w:w="831" w:type="dxa"/>
          </w:tcPr>
          <w:p w14:paraId="7929DAF5">
            <w:pPr>
              <w:pStyle w:val="4"/>
            </w:pPr>
            <w:r>
              <w:rPr>
                <w:rFonts w:ascii="仿宋_GB2312" w:hAnsi="仿宋_GB2312" w:eastAsia="仿宋_GB2312" w:cs="仿宋_GB2312"/>
              </w:rPr>
              <w:t>主观</w:t>
            </w:r>
          </w:p>
        </w:tc>
        <w:tc>
          <w:tcPr>
            <w:tcW w:w="1661" w:type="dxa"/>
          </w:tcPr>
          <w:p w14:paraId="6C1C6C2A">
            <w:pPr>
              <w:pStyle w:val="4"/>
            </w:pPr>
            <w:r>
              <w:rPr>
                <w:rFonts w:ascii="仿宋_GB2312" w:hAnsi="仿宋_GB2312" w:eastAsia="仿宋_GB2312" w:cs="仿宋_GB2312"/>
              </w:rPr>
              <w:t>采购包13投标文件格式.docx</w:t>
            </w:r>
          </w:p>
        </w:tc>
      </w:tr>
      <w:tr w14:paraId="47523A0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vMerge w:val="continue"/>
          </w:tcPr>
          <w:p w14:paraId="09B497C6"/>
        </w:tc>
        <w:tc>
          <w:tcPr>
            <w:tcW w:w="1661" w:type="dxa"/>
          </w:tcPr>
          <w:p w14:paraId="458DAB36">
            <w:pPr>
              <w:pStyle w:val="4"/>
            </w:pPr>
            <w:r>
              <w:rPr>
                <w:rFonts w:ascii="仿宋_GB2312" w:hAnsi="仿宋_GB2312" w:eastAsia="仿宋_GB2312" w:cs="仿宋_GB2312"/>
              </w:rPr>
              <w:t>应急处理方案</w:t>
            </w:r>
          </w:p>
        </w:tc>
        <w:tc>
          <w:tcPr>
            <w:tcW w:w="2492" w:type="dxa"/>
          </w:tcPr>
          <w:p w14:paraId="56E89A9D">
            <w:pPr>
              <w:pStyle w:val="4"/>
            </w:pPr>
            <w:r>
              <w:rPr>
                <w:rFonts w:ascii="仿宋_GB2312" w:hAnsi="仿宋_GB2312" w:eastAsia="仿宋_GB2312" w:cs="仿宋_GB2312"/>
              </w:rPr>
              <w:t>供应商具有包括突发疫情在内的突发情况应急处理措施、食品危机管理应急方案，方案应科学合理、切实可行，根据响应优劣情况计0-5分</w:t>
            </w:r>
          </w:p>
        </w:tc>
        <w:tc>
          <w:tcPr>
            <w:tcW w:w="831" w:type="dxa"/>
          </w:tcPr>
          <w:p w14:paraId="5C40F50B">
            <w:pPr>
              <w:pStyle w:val="4"/>
              <w:jc w:val="right"/>
            </w:pPr>
            <w:r>
              <w:rPr>
                <w:rFonts w:ascii="仿宋_GB2312" w:hAnsi="仿宋_GB2312" w:eastAsia="仿宋_GB2312" w:cs="仿宋_GB2312"/>
              </w:rPr>
              <w:t>5.0000</w:t>
            </w:r>
          </w:p>
        </w:tc>
        <w:tc>
          <w:tcPr>
            <w:tcW w:w="831" w:type="dxa"/>
          </w:tcPr>
          <w:p w14:paraId="7C8AE9A8">
            <w:pPr>
              <w:pStyle w:val="4"/>
            </w:pPr>
            <w:r>
              <w:rPr>
                <w:rFonts w:ascii="仿宋_GB2312" w:hAnsi="仿宋_GB2312" w:eastAsia="仿宋_GB2312" w:cs="仿宋_GB2312"/>
              </w:rPr>
              <w:t>主观</w:t>
            </w:r>
          </w:p>
        </w:tc>
        <w:tc>
          <w:tcPr>
            <w:tcW w:w="1661" w:type="dxa"/>
          </w:tcPr>
          <w:p w14:paraId="1AC414B1">
            <w:pPr>
              <w:pStyle w:val="4"/>
            </w:pPr>
            <w:r>
              <w:rPr>
                <w:rFonts w:ascii="仿宋_GB2312" w:hAnsi="仿宋_GB2312" w:eastAsia="仿宋_GB2312" w:cs="仿宋_GB2312"/>
              </w:rPr>
              <w:t>采购包13投标文件格式.docx</w:t>
            </w:r>
          </w:p>
        </w:tc>
      </w:tr>
      <w:tr w14:paraId="281169E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vMerge w:val="continue"/>
          </w:tcPr>
          <w:p w14:paraId="3C5382B6"/>
        </w:tc>
        <w:tc>
          <w:tcPr>
            <w:tcW w:w="1661" w:type="dxa"/>
          </w:tcPr>
          <w:p w14:paraId="12D1A071">
            <w:pPr>
              <w:pStyle w:val="4"/>
            </w:pPr>
            <w:r>
              <w:rPr>
                <w:rFonts w:ascii="仿宋_GB2312" w:hAnsi="仿宋_GB2312" w:eastAsia="仿宋_GB2312" w:cs="仿宋_GB2312"/>
              </w:rPr>
              <w:t>业绩</w:t>
            </w:r>
          </w:p>
        </w:tc>
        <w:tc>
          <w:tcPr>
            <w:tcW w:w="2492" w:type="dxa"/>
          </w:tcPr>
          <w:p w14:paraId="64E0D3D9">
            <w:pPr>
              <w:pStyle w:val="4"/>
            </w:pPr>
            <w:r>
              <w:rPr>
                <w:rFonts w:ascii="仿宋_GB2312" w:hAnsi="仿宋_GB2312" w:eastAsia="仿宋_GB2312" w:cs="仿宋_GB2312"/>
              </w:rPr>
              <w:t>提供2022年8月1日至今类似业绩（投标供应商提供同一项目合同或中标通知书）扫描件并加盖公章，每一项计1分，满分5分</w:t>
            </w:r>
          </w:p>
        </w:tc>
        <w:tc>
          <w:tcPr>
            <w:tcW w:w="831" w:type="dxa"/>
          </w:tcPr>
          <w:p w14:paraId="137BC39E">
            <w:pPr>
              <w:pStyle w:val="4"/>
              <w:jc w:val="right"/>
            </w:pPr>
            <w:r>
              <w:rPr>
                <w:rFonts w:ascii="仿宋_GB2312" w:hAnsi="仿宋_GB2312" w:eastAsia="仿宋_GB2312" w:cs="仿宋_GB2312"/>
              </w:rPr>
              <w:t>5.0000</w:t>
            </w:r>
          </w:p>
        </w:tc>
        <w:tc>
          <w:tcPr>
            <w:tcW w:w="831" w:type="dxa"/>
          </w:tcPr>
          <w:p w14:paraId="3A502E16">
            <w:pPr>
              <w:pStyle w:val="4"/>
            </w:pPr>
            <w:r>
              <w:rPr>
                <w:rFonts w:ascii="仿宋_GB2312" w:hAnsi="仿宋_GB2312" w:eastAsia="仿宋_GB2312" w:cs="仿宋_GB2312"/>
              </w:rPr>
              <w:t>客观</w:t>
            </w:r>
          </w:p>
        </w:tc>
        <w:tc>
          <w:tcPr>
            <w:tcW w:w="1661" w:type="dxa"/>
          </w:tcPr>
          <w:p w14:paraId="08FE37D4">
            <w:pPr>
              <w:pStyle w:val="4"/>
            </w:pPr>
            <w:r>
              <w:rPr>
                <w:rFonts w:ascii="仿宋_GB2312" w:hAnsi="仿宋_GB2312" w:eastAsia="仿宋_GB2312" w:cs="仿宋_GB2312"/>
              </w:rPr>
              <w:t>采购包13投标文件格式.docx</w:t>
            </w:r>
          </w:p>
        </w:tc>
      </w:tr>
      <w:tr w14:paraId="3118530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7BDC0A01">
            <w:pPr>
              <w:pStyle w:val="4"/>
            </w:pPr>
            <w:r>
              <w:rPr>
                <w:rFonts w:ascii="仿宋_GB2312" w:hAnsi="仿宋_GB2312" w:eastAsia="仿宋_GB2312" w:cs="仿宋_GB2312"/>
              </w:rPr>
              <w:t>价格分</w:t>
            </w:r>
          </w:p>
        </w:tc>
        <w:tc>
          <w:tcPr>
            <w:tcW w:w="1661" w:type="dxa"/>
          </w:tcPr>
          <w:p w14:paraId="5AB2929A">
            <w:pPr>
              <w:pStyle w:val="4"/>
            </w:pPr>
            <w:r>
              <w:rPr>
                <w:rFonts w:ascii="仿宋_GB2312" w:hAnsi="仿宋_GB2312" w:eastAsia="仿宋_GB2312" w:cs="仿宋_GB2312"/>
              </w:rPr>
              <w:t>价格分</w:t>
            </w:r>
          </w:p>
        </w:tc>
        <w:tc>
          <w:tcPr>
            <w:tcW w:w="2492" w:type="dxa"/>
          </w:tcPr>
          <w:p w14:paraId="179D302B">
            <w:pPr>
              <w:pStyle w:val="4"/>
            </w:pPr>
            <w:r>
              <w:rPr>
                <w:rFonts w:ascii="仿宋_GB2312" w:hAnsi="仿宋_GB2312" w:eastAsia="仿宋_GB2312" w:cs="仿宋_GB2312"/>
              </w:rPr>
              <w:t>按照财政部《政府采购货物和服务招标投标管理办法》（财政部令第87号）的有关规定：价格分采用低价优先法计算，即满足招标文件要求且投标价格最低的投标报价为评标基准价，其价格分为满分。其他投标人的价格分统一按照下列公式计算： 投标报价得分=（评标基准价/投标报价）×价格权值×100%</w:t>
            </w:r>
          </w:p>
        </w:tc>
        <w:tc>
          <w:tcPr>
            <w:tcW w:w="831" w:type="dxa"/>
          </w:tcPr>
          <w:p w14:paraId="6435B6BB">
            <w:pPr>
              <w:pStyle w:val="4"/>
              <w:jc w:val="right"/>
            </w:pPr>
            <w:r>
              <w:rPr>
                <w:rFonts w:ascii="仿宋_GB2312" w:hAnsi="仿宋_GB2312" w:eastAsia="仿宋_GB2312" w:cs="仿宋_GB2312"/>
              </w:rPr>
              <w:t>30.0000</w:t>
            </w:r>
          </w:p>
        </w:tc>
        <w:tc>
          <w:tcPr>
            <w:tcW w:w="831" w:type="dxa"/>
          </w:tcPr>
          <w:p w14:paraId="6ED65543">
            <w:pPr>
              <w:pStyle w:val="4"/>
            </w:pPr>
            <w:r>
              <w:rPr>
                <w:rFonts w:ascii="仿宋_GB2312" w:hAnsi="仿宋_GB2312" w:eastAsia="仿宋_GB2312" w:cs="仿宋_GB2312"/>
              </w:rPr>
              <w:t>客观</w:t>
            </w:r>
          </w:p>
        </w:tc>
        <w:tc>
          <w:tcPr>
            <w:tcW w:w="1661" w:type="dxa"/>
          </w:tcPr>
          <w:p w14:paraId="4411B0A8">
            <w:pPr>
              <w:pStyle w:val="4"/>
            </w:pPr>
            <w:r>
              <w:rPr>
                <w:rFonts w:ascii="仿宋_GB2312" w:hAnsi="仿宋_GB2312" w:eastAsia="仿宋_GB2312" w:cs="仿宋_GB2312"/>
              </w:rPr>
              <w:t>采购包13投标文件格式.docx</w:t>
            </w:r>
          </w:p>
          <w:p w14:paraId="1F8A845D">
            <w:pPr>
              <w:pStyle w:val="4"/>
            </w:pPr>
            <w:r>
              <w:rPr>
                <w:rFonts w:ascii="仿宋_GB2312" w:hAnsi="仿宋_GB2312" w:eastAsia="仿宋_GB2312" w:cs="仿宋_GB2312"/>
              </w:rPr>
              <w:t>投标文件封面</w:t>
            </w:r>
          </w:p>
          <w:p w14:paraId="4754E776">
            <w:pPr>
              <w:pStyle w:val="4"/>
            </w:pPr>
            <w:r>
              <w:rPr>
                <w:rFonts w:ascii="仿宋_GB2312" w:hAnsi="仿宋_GB2312" w:eastAsia="仿宋_GB2312" w:cs="仿宋_GB2312"/>
              </w:rPr>
              <w:t>开标一览表</w:t>
            </w:r>
          </w:p>
          <w:p w14:paraId="217A65E4">
            <w:pPr>
              <w:pStyle w:val="4"/>
            </w:pPr>
            <w:r>
              <w:rPr>
                <w:rFonts w:ascii="仿宋_GB2312" w:hAnsi="仿宋_GB2312" w:eastAsia="仿宋_GB2312" w:cs="仿宋_GB2312"/>
              </w:rPr>
              <w:t>标的清单</w:t>
            </w:r>
          </w:p>
        </w:tc>
      </w:tr>
    </w:tbl>
    <w:p w14:paraId="7B9E77A0">
      <w:pPr>
        <w:pStyle w:val="4"/>
      </w:pPr>
      <w:r>
        <w:rPr>
          <w:rFonts w:ascii="仿宋_GB2312" w:hAnsi="仿宋_GB2312" w:eastAsia="仿宋_GB2312" w:cs="仿宋_GB2312"/>
        </w:rPr>
        <w:t>价格扣除</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1"/>
        <w:gridCol w:w="1661"/>
        <w:gridCol w:w="1661"/>
        <w:gridCol w:w="831"/>
        <w:gridCol w:w="1661"/>
        <w:gridCol w:w="1661"/>
      </w:tblGrid>
      <w:tr w14:paraId="081FDFF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1701E6DA">
            <w:pPr>
              <w:pStyle w:val="4"/>
            </w:pPr>
            <w:r>
              <w:rPr>
                <w:rFonts w:ascii="仿宋_GB2312" w:hAnsi="仿宋_GB2312" w:eastAsia="仿宋_GB2312" w:cs="仿宋_GB2312"/>
              </w:rPr>
              <w:t xml:space="preserve"> 序号</w:t>
            </w:r>
          </w:p>
        </w:tc>
        <w:tc>
          <w:tcPr>
            <w:tcW w:w="1661" w:type="dxa"/>
          </w:tcPr>
          <w:p w14:paraId="7877DCC0">
            <w:pPr>
              <w:pStyle w:val="4"/>
            </w:pPr>
            <w:r>
              <w:rPr>
                <w:rFonts w:ascii="仿宋_GB2312" w:hAnsi="仿宋_GB2312" w:eastAsia="仿宋_GB2312" w:cs="仿宋_GB2312"/>
              </w:rPr>
              <w:t xml:space="preserve"> 情形</w:t>
            </w:r>
          </w:p>
        </w:tc>
        <w:tc>
          <w:tcPr>
            <w:tcW w:w="1661" w:type="dxa"/>
          </w:tcPr>
          <w:p w14:paraId="74E75C57">
            <w:pPr>
              <w:pStyle w:val="4"/>
            </w:pPr>
            <w:r>
              <w:rPr>
                <w:rFonts w:ascii="仿宋_GB2312" w:hAnsi="仿宋_GB2312" w:eastAsia="仿宋_GB2312" w:cs="仿宋_GB2312"/>
              </w:rPr>
              <w:t xml:space="preserve"> 适用对象</w:t>
            </w:r>
          </w:p>
        </w:tc>
        <w:tc>
          <w:tcPr>
            <w:tcW w:w="831" w:type="dxa"/>
          </w:tcPr>
          <w:p w14:paraId="5D3CD053">
            <w:pPr>
              <w:pStyle w:val="4"/>
            </w:pPr>
            <w:r>
              <w:rPr>
                <w:rFonts w:ascii="仿宋_GB2312" w:hAnsi="仿宋_GB2312" w:eastAsia="仿宋_GB2312" w:cs="仿宋_GB2312"/>
              </w:rPr>
              <w:t xml:space="preserve"> 比例</w:t>
            </w:r>
          </w:p>
        </w:tc>
        <w:tc>
          <w:tcPr>
            <w:tcW w:w="1661" w:type="dxa"/>
          </w:tcPr>
          <w:p w14:paraId="4D3841A2">
            <w:pPr>
              <w:pStyle w:val="4"/>
            </w:pPr>
            <w:r>
              <w:rPr>
                <w:rFonts w:ascii="仿宋_GB2312" w:hAnsi="仿宋_GB2312" w:eastAsia="仿宋_GB2312" w:cs="仿宋_GB2312"/>
              </w:rPr>
              <w:t xml:space="preserve"> 说明</w:t>
            </w:r>
          </w:p>
        </w:tc>
        <w:tc>
          <w:tcPr>
            <w:tcW w:w="1661" w:type="dxa"/>
          </w:tcPr>
          <w:p w14:paraId="0A4088EF">
            <w:pPr>
              <w:pStyle w:val="4"/>
            </w:pPr>
            <w:r>
              <w:rPr>
                <w:rFonts w:ascii="仿宋_GB2312" w:hAnsi="仿宋_GB2312" w:eastAsia="仿宋_GB2312" w:cs="仿宋_GB2312"/>
              </w:rPr>
              <w:t xml:space="preserve"> 关联格式</w:t>
            </w:r>
          </w:p>
        </w:tc>
      </w:tr>
      <w:tr w14:paraId="3426402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7417A11E">
            <w:pPr>
              <w:pStyle w:val="4"/>
            </w:pPr>
            <w:r>
              <w:rPr>
                <w:rFonts w:ascii="仿宋_GB2312" w:hAnsi="仿宋_GB2312" w:eastAsia="仿宋_GB2312" w:cs="仿宋_GB2312"/>
              </w:rPr>
              <w:t>1</w:t>
            </w:r>
          </w:p>
        </w:tc>
        <w:tc>
          <w:tcPr>
            <w:tcW w:w="1661" w:type="dxa"/>
          </w:tcPr>
          <w:p w14:paraId="2E4AE452">
            <w:pPr>
              <w:pStyle w:val="4"/>
            </w:pPr>
            <w:r>
              <w:rPr>
                <w:rFonts w:ascii="仿宋_GB2312" w:hAnsi="仿宋_GB2312" w:eastAsia="仿宋_GB2312" w:cs="仿宋_GB2312"/>
              </w:rPr>
              <w:t>小型、微型企业，监狱企业，残疾人福利性单位</w:t>
            </w:r>
          </w:p>
        </w:tc>
        <w:tc>
          <w:tcPr>
            <w:tcW w:w="1661" w:type="dxa"/>
          </w:tcPr>
          <w:p w14:paraId="22DB19C6">
            <w:pPr>
              <w:pStyle w:val="4"/>
            </w:pPr>
            <w:r>
              <w:rPr>
                <w:rFonts w:ascii="仿宋_GB2312" w:hAnsi="仿宋_GB2312" w:eastAsia="仿宋_GB2312" w:cs="仿宋_GB2312"/>
              </w:rPr>
              <w:t>投标人或联合体成员均为小型、微型企业</w:t>
            </w:r>
          </w:p>
        </w:tc>
        <w:tc>
          <w:tcPr>
            <w:tcW w:w="831" w:type="dxa"/>
          </w:tcPr>
          <w:p w14:paraId="4C5ECA77">
            <w:pPr>
              <w:pStyle w:val="4"/>
              <w:jc w:val="right"/>
            </w:pPr>
            <w:r>
              <w:rPr>
                <w:rFonts w:ascii="仿宋_GB2312" w:hAnsi="仿宋_GB2312" w:eastAsia="仿宋_GB2312" w:cs="仿宋_GB2312"/>
              </w:rPr>
              <w:t>10.00%</w:t>
            </w:r>
          </w:p>
        </w:tc>
        <w:tc>
          <w:tcPr>
            <w:tcW w:w="1661" w:type="dxa"/>
          </w:tcPr>
          <w:p w14:paraId="08A9378D">
            <w:pPr>
              <w:pStyle w:val="4"/>
            </w:pPr>
            <w:r>
              <w:rPr>
                <w:rFonts w:ascii="仿宋_GB2312" w:hAnsi="仿宋_GB2312" w:eastAsia="仿宋_GB2312" w:cs="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w="1661" w:type="dxa"/>
          </w:tcPr>
          <w:p w14:paraId="51BB15C2">
            <w:pPr>
              <w:pStyle w:val="4"/>
            </w:pPr>
            <w:r>
              <w:rPr>
                <w:rFonts w:ascii="仿宋_GB2312" w:hAnsi="仿宋_GB2312" w:eastAsia="仿宋_GB2312" w:cs="仿宋_GB2312"/>
              </w:rPr>
              <w:t>开标一览表 采购包13投标文件格式.docx 中小企业声明函 残疾人福利性单位声明函 标的清单 监狱企业的证明文件</w:t>
            </w:r>
          </w:p>
        </w:tc>
      </w:tr>
    </w:tbl>
    <w:p w14:paraId="61662DB7">
      <w:pPr>
        <w:pStyle w:val="4"/>
      </w:pPr>
      <w:r>
        <w:rPr>
          <w:rFonts w:ascii="仿宋_GB2312" w:hAnsi="仿宋_GB2312" w:eastAsia="仿宋_GB2312" w:cs="仿宋_GB2312"/>
        </w:rPr>
        <w:t>采购包14：</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1"/>
        <w:gridCol w:w="1661"/>
        <w:gridCol w:w="2492"/>
        <w:gridCol w:w="916"/>
        <w:gridCol w:w="831"/>
        <w:gridCol w:w="1661"/>
      </w:tblGrid>
      <w:tr w14:paraId="2535C40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92" w:type="dxa"/>
            <w:gridSpan w:val="2"/>
          </w:tcPr>
          <w:p w14:paraId="43E25763">
            <w:pPr>
              <w:pStyle w:val="4"/>
              <w:jc w:val="center"/>
            </w:pPr>
            <w:r>
              <w:rPr>
                <w:rFonts w:ascii="仿宋_GB2312" w:hAnsi="仿宋_GB2312" w:eastAsia="仿宋_GB2312" w:cs="仿宋_GB2312"/>
              </w:rPr>
              <w:t xml:space="preserve"> 评审因素</w:t>
            </w:r>
          </w:p>
        </w:tc>
        <w:tc>
          <w:tcPr>
            <w:tcW w:w="5815" w:type="dxa"/>
            <w:gridSpan w:val="4"/>
          </w:tcPr>
          <w:p w14:paraId="7399A423">
            <w:pPr>
              <w:pStyle w:val="4"/>
              <w:jc w:val="center"/>
            </w:pPr>
            <w:r>
              <w:rPr>
                <w:rFonts w:ascii="仿宋_GB2312" w:hAnsi="仿宋_GB2312" w:eastAsia="仿宋_GB2312" w:cs="仿宋_GB2312"/>
              </w:rPr>
              <w:t xml:space="preserve"> 评审标准</w:t>
            </w:r>
          </w:p>
        </w:tc>
      </w:tr>
      <w:tr w14:paraId="7EDE920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92" w:type="dxa"/>
            <w:gridSpan w:val="2"/>
          </w:tcPr>
          <w:p w14:paraId="4D42093B">
            <w:pPr>
              <w:pStyle w:val="4"/>
              <w:jc w:val="center"/>
            </w:pPr>
            <w:r>
              <w:rPr>
                <w:rFonts w:ascii="仿宋_GB2312" w:hAnsi="仿宋_GB2312" w:eastAsia="仿宋_GB2312" w:cs="仿宋_GB2312"/>
              </w:rPr>
              <w:t xml:space="preserve"> 分值构成</w:t>
            </w:r>
          </w:p>
        </w:tc>
        <w:tc>
          <w:tcPr>
            <w:tcW w:w="5815" w:type="dxa"/>
            <w:gridSpan w:val="4"/>
          </w:tcPr>
          <w:p w14:paraId="32DD8E6F">
            <w:pPr>
              <w:pStyle w:val="4"/>
            </w:pPr>
            <w:r>
              <w:rPr>
                <w:rFonts w:ascii="仿宋_GB2312" w:hAnsi="仿宋_GB2312" w:eastAsia="仿宋_GB2312" w:cs="仿宋_GB2312"/>
              </w:rPr>
              <w:t>详细评审70.00分</w:t>
            </w:r>
          </w:p>
          <w:p w14:paraId="5E8AA056">
            <w:pPr>
              <w:pStyle w:val="4"/>
            </w:pPr>
            <w:r>
              <w:rPr>
                <w:rFonts w:ascii="仿宋_GB2312" w:hAnsi="仿宋_GB2312" w:eastAsia="仿宋_GB2312" w:cs="仿宋_GB2312"/>
              </w:rPr>
              <w:t>报价得分30.00分</w:t>
            </w:r>
          </w:p>
        </w:tc>
      </w:tr>
      <w:tr w14:paraId="71A37C1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001B7686">
            <w:pPr>
              <w:pStyle w:val="4"/>
              <w:jc w:val="center"/>
            </w:pPr>
            <w:r>
              <w:rPr>
                <w:rFonts w:ascii="仿宋_GB2312" w:hAnsi="仿宋_GB2312" w:eastAsia="仿宋_GB2312" w:cs="仿宋_GB2312"/>
              </w:rPr>
              <w:t xml:space="preserve"> 评审因素分类</w:t>
            </w:r>
          </w:p>
        </w:tc>
        <w:tc>
          <w:tcPr>
            <w:tcW w:w="1661" w:type="dxa"/>
          </w:tcPr>
          <w:p w14:paraId="4F03AECE">
            <w:pPr>
              <w:pStyle w:val="4"/>
              <w:jc w:val="center"/>
            </w:pPr>
            <w:r>
              <w:rPr>
                <w:rFonts w:ascii="仿宋_GB2312" w:hAnsi="仿宋_GB2312" w:eastAsia="仿宋_GB2312" w:cs="仿宋_GB2312"/>
              </w:rPr>
              <w:t xml:space="preserve"> 评审项</w:t>
            </w:r>
          </w:p>
        </w:tc>
        <w:tc>
          <w:tcPr>
            <w:tcW w:w="2492" w:type="dxa"/>
          </w:tcPr>
          <w:p w14:paraId="49FD8E81">
            <w:pPr>
              <w:pStyle w:val="4"/>
              <w:jc w:val="center"/>
            </w:pPr>
            <w:r>
              <w:rPr>
                <w:rFonts w:ascii="仿宋_GB2312" w:hAnsi="仿宋_GB2312" w:eastAsia="仿宋_GB2312" w:cs="仿宋_GB2312"/>
              </w:rPr>
              <w:t xml:space="preserve"> 详细描述</w:t>
            </w:r>
          </w:p>
        </w:tc>
        <w:tc>
          <w:tcPr>
            <w:tcW w:w="831" w:type="dxa"/>
          </w:tcPr>
          <w:p w14:paraId="68E82AF1">
            <w:pPr>
              <w:pStyle w:val="4"/>
              <w:jc w:val="center"/>
            </w:pPr>
            <w:r>
              <w:rPr>
                <w:rFonts w:ascii="仿宋_GB2312" w:hAnsi="仿宋_GB2312" w:eastAsia="仿宋_GB2312" w:cs="仿宋_GB2312"/>
              </w:rPr>
              <w:t xml:space="preserve"> 分值</w:t>
            </w:r>
          </w:p>
        </w:tc>
        <w:tc>
          <w:tcPr>
            <w:tcW w:w="831" w:type="dxa"/>
          </w:tcPr>
          <w:p w14:paraId="32B26D61">
            <w:pPr>
              <w:pStyle w:val="4"/>
              <w:jc w:val="center"/>
            </w:pPr>
            <w:r>
              <w:rPr>
                <w:rFonts w:ascii="仿宋_GB2312" w:hAnsi="仿宋_GB2312" w:eastAsia="仿宋_GB2312" w:cs="仿宋_GB2312"/>
              </w:rPr>
              <w:t xml:space="preserve"> 客观/主观</w:t>
            </w:r>
          </w:p>
        </w:tc>
        <w:tc>
          <w:tcPr>
            <w:tcW w:w="1661" w:type="dxa"/>
          </w:tcPr>
          <w:p w14:paraId="721F8C3D">
            <w:pPr>
              <w:pStyle w:val="4"/>
              <w:jc w:val="center"/>
            </w:pPr>
            <w:r>
              <w:rPr>
                <w:rFonts w:ascii="仿宋_GB2312" w:hAnsi="仿宋_GB2312" w:eastAsia="仿宋_GB2312" w:cs="仿宋_GB2312"/>
              </w:rPr>
              <w:t xml:space="preserve"> 关联格式</w:t>
            </w:r>
          </w:p>
        </w:tc>
      </w:tr>
      <w:tr w14:paraId="6589BFD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vMerge w:val="restart"/>
          </w:tcPr>
          <w:p w14:paraId="5F198EAE">
            <w:pPr>
              <w:pStyle w:val="4"/>
            </w:pPr>
            <w:r>
              <w:rPr>
                <w:rFonts w:ascii="仿宋_GB2312" w:hAnsi="仿宋_GB2312" w:eastAsia="仿宋_GB2312" w:cs="仿宋_GB2312"/>
              </w:rPr>
              <w:t>详细评审</w:t>
            </w:r>
          </w:p>
        </w:tc>
        <w:tc>
          <w:tcPr>
            <w:tcW w:w="1661" w:type="dxa"/>
          </w:tcPr>
          <w:p w14:paraId="11D09380">
            <w:pPr>
              <w:pStyle w:val="4"/>
            </w:pPr>
            <w:r>
              <w:rPr>
                <w:rFonts w:ascii="仿宋_GB2312" w:hAnsi="仿宋_GB2312" w:eastAsia="仿宋_GB2312" w:cs="仿宋_GB2312"/>
              </w:rPr>
              <w:t>技术响应</w:t>
            </w:r>
          </w:p>
        </w:tc>
        <w:tc>
          <w:tcPr>
            <w:tcW w:w="2492" w:type="dxa"/>
          </w:tcPr>
          <w:p w14:paraId="5A98C2BB">
            <w:pPr>
              <w:pStyle w:val="4"/>
            </w:pPr>
            <w:r>
              <w:rPr>
                <w:rFonts w:ascii="仿宋_GB2312" w:hAnsi="仿宋_GB2312" w:eastAsia="仿宋_GB2312" w:cs="仿宋_GB2312"/>
              </w:rPr>
              <w:t>1.所投产品符合招标文件要求及国家相关质量标准、规格等，符合国家规定的营养标准并提供产品及原材料来源渠道合法的证明材料（包括销售协议、代理协议、原厂授权均可），根据其响应优劣情况优计8.1-12分、良计4.1-8分、一般计0-4分； 2.提供完善的供货方案且供货方案符合实际情况、可行性高，能够保证按时按质按量供货，保证食品的正常食用，根据其响应优劣情况计0-5分。 3.产品加工设备工艺先进，生产场所卫生，检测设备齐全等，根据其响应优劣情况优计6.1-9分、良计3.1-6分、一般计0-3分； 4.投标人有规范的储存场所（提供房屋产权证、房屋租赁合同、照片等相关证明材料以反映出其适合产品储存、周转的室内温度调节设备或其他冷藏设备、面积等），根据其响应优劣情况优计4.1-7分、良计2.1-4分、一般计0-2分； 5.产品的配送、组织措施完善，有针对本项目的配送人员（身份证、有效期内健康证）和专用车辆（自有车辆：行驶证、驾驶证、车辆照片，租赁车辆：租赁合同及相关证明文件），并针对本项目特点做出合理的配送计划、配送路线及调配方案，能保证食品的按时到达；有食品配送服务应急预案。根据其响应优劣情况优计5.1-7分、良计3.1-5分、一般计0-3分</w:t>
            </w:r>
          </w:p>
        </w:tc>
        <w:tc>
          <w:tcPr>
            <w:tcW w:w="831" w:type="dxa"/>
          </w:tcPr>
          <w:p w14:paraId="2A7A0E31">
            <w:pPr>
              <w:pStyle w:val="4"/>
              <w:jc w:val="right"/>
            </w:pPr>
            <w:r>
              <w:rPr>
                <w:rFonts w:ascii="仿宋_GB2312" w:hAnsi="仿宋_GB2312" w:eastAsia="仿宋_GB2312" w:cs="仿宋_GB2312"/>
              </w:rPr>
              <w:t>40.0000</w:t>
            </w:r>
          </w:p>
        </w:tc>
        <w:tc>
          <w:tcPr>
            <w:tcW w:w="831" w:type="dxa"/>
          </w:tcPr>
          <w:p w14:paraId="70C5D626">
            <w:pPr>
              <w:pStyle w:val="4"/>
            </w:pPr>
            <w:r>
              <w:rPr>
                <w:rFonts w:ascii="仿宋_GB2312" w:hAnsi="仿宋_GB2312" w:eastAsia="仿宋_GB2312" w:cs="仿宋_GB2312"/>
              </w:rPr>
              <w:t>主观</w:t>
            </w:r>
          </w:p>
        </w:tc>
        <w:tc>
          <w:tcPr>
            <w:tcW w:w="1661" w:type="dxa"/>
          </w:tcPr>
          <w:p w14:paraId="37019B8A">
            <w:pPr>
              <w:pStyle w:val="4"/>
            </w:pPr>
            <w:r>
              <w:rPr>
                <w:rFonts w:ascii="仿宋_GB2312" w:hAnsi="仿宋_GB2312" w:eastAsia="仿宋_GB2312" w:cs="仿宋_GB2312"/>
              </w:rPr>
              <w:t>采购包14投标文件格式.docx</w:t>
            </w:r>
          </w:p>
        </w:tc>
      </w:tr>
      <w:tr w14:paraId="1F57444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vMerge w:val="continue"/>
          </w:tcPr>
          <w:p w14:paraId="48C0A69F"/>
        </w:tc>
        <w:tc>
          <w:tcPr>
            <w:tcW w:w="1661" w:type="dxa"/>
          </w:tcPr>
          <w:p w14:paraId="5459C987">
            <w:pPr>
              <w:pStyle w:val="4"/>
            </w:pPr>
            <w:r>
              <w:rPr>
                <w:rFonts w:ascii="仿宋_GB2312" w:hAnsi="仿宋_GB2312" w:eastAsia="仿宋_GB2312" w:cs="仿宋_GB2312"/>
              </w:rPr>
              <w:t>质量保证</w:t>
            </w:r>
          </w:p>
        </w:tc>
        <w:tc>
          <w:tcPr>
            <w:tcW w:w="2492" w:type="dxa"/>
          </w:tcPr>
          <w:p w14:paraId="539895F0">
            <w:pPr>
              <w:pStyle w:val="4"/>
            </w:pPr>
            <w:r>
              <w:rPr>
                <w:rFonts w:ascii="仿宋_GB2312" w:hAnsi="仿宋_GB2312" w:eastAsia="仿宋_GB2312" w:cs="仿宋_GB2312"/>
              </w:rPr>
              <w:t>1.企业各项规章制度健全计0-2分； 2.具有相应的财力、物力、人力等保障，能够保证产、供、销服务正常运转计根据响应优劣情况计0-4分； 3.产品质量优良、并能提供专业技术部门的质量检验报告等相关资料，根据响应优劣情况计0-4分</w:t>
            </w:r>
          </w:p>
        </w:tc>
        <w:tc>
          <w:tcPr>
            <w:tcW w:w="831" w:type="dxa"/>
          </w:tcPr>
          <w:p w14:paraId="74A9A6E9">
            <w:pPr>
              <w:pStyle w:val="4"/>
              <w:jc w:val="right"/>
            </w:pPr>
            <w:r>
              <w:rPr>
                <w:rFonts w:ascii="仿宋_GB2312" w:hAnsi="仿宋_GB2312" w:eastAsia="仿宋_GB2312" w:cs="仿宋_GB2312"/>
              </w:rPr>
              <w:t>10.0000</w:t>
            </w:r>
          </w:p>
        </w:tc>
        <w:tc>
          <w:tcPr>
            <w:tcW w:w="831" w:type="dxa"/>
          </w:tcPr>
          <w:p w14:paraId="402118F8">
            <w:pPr>
              <w:pStyle w:val="4"/>
            </w:pPr>
            <w:r>
              <w:rPr>
                <w:rFonts w:ascii="仿宋_GB2312" w:hAnsi="仿宋_GB2312" w:eastAsia="仿宋_GB2312" w:cs="仿宋_GB2312"/>
              </w:rPr>
              <w:t>主观</w:t>
            </w:r>
          </w:p>
        </w:tc>
        <w:tc>
          <w:tcPr>
            <w:tcW w:w="1661" w:type="dxa"/>
          </w:tcPr>
          <w:p w14:paraId="716AD1FB">
            <w:pPr>
              <w:pStyle w:val="4"/>
            </w:pPr>
            <w:r>
              <w:rPr>
                <w:rFonts w:ascii="仿宋_GB2312" w:hAnsi="仿宋_GB2312" w:eastAsia="仿宋_GB2312" w:cs="仿宋_GB2312"/>
              </w:rPr>
              <w:t>采购包14投标文件格式.docx</w:t>
            </w:r>
          </w:p>
        </w:tc>
      </w:tr>
      <w:tr w14:paraId="3869754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vMerge w:val="continue"/>
          </w:tcPr>
          <w:p w14:paraId="036964BA"/>
        </w:tc>
        <w:tc>
          <w:tcPr>
            <w:tcW w:w="1661" w:type="dxa"/>
          </w:tcPr>
          <w:p w14:paraId="4B48A02A">
            <w:pPr>
              <w:pStyle w:val="4"/>
            </w:pPr>
            <w:r>
              <w:rPr>
                <w:rFonts w:ascii="仿宋_GB2312" w:hAnsi="仿宋_GB2312" w:eastAsia="仿宋_GB2312" w:cs="仿宋_GB2312"/>
              </w:rPr>
              <w:t>售后保障</w:t>
            </w:r>
          </w:p>
        </w:tc>
        <w:tc>
          <w:tcPr>
            <w:tcW w:w="2492" w:type="dxa"/>
          </w:tcPr>
          <w:p w14:paraId="69778115">
            <w:pPr>
              <w:pStyle w:val="4"/>
            </w:pPr>
            <w:r>
              <w:rPr>
                <w:rFonts w:ascii="仿宋_GB2312" w:hAnsi="仿宋_GB2312" w:eastAsia="仿宋_GB2312" w:cs="仿宋_GB2312"/>
              </w:rPr>
              <w:t>1.针对本项目有详尽、可行、安全的售前、售中、售后服务承诺，服务条款及服务方案详细、切实可行，根据响应优劣情况计0-7分； 2.提供食品安全责任保险承诺3分，不提供不得分</w:t>
            </w:r>
          </w:p>
        </w:tc>
        <w:tc>
          <w:tcPr>
            <w:tcW w:w="831" w:type="dxa"/>
          </w:tcPr>
          <w:p w14:paraId="45793342">
            <w:pPr>
              <w:pStyle w:val="4"/>
              <w:jc w:val="right"/>
            </w:pPr>
            <w:r>
              <w:rPr>
                <w:rFonts w:ascii="仿宋_GB2312" w:hAnsi="仿宋_GB2312" w:eastAsia="仿宋_GB2312" w:cs="仿宋_GB2312"/>
              </w:rPr>
              <w:t>10.0000</w:t>
            </w:r>
          </w:p>
        </w:tc>
        <w:tc>
          <w:tcPr>
            <w:tcW w:w="831" w:type="dxa"/>
          </w:tcPr>
          <w:p w14:paraId="478E8F1F">
            <w:pPr>
              <w:pStyle w:val="4"/>
            </w:pPr>
            <w:r>
              <w:rPr>
                <w:rFonts w:ascii="仿宋_GB2312" w:hAnsi="仿宋_GB2312" w:eastAsia="仿宋_GB2312" w:cs="仿宋_GB2312"/>
              </w:rPr>
              <w:t>主观</w:t>
            </w:r>
          </w:p>
        </w:tc>
        <w:tc>
          <w:tcPr>
            <w:tcW w:w="1661" w:type="dxa"/>
          </w:tcPr>
          <w:p w14:paraId="1D6BE78D">
            <w:pPr>
              <w:pStyle w:val="4"/>
            </w:pPr>
            <w:r>
              <w:rPr>
                <w:rFonts w:ascii="仿宋_GB2312" w:hAnsi="仿宋_GB2312" w:eastAsia="仿宋_GB2312" w:cs="仿宋_GB2312"/>
              </w:rPr>
              <w:t>采购包14投标文件格式.docx</w:t>
            </w:r>
          </w:p>
        </w:tc>
      </w:tr>
      <w:tr w14:paraId="1F61590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vMerge w:val="continue"/>
          </w:tcPr>
          <w:p w14:paraId="7CCB08AD"/>
        </w:tc>
        <w:tc>
          <w:tcPr>
            <w:tcW w:w="1661" w:type="dxa"/>
          </w:tcPr>
          <w:p w14:paraId="482416AD">
            <w:pPr>
              <w:pStyle w:val="4"/>
            </w:pPr>
            <w:r>
              <w:rPr>
                <w:rFonts w:ascii="仿宋_GB2312" w:hAnsi="仿宋_GB2312" w:eastAsia="仿宋_GB2312" w:cs="仿宋_GB2312"/>
              </w:rPr>
              <w:t>应急处理方案</w:t>
            </w:r>
          </w:p>
        </w:tc>
        <w:tc>
          <w:tcPr>
            <w:tcW w:w="2492" w:type="dxa"/>
          </w:tcPr>
          <w:p w14:paraId="4F933F0D">
            <w:pPr>
              <w:pStyle w:val="4"/>
            </w:pPr>
            <w:r>
              <w:rPr>
                <w:rFonts w:ascii="仿宋_GB2312" w:hAnsi="仿宋_GB2312" w:eastAsia="仿宋_GB2312" w:cs="仿宋_GB2312"/>
              </w:rPr>
              <w:t>供应商具有包括突发疫情在内的突发情况应急处理措施、食品危机管理应急方案，方案应科学合理、切实可行，根据响应优劣情况计0-5分</w:t>
            </w:r>
          </w:p>
        </w:tc>
        <w:tc>
          <w:tcPr>
            <w:tcW w:w="831" w:type="dxa"/>
          </w:tcPr>
          <w:p w14:paraId="2AF4DF48">
            <w:pPr>
              <w:pStyle w:val="4"/>
              <w:jc w:val="right"/>
            </w:pPr>
            <w:r>
              <w:rPr>
                <w:rFonts w:ascii="仿宋_GB2312" w:hAnsi="仿宋_GB2312" w:eastAsia="仿宋_GB2312" w:cs="仿宋_GB2312"/>
              </w:rPr>
              <w:t>5.0000</w:t>
            </w:r>
          </w:p>
        </w:tc>
        <w:tc>
          <w:tcPr>
            <w:tcW w:w="831" w:type="dxa"/>
          </w:tcPr>
          <w:p w14:paraId="29EA7609">
            <w:pPr>
              <w:pStyle w:val="4"/>
            </w:pPr>
            <w:r>
              <w:rPr>
                <w:rFonts w:ascii="仿宋_GB2312" w:hAnsi="仿宋_GB2312" w:eastAsia="仿宋_GB2312" w:cs="仿宋_GB2312"/>
              </w:rPr>
              <w:t>主观</w:t>
            </w:r>
          </w:p>
        </w:tc>
        <w:tc>
          <w:tcPr>
            <w:tcW w:w="1661" w:type="dxa"/>
          </w:tcPr>
          <w:p w14:paraId="5D339055">
            <w:pPr>
              <w:pStyle w:val="4"/>
            </w:pPr>
            <w:r>
              <w:rPr>
                <w:rFonts w:ascii="仿宋_GB2312" w:hAnsi="仿宋_GB2312" w:eastAsia="仿宋_GB2312" w:cs="仿宋_GB2312"/>
              </w:rPr>
              <w:t>采购包14投标文件格式.docx</w:t>
            </w:r>
          </w:p>
        </w:tc>
      </w:tr>
      <w:tr w14:paraId="4C979E3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vMerge w:val="continue"/>
          </w:tcPr>
          <w:p w14:paraId="2E93E6E2"/>
        </w:tc>
        <w:tc>
          <w:tcPr>
            <w:tcW w:w="1661" w:type="dxa"/>
          </w:tcPr>
          <w:p w14:paraId="60CCCA83">
            <w:pPr>
              <w:pStyle w:val="4"/>
            </w:pPr>
            <w:r>
              <w:rPr>
                <w:rFonts w:ascii="仿宋_GB2312" w:hAnsi="仿宋_GB2312" w:eastAsia="仿宋_GB2312" w:cs="仿宋_GB2312"/>
              </w:rPr>
              <w:t>业绩</w:t>
            </w:r>
          </w:p>
        </w:tc>
        <w:tc>
          <w:tcPr>
            <w:tcW w:w="2492" w:type="dxa"/>
          </w:tcPr>
          <w:p w14:paraId="6E6FA278">
            <w:pPr>
              <w:pStyle w:val="4"/>
            </w:pPr>
            <w:r>
              <w:rPr>
                <w:rFonts w:ascii="仿宋_GB2312" w:hAnsi="仿宋_GB2312" w:eastAsia="仿宋_GB2312" w:cs="仿宋_GB2312"/>
              </w:rPr>
              <w:t>提供2022年8月1日至今类似业绩（投标供应商提供同一项目合同或中标通知书）扫描件并加盖公章，每一项计1分，满分5分</w:t>
            </w:r>
          </w:p>
        </w:tc>
        <w:tc>
          <w:tcPr>
            <w:tcW w:w="831" w:type="dxa"/>
          </w:tcPr>
          <w:p w14:paraId="5D0CB5D4">
            <w:pPr>
              <w:pStyle w:val="4"/>
              <w:jc w:val="right"/>
            </w:pPr>
            <w:r>
              <w:rPr>
                <w:rFonts w:ascii="仿宋_GB2312" w:hAnsi="仿宋_GB2312" w:eastAsia="仿宋_GB2312" w:cs="仿宋_GB2312"/>
              </w:rPr>
              <w:t>5.0000</w:t>
            </w:r>
          </w:p>
        </w:tc>
        <w:tc>
          <w:tcPr>
            <w:tcW w:w="831" w:type="dxa"/>
          </w:tcPr>
          <w:p w14:paraId="39BF90D5">
            <w:pPr>
              <w:pStyle w:val="4"/>
            </w:pPr>
            <w:r>
              <w:rPr>
                <w:rFonts w:ascii="仿宋_GB2312" w:hAnsi="仿宋_GB2312" w:eastAsia="仿宋_GB2312" w:cs="仿宋_GB2312"/>
              </w:rPr>
              <w:t>客观</w:t>
            </w:r>
          </w:p>
        </w:tc>
        <w:tc>
          <w:tcPr>
            <w:tcW w:w="1661" w:type="dxa"/>
          </w:tcPr>
          <w:p w14:paraId="34E205BE">
            <w:pPr>
              <w:pStyle w:val="4"/>
            </w:pPr>
            <w:r>
              <w:rPr>
                <w:rFonts w:ascii="仿宋_GB2312" w:hAnsi="仿宋_GB2312" w:eastAsia="仿宋_GB2312" w:cs="仿宋_GB2312"/>
              </w:rPr>
              <w:t>采购包14投标文件格式.docx</w:t>
            </w:r>
          </w:p>
        </w:tc>
      </w:tr>
      <w:tr w14:paraId="1984975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6BC3E6C1">
            <w:pPr>
              <w:pStyle w:val="4"/>
            </w:pPr>
            <w:r>
              <w:rPr>
                <w:rFonts w:ascii="仿宋_GB2312" w:hAnsi="仿宋_GB2312" w:eastAsia="仿宋_GB2312" w:cs="仿宋_GB2312"/>
              </w:rPr>
              <w:t>价格分</w:t>
            </w:r>
          </w:p>
        </w:tc>
        <w:tc>
          <w:tcPr>
            <w:tcW w:w="1661" w:type="dxa"/>
          </w:tcPr>
          <w:p w14:paraId="089B950D">
            <w:pPr>
              <w:pStyle w:val="4"/>
            </w:pPr>
            <w:r>
              <w:rPr>
                <w:rFonts w:ascii="仿宋_GB2312" w:hAnsi="仿宋_GB2312" w:eastAsia="仿宋_GB2312" w:cs="仿宋_GB2312"/>
              </w:rPr>
              <w:t>价格分</w:t>
            </w:r>
          </w:p>
        </w:tc>
        <w:tc>
          <w:tcPr>
            <w:tcW w:w="2492" w:type="dxa"/>
          </w:tcPr>
          <w:p w14:paraId="48E12D04">
            <w:pPr>
              <w:pStyle w:val="4"/>
            </w:pPr>
            <w:r>
              <w:rPr>
                <w:rFonts w:ascii="仿宋_GB2312" w:hAnsi="仿宋_GB2312" w:eastAsia="仿宋_GB2312" w:cs="仿宋_GB2312"/>
              </w:rPr>
              <w:t>按照财政部《政府采购货物和服务招标投标管理办法》（财政部令第87号）的有关规定：价格分采用低价优先法计算，即满足招标文件要求且投标价格最低的投标报价为评标基准价，其价格分为满分。其他投标人的价格分统一按照下列公式计算： 投标报价得分=（评标基准价/投标报价）×价格权值×100%</w:t>
            </w:r>
          </w:p>
        </w:tc>
        <w:tc>
          <w:tcPr>
            <w:tcW w:w="831" w:type="dxa"/>
          </w:tcPr>
          <w:p w14:paraId="3F3C9D27">
            <w:pPr>
              <w:pStyle w:val="4"/>
              <w:jc w:val="right"/>
            </w:pPr>
            <w:r>
              <w:rPr>
                <w:rFonts w:ascii="仿宋_GB2312" w:hAnsi="仿宋_GB2312" w:eastAsia="仿宋_GB2312" w:cs="仿宋_GB2312"/>
              </w:rPr>
              <w:t>30.0000</w:t>
            </w:r>
          </w:p>
        </w:tc>
        <w:tc>
          <w:tcPr>
            <w:tcW w:w="831" w:type="dxa"/>
          </w:tcPr>
          <w:p w14:paraId="60C39522">
            <w:pPr>
              <w:pStyle w:val="4"/>
            </w:pPr>
            <w:r>
              <w:rPr>
                <w:rFonts w:ascii="仿宋_GB2312" w:hAnsi="仿宋_GB2312" w:eastAsia="仿宋_GB2312" w:cs="仿宋_GB2312"/>
              </w:rPr>
              <w:t>客观</w:t>
            </w:r>
          </w:p>
        </w:tc>
        <w:tc>
          <w:tcPr>
            <w:tcW w:w="1661" w:type="dxa"/>
          </w:tcPr>
          <w:p w14:paraId="24151D9E">
            <w:pPr>
              <w:pStyle w:val="4"/>
            </w:pPr>
            <w:r>
              <w:rPr>
                <w:rFonts w:ascii="仿宋_GB2312" w:hAnsi="仿宋_GB2312" w:eastAsia="仿宋_GB2312" w:cs="仿宋_GB2312"/>
              </w:rPr>
              <w:t>开标一览表</w:t>
            </w:r>
          </w:p>
          <w:p w14:paraId="31646F38">
            <w:pPr>
              <w:pStyle w:val="4"/>
            </w:pPr>
            <w:r>
              <w:rPr>
                <w:rFonts w:ascii="仿宋_GB2312" w:hAnsi="仿宋_GB2312" w:eastAsia="仿宋_GB2312" w:cs="仿宋_GB2312"/>
              </w:rPr>
              <w:t>标的清单</w:t>
            </w:r>
          </w:p>
          <w:p w14:paraId="143574B4">
            <w:pPr>
              <w:pStyle w:val="4"/>
            </w:pPr>
            <w:r>
              <w:rPr>
                <w:rFonts w:ascii="仿宋_GB2312" w:hAnsi="仿宋_GB2312" w:eastAsia="仿宋_GB2312" w:cs="仿宋_GB2312"/>
              </w:rPr>
              <w:t>采购包14投标文件格式.docx</w:t>
            </w:r>
          </w:p>
          <w:p w14:paraId="266B5491">
            <w:pPr>
              <w:pStyle w:val="4"/>
            </w:pPr>
            <w:r>
              <w:rPr>
                <w:rFonts w:ascii="仿宋_GB2312" w:hAnsi="仿宋_GB2312" w:eastAsia="仿宋_GB2312" w:cs="仿宋_GB2312"/>
              </w:rPr>
              <w:t>投标文件封面</w:t>
            </w:r>
          </w:p>
        </w:tc>
      </w:tr>
    </w:tbl>
    <w:p w14:paraId="5679B121">
      <w:pPr>
        <w:pStyle w:val="4"/>
      </w:pPr>
      <w:r>
        <w:rPr>
          <w:rFonts w:ascii="仿宋_GB2312" w:hAnsi="仿宋_GB2312" w:eastAsia="仿宋_GB2312" w:cs="仿宋_GB2312"/>
        </w:rPr>
        <w:t>价格扣除</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1"/>
        <w:gridCol w:w="1661"/>
        <w:gridCol w:w="1661"/>
        <w:gridCol w:w="831"/>
        <w:gridCol w:w="1661"/>
        <w:gridCol w:w="1661"/>
      </w:tblGrid>
      <w:tr w14:paraId="7C722D8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0986827E">
            <w:pPr>
              <w:pStyle w:val="4"/>
            </w:pPr>
            <w:r>
              <w:rPr>
                <w:rFonts w:ascii="仿宋_GB2312" w:hAnsi="仿宋_GB2312" w:eastAsia="仿宋_GB2312" w:cs="仿宋_GB2312"/>
              </w:rPr>
              <w:t xml:space="preserve"> 序号</w:t>
            </w:r>
          </w:p>
        </w:tc>
        <w:tc>
          <w:tcPr>
            <w:tcW w:w="1661" w:type="dxa"/>
          </w:tcPr>
          <w:p w14:paraId="6A35C970">
            <w:pPr>
              <w:pStyle w:val="4"/>
            </w:pPr>
            <w:r>
              <w:rPr>
                <w:rFonts w:ascii="仿宋_GB2312" w:hAnsi="仿宋_GB2312" w:eastAsia="仿宋_GB2312" w:cs="仿宋_GB2312"/>
              </w:rPr>
              <w:t xml:space="preserve"> 情形</w:t>
            </w:r>
          </w:p>
        </w:tc>
        <w:tc>
          <w:tcPr>
            <w:tcW w:w="1661" w:type="dxa"/>
          </w:tcPr>
          <w:p w14:paraId="45ECAF62">
            <w:pPr>
              <w:pStyle w:val="4"/>
            </w:pPr>
            <w:r>
              <w:rPr>
                <w:rFonts w:ascii="仿宋_GB2312" w:hAnsi="仿宋_GB2312" w:eastAsia="仿宋_GB2312" w:cs="仿宋_GB2312"/>
              </w:rPr>
              <w:t xml:space="preserve"> 适用对象</w:t>
            </w:r>
          </w:p>
        </w:tc>
        <w:tc>
          <w:tcPr>
            <w:tcW w:w="831" w:type="dxa"/>
          </w:tcPr>
          <w:p w14:paraId="75528056">
            <w:pPr>
              <w:pStyle w:val="4"/>
            </w:pPr>
            <w:r>
              <w:rPr>
                <w:rFonts w:ascii="仿宋_GB2312" w:hAnsi="仿宋_GB2312" w:eastAsia="仿宋_GB2312" w:cs="仿宋_GB2312"/>
              </w:rPr>
              <w:t xml:space="preserve"> 比例</w:t>
            </w:r>
          </w:p>
        </w:tc>
        <w:tc>
          <w:tcPr>
            <w:tcW w:w="1661" w:type="dxa"/>
          </w:tcPr>
          <w:p w14:paraId="506AC4D2">
            <w:pPr>
              <w:pStyle w:val="4"/>
            </w:pPr>
            <w:r>
              <w:rPr>
                <w:rFonts w:ascii="仿宋_GB2312" w:hAnsi="仿宋_GB2312" w:eastAsia="仿宋_GB2312" w:cs="仿宋_GB2312"/>
              </w:rPr>
              <w:t xml:space="preserve"> 说明</w:t>
            </w:r>
          </w:p>
        </w:tc>
        <w:tc>
          <w:tcPr>
            <w:tcW w:w="1661" w:type="dxa"/>
          </w:tcPr>
          <w:p w14:paraId="4656739C">
            <w:pPr>
              <w:pStyle w:val="4"/>
            </w:pPr>
            <w:r>
              <w:rPr>
                <w:rFonts w:ascii="仿宋_GB2312" w:hAnsi="仿宋_GB2312" w:eastAsia="仿宋_GB2312" w:cs="仿宋_GB2312"/>
              </w:rPr>
              <w:t xml:space="preserve"> 关联格式</w:t>
            </w:r>
          </w:p>
        </w:tc>
      </w:tr>
      <w:tr w14:paraId="51F5D87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7D5B7609">
            <w:pPr>
              <w:pStyle w:val="4"/>
            </w:pPr>
            <w:r>
              <w:rPr>
                <w:rFonts w:ascii="仿宋_GB2312" w:hAnsi="仿宋_GB2312" w:eastAsia="仿宋_GB2312" w:cs="仿宋_GB2312"/>
              </w:rPr>
              <w:t>1</w:t>
            </w:r>
          </w:p>
        </w:tc>
        <w:tc>
          <w:tcPr>
            <w:tcW w:w="1661" w:type="dxa"/>
          </w:tcPr>
          <w:p w14:paraId="2760F9D9">
            <w:pPr>
              <w:pStyle w:val="4"/>
            </w:pPr>
            <w:r>
              <w:rPr>
                <w:rFonts w:ascii="仿宋_GB2312" w:hAnsi="仿宋_GB2312" w:eastAsia="仿宋_GB2312" w:cs="仿宋_GB2312"/>
              </w:rPr>
              <w:t>小型、微型企业，监狱企业，残疾人福利性单位</w:t>
            </w:r>
          </w:p>
        </w:tc>
        <w:tc>
          <w:tcPr>
            <w:tcW w:w="1661" w:type="dxa"/>
          </w:tcPr>
          <w:p w14:paraId="10FE4296">
            <w:pPr>
              <w:pStyle w:val="4"/>
            </w:pPr>
            <w:r>
              <w:rPr>
                <w:rFonts w:ascii="仿宋_GB2312" w:hAnsi="仿宋_GB2312" w:eastAsia="仿宋_GB2312" w:cs="仿宋_GB2312"/>
              </w:rPr>
              <w:t>投标人或联合体成员均为小型、微型企业</w:t>
            </w:r>
          </w:p>
        </w:tc>
        <w:tc>
          <w:tcPr>
            <w:tcW w:w="831" w:type="dxa"/>
          </w:tcPr>
          <w:p w14:paraId="4DC963AB">
            <w:pPr>
              <w:pStyle w:val="4"/>
              <w:jc w:val="right"/>
            </w:pPr>
            <w:r>
              <w:rPr>
                <w:rFonts w:ascii="仿宋_GB2312" w:hAnsi="仿宋_GB2312" w:eastAsia="仿宋_GB2312" w:cs="仿宋_GB2312"/>
              </w:rPr>
              <w:t>10.00%</w:t>
            </w:r>
          </w:p>
        </w:tc>
        <w:tc>
          <w:tcPr>
            <w:tcW w:w="1661" w:type="dxa"/>
          </w:tcPr>
          <w:p w14:paraId="323BC933">
            <w:pPr>
              <w:pStyle w:val="4"/>
            </w:pPr>
            <w:r>
              <w:rPr>
                <w:rFonts w:ascii="仿宋_GB2312" w:hAnsi="仿宋_GB2312" w:eastAsia="仿宋_GB2312" w:cs="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w="1661" w:type="dxa"/>
          </w:tcPr>
          <w:p w14:paraId="6BB6ED03">
            <w:pPr>
              <w:pStyle w:val="4"/>
            </w:pPr>
            <w:r>
              <w:rPr>
                <w:rFonts w:ascii="仿宋_GB2312" w:hAnsi="仿宋_GB2312" w:eastAsia="仿宋_GB2312" w:cs="仿宋_GB2312"/>
              </w:rPr>
              <w:t>开标一览表 中小企业声明函 残疾人福利性单位声明函 采购包14投标文件格式.docx 标的清单 监狱企业的证明文件</w:t>
            </w:r>
          </w:p>
        </w:tc>
      </w:tr>
    </w:tbl>
    <w:p w14:paraId="3880D362">
      <w:pPr>
        <w:pStyle w:val="4"/>
      </w:pPr>
      <w:r>
        <w:rPr>
          <w:rFonts w:ascii="仿宋_GB2312" w:hAnsi="仿宋_GB2312" w:eastAsia="仿宋_GB2312" w:cs="仿宋_GB2312"/>
        </w:rPr>
        <w:t>采购包15：</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1"/>
        <w:gridCol w:w="1661"/>
        <w:gridCol w:w="2492"/>
        <w:gridCol w:w="916"/>
        <w:gridCol w:w="831"/>
        <w:gridCol w:w="1661"/>
      </w:tblGrid>
      <w:tr w14:paraId="40A5BFA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92" w:type="dxa"/>
            <w:gridSpan w:val="2"/>
          </w:tcPr>
          <w:p w14:paraId="33DF9CC0">
            <w:pPr>
              <w:pStyle w:val="4"/>
              <w:jc w:val="center"/>
            </w:pPr>
            <w:r>
              <w:rPr>
                <w:rFonts w:ascii="仿宋_GB2312" w:hAnsi="仿宋_GB2312" w:eastAsia="仿宋_GB2312" w:cs="仿宋_GB2312"/>
              </w:rPr>
              <w:t xml:space="preserve"> 评审因素</w:t>
            </w:r>
          </w:p>
        </w:tc>
        <w:tc>
          <w:tcPr>
            <w:tcW w:w="5815" w:type="dxa"/>
            <w:gridSpan w:val="4"/>
          </w:tcPr>
          <w:p w14:paraId="236CAB61">
            <w:pPr>
              <w:pStyle w:val="4"/>
              <w:jc w:val="center"/>
            </w:pPr>
            <w:r>
              <w:rPr>
                <w:rFonts w:ascii="仿宋_GB2312" w:hAnsi="仿宋_GB2312" w:eastAsia="仿宋_GB2312" w:cs="仿宋_GB2312"/>
              </w:rPr>
              <w:t xml:space="preserve"> 评审标准</w:t>
            </w:r>
          </w:p>
        </w:tc>
      </w:tr>
      <w:tr w14:paraId="7279412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92" w:type="dxa"/>
            <w:gridSpan w:val="2"/>
          </w:tcPr>
          <w:p w14:paraId="08268594">
            <w:pPr>
              <w:pStyle w:val="4"/>
              <w:jc w:val="center"/>
            </w:pPr>
            <w:r>
              <w:rPr>
                <w:rFonts w:ascii="仿宋_GB2312" w:hAnsi="仿宋_GB2312" w:eastAsia="仿宋_GB2312" w:cs="仿宋_GB2312"/>
              </w:rPr>
              <w:t xml:space="preserve"> 分值构成</w:t>
            </w:r>
          </w:p>
        </w:tc>
        <w:tc>
          <w:tcPr>
            <w:tcW w:w="5815" w:type="dxa"/>
            <w:gridSpan w:val="4"/>
          </w:tcPr>
          <w:p w14:paraId="412B7CCA">
            <w:pPr>
              <w:pStyle w:val="4"/>
            </w:pPr>
            <w:r>
              <w:rPr>
                <w:rFonts w:ascii="仿宋_GB2312" w:hAnsi="仿宋_GB2312" w:eastAsia="仿宋_GB2312" w:cs="仿宋_GB2312"/>
              </w:rPr>
              <w:t>详细评审70.00分</w:t>
            </w:r>
          </w:p>
          <w:p w14:paraId="20DAF1CE">
            <w:pPr>
              <w:pStyle w:val="4"/>
            </w:pPr>
            <w:r>
              <w:rPr>
                <w:rFonts w:ascii="仿宋_GB2312" w:hAnsi="仿宋_GB2312" w:eastAsia="仿宋_GB2312" w:cs="仿宋_GB2312"/>
              </w:rPr>
              <w:t>报价得分30.00分</w:t>
            </w:r>
          </w:p>
        </w:tc>
      </w:tr>
      <w:tr w14:paraId="0DFDE7D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144C2009">
            <w:pPr>
              <w:pStyle w:val="4"/>
              <w:jc w:val="center"/>
            </w:pPr>
            <w:r>
              <w:rPr>
                <w:rFonts w:ascii="仿宋_GB2312" w:hAnsi="仿宋_GB2312" w:eastAsia="仿宋_GB2312" w:cs="仿宋_GB2312"/>
              </w:rPr>
              <w:t xml:space="preserve"> 评审因素分类</w:t>
            </w:r>
          </w:p>
        </w:tc>
        <w:tc>
          <w:tcPr>
            <w:tcW w:w="1661" w:type="dxa"/>
          </w:tcPr>
          <w:p w14:paraId="3D537216">
            <w:pPr>
              <w:pStyle w:val="4"/>
              <w:jc w:val="center"/>
            </w:pPr>
            <w:r>
              <w:rPr>
                <w:rFonts w:ascii="仿宋_GB2312" w:hAnsi="仿宋_GB2312" w:eastAsia="仿宋_GB2312" w:cs="仿宋_GB2312"/>
              </w:rPr>
              <w:t xml:space="preserve"> 评审项</w:t>
            </w:r>
          </w:p>
        </w:tc>
        <w:tc>
          <w:tcPr>
            <w:tcW w:w="2492" w:type="dxa"/>
          </w:tcPr>
          <w:p w14:paraId="1E457841">
            <w:pPr>
              <w:pStyle w:val="4"/>
              <w:jc w:val="center"/>
            </w:pPr>
            <w:r>
              <w:rPr>
                <w:rFonts w:ascii="仿宋_GB2312" w:hAnsi="仿宋_GB2312" w:eastAsia="仿宋_GB2312" w:cs="仿宋_GB2312"/>
              </w:rPr>
              <w:t xml:space="preserve"> 详细描述</w:t>
            </w:r>
          </w:p>
        </w:tc>
        <w:tc>
          <w:tcPr>
            <w:tcW w:w="831" w:type="dxa"/>
          </w:tcPr>
          <w:p w14:paraId="495B10B3">
            <w:pPr>
              <w:pStyle w:val="4"/>
              <w:jc w:val="center"/>
            </w:pPr>
            <w:r>
              <w:rPr>
                <w:rFonts w:ascii="仿宋_GB2312" w:hAnsi="仿宋_GB2312" w:eastAsia="仿宋_GB2312" w:cs="仿宋_GB2312"/>
              </w:rPr>
              <w:t xml:space="preserve"> 分值</w:t>
            </w:r>
          </w:p>
        </w:tc>
        <w:tc>
          <w:tcPr>
            <w:tcW w:w="831" w:type="dxa"/>
          </w:tcPr>
          <w:p w14:paraId="197702E6">
            <w:pPr>
              <w:pStyle w:val="4"/>
              <w:jc w:val="center"/>
            </w:pPr>
            <w:r>
              <w:rPr>
                <w:rFonts w:ascii="仿宋_GB2312" w:hAnsi="仿宋_GB2312" w:eastAsia="仿宋_GB2312" w:cs="仿宋_GB2312"/>
              </w:rPr>
              <w:t xml:space="preserve"> 客观/主观</w:t>
            </w:r>
          </w:p>
        </w:tc>
        <w:tc>
          <w:tcPr>
            <w:tcW w:w="1661" w:type="dxa"/>
          </w:tcPr>
          <w:p w14:paraId="6C769FD5">
            <w:pPr>
              <w:pStyle w:val="4"/>
              <w:jc w:val="center"/>
            </w:pPr>
            <w:r>
              <w:rPr>
                <w:rFonts w:ascii="仿宋_GB2312" w:hAnsi="仿宋_GB2312" w:eastAsia="仿宋_GB2312" w:cs="仿宋_GB2312"/>
              </w:rPr>
              <w:t xml:space="preserve"> 关联格式</w:t>
            </w:r>
          </w:p>
        </w:tc>
      </w:tr>
      <w:tr w14:paraId="694F6B9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vMerge w:val="restart"/>
          </w:tcPr>
          <w:p w14:paraId="7F7F86EA">
            <w:pPr>
              <w:pStyle w:val="4"/>
            </w:pPr>
            <w:r>
              <w:rPr>
                <w:rFonts w:ascii="仿宋_GB2312" w:hAnsi="仿宋_GB2312" w:eastAsia="仿宋_GB2312" w:cs="仿宋_GB2312"/>
              </w:rPr>
              <w:t>详细评审</w:t>
            </w:r>
          </w:p>
        </w:tc>
        <w:tc>
          <w:tcPr>
            <w:tcW w:w="1661" w:type="dxa"/>
          </w:tcPr>
          <w:p w14:paraId="24D286BA">
            <w:pPr>
              <w:pStyle w:val="4"/>
            </w:pPr>
            <w:r>
              <w:rPr>
                <w:rFonts w:ascii="仿宋_GB2312" w:hAnsi="仿宋_GB2312" w:eastAsia="仿宋_GB2312" w:cs="仿宋_GB2312"/>
              </w:rPr>
              <w:t>应急处理方案</w:t>
            </w:r>
          </w:p>
        </w:tc>
        <w:tc>
          <w:tcPr>
            <w:tcW w:w="2492" w:type="dxa"/>
          </w:tcPr>
          <w:p w14:paraId="26D581E1">
            <w:pPr>
              <w:pStyle w:val="4"/>
            </w:pPr>
            <w:r>
              <w:rPr>
                <w:rFonts w:ascii="仿宋_GB2312" w:hAnsi="仿宋_GB2312" w:eastAsia="仿宋_GB2312" w:cs="仿宋_GB2312"/>
              </w:rPr>
              <w:t>供应商具有包括突发疫情在内的突发情况应急处理措施、食品危机管理应急方案，方案应科学合理、切实可行，根据响应优劣情况计0-5分</w:t>
            </w:r>
          </w:p>
        </w:tc>
        <w:tc>
          <w:tcPr>
            <w:tcW w:w="831" w:type="dxa"/>
          </w:tcPr>
          <w:p w14:paraId="1371AC27">
            <w:pPr>
              <w:pStyle w:val="4"/>
              <w:jc w:val="right"/>
            </w:pPr>
            <w:r>
              <w:rPr>
                <w:rFonts w:ascii="仿宋_GB2312" w:hAnsi="仿宋_GB2312" w:eastAsia="仿宋_GB2312" w:cs="仿宋_GB2312"/>
              </w:rPr>
              <w:t>5.0000</w:t>
            </w:r>
          </w:p>
        </w:tc>
        <w:tc>
          <w:tcPr>
            <w:tcW w:w="831" w:type="dxa"/>
          </w:tcPr>
          <w:p w14:paraId="0A5D9158">
            <w:pPr>
              <w:pStyle w:val="4"/>
            </w:pPr>
            <w:r>
              <w:rPr>
                <w:rFonts w:ascii="仿宋_GB2312" w:hAnsi="仿宋_GB2312" w:eastAsia="仿宋_GB2312" w:cs="仿宋_GB2312"/>
              </w:rPr>
              <w:t>主观</w:t>
            </w:r>
          </w:p>
        </w:tc>
        <w:tc>
          <w:tcPr>
            <w:tcW w:w="1661" w:type="dxa"/>
          </w:tcPr>
          <w:p w14:paraId="7910B879">
            <w:pPr>
              <w:pStyle w:val="4"/>
            </w:pPr>
            <w:r>
              <w:rPr>
                <w:rFonts w:ascii="仿宋_GB2312" w:hAnsi="仿宋_GB2312" w:eastAsia="仿宋_GB2312" w:cs="仿宋_GB2312"/>
              </w:rPr>
              <w:t>采购包15投标文件格式.docx</w:t>
            </w:r>
          </w:p>
        </w:tc>
      </w:tr>
      <w:tr w14:paraId="226680E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vMerge w:val="continue"/>
          </w:tcPr>
          <w:p w14:paraId="27763168"/>
        </w:tc>
        <w:tc>
          <w:tcPr>
            <w:tcW w:w="1661" w:type="dxa"/>
          </w:tcPr>
          <w:p w14:paraId="05F6E73C">
            <w:pPr>
              <w:pStyle w:val="4"/>
            </w:pPr>
            <w:r>
              <w:rPr>
                <w:rFonts w:ascii="仿宋_GB2312" w:hAnsi="仿宋_GB2312" w:eastAsia="仿宋_GB2312" w:cs="仿宋_GB2312"/>
              </w:rPr>
              <w:t>技术响应</w:t>
            </w:r>
          </w:p>
        </w:tc>
        <w:tc>
          <w:tcPr>
            <w:tcW w:w="2492" w:type="dxa"/>
          </w:tcPr>
          <w:p w14:paraId="37DB7C84">
            <w:pPr>
              <w:pStyle w:val="4"/>
            </w:pPr>
            <w:r>
              <w:rPr>
                <w:rFonts w:ascii="仿宋_GB2312" w:hAnsi="仿宋_GB2312" w:eastAsia="仿宋_GB2312" w:cs="仿宋_GB2312"/>
              </w:rPr>
              <w:t>1.所投产品符合招标文件要求及国家相关质量标准、规格等，符合国家规定的营养标准并提供产品及原材料来源渠道合法的证明材料（包括销售协议、代理协议、原厂授权均可），根据其响应优劣情况优计8.1-12分、良计4.1-8分、一般计0-4分； 2.提供完善的供货方案且供货方案符合实际情况、可行性高，能够保证按时按质按量供货，保证食品的正常食用，根据其响应优劣情况计0-5分。 3.产品加工设备工艺先进，生产场所卫生，检测设备齐全等，根据其响应优劣情况优计6.1-9分、良计3.1-6分、一般计0-3分； 4.投标人有规范的储存场所（提供房屋产权证、房屋租赁合同、照片等相关证明材料以反映出其适合产品储存、周转的室内温度调节设备或其他冷藏设备、面积等），根据其响应优劣情况优计4.1-7分、良计2.1-4分、一般计0-2分； 5.产品的配送、组织措施完善，有针对本项目的配送人员（身份证、有效期内健康证）和专用车辆（自有车辆：行驶证、驾驶证、车辆照片，租赁车辆：租赁合同及相关证明文件），并针对本项目特点做出合理的配送计划、配送路线及调配方案，能保证食品的按时到达；有食品配送服务应急预案。根据其响应优劣情况优计5.1-7分、良计3.1-5分、一般计0-3分</w:t>
            </w:r>
          </w:p>
        </w:tc>
        <w:tc>
          <w:tcPr>
            <w:tcW w:w="831" w:type="dxa"/>
          </w:tcPr>
          <w:p w14:paraId="31D7E99D">
            <w:pPr>
              <w:pStyle w:val="4"/>
              <w:jc w:val="right"/>
            </w:pPr>
            <w:r>
              <w:rPr>
                <w:rFonts w:ascii="仿宋_GB2312" w:hAnsi="仿宋_GB2312" w:eastAsia="仿宋_GB2312" w:cs="仿宋_GB2312"/>
              </w:rPr>
              <w:t>40.0000</w:t>
            </w:r>
          </w:p>
        </w:tc>
        <w:tc>
          <w:tcPr>
            <w:tcW w:w="831" w:type="dxa"/>
          </w:tcPr>
          <w:p w14:paraId="76C5049A">
            <w:pPr>
              <w:pStyle w:val="4"/>
            </w:pPr>
            <w:r>
              <w:rPr>
                <w:rFonts w:ascii="仿宋_GB2312" w:hAnsi="仿宋_GB2312" w:eastAsia="仿宋_GB2312" w:cs="仿宋_GB2312"/>
              </w:rPr>
              <w:t>主观</w:t>
            </w:r>
          </w:p>
        </w:tc>
        <w:tc>
          <w:tcPr>
            <w:tcW w:w="1661" w:type="dxa"/>
          </w:tcPr>
          <w:p w14:paraId="68804799">
            <w:pPr>
              <w:pStyle w:val="4"/>
            </w:pPr>
            <w:r>
              <w:rPr>
                <w:rFonts w:ascii="仿宋_GB2312" w:hAnsi="仿宋_GB2312" w:eastAsia="仿宋_GB2312" w:cs="仿宋_GB2312"/>
              </w:rPr>
              <w:t>采购包15投标文件格式.docx</w:t>
            </w:r>
          </w:p>
        </w:tc>
      </w:tr>
      <w:tr w14:paraId="41CEFCD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vMerge w:val="continue"/>
          </w:tcPr>
          <w:p w14:paraId="32A08AED"/>
        </w:tc>
        <w:tc>
          <w:tcPr>
            <w:tcW w:w="1661" w:type="dxa"/>
          </w:tcPr>
          <w:p w14:paraId="45BA9C4C">
            <w:pPr>
              <w:pStyle w:val="4"/>
            </w:pPr>
            <w:r>
              <w:rPr>
                <w:rFonts w:ascii="仿宋_GB2312" w:hAnsi="仿宋_GB2312" w:eastAsia="仿宋_GB2312" w:cs="仿宋_GB2312"/>
              </w:rPr>
              <w:t>质量保证</w:t>
            </w:r>
          </w:p>
        </w:tc>
        <w:tc>
          <w:tcPr>
            <w:tcW w:w="2492" w:type="dxa"/>
          </w:tcPr>
          <w:p w14:paraId="1205F0E7">
            <w:pPr>
              <w:pStyle w:val="4"/>
            </w:pPr>
            <w:r>
              <w:rPr>
                <w:rFonts w:ascii="仿宋_GB2312" w:hAnsi="仿宋_GB2312" w:eastAsia="仿宋_GB2312" w:cs="仿宋_GB2312"/>
              </w:rPr>
              <w:t>1.企业各项规章制度健全计0-2分； 2.具有相应的财力、物力、人力等保障，能够保证产、供、销服务正常运转计根据响应优劣情况计0-4分； 3.产品质量优良、并能提供专业技术部门的质量检验报告等相关资料，根据响应优劣情况计0-4分</w:t>
            </w:r>
          </w:p>
        </w:tc>
        <w:tc>
          <w:tcPr>
            <w:tcW w:w="831" w:type="dxa"/>
          </w:tcPr>
          <w:p w14:paraId="5E5EE08B">
            <w:pPr>
              <w:pStyle w:val="4"/>
              <w:jc w:val="right"/>
            </w:pPr>
            <w:r>
              <w:rPr>
                <w:rFonts w:ascii="仿宋_GB2312" w:hAnsi="仿宋_GB2312" w:eastAsia="仿宋_GB2312" w:cs="仿宋_GB2312"/>
              </w:rPr>
              <w:t>10.0000</w:t>
            </w:r>
          </w:p>
        </w:tc>
        <w:tc>
          <w:tcPr>
            <w:tcW w:w="831" w:type="dxa"/>
          </w:tcPr>
          <w:p w14:paraId="02914E8F">
            <w:pPr>
              <w:pStyle w:val="4"/>
            </w:pPr>
            <w:r>
              <w:rPr>
                <w:rFonts w:ascii="仿宋_GB2312" w:hAnsi="仿宋_GB2312" w:eastAsia="仿宋_GB2312" w:cs="仿宋_GB2312"/>
              </w:rPr>
              <w:t>主观</w:t>
            </w:r>
          </w:p>
        </w:tc>
        <w:tc>
          <w:tcPr>
            <w:tcW w:w="1661" w:type="dxa"/>
          </w:tcPr>
          <w:p w14:paraId="7CF8AAC0">
            <w:pPr>
              <w:pStyle w:val="4"/>
            </w:pPr>
            <w:r>
              <w:rPr>
                <w:rFonts w:ascii="仿宋_GB2312" w:hAnsi="仿宋_GB2312" w:eastAsia="仿宋_GB2312" w:cs="仿宋_GB2312"/>
              </w:rPr>
              <w:t>采购包15投标文件格式.docx</w:t>
            </w:r>
          </w:p>
        </w:tc>
      </w:tr>
      <w:tr w14:paraId="59CB14E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vMerge w:val="continue"/>
          </w:tcPr>
          <w:p w14:paraId="1B50D0E8"/>
        </w:tc>
        <w:tc>
          <w:tcPr>
            <w:tcW w:w="1661" w:type="dxa"/>
          </w:tcPr>
          <w:p w14:paraId="60C6F7CF">
            <w:pPr>
              <w:pStyle w:val="4"/>
            </w:pPr>
            <w:r>
              <w:rPr>
                <w:rFonts w:ascii="仿宋_GB2312" w:hAnsi="仿宋_GB2312" w:eastAsia="仿宋_GB2312" w:cs="仿宋_GB2312"/>
              </w:rPr>
              <w:t>售后保障</w:t>
            </w:r>
          </w:p>
        </w:tc>
        <w:tc>
          <w:tcPr>
            <w:tcW w:w="2492" w:type="dxa"/>
          </w:tcPr>
          <w:p w14:paraId="35B7FF1C">
            <w:pPr>
              <w:pStyle w:val="4"/>
            </w:pPr>
            <w:r>
              <w:rPr>
                <w:rFonts w:ascii="仿宋_GB2312" w:hAnsi="仿宋_GB2312" w:eastAsia="仿宋_GB2312" w:cs="仿宋_GB2312"/>
              </w:rPr>
              <w:t>1.针对本项目有详尽、可行、安全的售前、售中、售后服务承诺，服务条款及服务方案详细、切实可行，根据响应优劣情况计0-7分； 2.提供食品安全责任保险承诺3分，不提供不得分</w:t>
            </w:r>
          </w:p>
        </w:tc>
        <w:tc>
          <w:tcPr>
            <w:tcW w:w="831" w:type="dxa"/>
          </w:tcPr>
          <w:p w14:paraId="4BD48A97">
            <w:pPr>
              <w:pStyle w:val="4"/>
              <w:jc w:val="right"/>
            </w:pPr>
            <w:r>
              <w:rPr>
                <w:rFonts w:ascii="仿宋_GB2312" w:hAnsi="仿宋_GB2312" w:eastAsia="仿宋_GB2312" w:cs="仿宋_GB2312"/>
              </w:rPr>
              <w:t>10.0000</w:t>
            </w:r>
          </w:p>
        </w:tc>
        <w:tc>
          <w:tcPr>
            <w:tcW w:w="831" w:type="dxa"/>
          </w:tcPr>
          <w:p w14:paraId="66BC30AD">
            <w:pPr>
              <w:pStyle w:val="4"/>
            </w:pPr>
            <w:r>
              <w:rPr>
                <w:rFonts w:ascii="仿宋_GB2312" w:hAnsi="仿宋_GB2312" w:eastAsia="仿宋_GB2312" w:cs="仿宋_GB2312"/>
              </w:rPr>
              <w:t>主观</w:t>
            </w:r>
          </w:p>
        </w:tc>
        <w:tc>
          <w:tcPr>
            <w:tcW w:w="1661" w:type="dxa"/>
          </w:tcPr>
          <w:p w14:paraId="1B91A0DA">
            <w:pPr>
              <w:pStyle w:val="4"/>
            </w:pPr>
            <w:r>
              <w:rPr>
                <w:rFonts w:ascii="仿宋_GB2312" w:hAnsi="仿宋_GB2312" w:eastAsia="仿宋_GB2312" w:cs="仿宋_GB2312"/>
              </w:rPr>
              <w:t>采购包15投标文件格式.docx</w:t>
            </w:r>
          </w:p>
        </w:tc>
      </w:tr>
      <w:tr w14:paraId="4BF73F3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c>
          <w:tcPr>
            <w:tcW w:w="831" w:type="dxa"/>
            <w:vMerge w:val="continue"/>
          </w:tcPr>
          <w:p w14:paraId="1544B921"/>
        </w:tc>
        <w:tc>
          <w:tcPr>
            <w:tcW w:w="1661" w:type="dxa"/>
          </w:tcPr>
          <w:p w14:paraId="4B73B9BB">
            <w:pPr>
              <w:pStyle w:val="4"/>
            </w:pPr>
            <w:r>
              <w:rPr>
                <w:rFonts w:ascii="仿宋_GB2312" w:hAnsi="仿宋_GB2312" w:eastAsia="仿宋_GB2312" w:cs="仿宋_GB2312"/>
              </w:rPr>
              <w:t>业绩</w:t>
            </w:r>
          </w:p>
        </w:tc>
        <w:tc>
          <w:tcPr>
            <w:tcW w:w="2492" w:type="dxa"/>
          </w:tcPr>
          <w:p w14:paraId="2A02CB9B">
            <w:pPr>
              <w:pStyle w:val="4"/>
            </w:pPr>
            <w:r>
              <w:rPr>
                <w:rFonts w:ascii="仿宋_GB2312" w:hAnsi="仿宋_GB2312" w:eastAsia="仿宋_GB2312" w:cs="仿宋_GB2312"/>
              </w:rPr>
              <w:t>提供2022年8月1日至今类似业绩（投标供应商提供同一项目合同或中标通知书）扫描件并加盖公章，每一项计1分，满分5分</w:t>
            </w:r>
          </w:p>
        </w:tc>
        <w:tc>
          <w:tcPr>
            <w:tcW w:w="831" w:type="dxa"/>
          </w:tcPr>
          <w:p w14:paraId="3D7D9892">
            <w:pPr>
              <w:pStyle w:val="4"/>
              <w:jc w:val="right"/>
            </w:pPr>
            <w:r>
              <w:rPr>
                <w:rFonts w:ascii="仿宋_GB2312" w:hAnsi="仿宋_GB2312" w:eastAsia="仿宋_GB2312" w:cs="仿宋_GB2312"/>
              </w:rPr>
              <w:t>5.0000</w:t>
            </w:r>
          </w:p>
        </w:tc>
        <w:tc>
          <w:tcPr>
            <w:tcW w:w="831" w:type="dxa"/>
          </w:tcPr>
          <w:p w14:paraId="4C1231E1">
            <w:pPr>
              <w:pStyle w:val="4"/>
            </w:pPr>
            <w:r>
              <w:rPr>
                <w:rFonts w:ascii="仿宋_GB2312" w:hAnsi="仿宋_GB2312" w:eastAsia="仿宋_GB2312" w:cs="仿宋_GB2312"/>
              </w:rPr>
              <w:t>客观</w:t>
            </w:r>
          </w:p>
        </w:tc>
        <w:tc>
          <w:tcPr>
            <w:tcW w:w="1661" w:type="dxa"/>
          </w:tcPr>
          <w:p w14:paraId="2CB533A1">
            <w:pPr>
              <w:pStyle w:val="4"/>
            </w:pPr>
            <w:r>
              <w:rPr>
                <w:rFonts w:ascii="仿宋_GB2312" w:hAnsi="仿宋_GB2312" w:eastAsia="仿宋_GB2312" w:cs="仿宋_GB2312"/>
              </w:rPr>
              <w:t>采购包15投标文件格式.docx</w:t>
            </w:r>
          </w:p>
        </w:tc>
      </w:tr>
      <w:tr w14:paraId="354D71A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40038E27">
            <w:pPr>
              <w:pStyle w:val="4"/>
            </w:pPr>
            <w:r>
              <w:rPr>
                <w:rFonts w:ascii="仿宋_GB2312" w:hAnsi="仿宋_GB2312" w:eastAsia="仿宋_GB2312" w:cs="仿宋_GB2312"/>
              </w:rPr>
              <w:t>价格分</w:t>
            </w:r>
          </w:p>
        </w:tc>
        <w:tc>
          <w:tcPr>
            <w:tcW w:w="1661" w:type="dxa"/>
          </w:tcPr>
          <w:p w14:paraId="2B256ABB">
            <w:pPr>
              <w:pStyle w:val="4"/>
            </w:pPr>
            <w:r>
              <w:rPr>
                <w:rFonts w:ascii="仿宋_GB2312" w:hAnsi="仿宋_GB2312" w:eastAsia="仿宋_GB2312" w:cs="仿宋_GB2312"/>
              </w:rPr>
              <w:t>价格分</w:t>
            </w:r>
          </w:p>
        </w:tc>
        <w:tc>
          <w:tcPr>
            <w:tcW w:w="2492" w:type="dxa"/>
          </w:tcPr>
          <w:p w14:paraId="749E0842">
            <w:pPr>
              <w:pStyle w:val="4"/>
            </w:pPr>
            <w:r>
              <w:rPr>
                <w:rFonts w:ascii="仿宋_GB2312" w:hAnsi="仿宋_GB2312" w:eastAsia="仿宋_GB2312" w:cs="仿宋_GB2312"/>
              </w:rPr>
              <w:t>按照财政部《政府采购货物和服务招标投标管理办法》（财政部令第87号）的有关规定：价格分采用低价优先法计算，即满足招标文件要求且投标价格最低的投标报价为评标基准价，其价格分为满分。其他投标人的价格分统一按照下列公式计算： 投标报价得分=（评标基准价/投标报价）×价格权值×100%</w:t>
            </w:r>
          </w:p>
        </w:tc>
        <w:tc>
          <w:tcPr>
            <w:tcW w:w="831" w:type="dxa"/>
          </w:tcPr>
          <w:p w14:paraId="32DB253D">
            <w:pPr>
              <w:pStyle w:val="4"/>
              <w:jc w:val="right"/>
            </w:pPr>
            <w:r>
              <w:rPr>
                <w:rFonts w:ascii="仿宋_GB2312" w:hAnsi="仿宋_GB2312" w:eastAsia="仿宋_GB2312" w:cs="仿宋_GB2312"/>
              </w:rPr>
              <w:t>30.0000</w:t>
            </w:r>
          </w:p>
        </w:tc>
        <w:tc>
          <w:tcPr>
            <w:tcW w:w="831" w:type="dxa"/>
          </w:tcPr>
          <w:p w14:paraId="0231A0D6">
            <w:pPr>
              <w:pStyle w:val="4"/>
            </w:pPr>
            <w:r>
              <w:rPr>
                <w:rFonts w:ascii="仿宋_GB2312" w:hAnsi="仿宋_GB2312" w:eastAsia="仿宋_GB2312" w:cs="仿宋_GB2312"/>
              </w:rPr>
              <w:t>客观</w:t>
            </w:r>
          </w:p>
        </w:tc>
        <w:tc>
          <w:tcPr>
            <w:tcW w:w="1661" w:type="dxa"/>
          </w:tcPr>
          <w:p w14:paraId="739F8F89">
            <w:pPr>
              <w:pStyle w:val="4"/>
            </w:pPr>
            <w:r>
              <w:rPr>
                <w:rFonts w:ascii="仿宋_GB2312" w:hAnsi="仿宋_GB2312" w:eastAsia="仿宋_GB2312" w:cs="仿宋_GB2312"/>
              </w:rPr>
              <w:t>开标一览表</w:t>
            </w:r>
          </w:p>
          <w:p w14:paraId="58AAEBC2">
            <w:pPr>
              <w:pStyle w:val="4"/>
            </w:pPr>
            <w:r>
              <w:rPr>
                <w:rFonts w:ascii="仿宋_GB2312" w:hAnsi="仿宋_GB2312" w:eastAsia="仿宋_GB2312" w:cs="仿宋_GB2312"/>
              </w:rPr>
              <w:t>标的清单</w:t>
            </w:r>
          </w:p>
          <w:p w14:paraId="1821A014">
            <w:pPr>
              <w:pStyle w:val="4"/>
            </w:pPr>
            <w:r>
              <w:rPr>
                <w:rFonts w:ascii="仿宋_GB2312" w:hAnsi="仿宋_GB2312" w:eastAsia="仿宋_GB2312" w:cs="仿宋_GB2312"/>
              </w:rPr>
              <w:t>采购包15投标文件格式.docx</w:t>
            </w:r>
          </w:p>
          <w:p w14:paraId="6058493C">
            <w:pPr>
              <w:pStyle w:val="4"/>
            </w:pPr>
            <w:r>
              <w:rPr>
                <w:rFonts w:ascii="仿宋_GB2312" w:hAnsi="仿宋_GB2312" w:eastAsia="仿宋_GB2312" w:cs="仿宋_GB2312"/>
              </w:rPr>
              <w:t>投标文件封面</w:t>
            </w:r>
          </w:p>
        </w:tc>
      </w:tr>
    </w:tbl>
    <w:p w14:paraId="2E2CBD36">
      <w:pPr>
        <w:pStyle w:val="4"/>
      </w:pPr>
      <w:r>
        <w:rPr>
          <w:rFonts w:ascii="仿宋_GB2312" w:hAnsi="仿宋_GB2312" w:eastAsia="仿宋_GB2312" w:cs="仿宋_GB2312"/>
        </w:rPr>
        <w:t>价格扣除</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1"/>
        <w:gridCol w:w="1661"/>
        <w:gridCol w:w="1661"/>
        <w:gridCol w:w="831"/>
        <w:gridCol w:w="1661"/>
        <w:gridCol w:w="1661"/>
      </w:tblGrid>
      <w:tr w14:paraId="124D75D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33846A8E">
            <w:pPr>
              <w:pStyle w:val="4"/>
            </w:pPr>
            <w:r>
              <w:rPr>
                <w:rFonts w:ascii="仿宋_GB2312" w:hAnsi="仿宋_GB2312" w:eastAsia="仿宋_GB2312" w:cs="仿宋_GB2312"/>
              </w:rPr>
              <w:t xml:space="preserve"> 序号</w:t>
            </w:r>
          </w:p>
        </w:tc>
        <w:tc>
          <w:tcPr>
            <w:tcW w:w="1661" w:type="dxa"/>
          </w:tcPr>
          <w:p w14:paraId="43C5AD2B">
            <w:pPr>
              <w:pStyle w:val="4"/>
            </w:pPr>
            <w:r>
              <w:rPr>
                <w:rFonts w:ascii="仿宋_GB2312" w:hAnsi="仿宋_GB2312" w:eastAsia="仿宋_GB2312" w:cs="仿宋_GB2312"/>
              </w:rPr>
              <w:t xml:space="preserve"> 情形</w:t>
            </w:r>
          </w:p>
        </w:tc>
        <w:tc>
          <w:tcPr>
            <w:tcW w:w="1661" w:type="dxa"/>
          </w:tcPr>
          <w:p w14:paraId="20F768E1">
            <w:pPr>
              <w:pStyle w:val="4"/>
            </w:pPr>
            <w:r>
              <w:rPr>
                <w:rFonts w:ascii="仿宋_GB2312" w:hAnsi="仿宋_GB2312" w:eastAsia="仿宋_GB2312" w:cs="仿宋_GB2312"/>
              </w:rPr>
              <w:t xml:space="preserve"> 适用对象</w:t>
            </w:r>
          </w:p>
        </w:tc>
        <w:tc>
          <w:tcPr>
            <w:tcW w:w="831" w:type="dxa"/>
          </w:tcPr>
          <w:p w14:paraId="24451544">
            <w:pPr>
              <w:pStyle w:val="4"/>
            </w:pPr>
            <w:r>
              <w:rPr>
                <w:rFonts w:ascii="仿宋_GB2312" w:hAnsi="仿宋_GB2312" w:eastAsia="仿宋_GB2312" w:cs="仿宋_GB2312"/>
              </w:rPr>
              <w:t xml:space="preserve"> 比例</w:t>
            </w:r>
          </w:p>
        </w:tc>
        <w:tc>
          <w:tcPr>
            <w:tcW w:w="1661" w:type="dxa"/>
          </w:tcPr>
          <w:p w14:paraId="027747E8">
            <w:pPr>
              <w:pStyle w:val="4"/>
            </w:pPr>
            <w:r>
              <w:rPr>
                <w:rFonts w:ascii="仿宋_GB2312" w:hAnsi="仿宋_GB2312" w:eastAsia="仿宋_GB2312" w:cs="仿宋_GB2312"/>
              </w:rPr>
              <w:t xml:space="preserve"> 说明</w:t>
            </w:r>
          </w:p>
        </w:tc>
        <w:tc>
          <w:tcPr>
            <w:tcW w:w="1661" w:type="dxa"/>
          </w:tcPr>
          <w:p w14:paraId="33FA1438">
            <w:pPr>
              <w:pStyle w:val="4"/>
            </w:pPr>
            <w:r>
              <w:rPr>
                <w:rFonts w:ascii="仿宋_GB2312" w:hAnsi="仿宋_GB2312" w:eastAsia="仿宋_GB2312" w:cs="仿宋_GB2312"/>
              </w:rPr>
              <w:t xml:space="preserve"> 关联格式</w:t>
            </w:r>
          </w:p>
        </w:tc>
      </w:tr>
      <w:tr w14:paraId="1ABD012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65BAB325">
            <w:pPr>
              <w:pStyle w:val="4"/>
            </w:pPr>
            <w:r>
              <w:rPr>
                <w:rFonts w:ascii="仿宋_GB2312" w:hAnsi="仿宋_GB2312" w:eastAsia="仿宋_GB2312" w:cs="仿宋_GB2312"/>
              </w:rPr>
              <w:t>1</w:t>
            </w:r>
          </w:p>
        </w:tc>
        <w:tc>
          <w:tcPr>
            <w:tcW w:w="1661" w:type="dxa"/>
          </w:tcPr>
          <w:p w14:paraId="58008B24">
            <w:pPr>
              <w:pStyle w:val="4"/>
            </w:pPr>
            <w:r>
              <w:rPr>
                <w:rFonts w:ascii="仿宋_GB2312" w:hAnsi="仿宋_GB2312" w:eastAsia="仿宋_GB2312" w:cs="仿宋_GB2312"/>
              </w:rPr>
              <w:t>小型、微型企业，监狱企业，残疾人福利性单位</w:t>
            </w:r>
          </w:p>
        </w:tc>
        <w:tc>
          <w:tcPr>
            <w:tcW w:w="1661" w:type="dxa"/>
          </w:tcPr>
          <w:p w14:paraId="3621C39C">
            <w:pPr>
              <w:pStyle w:val="4"/>
            </w:pPr>
            <w:r>
              <w:rPr>
                <w:rFonts w:ascii="仿宋_GB2312" w:hAnsi="仿宋_GB2312" w:eastAsia="仿宋_GB2312" w:cs="仿宋_GB2312"/>
              </w:rPr>
              <w:t>投标人或联合体成员均为小型、微型企业</w:t>
            </w:r>
          </w:p>
        </w:tc>
        <w:tc>
          <w:tcPr>
            <w:tcW w:w="831" w:type="dxa"/>
          </w:tcPr>
          <w:p w14:paraId="39249C4A">
            <w:pPr>
              <w:pStyle w:val="4"/>
              <w:jc w:val="right"/>
            </w:pPr>
            <w:r>
              <w:rPr>
                <w:rFonts w:ascii="仿宋_GB2312" w:hAnsi="仿宋_GB2312" w:eastAsia="仿宋_GB2312" w:cs="仿宋_GB2312"/>
              </w:rPr>
              <w:t>10.00%</w:t>
            </w:r>
          </w:p>
        </w:tc>
        <w:tc>
          <w:tcPr>
            <w:tcW w:w="1661" w:type="dxa"/>
          </w:tcPr>
          <w:p w14:paraId="2588100E">
            <w:pPr>
              <w:pStyle w:val="4"/>
            </w:pPr>
            <w:r>
              <w:rPr>
                <w:rFonts w:ascii="仿宋_GB2312" w:hAnsi="仿宋_GB2312" w:eastAsia="仿宋_GB2312" w:cs="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w="1661" w:type="dxa"/>
          </w:tcPr>
          <w:p w14:paraId="46C87C36">
            <w:pPr>
              <w:pStyle w:val="4"/>
            </w:pPr>
            <w:r>
              <w:rPr>
                <w:rFonts w:ascii="仿宋_GB2312" w:hAnsi="仿宋_GB2312" w:eastAsia="仿宋_GB2312" w:cs="仿宋_GB2312"/>
              </w:rPr>
              <w:t>开标一览表 中小企业声明函 残疾人福利性单位声明函 采购包15投标文件格式.docx 标的清单 监狱企业的证明文件</w:t>
            </w:r>
          </w:p>
        </w:tc>
      </w:tr>
    </w:tbl>
    <w:p w14:paraId="4CF970B0">
      <w:pPr>
        <w:pStyle w:val="4"/>
      </w:pPr>
      <w:r>
        <w:rPr>
          <w:rFonts w:ascii="仿宋_GB2312" w:hAnsi="仿宋_GB2312" w:eastAsia="仿宋_GB2312" w:cs="仿宋_GB2312"/>
        </w:rPr>
        <w:t>采购包16：</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1"/>
        <w:gridCol w:w="1661"/>
        <w:gridCol w:w="2492"/>
        <w:gridCol w:w="916"/>
        <w:gridCol w:w="831"/>
        <w:gridCol w:w="1661"/>
      </w:tblGrid>
      <w:tr w14:paraId="544D9D6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92" w:type="dxa"/>
            <w:gridSpan w:val="2"/>
          </w:tcPr>
          <w:p w14:paraId="0E5AFDCE">
            <w:pPr>
              <w:pStyle w:val="4"/>
              <w:jc w:val="center"/>
            </w:pPr>
            <w:r>
              <w:rPr>
                <w:rFonts w:ascii="仿宋_GB2312" w:hAnsi="仿宋_GB2312" w:eastAsia="仿宋_GB2312" w:cs="仿宋_GB2312"/>
              </w:rPr>
              <w:t xml:space="preserve"> 评审因素</w:t>
            </w:r>
          </w:p>
        </w:tc>
        <w:tc>
          <w:tcPr>
            <w:tcW w:w="5815" w:type="dxa"/>
            <w:gridSpan w:val="4"/>
          </w:tcPr>
          <w:p w14:paraId="2D04BF82">
            <w:pPr>
              <w:pStyle w:val="4"/>
              <w:jc w:val="center"/>
            </w:pPr>
            <w:r>
              <w:rPr>
                <w:rFonts w:ascii="仿宋_GB2312" w:hAnsi="仿宋_GB2312" w:eastAsia="仿宋_GB2312" w:cs="仿宋_GB2312"/>
              </w:rPr>
              <w:t xml:space="preserve"> 评审标准</w:t>
            </w:r>
          </w:p>
        </w:tc>
      </w:tr>
      <w:tr w14:paraId="23B40C4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92" w:type="dxa"/>
            <w:gridSpan w:val="2"/>
          </w:tcPr>
          <w:p w14:paraId="75983502">
            <w:pPr>
              <w:pStyle w:val="4"/>
              <w:jc w:val="center"/>
            </w:pPr>
            <w:r>
              <w:rPr>
                <w:rFonts w:ascii="仿宋_GB2312" w:hAnsi="仿宋_GB2312" w:eastAsia="仿宋_GB2312" w:cs="仿宋_GB2312"/>
              </w:rPr>
              <w:t xml:space="preserve"> 分值构成</w:t>
            </w:r>
          </w:p>
        </w:tc>
        <w:tc>
          <w:tcPr>
            <w:tcW w:w="5815" w:type="dxa"/>
            <w:gridSpan w:val="4"/>
          </w:tcPr>
          <w:p w14:paraId="40686B6B">
            <w:pPr>
              <w:pStyle w:val="4"/>
            </w:pPr>
            <w:r>
              <w:rPr>
                <w:rFonts w:ascii="仿宋_GB2312" w:hAnsi="仿宋_GB2312" w:eastAsia="仿宋_GB2312" w:cs="仿宋_GB2312"/>
              </w:rPr>
              <w:t>详细评审70.00分</w:t>
            </w:r>
          </w:p>
          <w:p w14:paraId="4EE63787">
            <w:pPr>
              <w:pStyle w:val="4"/>
            </w:pPr>
            <w:r>
              <w:rPr>
                <w:rFonts w:ascii="仿宋_GB2312" w:hAnsi="仿宋_GB2312" w:eastAsia="仿宋_GB2312" w:cs="仿宋_GB2312"/>
              </w:rPr>
              <w:t>报价得分30.00分</w:t>
            </w:r>
          </w:p>
        </w:tc>
      </w:tr>
      <w:tr w14:paraId="3DC8B17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6EF45CEB">
            <w:pPr>
              <w:pStyle w:val="4"/>
              <w:jc w:val="center"/>
            </w:pPr>
            <w:r>
              <w:rPr>
                <w:rFonts w:ascii="仿宋_GB2312" w:hAnsi="仿宋_GB2312" w:eastAsia="仿宋_GB2312" w:cs="仿宋_GB2312"/>
              </w:rPr>
              <w:t xml:space="preserve"> 评审因素分类</w:t>
            </w:r>
          </w:p>
        </w:tc>
        <w:tc>
          <w:tcPr>
            <w:tcW w:w="1661" w:type="dxa"/>
          </w:tcPr>
          <w:p w14:paraId="2BF5377D">
            <w:pPr>
              <w:pStyle w:val="4"/>
              <w:jc w:val="center"/>
            </w:pPr>
            <w:r>
              <w:rPr>
                <w:rFonts w:ascii="仿宋_GB2312" w:hAnsi="仿宋_GB2312" w:eastAsia="仿宋_GB2312" w:cs="仿宋_GB2312"/>
              </w:rPr>
              <w:t xml:space="preserve"> 评审项</w:t>
            </w:r>
          </w:p>
        </w:tc>
        <w:tc>
          <w:tcPr>
            <w:tcW w:w="2492" w:type="dxa"/>
          </w:tcPr>
          <w:p w14:paraId="38082DB5">
            <w:pPr>
              <w:pStyle w:val="4"/>
              <w:jc w:val="center"/>
            </w:pPr>
            <w:r>
              <w:rPr>
                <w:rFonts w:ascii="仿宋_GB2312" w:hAnsi="仿宋_GB2312" w:eastAsia="仿宋_GB2312" w:cs="仿宋_GB2312"/>
              </w:rPr>
              <w:t xml:space="preserve"> 详细描述</w:t>
            </w:r>
          </w:p>
        </w:tc>
        <w:tc>
          <w:tcPr>
            <w:tcW w:w="831" w:type="dxa"/>
          </w:tcPr>
          <w:p w14:paraId="4367A667">
            <w:pPr>
              <w:pStyle w:val="4"/>
              <w:jc w:val="center"/>
            </w:pPr>
            <w:r>
              <w:rPr>
                <w:rFonts w:ascii="仿宋_GB2312" w:hAnsi="仿宋_GB2312" w:eastAsia="仿宋_GB2312" w:cs="仿宋_GB2312"/>
              </w:rPr>
              <w:t xml:space="preserve"> 分值</w:t>
            </w:r>
          </w:p>
        </w:tc>
        <w:tc>
          <w:tcPr>
            <w:tcW w:w="831" w:type="dxa"/>
          </w:tcPr>
          <w:p w14:paraId="310BB216">
            <w:pPr>
              <w:pStyle w:val="4"/>
              <w:jc w:val="center"/>
            </w:pPr>
            <w:r>
              <w:rPr>
                <w:rFonts w:ascii="仿宋_GB2312" w:hAnsi="仿宋_GB2312" w:eastAsia="仿宋_GB2312" w:cs="仿宋_GB2312"/>
              </w:rPr>
              <w:t xml:space="preserve"> 客观/主观</w:t>
            </w:r>
          </w:p>
        </w:tc>
        <w:tc>
          <w:tcPr>
            <w:tcW w:w="1661" w:type="dxa"/>
          </w:tcPr>
          <w:p w14:paraId="05885B54">
            <w:pPr>
              <w:pStyle w:val="4"/>
              <w:jc w:val="center"/>
            </w:pPr>
            <w:r>
              <w:rPr>
                <w:rFonts w:ascii="仿宋_GB2312" w:hAnsi="仿宋_GB2312" w:eastAsia="仿宋_GB2312" w:cs="仿宋_GB2312"/>
              </w:rPr>
              <w:t xml:space="preserve"> 关联格式</w:t>
            </w:r>
          </w:p>
        </w:tc>
      </w:tr>
      <w:tr w14:paraId="7B2DF45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vMerge w:val="restart"/>
          </w:tcPr>
          <w:p w14:paraId="644F0D93">
            <w:pPr>
              <w:pStyle w:val="4"/>
            </w:pPr>
            <w:r>
              <w:rPr>
                <w:rFonts w:ascii="仿宋_GB2312" w:hAnsi="仿宋_GB2312" w:eastAsia="仿宋_GB2312" w:cs="仿宋_GB2312"/>
              </w:rPr>
              <w:t>详细评审</w:t>
            </w:r>
          </w:p>
        </w:tc>
        <w:tc>
          <w:tcPr>
            <w:tcW w:w="1661" w:type="dxa"/>
          </w:tcPr>
          <w:p w14:paraId="30506988">
            <w:pPr>
              <w:pStyle w:val="4"/>
            </w:pPr>
            <w:r>
              <w:rPr>
                <w:rFonts w:ascii="仿宋_GB2312" w:hAnsi="仿宋_GB2312" w:eastAsia="仿宋_GB2312" w:cs="仿宋_GB2312"/>
              </w:rPr>
              <w:t>质量保证</w:t>
            </w:r>
          </w:p>
        </w:tc>
        <w:tc>
          <w:tcPr>
            <w:tcW w:w="2492" w:type="dxa"/>
          </w:tcPr>
          <w:p w14:paraId="6FC75DF2">
            <w:pPr>
              <w:pStyle w:val="4"/>
            </w:pPr>
            <w:r>
              <w:rPr>
                <w:rFonts w:ascii="仿宋_GB2312" w:hAnsi="仿宋_GB2312" w:eastAsia="仿宋_GB2312" w:cs="仿宋_GB2312"/>
              </w:rPr>
              <w:t>1.企业各项规章制度健全计0-2分； 2.具有相应的财力、物力、人力等保障，能够保证产、供、销服务正常运转计根据响应优劣情况计0-4分； 3.产品质量优良、并能提供专业技术部门的质量检验报告等相关资料，根据响应优劣情况计0-4分；</w:t>
            </w:r>
          </w:p>
        </w:tc>
        <w:tc>
          <w:tcPr>
            <w:tcW w:w="831" w:type="dxa"/>
          </w:tcPr>
          <w:p w14:paraId="5F8553C1">
            <w:pPr>
              <w:pStyle w:val="4"/>
              <w:jc w:val="right"/>
            </w:pPr>
            <w:r>
              <w:rPr>
                <w:rFonts w:ascii="仿宋_GB2312" w:hAnsi="仿宋_GB2312" w:eastAsia="仿宋_GB2312" w:cs="仿宋_GB2312"/>
              </w:rPr>
              <w:t>10.0000</w:t>
            </w:r>
          </w:p>
        </w:tc>
        <w:tc>
          <w:tcPr>
            <w:tcW w:w="831" w:type="dxa"/>
          </w:tcPr>
          <w:p w14:paraId="19D4AA3B">
            <w:pPr>
              <w:pStyle w:val="4"/>
            </w:pPr>
            <w:r>
              <w:rPr>
                <w:rFonts w:ascii="仿宋_GB2312" w:hAnsi="仿宋_GB2312" w:eastAsia="仿宋_GB2312" w:cs="仿宋_GB2312"/>
              </w:rPr>
              <w:t>主观</w:t>
            </w:r>
          </w:p>
        </w:tc>
        <w:tc>
          <w:tcPr>
            <w:tcW w:w="1661" w:type="dxa"/>
          </w:tcPr>
          <w:p w14:paraId="4EE52DD6">
            <w:pPr>
              <w:pStyle w:val="4"/>
            </w:pPr>
            <w:r>
              <w:rPr>
                <w:rFonts w:ascii="仿宋_GB2312" w:hAnsi="仿宋_GB2312" w:eastAsia="仿宋_GB2312" w:cs="仿宋_GB2312"/>
              </w:rPr>
              <w:t>采购包16投标文件格式.docx</w:t>
            </w:r>
          </w:p>
        </w:tc>
      </w:tr>
      <w:tr w14:paraId="0AE5DF8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vMerge w:val="continue"/>
          </w:tcPr>
          <w:p w14:paraId="1E9103DA"/>
        </w:tc>
        <w:tc>
          <w:tcPr>
            <w:tcW w:w="1661" w:type="dxa"/>
          </w:tcPr>
          <w:p w14:paraId="4767691A">
            <w:pPr>
              <w:pStyle w:val="4"/>
            </w:pPr>
            <w:r>
              <w:rPr>
                <w:rFonts w:ascii="仿宋_GB2312" w:hAnsi="仿宋_GB2312" w:eastAsia="仿宋_GB2312" w:cs="仿宋_GB2312"/>
              </w:rPr>
              <w:t>技术响应</w:t>
            </w:r>
          </w:p>
        </w:tc>
        <w:tc>
          <w:tcPr>
            <w:tcW w:w="2492" w:type="dxa"/>
          </w:tcPr>
          <w:p w14:paraId="73B1D4F0">
            <w:pPr>
              <w:pStyle w:val="4"/>
            </w:pPr>
            <w:r>
              <w:rPr>
                <w:rFonts w:ascii="仿宋_GB2312" w:hAnsi="仿宋_GB2312" w:eastAsia="仿宋_GB2312" w:cs="仿宋_GB2312"/>
              </w:rPr>
              <w:t>1.所投产品符合招标文件要求及国家相关质量标准、规格等，符合国家规定的营养标准并提供产品及原材料来源渠道合法的证明材料（包括销售协议、代理协议、原厂授权均可），根据其响应优劣情况优计8.1-12分、良计4.1-8分、一般计0-4分； 2.提供完善的供货方案且供货方案符合实际情况、可行性高，能够保证按时按质按量供货，保证食品的正常食用，根据其响应优劣情况计0-5分。 3.产品加工设备工艺先进，生产场所卫生，检测设备齐全等，根据其响应优劣情况优计6.1-9分、良计3.1-6分、一般计0-3分； 4.投标人有规范的储存场所（提供房屋产权证、房屋租赁合同、照片等相关证明材料以反映出其适合产品储存、周转的室内温度调节设备或其他冷藏设备、面积等），根据其响应优劣情况优计4.1-7分、良计2.1-4分、一般计0-2分； 5.产品的配送、组织措施完善，有针对本项目的配送人员（身份证、有效期内健康证）和专用车辆（自有车辆：行驶证、驾驶证、车辆照片，租赁车辆：租赁合同及相关证明文件），并针对本项目特点做出合理的配送计划、配送路线及调配方案，能保证食品的按时到达；有食品配送服务应急预案。根据其响应优劣情况优计5.1-7分、良计3.1-5分、一般计0-3分；</w:t>
            </w:r>
          </w:p>
        </w:tc>
        <w:tc>
          <w:tcPr>
            <w:tcW w:w="831" w:type="dxa"/>
          </w:tcPr>
          <w:p w14:paraId="5B73DCE1">
            <w:pPr>
              <w:pStyle w:val="4"/>
              <w:jc w:val="right"/>
            </w:pPr>
            <w:r>
              <w:rPr>
                <w:rFonts w:ascii="仿宋_GB2312" w:hAnsi="仿宋_GB2312" w:eastAsia="仿宋_GB2312" w:cs="仿宋_GB2312"/>
              </w:rPr>
              <w:t>40.0000</w:t>
            </w:r>
          </w:p>
        </w:tc>
        <w:tc>
          <w:tcPr>
            <w:tcW w:w="831" w:type="dxa"/>
          </w:tcPr>
          <w:p w14:paraId="1772341A">
            <w:pPr>
              <w:pStyle w:val="4"/>
            </w:pPr>
            <w:r>
              <w:rPr>
                <w:rFonts w:ascii="仿宋_GB2312" w:hAnsi="仿宋_GB2312" w:eastAsia="仿宋_GB2312" w:cs="仿宋_GB2312"/>
              </w:rPr>
              <w:t>主观</w:t>
            </w:r>
          </w:p>
        </w:tc>
        <w:tc>
          <w:tcPr>
            <w:tcW w:w="1661" w:type="dxa"/>
          </w:tcPr>
          <w:p w14:paraId="26E8204E">
            <w:pPr>
              <w:pStyle w:val="4"/>
            </w:pPr>
            <w:r>
              <w:rPr>
                <w:rFonts w:ascii="仿宋_GB2312" w:hAnsi="仿宋_GB2312" w:eastAsia="仿宋_GB2312" w:cs="仿宋_GB2312"/>
              </w:rPr>
              <w:t>采购包16投标文件格式.docx</w:t>
            </w:r>
          </w:p>
        </w:tc>
      </w:tr>
      <w:tr w14:paraId="04FE9FD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vMerge w:val="continue"/>
          </w:tcPr>
          <w:p w14:paraId="1CB9FE28"/>
        </w:tc>
        <w:tc>
          <w:tcPr>
            <w:tcW w:w="1661" w:type="dxa"/>
          </w:tcPr>
          <w:p w14:paraId="0ED8A8AD">
            <w:pPr>
              <w:pStyle w:val="4"/>
            </w:pPr>
            <w:r>
              <w:rPr>
                <w:rFonts w:ascii="仿宋_GB2312" w:hAnsi="仿宋_GB2312" w:eastAsia="仿宋_GB2312" w:cs="仿宋_GB2312"/>
              </w:rPr>
              <w:t>售后保障</w:t>
            </w:r>
          </w:p>
        </w:tc>
        <w:tc>
          <w:tcPr>
            <w:tcW w:w="2492" w:type="dxa"/>
          </w:tcPr>
          <w:p w14:paraId="646DC1E3">
            <w:pPr>
              <w:pStyle w:val="4"/>
            </w:pPr>
            <w:r>
              <w:rPr>
                <w:rFonts w:ascii="仿宋_GB2312" w:hAnsi="仿宋_GB2312" w:eastAsia="仿宋_GB2312" w:cs="仿宋_GB2312"/>
              </w:rPr>
              <w:t>1.针对本项目有详尽、可行、安全的售前、售中、售后服务承诺，服务条款及服务方案详细、切实可行，根据响应优劣情况计0-7分； 2.提供食品安全责任保险承诺3分，不提供不得分</w:t>
            </w:r>
          </w:p>
        </w:tc>
        <w:tc>
          <w:tcPr>
            <w:tcW w:w="831" w:type="dxa"/>
          </w:tcPr>
          <w:p w14:paraId="1B6F4BB8">
            <w:pPr>
              <w:pStyle w:val="4"/>
              <w:jc w:val="right"/>
            </w:pPr>
            <w:r>
              <w:rPr>
                <w:rFonts w:ascii="仿宋_GB2312" w:hAnsi="仿宋_GB2312" w:eastAsia="仿宋_GB2312" w:cs="仿宋_GB2312"/>
              </w:rPr>
              <w:t>10.0000</w:t>
            </w:r>
          </w:p>
        </w:tc>
        <w:tc>
          <w:tcPr>
            <w:tcW w:w="831" w:type="dxa"/>
          </w:tcPr>
          <w:p w14:paraId="478B7911">
            <w:pPr>
              <w:pStyle w:val="4"/>
            </w:pPr>
            <w:r>
              <w:rPr>
                <w:rFonts w:ascii="仿宋_GB2312" w:hAnsi="仿宋_GB2312" w:eastAsia="仿宋_GB2312" w:cs="仿宋_GB2312"/>
              </w:rPr>
              <w:t>主观</w:t>
            </w:r>
          </w:p>
        </w:tc>
        <w:tc>
          <w:tcPr>
            <w:tcW w:w="1661" w:type="dxa"/>
          </w:tcPr>
          <w:p w14:paraId="7618058B">
            <w:pPr>
              <w:pStyle w:val="4"/>
            </w:pPr>
            <w:r>
              <w:rPr>
                <w:rFonts w:ascii="仿宋_GB2312" w:hAnsi="仿宋_GB2312" w:eastAsia="仿宋_GB2312" w:cs="仿宋_GB2312"/>
              </w:rPr>
              <w:t>采购包16投标文件格式.docx</w:t>
            </w:r>
          </w:p>
        </w:tc>
      </w:tr>
      <w:tr w14:paraId="6B0895E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vMerge w:val="continue"/>
          </w:tcPr>
          <w:p w14:paraId="4E8B6DE8"/>
        </w:tc>
        <w:tc>
          <w:tcPr>
            <w:tcW w:w="1661" w:type="dxa"/>
          </w:tcPr>
          <w:p w14:paraId="12B4AA6B">
            <w:pPr>
              <w:pStyle w:val="4"/>
            </w:pPr>
            <w:r>
              <w:rPr>
                <w:rFonts w:ascii="仿宋_GB2312" w:hAnsi="仿宋_GB2312" w:eastAsia="仿宋_GB2312" w:cs="仿宋_GB2312"/>
              </w:rPr>
              <w:t>应急处理方案</w:t>
            </w:r>
          </w:p>
        </w:tc>
        <w:tc>
          <w:tcPr>
            <w:tcW w:w="2492" w:type="dxa"/>
          </w:tcPr>
          <w:p w14:paraId="0DFE4E19">
            <w:pPr>
              <w:pStyle w:val="4"/>
            </w:pPr>
            <w:r>
              <w:rPr>
                <w:rFonts w:ascii="仿宋_GB2312" w:hAnsi="仿宋_GB2312" w:eastAsia="仿宋_GB2312" w:cs="仿宋_GB2312"/>
              </w:rPr>
              <w:t>供应商具有包括突发疫情在内的突发情况应急处理措施、食品危机管理应急方案，方案应科学合理、切实可行，根据响应优劣情况计0-5分。</w:t>
            </w:r>
          </w:p>
        </w:tc>
        <w:tc>
          <w:tcPr>
            <w:tcW w:w="831" w:type="dxa"/>
          </w:tcPr>
          <w:p w14:paraId="0DF44C19">
            <w:pPr>
              <w:pStyle w:val="4"/>
              <w:jc w:val="right"/>
            </w:pPr>
            <w:r>
              <w:rPr>
                <w:rFonts w:ascii="仿宋_GB2312" w:hAnsi="仿宋_GB2312" w:eastAsia="仿宋_GB2312" w:cs="仿宋_GB2312"/>
              </w:rPr>
              <w:t>5.0000</w:t>
            </w:r>
          </w:p>
        </w:tc>
        <w:tc>
          <w:tcPr>
            <w:tcW w:w="831" w:type="dxa"/>
          </w:tcPr>
          <w:p w14:paraId="5AEDCCDD">
            <w:pPr>
              <w:pStyle w:val="4"/>
            </w:pPr>
            <w:r>
              <w:rPr>
                <w:rFonts w:ascii="仿宋_GB2312" w:hAnsi="仿宋_GB2312" w:eastAsia="仿宋_GB2312" w:cs="仿宋_GB2312"/>
              </w:rPr>
              <w:t>主观</w:t>
            </w:r>
          </w:p>
        </w:tc>
        <w:tc>
          <w:tcPr>
            <w:tcW w:w="1661" w:type="dxa"/>
          </w:tcPr>
          <w:p w14:paraId="6A8E42CF">
            <w:pPr>
              <w:pStyle w:val="4"/>
            </w:pPr>
            <w:r>
              <w:rPr>
                <w:rFonts w:ascii="仿宋_GB2312" w:hAnsi="仿宋_GB2312" w:eastAsia="仿宋_GB2312" w:cs="仿宋_GB2312"/>
              </w:rPr>
              <w:t>采购包16投标文件格式.docx</w:t>
            </w:r>
          </w:p>
        </w:tc>
      </w:tr>
      <w:tr w14:paraId="643840E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vMerge w:val="continue"/>
          </w:tcPr>
          <w:p w14:paraId="010E3856"/>
        </w:tc>
        <w:tc>
          <w:tcPr>
            <w:tcW w:w="1661" w:type="dxa"/>
          </w:tcPr>
          <w:p w14:paraId="3DAABD08">
            <w:pPr>
              <w:pStyle w:val="4"/>
            </w:pPr>
            <w:r>
              <w:rPr>
                <w:rFonts w:ascii="仿宋_GB2312" w:hAnsi="仿宋_GB2312" w:eastAsia="仿宋_GB2312" w:cs="仿宋_GB2312"/>
              </w:rPr>
              <w:t>业绩</w:t>
            </w:r>
          </w:p>
        </w:tc>
        <w:tc>
          <w:tcPr>
            <w:tcW w:w="2492" w:type="dxa"/>
          </w:tcPr>
          <w:p w14:paraId="016F696C">
            <w:pPr>
              <w:pStyle w:val="4"/>
            </w:pPr>
            <w:r>
              <w:rPr>
                <w:rFonts w:ascii="仿宋_GB2312" w:hAnsi="仿宋_GB2312" w:eastAsia="仿宋_GB2312" w:cs="仿宋_GB2312"/>
              </w:rPr>
              <w:t>提供2022年8月1日至今类似业绩（投标供应商提供同一项目合同或中标通知书）扫描件并加盖公章，每一项计1分，满分5分</w:t>
            </w:r>
          </w:p>
        </w:tc>
        <w:tc>
          <w:tcPr>
            <w:tcW w:w="831" w:type="dxa"/>
          </w:tcPr>
          <w:p w14:paraId="3628DCC8">
            <w:pPr>
              <w:pStyle w:val="4"/>
              <w:jc w:val="right"/>
            </w:pPr>
            <w:r>
              <w:rPr>
                <w:rFonts w:ascii="仿宋_GB2312" w:hAnsi="仿宋_GB2312" w:eastAsia="仿宋_GB2312" w:cs="仿宋_GB2312"/>
              </w:rPr>
              <w:t>5.0000</w:t>
            </w:r>
          </w:p>
        </w:tc>
        <w:tc>
          <w:tcPr>
            <w:tcW w:w="831" w:type="dxa"/>
          </w:tcPr>
          <w:p w14:paraId="07919B7E">
            <w:pPr>
              <w:pStyle w:val="4"/>
            </w:pPr>
            <w:r>
              <w:rPr>
                <w:rFonts w:ascii="仿宋_GB2312" w:hAnsi="仿宋_GB2312" w:eastAsia="仿宋_GB2312" w:cs="仿宋_GB2312"/>
              </w:rPr>
              <w:t>客观</w:t>
            </w:r>
          </w:p>
        </w:tc>
        <w:tc>
          <w:tcPr>
            <w:tcW w:w="1661" w:type="dxa"/>
          </w:tcPr>
          <w:p w14:paraId="5132D6B7">
            <w:pPr>
              <w:pStyle w:val="4"/>
            </w:pPr>
            <w:r>
              <w:rPr>
                <w:rFonts w:ascii="仿宋_GB2312" w:hAnsi="仿宋_GB2312" w:eastAsia="仿宋_GB2312" w:cs="仿宋_GB2312"/>
              </w:rPr>
              <w:t>采购包16投标文件格式.docx</w:t>
            </w:r>
          </w:p>
        </w:tc>
      </w:tr>
      <w:tr w14:paraId="532A9DC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7E52F4CF">
            <w:pPr>
              <w:pStyle w:val="4"/>
            </w:pPr>
            <w:r>
              <w:rPr>
                <w:rFonts w:ascii="仿宋_GB2312" w:hAnsi="仿宋_GB2312" w:eastAsia="仿宋_GB2312" w:cs="仿宋_GB2312"/>
              </w:rPr>
              <w:t>价格分</w:t>
            </w:r>
          </w:p>
        </w:tc>
        <w:tc>
          <w:tcPr>
            <w:tcW w:w="1661" w:type="dxa"/>
          </w:tcPr>
          <w:p w14:paraId="7BD9B6CD">
            <w:pPr>
              <w:pStyle w:val="4"/>
            </w:pPr>
            <w:r>
              <w:rPr>
                <w:rFonts w:ascii="仿宋_GB2312" w:hAnsi="仿宋_GB2312" w:eastAsia="仿宋_GB2312" w:cs="仿宋_GB2312"/>
              </w:rPr>
              <w:t>价格分</w:t>
            </w:r>
          </w:p>
        </w:tc>
        <w:tc>
          <w:tcPr>
            <w:tcW w:w="2492" w:type="dxa"/>
          </w:tcPr>
          <w:p w14:paraId="4375739C">
            <w:pPr>
              <w:pStyle w:val="4"/>
            </w:pPr>
            <w:r>
              <w:rPr>
                <w:rFonts w:ascii="仿宋_GB2312" w:hAnsi="仿宋_GB2312" w:eastAsia="仿宋_GB2312" w:cs="仿宋_GB2312"/>
              </w:rPr>
              <w:t>按照财政部《政府采购货物和服务招标投标管理办法》（财政部令第87号）的有关规定：价格分采用低价优先法计算，即满足招标文件要求且投标价格最低的投标报价为评标基准价，其价格分为满分。其他投标人的价格分统一按照下列公式计算： 投标报价得分=（评标基准价/投标报价）×价格权值×100%</w:t>
            </w:r>
          </w:p>
        </w:tc>
        <w:tc>
          <w:tcPr>
            <w:tcW w:w="831" w:type="dxa"/>
          </w:tcPr>
          <w:p w14:paraId="3888E8D2">
            <w:pPr>
              <w:pStyle w:val="4"/>
              <w:jc w:val="right"/>
            </w:pPr>
            <w:r>
              <w:rPr>
                <w:rFonts w:ascii="仿宋_GB2312" w:hAnsi="仿宋_GB2312" w:eastAsia="仿宋_GB2312" w:cs="仿宋_GB2312"/>
              </w:rPr>
              <w:t>30.0000</w:t>
            </w:r>
          </w:p>
        </w:tc>
        <w:tc>
          <w:tcPr>
            <w:tcW w:w="831" w:type="dxa"/>
          </w:tcPr>
          <w:p w14:paraId="3F1BC75F">
            <w:pPr>
              <w:pStyle w:val="4"/>
            </w:pPr>
            <w:r>
              <w:rPr>
                <w:rFonts w:ascii="仿宋_GB2312" w:hAnsi="仿宋_GB2312" w:eastAsia="仿宋_GB2312" w:cs="仿宋_GB2312"/>
              </w:rPr>
              <w:t>客观</w:t>
            </w:r>
          </w:p>
        </w:tc>
        <w:tc>
          <w:tcPr>
            <w:tcW w:w="1661" w:type="dxa"/>
          </w:tcPr>
          <w:p w14:paraId="1075D382">
            <w:pPr>
              <w:pStyle w:val="4"/>
            </w:pPr>
            <w:r>
              <w:rPr>
                <w:rFonts w:ascii="仿宋_GB2312" w:hAnsi="仿宋_GB2312" w:eastAsia="仿宋_GB2312" w:cs="仿宋_GB2312"/>
              </w:rPr>
              <w:t>采购包16投标文件格式.docx</w:t>
            </w:r>
          </w:p>
          <w:p w14:paraId="304264E6">
            <w:pPr>
              <w:pStyle w:val="4"/>
            </w:pPr>
            <w:r>
              <w:rPr>
                <w:rFonts w:ascii="仿宋_GB2312" w:hAnsi="仿宋_GB2312" w:eastAsia="仿宋_GB2312" w:cs="仿宋_GB2312"/>
              </w:rPr>
              <w:t>开标一览表</w:t>
            </w:r>
          </w:p>
          <w:p w14:paraId="3C16B203">
            <w:pPr>
              <w:pStyle w:val="4"/>
            </w:pPr>
            <w:r>
              <w:rPr>
                <w:rFonts w:ascii="仿宋_GB2312" w:hAnsi="仿宋_GB2312" w:eastAsia="仿宋_GB2312" w:cs="仿宋_GB2312"/>
              </w:rPr>
              <w:t>标的清单</w:t>
            </w:r>
          </w:p>
          <w:p w14:paraId="7A9233CA">
            <w:pPr>
              <w:pStyle w:val="4"/>
            </w:pPr>
            <w:r>
              <w:rPr>
                <w:rFonts w:ascii="仿宋_GB2312" w:hAnsi="仿宋_GB2312" w:eastAsia="仿宋_GB2312" w:cs="仿宋_GB2312"/>
              </w:rPr>
              <w:t>投标文件封面</w:t>
            </w:r>
          </w:p>
        </w:tc>
      </w:tr>
    </w:tbl>
    <w:p w14:paraId="3F48DC2C">
      <w:pPr>
        <w:pStyle w:val="4"/>
      </w:pPr>
      <w:r>
        <w:rPr>
          <w:rFonts w:ascii="仿宋_GB2312" w:hAnsi="仿宋_GB2312" w:eastAsia="仿宋_GB2312" w:cs="仿宋_GB2312"/>
        </w:rPr>
        <w:t>价格扣除</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1"/>
        <w:gridCol w:w="1661"/>
        <w:gridCol w:w="1661"/>
        <w:gridCol w:w="831"/>
        <w:gridCol w:w="1661"/>
        <w:gridCol w:w="1661"/>
      </w:tblGrid>
      <w:tr w14:paraId="6DEBA6A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0EC0FC5E">
            <w:pPr>
              <w:pStyle w:val="4"/>
            </w:pPr>
            <w:r>
              <w:rPr>
                <w:rFonts w:ascii="仿宋_GB2312" w:hAnsi="仿宋_GB2312" w:eastAsia="仿宋_GB2312" w:cs="仿宋_GB2312"/>
              </w:rPr>
              <w:t xml:space="preserve"> 序号</w:t>
            </w:r>
          </w:p>
        </w:tc>
        <w:tc>
          <w:tcPr>
            <w:tcW w:w="1661" w:type="dxa"/>
          </w:tcPr>
          <w:p w14:paraId="4AFE5B0B">
            <w:pPr>
              <w:pStyle w:val="4"/>
            </w:pPr>
            <w:r>
              <w:rPr>
                <w:rFonts w:ascii="仿宋_GB2312" w:hAnsi="仿宋_GB2312" w:eastAsia="仿宋_GB2312" w:cs="仿宋_GB2312"/>
              </w:rPr>
              <w:t xml:space="preserve"> 情形</w:t>
            </w:r>
          </w:p>
        </w:tc>
        <w:tc>
          <w:tcPr>
            <w:tcW w:w="1661" w:type="dxa"/>
          </w:tcPr>
          <w:p w14:paraId="4D8C9841">
            <w:pPr>
              <w:pStyle w:val="4"/>
            </w:pPr>
            <w:r>
              <w:rPr>
                <w:rFonts w:ascii="仿宋_GB2312" w:hAnsi="仿宋_GB2312" w:eastAsia="仿宋_GB2312" w:cs="仿宋_GB2312"/>
              </w:rPr>
              <w:t xml:space="preserve"> 适用对象</w:t>
            </w:r>
          </w:p>
        </w:tc>
        <w:tc>
          <w:tcPr>
            <w:tcW w:w="831" w:type="dxa"/>
          </w:tcPr>
          <w:p w14:paraId="7921E2F9">
            <w:pPr>
              <w:pStyle w:val="4"/>
            </w:pPr>
            <w:r>
              <w:rPr>
                <w:rFonts w:ascii="仿宋_GB2312" w:hAnsi="仿宋_GB2312" w:eastAsia="仿宋_GB2312" w:cs="仿宋_GB2312"/>
              </w:rPr>
              <w:t xml:space="preserve"> 比例</w:t>
            </w:r>
          </w:p>
        </w:tc>
        <w:tc>
          <w:tcPr>
            <w:tcW w:w="1661" w:type="dxa"/>
          </w:tcPr>
          <w:p w14:paraId="31A5229B">
            <w:pPr>
              <w:pStyle w:val="4"/>
            </w:pPr>
            <w:r>
              <w:rPr>
                <w:rFonts w:ascii="仿宋_GB2312" w:hAnsi="仿宋_GB2312" w:eastAsia="仿宋_GB2312" w:cs="仿宋_GB2312"/>
              </w:rPr>
              <w:t xml:space="preserve"> 说明</w:t>
            </w:r>
          </w:p>
        </w:tc>
        <w:tc>
          <w:tcPr>
            <w:tcW w:w="1661" w:type="dxa"/>
          </w:tcPr>
          <w:p w14:paraId="51183AE7">
            <w:pPr>
              <w:pStyle w:val="4"/>
            </w:pPr>
            <w:r>
              <w:rPr>
                <w:rFonts w:ascii="仿宋_GB2312" w:hAnsi="仿宋_GB2312" w:eastAsia="仿宋_GB2312" w:cs="仿宋_GB2312"/>
              </w:rPr>
              <w:t xml:space="preserve"> 关联格式</w:t>
            </w:r>
          </w:p>
        </w:tc>
      </w:tr>
      <w:tr w14:paraId="15236E9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045E9812">
            <w:pPr>
              <w:pStyle w:val="4"/>
            </w:pPr>
            <w:r>
              <w:rPr>
                <w:rFonts w:ascii="仿宋_GB2312" w:hAnsi="仿宋_GB2312" w:eastAsia="仿宋_GB2312" w:cs="仿宋_GB2312"/>
              </w:rPr>
              <w:t>1</w:t>
            </w:r>
          </w:p>
        </w:tc>
        <w:tc>
          <w:tcPr>
            <w:tcW w:w="1661" w:type="dxa"/>
          </w:tcPr>
          <w:p w14:paraId="6F31039E">
            <w:pPr>
              <w:pStyle w:val="4"/>
            </w:pPr>
            <w:r>
              <w:rPr>
                <w:rFonts w:ascii="仿宋_GB2312" w:hAnsi="仿宋_GB2312" w:eastAsia="仿宋_GB2312" w:cs="仿宋_GB2312"/>
              </w:rPr>
              <w:t>小型、微型企业，监狱企业，残疾人福利性单位</w:t>
            </w:r>
          </w:p>
        </w:tc>
        <w:tc>
          <w:tcPr>
            <w:tcW w:w="1661" w:type="dxa"/>
          </w:tcPr>
          <w:p w14:paraId="4FDC5F21">
            <w:pPr>
              <w:pStyle w:val="4"/>
            </w:pPr>
            <w:r>
              <w:rPr>
                <w:rFonts w:ascii="仿宋_GB2312" w:hAnsi="仿宋_GB2312" w:eastAsia="仿宋_GB2312" w:cs="仿宋_GB2312"/>
              </w:rPr>
              <w:t>投标人或联合体成员均为小型、微型企业</w:t>
            </w:r>
          </w:p>
        </w:tc>
        <w:tc>
          <w:tcPr>
            <w:tcW w:w="831" w:type="dxa"/>
          </w:tcPr>
          <w:p w14:paraId="6AD7D88A">
            <w:pPr>
              <w:pStyle w:val="4"/>
              <w:jc w:val="right"/>
            </w:pPr>
            <w:r>
              <w:rPr>
                <w:rFonts w:ascii="仿宋_GB2312" w:hAnsi="仿宋_GB2312" w:eastAsia="仿宋_GB2312" w:cs="仿宋_GB2312"/>
              </w:rPr>
              <w:t>10.00%</w:t>
            </w:r>
          </w:p>
        </w:tc>
        <w:tc>
          <w:tcPr>
            <w:tcW w:w="1661" w:type="dxa"/>
          </w:tcPr>
          <w:p w14:paraId="03E160B4">
            <w:pPr>
              <w:pStyle w:val="4"/>
            </w:pPr>
            <w:r>
              <w:rPr>
                <w:rFonts w:ascii="仿宋_GB2312" w:hAnsi="仿宋_GB2312" w:eastAsia="仿宋_GB2312" w:cs="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w="1661" w:type="dxa"/>
          </w:tcPr>
          <w:p w14:paraId="5E0CF362">
            <w:pPr>
              <w:pStyle w:val="4"/>
            </w:pPr>
            <w:r>
              <w:rPr>
                <w:rFonts w:ascii="仿宋_GB2312" w:hAnsi="仿宋_GB2312" w:eastAsia="仿宋_GB2312" w:cs="仿宋_GB2312"/>
              </w:rPr>
              <w:t>开标一览表 中小企业声明函 残疾人福利性单位声明函 采购包16投标文件格式.docx 标的清单 监狱企业的证明文件</w:t>
            </w:r>
          </w:p>
        </w:tc>
      </w:tr>
    </w:tbl>
    <w:p w14:paraId="5C004B4F">
      <w:pPr>
        <w:pStyle w:val="4"/>
      </w:pPr>
      <w:r>
        <w:rPr>
          <w:rFonts w:ascii="仿宋_GB2312" w:hAnsi="仿宋_GB2312" w:eastAsia="仿宋_GB2312" w:cs="仿宋_GB2312"/>
        </w:rPr>
        <w:t>采购包17：</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1"/>
        <w:gridCol w:w="1661"/>
        <w:gridCol w:w="2492"/>
        <w:gridCol w:w="916"/>
        <w:gridCol w:w="831"/>
        <w:gridCol w:w="1661"/>
      </w:tblGrid>
      <w:tr w14:paraId="42A37AF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92" w:type="dxa"/>
            <w:gridSpan w:val="2"/>
          </w:tcPr>
          <w:p w14:paraId="2E4658AB">
            <w:pPr>
              <w:pStyle w:val="4"/>
              <w:jc w:val="center"/>
            </w:pPr>
            <w:r>
              <w:rPr>
                <w:rFonts w:ascii="仿宋_GB2312" w:hAnsi="仿宋_GB2312" w:eastAsia="仿宋_GB2312" w:cs="仿宋_GB2312"/>
              </w:rPr>
              <w:t xml:space="preserve"> 评审因素</w:t>
            </w:r>
          </w:p>
        </w:tc>
        <w:tc>
          <w:tcPr>
            <w:tcW w:w="5815" w:type="dxa"/>
            <w:gridSpan w:val="4"/>
          </w:tcPr>
          <w:p w14:paraId="72924846">
            <w:pPr>
              <w:pStyle w:val="4"/>
              <w:jc w:val="center"/>
            </w:pPr>
            <w:r>
              <w:rPr>
                <w:rFonts w:ascii="仿宋_GB2312" w:hAnsi="仿宋_GB2312" w:eastAsia="仿宋_GB2312" w:cs="仿宋_GB2312"/>
              </w:rPr>
              <w:t xml:space="preserve"> 评审标准</w:t>
            </w:r>
          </w:p>
        </w:tc>
      </w:tr>
      <w:tr w14:paraId="4C9C22E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92" w:type="dxa"/>
            <w:gridSpan w:val="2"/>
          </w:tcPr>
          <w:p w14:paraId="73885007">
            <w:pPr>
              <w:pStyle w:val="4"/>
              <w:jc w:val="center"/>
            </w:pPr>
            <w:r>
              <w:rPr>
                <w:rFonts w:ascii="仿宋_GB2312" w:hAnsi="仿宋_GB2312" w:eastAsia="仿宋_GB2312" w:cs="仿宋_GB2312"/>
              </w:rPr>
              <w:t xml:space="preserve"> 分值构成</w:t>
            </w:r>
          </w:p>
        </w:tc>
        <w:tc>
          <w:tcPr>
            <w:tcW w:w="5815" w:type="dxa"/>
            <w:gridSpan w:val="4"/>
          </w:tcPr>
          <w:p w14:paraId="5B67E932">
            <w:pPr>
              <w:pStyle w:val="4"/>
            </w:pPr>
            <w:r>
              <w:rPr>
                <w:rFonts w:ascii="仿宋_GB2312" w:hAnsi="仿宋_GB2312" w:eastAsia="仿宋_GB2312" w:cs="仿宋_GB2312"/>
              </w:rPr>
              <w:t>详细评审70.00分</w:t>
            </w:r>
          </w:p>
          <w:p w14:paraId="55C7663B">
            <w:pPr>
              <w:pStyle w:val="4"/>
            </w:pPr>
            <w:r>
              <w:rPr>
                <w:rFonts w:ascii="仿宋_GB2312" w:hAnsi="仿宋_GB2312" w:eastAsia="仿宋_GB2312" w:cs="仿宋_GB2312"/>
              </w:rPr>
              <w:t>报价得分30.00分</w:t>
            </w:r>
          </w:p>
        </w:tc>
      </w:tr>
      <w:tr w14:paraId="64BD5CF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1E27FCCD">
            <w:pPr>
              <w:pStyle w:val="4"/>
              <w:jc w:val="center"/>
            </w:pPr>
            <w:r>
              <w:rPr>
                <w:rFonts w:ascii="仿宋_GB2312" w:hAnsi="仿宋_GB2312" w:eastAsia="仿宋_GB2312" w:cs="仿宋_GB2312"/>
              </w:rPr>
              <w:t xml:space="preserve"> 评审因素分类</w:t>
            </w:r>
          </w:p>
        </w:tc>
        <w:tc>
          <w:tcPr>
            <w:tcW w:w="1661" w:type="dxa"/>
          </w:tcPr>
          <w:p w14:paraId="0652CFEB">
            <w:pPr>
              <w:pStyle w:val="4"/>
              <w:jc w:val="center"/>
            </w:pPr>
            <w:r>
              <w:rPr>
                <w:rFonts w:ascii="仿宋_GB2312" w:hAnsi="仿宋_GB2312" w:eastAsia="仿宋_GB2312" w:cs="仿宋_GB2312"/>
              </w:rPr>
              <w:t xml:space="preserve"> 评审项</w:t>
            </w:r>
          </w:p>
        </w:tc>
        <w:tc>
          <w:tcPr>
            <w:tcW w:w="2492" w:type="dxa"/>
          </w:tcPr>
          <w:p w14:paraId="53B5A0B4">
            <w:pPr>
              <w:pStyle w:val="4"/>
              <w:jc w:val="center"/>
            </w:pPr>
            <w:r>
              <w:rPr>
                <w:rFonts w:ascii="仿宋_GB2312" w:hAnsi="仿宋_GB2312" w:eastAsia="仿宋_GB2312" w:cs="仿宋_GB2312"/>
              </w:rPr>
              <w:t xml:space="preserve"> 详细描述</w:t>
            </w:r>
          </w:p>
        </w:tc>
        <w:tc>
          <w:tcPr>
            <w:tcW w:w="831" w:type="dxa"/>
          </w:tcPr>
          <w:p w14:paraId="5A19D255">
            <w:pPr>
              <w:pStyle w:val="4"/>
              <w:jc w:val="center"/>
            </w:pPr>
            <w:r>
              <w:rPr>
                <w:rFonts w:ascii="仿宋_GB2312" w:hAnsi="仿宋_GB2312" w:eastAsia="仿宋_GB2312" w:cs="仿宋_GB2312"/>
              </w:rPr>
              <w:t xml:space="preserve"> 分值</w:t>
            </w:r>
          </w:p>
        </w:tc>
        <w:tc>
          <w:tcPr>
            <w:tcW w:w="831" w:type="dxa"/>
          </w:tcPr>
          <w:p w14:paraId="2C5E0F19">
            <w:pPr>
              <w:pStyle w:val="4"/>
              <w:jc w:val="center"/>
            </w:pPr>
            <w:r>
              <w:rPr>
                <w:rFonts w:ascii="仿宋_GB2312" w:hAnsi="仿宋_GB2312" w:eastAsia="仿宋_GB2312" w:cs="仿宋_GB2312"/>
              </w:rPr>
              <w:t xml:space="preserve"> 客观/主观</w:t>
            </w:r>
          </w:p>
        </w:tc>
        <w:tc>
          <w:tcPr>
            <w:tcW w:w="1661" w:type="dxa"/>
          </w:tcPr>
          <w:p w14:paraId="06EE489F">
            <w:pPr>
              <w:pStyle w:val="4"/>
              <w:jc w:val="center"/>
            </w:pPr>
            <w:r>
              <w:rPr>
                <w:rFonts w:ascii="仿宋_GB2312" w:hAnsi="仿宋_GB2312" w:eastAsia="仿宋_GB2312" w:cs="仿宋_GB2312"/>
              </w:rPr>
              <w:t xml:space="preserve"> 关联格式</w:t>
            </w:r>
          </w:p>
        </w:tc>
      </w:tr>
      <w:tr w14:paraId="142846F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vMerge w:val="restart"/>
          </w:tcPr>
          <w:p w14:paraId="5CDCFD75">
            <w:pPr>
              <w:pStyle w:val="4"/>
            </w:pPr>
            <w:r>
              <w:rPr>
                <w:rFonts w:ascii="仿宋_GB2312" w:hAnsi="仿宋_GB2312" w:eastAsia="仿宋_GB2312" w:cs="仿宋_GB2312"/>
              </w:rPr>
              <w:t>详细评审</w:t>
            </w:r>
          </w:p>
        </w:tc>
        <w:tc>
          <w:tcPr>
            <w:tcW w:w="1661" w:type="dxa"/>
          </w:tcPr>
          <w:p w14:paraId="16D4CBC9">
            <w:pPr>
              <w:pStyle w:val="4"/>
            </w:pPr>
            <w:r>
              <w:rPr>
                <w:rFonts w:ascii="仿宋_GB2312" w:hAnsi="仿宋_GB2312" w:eastAsia="仿宋_GB2312" w:cs="仿宋_GB2312"/>
              </w:rPr>
              <w:t>质量保证</w:t>
            </w:r>
          </w:p>
        </w:tc>
        <w:tc>
          <w:tcPr>
            <w:tcW w:w="2492" w:type="dxa"/>
          </w:tcPr>
          <w:p w14:paraId="57A51129">
            <w:pPr>
              <w:pStyle w:val="4"/>
            </w:pPr>
            <w:r>
              <w:rPr>
                <w:rFonts w:ascii="仿宋_GB2312" w:hAnsi="仿宋_GB2312" w:eastAsia="仿宋_GB2312" w:cs="仿宋_GB2312"/>
              </w:rPr>
              <w:t>1.企业各项规章制度健全计0-2分； 2.具有相应的财力、物力、人力等保障，能够保证产、供、销服务正常运转计根据响应优劣情况计0-4分； 3.产品质量优良、并能提供专业技术部门的质量检验报告等相关资料，根据响应优劣情况计0-4分；</w:t>
            </w:r>
          </w:p>
        </w:tc>
        <w:tc>
          <w:tcPr>
            <w:tcW w:w="831" w:type="dxa"/>
          </w:tcPr>
          <w:p w14:paraId="44486A5E">
            <w:pPr>
              <w:pStyle w:val="4"/>
              <w:jc w:val="right"/>
            </w:pPr>
            <w:r>
              <w:rPr>
                <w:rFonts w:ascii="仿宋_GB2312" w:hAnsi="仿宋_GB2312" w:eastAsia="仿宋_GB2312" w:cs="仿宋_GB2312"/>
              </w:rPr>
              <w:t>10.0000</w:t>
            </w:r>
          </w:p>
        </w:tc>
        <w:tc>
          <w:tcPr>
            <w:tcW w:w="831" w:type="dxa"/>
          </w:tcPr>
          <w:p w14:paraId="478C81A6">
            <w:pPr>
              <w:pStyle w:val="4"/>
            </w:pPr>
            <w:r>
              <w:rPr>
                <w:rFonts w:ascii="仿宋_GB2312" w:hAnsi="仿宋_GB2312" w:eastAsia="仿宋_GB2312" w:cs="仿宋_GB2312"/>
              </w:rPr>
              <w:t>主观</w:t>
            </w:r>
          </w:p>
        </w:tc>
        <w:tc>
          <w:tcPr>
            <w:tcW w:w="1661" w:type="dxa"/>
          </w:tcPr>
          <w:p w14:paraId="31CC81C7">
            <w:pPr>
              <w:pStyle w:val="4"/>
            </w:pPr>
            <w:r>
              <w:rPr>
                <w:rFonts w:ascii="仿宋_GB2312" w:hAnsi="仿宋_GB2312" w:eastAsia="仿宋_GB2312" w:cs="仿宋_GB2312"/>
              </w:rPr>
              <w:t>采购包17投标文件格式.docx</w:t>
            </w:r>
          </w:p>
        </w:tc>
      </w:tr>
      <w:tr w14:paraId="3523977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c>
          <w:tcPr>
            <w:tcW w:w="831" w:type="dxa"/>
            <w:vMerge w:val="continue"/>
          </w:tcPr>
          <w:p w14:paraId="445958BF"/>
        </w:tc>
        <w:tc>
          <w:tcPr>
            <w:tcW w:w="1661" w:type="dxa"/>
          </w:tcPr>
          <w:p w14:paraId="68A878D9">
            <w:pPr>
              <w:pStyle w:val="4"/>
            </w:pPr>
            <w:r>
              <w:rPr>
                <w:rFonts w:ascii="仿宋_GB2312" w:hAnsi="仿宋_GB2312" w:eastAsia="仿宋_GB2312" w:cs="仿宋_GB2312"/>
              </w:rPr>
              <w:t>应急处理方案</w:t>
            </w:r>
          </w:p>
        </w:tc>
        <w:tc>
          <w:tcPr>
            <w:tcW w:w="2492" w:type="dxa"/>
          </w:tcPr>
          <w:p w14:paraId="063F28DF">
            <w:pPr>
              <w:pStyle w:val="4"/>
            </w:pPr>
            <w:r>
              <w:rPr>
                <w:rFonts w:ascii="仿宋_GB2312" w:hAnsi="仿宋_GB2312" w:eastAsia="仿宋_GB2312" w:cs="仿宋_GB2312"/>
              </w:rPr>
              <w:t>供应商具有包括突发疫情在内的突发情况应急处理措施、食品危机管理应急方案，方案应科学合理、切实可行，根据响应优劣情况计0-5分。</w:t>
            </w:r>
          </w:p>
        </w:tc>
        <w:tc>
          <w:tcPr>
            <w:tcW w:w="831" w:type="dxa"/>
          </w:tcPr>
          <w:p w14:paraId="57CAA25F">
            <w:pPr>
              <w:pStyle w:val="4"/>
              <w:jc w:val="right"/>
            </w:pPr>
            <w:r>
              <w:rPr>
                <w:rFonts w:ascii="仿宋_GB2312" w:hAnsi="仿宋_GB2312" w:eastAsia="仿宋_GB2312" w:cs="仿宋_GB2312"/>
              </w:rPr>
              <w:t>5.0000</w:t>
            </w:r>
          </w:p>
        </w:tc>
        <w:tc>
          <w:tcPr>
            <w:tcW w:w="831" w:type="dxa"/>
          </w:tcPr>
          <w:p w14:paraId="7092A2A6">
            <w:pPr>
              <w:pStyle w:val="4"/>
            </w:pPr>
            <w:r>
              <w:rPr>
                <w:rFonts w:ascii="仿宋_GB2312" w:hAnsi="仿宋_GB2312" w:eastAsia="仿宋_GB2312" w:cs="仿宋_GB2312"/>
              </w:rPr>
              <w:t>主观</w:t>
            </w:r>
          </w:p>
        </w:tc>
        <w:tc>
          <w:tcPr>
            <w:tcW w:w="1661" w:type="dxa"/>
          </w:tcPr>
          <w:p w14:paraId="71605EEB">
            <w:pPr>
              <w:pStyle w:val="4"/>
            </w:pPr>
            <w:r>
              <w:rPr>
                <w:rFonts w:ascii="仿宋_GB2312" w:hAnsi="仿宋_GB2312" w:eastAsia="仿宋_GB2312" w:cs="仿宋_GB2312"/>
              </w:rPr>
              <w:t>采购包17投标文件格式.docx</w:t>
            </w:r>
          </w:p>
        </w:tc>
      </w:tr>
      <w:tr w14:paraId="41E7926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vMerge w:val="continue"/>
          </w:tcPr>
          <w:p w14:paraId="4D5451BB"/>
        </w:tc>
        <w:tc>
          <w:tcPr>
            <w:tcW w:w="1661" w:type="dxa"/>
          </w:tcPr>
          <w:p w14:paraId="234E582A">
            <w:pPr>
              <w:pStyle w:val="4"/>
            </w:pPr>
            <w:r>
              <w:rPr>
                <w:rFonts w:ascii="仿宋_GB2312" w:hAnsi="仿宋_GB2312" w:eastAsia="仿宋_GB2312" w:cs="仿宋_GB2312"/>
              </w:rPr>
              <w:t>技术响应</w:t>
            </w:r>
          </w:p>
        </w:tc>
        <w:tc>
          <w:tcPr>
            <w:tcW w:w="2492" w:type="dxa"/>
          </w:tcPr>
          <w:p w14:paraId="2880365B">
            <w:pPr>
              <w:pStyle w:val="4"/>
            </w:pPr>
            <w:r>
              <w:rPr>
                <w:rFonts w:ascii="仿宋_GB2312" w:hAnsi="仿宋_GB2312" w:eastAsia="仿宋_GB2312" w:cs="仿宋_GB2312"/>
              </w:rPr>
              <w:t>1.所投产品符合招标文件要求及国家相关质量标准、规格等，符合国家规定的营养标准并提供产品及原材料来源渠道合法的证明材料（包括销售协议、代理协议、原厂授权均可），根据其响应优劣情况优计8.1-12分、良计4.1-8分、一般计0-4分； 2.提供完善的供货方案且供货方案符合实际情况、可行性高，能够保证按时按质按量供货，保证食品的正常食用，根据其响应优劣情况计0-5分。 3.产品加工设备工艺先进，生产场所卫生，检测设备齐全等，根据其响应优劣情况优计6.1-9分、良计3.1-6分、一般计0-3分； 4.投标人有规范的储存场所（提供房屋产权证、房屋租赁合同、照片等相关证明材料以反映出其适合产品储存、周转的室内温度调节设备或其他冷藏设备、面积等），根据其响应优劣情况优计4.1-7分、良计2.1-4分、一般计0-2分； 5.产品的配送、组织措施完善，有针对本项目的配送人员（身份证、有效期内健康证）和专用车辆（自有车辆：行驶证、驾驶证、车辆照片，租赁车辆：租赁合同及相关证明文件），并针对本项目特点做出合理的配送计划、配送路线及调配方案，能保证食品的按时到达；有食品配送服务应急预案。根据其响应优劣情况优计5.1-7分、良计3.1-5分、一般计0-3分；</w:t>
            </w:r>
          </w:p>
        </w:tc>
        <w:tc>
          <w:tcPr>
            <w:tcW w:w="831" w:type="dxa"/>
          </w:tcPr>
          <w:p w14:paraId="147340B7">
            <w:pPr>
              <w:pStyle w:val="4"/>
              <w:jc w:val="right"/>
            </w:pPr>
            <w:r>
              <w:rPr>
                <w:rFonts w:ascii="仿宋_GB2312" w:hAnsi="仿宋_GB2312" w:eastAsia="仿宋_GB2312" w:cs="仿宋_GB2312"/>
              </w:rPr>
              <w:t>40.0000</w:t>
            </w:r>
          </w:p>
        </w:tc>
        <w:tc>
          <w:tcPr>
            <w:tcW w:w="831" w:type="dxa"/>
          </w:tcPr>
          <w:p w14:paraId="197A84BD">
            <w:pPr>
              <w:pStyle w:val="4"/>
            </w:pPr>
            <w:r>
              <w:rPr>
                <w:rFonts w:ascii="仿宋_GB2312" w:hAnsi="仿宋_GB2312" w:eastAsia="仿宋_GB2312" w:cs="仿宋_GB2312"/>
              </w:rPr>
              <w:t>主观</w:t>
            </w:r>
          </w:p>
        </w:tc>
        <w:tc>
          <w:tcPr>
            <w:tcW w:w="1661" w:type="dxa"/>
          </w:tcPr>
          <w:p w14:paraId="312B87F4">
            <w:pPr>
              <w:pStyle w:val="4"/>
            </w:pPr>
            <w:r>
              <w:rPr>
                <w:rFonts w:ascii="仿宋_GB2312" w:hAnsi="仿宋_GB2312" w:eastAsia="仿宋_GB2312" w:cs="仿宋_GB2312"/>
              </w:rPr>
              <w:t>采购包17投标文件格式.docx</w:t>
            </w:r>
          </w:p>
        </w:tc>
      </w:tr>
      <w:tr w14:paraId="4067B97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c>
          <w:tcPr>
            <w:tcW w:w="831" w:type="dxa"/>
            <w:vMerge w:val="continue"/>
          </w:tcPr>
          <w:p w14:paraId="7B6B0E04"/>
        </w:tc>
        <w:tc>
          <w:tcPr>
            <w:tcW w:w="1661" w:type="dxa"/>
          </w:tcPr>
          <w:p w14:paraId="474FAA95">
            <w:pPr>
              <w:pStyle w:val="4"/>
            </w:pPr>
            <w:r>
              <w:rPr>
                <w:rFonts w:ascii="仿宋_GB2312" w:hAnsi="仿宋_GB2312" w:eastAsia="仿宋_GB2312" w:cs="仿宋_GB2312"/>
              </w:rPr>
              <w:t>售后保障</w:t>
            </w:r>
          </w:p>
        </w:tc>
        <w:tc>
          <w:tcPr>
            <w:tcW w:w="2492" w:type="dxa"/>
          </w:tcPr>
          <w:p w14:paraId="59D34A86">
            <w:pPr>
              <w:pStyle w:val="4"/>
            </w:pPr>
            <w:r>
              <w:rPr>
                <w:rFonts w:ascii="仿宋_GB2312" w:hAnsi="仿宋_GB2312" w:eastAsia="仿宋_GB2312" w:cs="仿宋_GB2312"/>
              </w:rPr>
              <w:t>1.针对本项目有详尽、可行、安全的售前、售中、售后服务承诺，服务条款及服务方案详细、切实可行，根据响应优劣情况计0-7分； 2.提供食品安全责任保险承诺3分，不提供不得分</w:t>
            </w:r>
          </w:p>
        </w:tc>
        <w:tc>
          <w:tcPr>
            <w:tcW w:w="831" w:type="dxa"/>
          </w:tcPr>
          <w:p w14:paraId="24F86800">
            <w:pPr>
              <w:pStyle w:val="4"/>
              <w:jc w:val="right"/>
            </w:pPr>
            <w:r>
              <w:rPr>
                <w:rFonts w:ascii="仿宋_GB2312" w:hAnsi="仿宋_GB2312" w:eastAsia="仿宋_GB2312" w:cs="仿宋_GB2312"/>
              </w:rPr>
              <w:t>10.0000</w:t>
            </w:r>
          </w:p>
        </w:tc>
        <w:tc>
          <w:tcPr>
            <w:tcW w:w="831" w:type="dxa"/>
          </w:tcPr>
          <w:p w14:paraId="729311BF">
            <w:pPr>
              <w:pStyle w:val="4"/>
            </w:pPr>
            <w:r>
              <w:rPr>
                <w:rFonts w:ascii="仿宋_GB2312" w:hAnsi="仿宋_GB2312" w:eastAsia="仿宋_GB2312" w:cs="仿宋_GB2312"/>
              </w:rPr>
              <w:t>主观</w:t>
            </w:r>
          </w:p>
        </w:tc>
        <w:tc>
          <w:tcPr>
            <w:tcW w:w="1661" w:type="dxa"/>
          </w:tcPr>
          <w:p w14:paraId="6D0ED0ED">
            <w:pPr>
              <w:pStyle w:val="4"/>
            </w:pPr>
            <w:r>
              <w:rPr>
                <w:rFonts w:ascii="仿宋_GB2312" w:hAnsi="仿宋_GB2312" w:eastAsia="仿宋_GB2312" w:cs="仿宋_GB2312"/>
              </w:rPr>
              <w:t>采购包17投标文件格式.docx</w:t>
            </w:r>
          </w:p>
        </w:tc>
      </w:tr>
      <w:tr w14:paraId="6CC9242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vMerge w:val="continue"/>
          </w:tcPr>
          <w:p w14:paraId="2F1F773A"/>
        </w:tc>
        <w:tc>
          <w:tcPr>
            <w:tcW w:w="1661" w:type="dxa"/>
          </w:tcPr>
          <w:p w14:paraId="06122F78">
            <w:pPr>
              <w:pStyle w:val="4"/>
            </w:pPr>
            <w:r>
              <w:rPr>
                <w:rFonts w:ascii="仿宋_GB2312" w:hAnsi="仿宋_GB2312" w:eastAsia="仿宋_GB2312" w:cs="仿宋_GB2312"/>
              </w:rPr>
              <w:t>业绩</w:t>
            </w:r>
          </w:p>
        </w:tc>
        <w:tc>
          <w:tcPr>
            <w:tcW w:w="2492" w:type="dxa"/>
          </w:tcPr>
          <w:p w14:paraId="7F23D8D6">
            <w:pPr>
              <w:pStyle w:val="4"/>
            </w:pPr>
            <w:r>
              <w:rPr>
                <w:rFonts w:ascii="仿宋_GB2312" w:hAnsi="仿宋_GB2312" w:eastAsia="仿宋_GB2312" w:cs="仿宋_GB2312"/>
              </w:rPr>
              <w:t>提供2022年8月1日至今类似业绩（投标供应商提供同一项目合同或中标通知书）扫描件并加盖公章，每一项计1分，满分5分</w:t>
            </w:r>
          </w:p>
        </w:tc>
        <w:tc>
          <w:tcPr>
            <w:tcW w:w="831" w:type="dxa"/>
          </w:tcPr>
          <w:p w14:paraId="715A54C3">
            <w:pPr>
              <w:pStyle w:val="4"/>
              <w:jc w:val="right"/>
            </w:pPr>
            <w:r>
              <w:rPr>
                <w:rFonts w:ascii="仿宋_GB2312" w:hAnsi="仿宋_GB2312" w:eastAsia="仿宋_GB2312" w:cs="仿宋_GB2312"/>
              </w:rPr>
              <w:t>5.0000</w:t>
            </w:r>
          </w:p>
        </w:tc>
        <w:tc>
          <w:tcPr>
            <w:tcW w:w="831" w:type="dxa"/>
          </w:tcPr>
          <w:p w14:paraId="546A72FE">
            <w:pPr>
              <w:pStyle w:val="4"/>
            </w:pPr>
            <w:r>
              <w:rPr>
                <w:rFonts w:ascii="仿宋_GB2312" w:hAnsi="仿宋_GB2312" w:eastAsia="仿宋_GB2312" w:cs="仿宋_GB2312"/>
              </w:rPr>
              <w:t>客观</w:t>
            </w:r>
          </w:p>
        </w:tc>
        <w:tc>
          <w:tcPr>
            <w:tcW w:w="1661" w:type="dxa"/>
          </w:tcPr>
          <w:p w14:paraId="6FFFB2C4">
            <w:pPr>
              <w:pStyle w:val="4"/>
            </w:pPr>
            <w:r>
              <w:rPr>
                <w:rFonts w:ascii="仿宋_GB2312" w:hAnsi="仿宋_GB2312" w:eastAsia="仿宋_GB2312" w:cs="仿宋_GB2312"/>
              </w:rPr>
              <w:t>采购包17投标文件格式.docx</w:t>
            </w:r>
          </w:p>
        </w:tc>
      </w:tr>
      <w:tr w14:paraId="7DCB44D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5CBF4144">
            <w:pPr>
              <w:pStyle w:val="4"/>
            </w:pPr>
            <w:r>
              <w:rPr>
                <w:rFonts w:ascii="仿宋_GB2312" w:hAnsi="仿宋_GB2312" w:eastAsia="仿宋_GB2312" w:cs="仿宋_GB2312"/>
              </w:rPr>
              <w:t>价格分</w:t>
            </w:r>
          </w:p>
        </w:tc>
        <w:tc>
          <w:tcPr>
            <w:tcW w:w="1661" w:type="dxa"/>
          </w:tcPr>
          <w:p w14:paraId="40EDBFCF">
            <w:pPr>
              <w:pStyle w:val="4"/>
            </w:pPr>
            <w:r>
              <w:rPr>
                <w:rFonts w:ascii="仿宋_GB2312" w:hAnsi="仿宋_GB2312" w:eastAsia="仿宋_GB2312" w:cs="仿宋_GB2312"/>
              </w:rPr>
              <w:t>价格分</w:t>
            </w:r>
          </w:p>
        </w:tc>
        <w:tc>
          <w:tcPr>
            <w:tcW w:w="2492" w:type="dxa"/>
          </w:tcPr>
          <w:p w14:paraId="7BB33B57">
            <w:pPr>
              <w:pStyle w:val="4"/>
            </w:pPr>
            <w:r>
              <w:rPr>
                <w:rFonts w:ascii="仿宋_GB2312" w:hAnsi="仿宋_GB2312" w:eastAsia="仿宋_GB2312" w:cs="仿宋_GB2312"/>
              </w:rPr>
              <w:t>按照财政部《政府采购货物和服务招标投标管理办法》（财政部令第87号）的有关规定：价格分采用低价优先法计算，即满足招标文件要求且投标价格最低的投标报价为评标基准价，其价格分为满分。其他投标人的价格分统一按照下列公式计算： 投标报价得分=（评标基准价/投标报价）×价格权值×100%</w:t>
            </w:r>
          </w:p>
        </w:tc>
        <w:tc>
          <w:tcPr>
            <w:tcW w:w="831" w:type="dxa"/>
          </w:tcPr>
          <w:p w14:paraId="7B9B0BFD">
            <w:pPr>
              <w:pStyle w:val="4"/>
              <w:jc w:val="right"/>
            </w:pPr>
            <w:r>
              <w:rPr>
                <w:rFonts w:ascii="仿宋_GB2312" w:hAnsi="仿宋_GB2312" w:eastAsia="仿宋_GB2312" w:cs="仿宋_GB2312"/>
              </w:rPr>
              <w:t>30.0000</w:t>
            </w:r>
          </w:p>
        </w:tc>
        <w:tc>
          <w:tcPr>
            <w:tcW w:w="831" w:type="dxa"/>
          </w:tcPr>
          <w:p w14:paraId="486E1BA4">
            <w:pPr>
              <w:pStyle w:val="4"/>
            </w:pPr>
            <w:r>
              <w:rPr>
                <w:rFonts w:ascii="仿宋_GB2312" w:hAnsi="仿宋_GB2312" w:eastAsia="仿宋_GB2312" w:cs="仿宋_GB2312"/>
              </w:rPr>
              <w:t>客观</w:t>
            </w:r>
          </w:p>
        </w:tc>
        <w:tc>
          <w:tcPr>
            <w:tcW w:w="1661" w:type="dxa"/>
          </w:tcPr>
          <w:p w14:paraId="684BD956">
            <w:pPr>
              <w:pStyle w:val="4"/>
            </w:pPr>
            <w:r>
              <w:rPr>
                <w:rFonts w:ascii="仿宋_GB2312" w:hAnsi="仿宋_GB2312" w:eastAsia="仿宋_GB2312" w:cs="仿宋_GB2312"/>
              </w:rPr>
              <w:t>投标文件封面</w:t>
            </w:r>
          </w:p>
          <w:p w14:paraId="4FB75C63">
            <w:pPr>
              <w:pStyle w:val="4"/>
            </w:pPr>
            <w:r>
              <w:rPr>
                <w:rFonts w:ascii="仿宋_GB2312" w:hAnsi="仿宋_GB2312" w:eastAsia="仿宋_GB2312" w:cs="仿宋_GB2312"/>
              </w:rPr>
              <w:t>开标一览表</w:t>
            </w:r>
          </w:p>
          <w:p w14:paraId="4DCF5E02">
            <w:pPr>
              <w:pStyle w:val="4"/>
            </w:pPr>
            <w:r>
              <w:rPr>
                <w:rFonts w:ascii="仿宋_GB2312" w:hAnsi="仿宋_GB2312" w:eastAsia="仿宋_GB2312" w:cs="仿宋_GB2312"/>
              </w:rPr>
              <w:t>标的清单</w:t>
            </w:r>
          </w:p>
          <w:p w14:paraId="428B8B21">
            <w:pPr>
              <w:pStyle w:val="4"/>
            </w:pPr>
            <w:r>
              <w:rPr>
                <w:rFonts w:ascii="仿宋_GB2312" w:hAnsi="仿宋_GB2312" w:eastAsia="仿宋_GB2312" w:cs="仿宋_GB2312"/>
              </w:rPr>
              <w:t>采购包17投标文件格式.docx</w:t>
            </w:r>
          </w:p>
        </w:tc>
      </w:tr>
    </w:tbl>
    <w:p w14:paraId="5421A8F1">
      <w:pPr>
        <w:pStyle w:val="4"/>
      </w:pPr>
      <w:r>
        <w:rPr>
          <w:rFonts w:ascii="仿宋_GB2312" w:hAnsi="仿宋_GB2312" w:eastAsia="仿宋_GB2312" w:cs="仿宋_GB2312"/>
        </w:rPr>
        <w:t>价格扣除</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1"/>
        <w:gridCol w:w="1661"/>
        <w:gridCol w:w="1661"/>
        <w:gridCol w:w="831"/>
        <w:gridCol w:w="1661"/>
        <w:gridCol w:w="1661"/>
      </w:tblGrid>
      <w:tr w14:paraId="076B730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11850DA6">
            <w:pPr>
              <w:pStyle w:val="4"/>
            </w:pPr>
            <w:r>
              <w:rPr>
                <w:rFonts w:ascii="仿宋_GB2312" w:hAnsi="仿宋_GB2312" w:eastAsia="仿宋_GB2312" w:cs="仿宋_GB2312"/>
              </w:rPr>
              <w:t xml:space="preserve"> 序号</w:t>
            </w:r>
          </w:p>
        </w:tc>
        <w:tc>
          <w:tcPr>
            <w:tcW w:w="1661" w:type="dxa"/>
          </w:tcPr>
          <w:p w14:paraId="604C7574">
            <w:pPr>
              <w:pStyle w:val="4"/>
            </w:pPr>
            <w:r>
              <w:rPr>
                <w:rFonts w:ascii="仿宋_GB2312" w:hAnsi="仿宋_GB2312" w:eastAsia="仿宋_GB2312" w:cs="仿宋_GB2312"/>
              </w:rPr>
              <w:t xml:space="preserve"> 情形</w:t>
            </w:r>
          </w:p>
        </w:tc>
        <w:tc>
          <w:tcPr>
            <w:tcW w:w="1661" w:type="dxa"/>
          </w:tcPr>
          <w:p w14:paraId="26318024">
            <w:pPr>
              <w:pStyle w:val="4"/>
            </w:pPr>
            <w:r>
              <w:rPr>
                <w:rFonts w:ascii="仿宋_GB2312" w:hAnsi="仿宋_GB2312" w:eastAsia="仿宋_GB2312" w:cs="仿宋_GB2312"/>
              </w:rPr>
              <w:t xml:space="preserve"> 适用对象</w:t>
            </w:r>
          </w:p>
        </w:tc>
        <w:tc>
          <w:tcPr>
            <w:tcW w:w="831" w:type="dxa"/>
          </w:tcPr>
          <w:p w14:paraId="0C245EE8">
            <w:pPr>
              <w:pStyle w:val="4"/>
            </w:pPr>
            <w:r>
              <w:rPr>
                <w:rFonts w:ascii="仿宋_GB2312" w:hAnsi="仿宋_GB2312" w:eastAsia="仿宋_GB2312" w:cs="仿宋_GB2312"/>
              </w:rPr>
              <w:t xml:space="preserve"> 比例</w:t>
            </w:r>
          </w:p>
        </w:tc>
        <w:tc>
          <w:tcPr>
            <w:tcW w:w="1661" w:type="dxa"/>
          </w:tcPr>
          <w:p w14:paraId="50E3C0E0">
            <w:pPr>
              <w:pStyle w:val="4"/>
            </w:pPr>
            <w:r>
              <w:rPr>
                <w:rFonts w:ascii="仿宋_GB2312" w:hAnsi="仿宋_GB2312" w:eastAsia="仿宋_GB2312" w:cs="仿宋_GB2312"/>
              </w:rPr>
              <w:t xml:space="preserve"> 说明</w:t>
            </w:r>
          </w:p>
        </w:tc>
        <w:tc>
          <w:tcPr>
            <w:tcW w:w="1661" w:type="dxa"/>
          </w:tcPr>
          <w:p w14:paraId="5850BFAB">
            <w:pPr>
              <w:pStyle w:val="4"/>
            </w:pPr>
            <w:r>
              <w:rPr>
                <w:rFonts w:ascii="仿宋_GB2312" w:hAnsi="仿宋_GB2312" w:eastAsia="仿宋_GB2312" w:cs="仿宋_GB2312"/>
              </w:rPr>
              <w:t xml:space="preserve"> 关联格式</w:t>
            </w:r>
          </w:p>
        </w:tc>
      </w:tr>
      <w:tr w14:paraId="037B91C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2EF4CB35">
            <w:pPr>
              <w:pStyle w:val="4"/>
            </w:pPr>
            <w:r>
              <w:rPr>
                <w:rFonts w:ascii="仿宋_GB2312" w:hAnsi="仿宋_GB2312" w:eastAsia="仿宋_GB2312" w:cs="仿宋_GB2312"/>
              </w:rPr>
              <w:t>1</w:t>
            </w:r>
          </w:p>
        </w:tc>
        <w:tc>
          <w:tcPr>
            <w:tcW w:w="1661" w:type="dxa"/>
          </w:tcPr>
          <w:p w14:paraId="0B31B5E1">
            <w:pPr>
              <w:pStyle w:val="4"/>
            </w:pPr>
            <w:r>
              <w:rPr>
                <w:rFonts w:ascii="仿宋_GB2312" w:hAnsi="仿宋_GB2312" w:eastAsia="仿宋_GB2312" w:cs="仿宋_GB2312"/>
              </w:rPr>
              <w:t>小型、微型企业，监狱企业，残疾人福利性单位</w:t>
            </w:r>
          </w:p>
        </w:tc>
        <w:tc>
          <w:tcPr>
            <w:tcW w:w="1661" w:type="dxa"/>
          </w:tcPr>
          <w:p w14:paraId="0E33195A">
            <w:pPr>
              <w:pStyle w:val="4"/>
            </w:pPr>
            <w:r>
              <w:rPr>
                <w:rFonts w:ascii="仿宋_GB2312" w:hAnsi="仿宋_GB2312" w:eastAsia="仿宋_GB2312" w:cs="仿宋_GB2312"/>
              </w:rPr>
              <w:t>投标人或联合体成员均为小型、微型企业</w:t>
            </w:r>
          </w:p>
        </w:tc>
        <w:tc>
          <w:tcPr>
            <w:tcW w:w="831" w:type="dxa"/>
          </w:tcPr>
          <w:p w14:paraId="7A695D47">
            <w:pPr>
              <w:pStyle w:val="4"/>
              <w:jc w:val="right"/>
            </w:pPr>
            <w:r>
              <w:rPr>
                <w:rFonts w:ascii="仿宋_GB2312" w:hAnsi="仿宋_GB2312" w:eastAsia="仿宋_GB2312" w:cs="仿宋_GB2312"/>
              </w:rPr>
              <w:t>10.00%</w:t>
            </w:r>
          </w:p>
        </w:tc>
        <w:tc>
          <w:tcPr>
            <w:tcW w:w="1661" w:type="dxa"/>
          </w:tcPr>
          <w:p w14:paraId="0B88D13B">
            <w:pPr>
              <w:pStyle w:val="4"/>
            </w:pPr>
            <w:r>
              <w:rPr>
                <w:rFonts w:ascii="仿宋_GB2312" w:hAnsi="仿宋_GB2312" w:eastAsia="仿宋_GB2312" w:cs="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w="1661" w:type="dxa"/>
          </w:tcPr>
          <w:p w14:paraId="769A7A33">
            <w:pPr>
              <w:pStyle w:val="4"/>
            </w:pPr>
            <w:r>
              <w:rPr>
                <w:rFonts w:ascii="仿宋_GB2312" w:hAnsi="仿宋_GB2312" w:eastAsia="仿宋_GB2312" w:cs="仿宋_GB2312"/>
              </w:rPr>
              <w:t>开标一览表 采购包17投标文件格式.docx 中小企业声明函 残疾人福利性单位声明函 标的清单 监狱企业的证明文件</w:t>
            </w:r>
          </w:p>
        </w:tc>
      </w:tr>
    </w:tbl>
    <w:p w14:paraId="69EE3CF1">
      <w:pPr>
        <w:pStyle w:val="4"/>
      </w:pPr>
      <w:r>
        <w:rPr>
          <w:rFonts w:ascii="仿宋_GB2312" w:hAnsi="仿宋_GB2312" w:eastAsia="仿宋_GB2312" w:cs="仿宋_GB2312"/>
        </w:rPr>
        <w:t>采购包18：</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1"/>
        <w:gridCol w:w="1661"/>
        <w:gridCol w:w="2492"/>
        <w:gridCol w:w="916"/>
        <w:gridCol w:w="831"/>
        <w:gridCol w:w="1661"/>
      </w:tblGrid>
      <w:tr w14:paraId="33D832D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92" w:type="dxa"/>
            <w:gridSpan w:val="2"/>
          </w:tcPr>
          <w:p w14:paraId="7B948088">
            <w:pPr>
              <w:pStyle w:val="4"/>
              <w:jc w:val="center"/>
            </w:pPr>
            <w:r>
              <w:rPr>
                <w:rFonts w:ascii="仿宋_GB2312" w:hAnsi="仿宋_GB2312" w:eastAsia="仿宋_GB2312" w:cs="仿宋_GB2312"/>
              </w:rPr>
              <w:t xml:space="preserve"> 评审因素</w:t>
            </w:r>
          </w:p>
        </w:tc>
        <w:tc>
          <w:tcPr>
            <w:tcW w:w="5815" w:type="dxa"/>
            <w:gridSpan w:val="4"/>
          </w:tcPr>
          <w:p w14:paraId="6D561BAC">
            <w:pPr>
              <w:pStyle w:val="4"/>
              <w:jc w:val="center"/>
            </w:pPr>
            <w:r>
              <w:rPr>
                <w:rFonts w:ascii="仿宋_GB2312" w:hAnsi="仿宋_GB2312" w:eastAsia="仿宋_GB2312" w:cs="仿宋_GB2312"/>
              </w:rPr>
              <w:t xml:space="preserve"> 评审标准</w:t>
            </w:r>
          </w:p>
        </w:tc>
      </w:tr>
      <w:tr w14:paraId="5CE0F55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92" w:type="dxa"/>
            <w:gridSpan w:val="2"/>
          </w:tcPr>
          <w:p w14:paraId="239660C4">
            <w:pPr>
              <w:pStyle w:val="4"/>
              <w:jc w:val="center"/>
            </w:pPr>
            <w:r>
              <w:rPr>
                <w:rFonts w:ascii="仿宋_GB2312" w:hAnsi="仿宋_GB2312" w:eastAsia="仿宋_GB2312" w:cs="仿宋_GB2312"/>
              </w:rPr>
              <w:t xml:space="preserve"> 分值构成</w:t>
            </w:r>
          </w:p>
        </w:tc>
        <w:tc>
          <w:tcPr>
            <w:tcW w:w="5815" w:type="dxa"/>
            <w:gridSpan w:val="4"/>
          </w:tcPr>
          <w:p w14:paraId="102F70CE">
            <w:pPr>
              <w:pStyle w:val="4"/>
            </w:pPr>
            <w:r>
              <w:rPr>
                <w:rFonts w:ascii="仿宋_GB2312" w:hAnsi="仿宋_GB2312" w:eastAsia="仿宋_GB2312" w:cs="仿宋_GB2312"/>
              </w:rPr>
              <w:t>详细评审70.00分</w:t>
            </w:r>
          </w:p>
          <w:p w14:paraId="56BBB20D">
            <w:pPr>
              <w:pStyle w:val="4"/>
            </w:pPr>
            <w:r>
              <w:rPr>
                <w:rFonts w:ascii="仿宋_GB2312" w:hAnsi="仿宋_GB2312" w:eastAsia="仿宋_GB2312" w:cs="仿宋_GB2312"/>
              </w:rPr>
              <w:t>报价得分30.00分</w:t>
            </w:r>
          </w:p>
        </w:tc>
      </w:tr>
      <w:tr w14:paraId="6DD7440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11BC7091">
            <w:pPr>
              <w:pStyle w:val="4"/>
              <w:jc w:val="center"/>
            </w:pPr>
            <w:r>
              <w:rPr>
                <w:rFonts w:ascii="仿宋_GB2312" w:hAnsi="仿宋_GB2312" w:eastAsia="仿宋_GB2312" w:cs="仿宋_GB2312"/>
              </w:rPr>
              <w:t xml:space="preserve"> 评审因素分类</w:t>
            </w:r>
          </w:p>
        </w:tc>
        <w:tc>
          <w:tcPr>
            <w:tcW w:w="1661" w:type="dxa"/>
          </w:tcPr>
          <w:p w14:paraId="78ED3A14">
            <w:pPr>
              <w:pStyle w:val="4"/>
              <w:jc w:val="center"/>
            </w:pPr>
            <w:r>
              <w:rPr>
                <w:rFonts w:ascii="仿宋_GB2312" w:hAnsi="仿宋_GB2312" w:eastAsia="仿宋_GB2312" w:cs="仿宋_GB2312"/>
              </w:rPr>
              <w:t xml:space="preserve"> 评审项</w:t>
            </w:r>
          </w:p>
        </w:tc>
        <w:tc>
          <w:tcPr>
            <w:tcW w:w="2492" w:type="dxa"/>
          </w:tcPr>
          <w:p w14:paraId="6790691C">
            <w:pPr>
              <w:pStyle w:val="4"/>
              <w:jc w:val="center"/>
            </w:pPr>
            <w:r>
              <w:rPr>
                <w:rFonts w:ascii="仿宋_GB2312" w:hAnsi="仿宋_GB2312" w:eastAsia="仿宋_GB2312" w:cs="仿宋_GB2312"/>
              </w:rPr>
              <w:t xml:space="preserve"> 详细描述</w:t>
            </w:r>
          </w:p>
        </w:tc>
        <w:tc>
          <w:tcPr>
            <w:tcW w:w="831" w:type="dxa"/>
          </w:tcPr>
          <w:p w14:paraId="761CEBD6">
            <w:pPr>
              <w:pStyle w:val="4"/>
              <w:jc w:val="center"/>
            </w:pPr>
            <w:r>
              <w:rPr>
                <w:rFonts w:ascii="仿宋_GB2312" w:hAnsi="仿宋_GB2312" w:eastAsia="仿宋_GB2312" w:cs="仿宋_GB2312"/>
              </w:rPr>
              <w:t xml:space="preserve"> 分值</w:t>
            </w:r>
          </w:p>
        </w:tc>
        <w:tc>
          <w:tcPr>
            <w:tcW w:w="831" w:type="dxa"/>
          </w:tcPr>
          <w:p w14:paraId="1E169508">
            <w:pPr>
              <w:pStyle w:val="4"/>
              <w:jc w:val="center"/>
            </w:pPr>
            <w:r>
              <w:rPr>
                <w:rFonts w:ascii="仿宋_GB2312" w:hAnsi="仿宋_GB2312" w:eastAsia="仿宋_GB2312" w:cs="仿宋_GB2312"/>
              </w:rPr>
              <w:t xml:space="preserve"> 客观/主观</w:t>
            </w:r>
          </w:p>
        </w:tc>
        <w:tc>
          <w:tcPr>
            <w:tcW w:w="1661" w:type="dxa"/>
          </w:tcPr>
          <w:p w14:paraId="7E3B9C4A">
            <w:pPr>
              <w:pStyle w:val="4"/>
              <w:jc w:val="center"/>
            </w:pPr>
            <w:r>
              <w:rPr>
                <w:rFonts w:ascii="仿宋_GB2312" w:hAnsi="仿宋_GB2312" w:eastAsia="仿宋_GB2312" w:cs="仿宋_GB2312"/>
              </w:rPr>
              <w:t xml:space="preserve"> 关联格式</w:t>
            </w:r>
          </w:p>
        </w:tc>
      </w:tr>
      <w:tr w14:paraId="055FFCF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vMerge w:val="restart"/>
          </w:tcPr>
          <w:p w14:paraId="599FD10F">
            <w:pPr>
              <w:pStyle w:val="4"/>
            </w:pPr>
            <w:r>
              <w:rPr>
                <w:rFonts w:ascii="仿宋_GB2312" w:hAnsi="仿宋_GB2312" w:eastAsia="仿宋_GB2312" w:cs="仿宋_GB2312"/>
              </w:rPr>
              <w:t>详细评审</w:t>
            </w:r>
          </w:p>
        </w:tc>
        <w:tc>
          <w:tcPr>
            <w:tcW w:w="1661" w:type="dxa"/>
          </w:tcPr>
          <w:p w14:paraId="3E018B6C">
            <w:pPr>
              <w:pStyle w:val="4"/>
            </w:pPr>
            <w:r>
              <w:rPr>
                <w:rFonts w:ascii="仿宋_GB2312" w:hAnsi="仿宋_GB2312" w:eastAsia="仿宋_GB2312" w:cs="仿宋_GB2312"/>
              </w:rPr>
              <w:t>技术响应</w:t>
            </w:r>
          </w:p>
        </w:tc>
        <w:tc>
          <w:tcPr>
            <w:tcW w:w="2492" w:type="dxa"/>
          </w:tcPr>
          <w:p w14:paraId="3A3FCB10">
            <w:pPr>
              <w:pStyle w:val="4"/>
            </w:pPr>
            <w:r>
              <w:rPr>
                <w:rFonts w:ascii="仿宋_GB2312" w:hAnsi="仿宋_GB2312" w:eastAsia="仿宋_GB2312" w:cs="仿宋_GB2312"/>
              </w:rPr>
              <w:t>1.所投产品符合招标文件要求及国家相关质量标准、规格等，符合国家规定的营养标准并提供产品及原材料来源渠道合法的证明材料（包括销售协议、代理协议、原厂授权均可），根据其响应优劣情况优计8.1-12分、良计4.1-8分、一般计0-4分； 2.提供完善的供货方案且供货方案符合实际情况、可行性高，能够保证按时按质按量供货，保证食品的正常食用，根据其响应优劣情况计0-5分。 3.产品加工设备工艺先进，生产场所卫生，检测设备齐全等，根据其响应优劣情况优计6.1-9分、良计3.1-6分、一般计0-3分； 4.投标人有规范的储存场所（提供房屋产权证、房屋租赁合同、照片等相关证明材料以反映出其适合产品储存、周转的室内温度调节设备或其他冷藏设备、面积等），根据其响应优劣情况优计4.1-7分、良计2.1-4分、一般计0-2分； 5.产品的配送、组织措施完善，有针对本项目的配送人员（身份证、有效期内健康证）和专用车辆（自有车辆：行驶证、驾驶证、车辆照片，租赁车辆：租赁合同及相关证明文件），并针对本项目特点做出合理的配送计划、配送路线及调配方案，能保证食品的按时到达；有食品配送服务应急预案。根据其响应优劣情况优计5.1-7分、良计3.1-5分、一般计0-3分；</w:t>
            </w:r>
          </w:p>
        </w:tc>
        <w:tc>
          <w:tcPr>
            <w:tcW w:w="831" w:type="dxa"/>
          </w:tcPr>
          <w:p w14:paraId="278E0D0B">
            <w:pPr>
              <w:pStyle w:val="4"/>
              <w:jc w:val="right"/>
            </w:pPr>
            <w:r>
              <w:rPr>
                <w:rFonts w:ascii="仿宋_GB2312" w:hAnsi="仿宋_GB2312" w:eastAsia="仿宋_GB2312" w:cs="仿宋_GB2312"/>
              </w:rPr>
              <w:t>40.0000</w:t>
            </w:r>
          </w:p>
        </w:tc>
        <w:tc>
          <w:tcPr>
            <w:tcW w:w="831" w:type="dxa"/>
          </w:tcPr>
          <w:p w14:paraId="04D8CA5E">
            <w:pPr>
              <w:pStyle w:val="4"/>
            </w:pPr>
            <w:r>
              <w:rPr>
                <w:rFonts w:ascii="仿宋_GB2312" w:hAnsi="仿宋_GB2312" w:eastAsia="仿宋_GB2312" w:cs="仿宋_GB2312"/>
              </w:rPr>
              <w:t>主观</w:t>
            </w:r>
          </w:p>
        </w:tc>
        <w:tc>
          <w:tcPr>
            <w:tcW w:w="1661" w:type="dxa"/>
          </w:tcPr>
          <w:p w14:paraId="0EBBDBB0">
            <w:pPr>
              <w:pStyle w:val="4"/>
            </w:pPr>
            <w:r>
              <w:rPr>
                <w:rFonts w:ascii="仿宋_GB2312" w:hAnsi="仿宋_GB2312" w:eastAsia="仿宋_GB2312" w:cs="仿宋_GB2312"/>
              </w:rPr>
              <w:t>采购包18投标文件格式.docx</w:t>
            </w:r>
          </w:p>
        </w:tc>
      </w:tr>
      <w:tr w14:paraId="79CB730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vMerge w:val="continue"/>
          </w:tcPr>
          <w:p w14:paraId="0E85876A"/>
        </w:tc>
        <w:tc>
          <w:tcPr>
            <w:tcW w:w="1661" w:type="dxa"/>
          </w:tcPr>
          <w:p w14:paraId="28DD991B">
            <w:pPr>
              <w:pStyle w:val="4"/>
            </w:pPr>
            <w:r>
              <w:rPr>
                <w:rFonts w:ascii="仿宋_GB2312" w:hAnsi="仿宋_GB2312" w:eastAsia="仿宋_GB2312" w:cs="仿宋_GB2312"/>
              </w:rPr>
              <w:t>应急处理方案</w:t>
            </w:r>
          </w:p>
        </w:tc>
        <w:tc>
          <w:tcPr>
            <w:tcW w:w="2492" w:type="dxa"/>
          </w:tcPr>
          <w:p w14:paraId="3EBEAE88">
            <w:pPr>
              <w:pStyle w:val="4"/>
            </w:pPr>
            <w:r>
              <w:rPr>
                <w:rFonts w:ascii="仿宋_GB2312" w:hAnsi="仿宋_GB2312" w:eastAsia="仿宋_GB2312" w:cs="仿宋_GB2312"/>
              </w:rPr>
              <w:t>供应商具有包括突发疫情在内的突发情况应急处理措施、食品危机管理应急方案，方案应科学合理、切实可行，根据响应优劣情况计0-5分。</w:t>
            </w:r>
          </w:p>
        </w:tc>
        <w:tc>
          <w:tcPr>
            <w:tcW w:w="831" w:type="dxa"/>
          </w:tcPr>
          <w:p w14:paraId="5F2599F9">
            <w:pPr>
              <w:pStyle w:val="4"/>
              <w:jc w:val="right"/>
            </w:pPr>
            <w:r>
              <w:rPr>
                <w:rFonts w:ascii="仿宋_GB2312" w:hAnsi="仿宋_GB2312" w:eastAsia="仿宋_GB2312" w:cs="仿宋_GB2312"/>
              </w:rPr>
              <w:t>5.0000</w:t>
            </w:r>
          </w:p>
        </w:tc>
        <w:tc>
          <w:tcPr>
            <w:tcW w:w="831" w:type="dxa"/>
          </w:tcPr>
          <w:p w14:paraId="7368D80E">
            <w:pPr>
              <w:pStyle w:val="4"/>
            </w:pPr>
            <w:r>
              <w:rPr>
                <w:rFonts w:ascii="仿宋_GB2312" w:hAnsi="仿宋_GB2312" w:eastAsia="仿宋_GB2312" w:cs="仿宋_GB2312"/>
              </w:rPr>
              <w:t>主观</w:t>
            </w:r>
          </w:p>
        </w:tc>
        <w:tc>
          <w:tcPr>
            <w:tcW w:w="1661" w:type="dxa"/>
          </w:tcPr>
          <w:p w14:paraId="2CB26CDA">
            <w:pPr>
              <w:pStyle w:val="4"/>
            </w:pPr>
            <w:r>
              <w:rPr>
                <w:rFonts w:ascii="仿宋_GB2312" w:hAnsi="仿宋_GB2312" w:eastAsia="仿宋_GB2312" w:cs="仿宋_GB2312"/>
              </w:rPr>
              <w:t>采购包18投标文件格式.docx</w:t>
            </w:r>
          </w:p>
        </w:tc>
      </w:tr>
      <w:tr w14:paraId="016CCBF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vMerge w:val="continue"/>
          </w:tcPr>
          <w:p w14:paraId="3BCDC5D1"/>
        </w:tc>
        <w:tc>
          <w:tcPr>
            <w:tcW w:w="1661" w:type="dxa"/>
          </w:tcPr>
          <w:p w14:paraId="374BF6E8">
            <w:pPr>
              <w:pStyle w:val="4"/>
            </w:pPr>
            <w:r>
              <w:rPr>
                <w:rFonts w:ascii="仿宋_GB2312" w:hAnsi="仿宋_GB2312" w:eastAsia="仿宋_GB2312" w:cs="仿宋_GB2312"/>
              </w:rPr>
              <w:t>业绩</w:t>
            </w:r>
          </w:p>
        </w:tc>
        <w:tc>
          <w:tcPr>
            <w:tcW w:w="2492" w:type="dxa"/>
          </w:tcPr>
          <w:p w14:paraId="74DC902D">
            <w:pPr>
              <w:pStyle w:val="4"/>
            </w:pPr>
            <w:r>
              <w:rPr>
                <w:rFonts w:ascii="仿宋_GB2312" w:hAnsi="仿宋_GB2312" w:eastAsia="仿宋_GB2312" w:cs="仿宋_GB2312"/>
              </w:rPr>
              <w:t>提供2022年8月1日至今类似业绩（投标供应商提供同一项目合同或中标通知书）扫描件并加盖公章，每一项计1分，满分5分。</w:t>
            </w:r>
          </w:p>
        </w:tc>
        <w:tc>
          <w:tcPr>
            <w:tcW w:w="831" w:type="dxa"/>
          </w:tcPr>
          <w:p w14:paraId="3DD5455F">
            <w:pPr>
              <w:pStyle w:val="4"/>
              <w:jc w:val="right"/>
            </w:pPr>
            <w:r>
              <w:rPr>
                <w:rFonts w:ascii="仿宋_GB2312" w:hAnsi="仿宋_GB2312" w:eastAsia="仿宋_GB2312" w:cs="仿宋_GB2312"/>
              </w:rPr>
              <w:t>5.0000</w:t>
            </w:r>
          </w:p>
        </w:tc>
        <w:tc>
          <w:tcPr>
            <w:tcW w:w="831" w:type="dxa"/>
          </w:tcPr>
          <w:p w14:paraId="3FCF5EE9">
            <w:pPr>
              <w:pStyle w:val="4"/>
            </w:pPr>
            <w:r>
              <w:rPr>
                <w:rFonts w:ascii="仿宋_GB2312" w:hAnsi="仿宋_GB2312" w:eastAsia="仿宋_GB2312" w:cs="仿宋_GB2312"/>
              </w:rPr>
              <w:t>客观</w:t>
            </w:r>
          </w:p>
        </w:tc>
        <w:tc>
          <w:tcPr>
            <w:tcW w:w="1661" w:type="dxa"/>
          </w:tcPr>
          <w:p w14:paraId="2E5988D2">
            <w:pPr>
              <w:pStyle w:val="4"/>
            </w:pPr>
            <w:r>
              <w:rPr>
                <w:rFonts w:ascii="仿宋_GB2312" w:hAnsi="仿宋_GB2312" w:eastAsia="仿宋_GB2312" w:cs="仿宋_GB2312"/>
              </w:rPr>
              <w:t>采购包18投标文件格式.docx</w:t>
            </w:r>
          </w:p>
        </w:tc>
      </w:tr>
      <w:tr w14:paraId="0BE601C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vMerge w:val="continue"/>
          </w:tcPr>
          <w:p w14:paraId="6DF9B0A6"/>
        </w:tc>
        <w:tc>
          <w:tcPr>
            <w:tcW w:w="1661" w:type="dxa"/>
          </w:tcPr>
          <w:p w14:paraId="1E2EA627">
            <w:pPr>
              <w:pStyle w:val="4"/>
            </w:pPr>
            <w:r>
              <w:rPr>
                <w:rFonts w:ascii="仿宋_GB2312" w:hAnsi="仿宋_GB2312" w:eastAsia="仿宋_GB2312" w:cs="仿宋_GB2312"/>
              </w:rPr>
              <w:t>质量保证</w:t>
            </w:r>
          </w:p>
        </w:tc>
        <w:tc>
          <w:tcPr>
            <w:tcW w:w="2492" w:type="dxa"/>
          </w:tcPr>
          <w:p w14:paraId="05C1379D">
            <w:pPr>
              <w:pStyle w:val="4"/>
            </w:pPr>
            <w:r>
              <w:rPr>
                <w:rFonts w:ascii="仿宋_GB2312" w:hAnsi="仿宋_GB2312" w:eastAsia="仿宋_GB2312" w:cs="仿宋_GB2312"/>
              </w:rPr>
              <w:t>1.企业各项规章制度健全计0-2分； 2.具有相应的财力、物力、人力等保障，能够保证产、供、销服务正常运转计根据响应优劣情况计0-4分； 3.产品质量优良、并能提供专业技术部门的质量检验报告等相关资料，根据响应优劣情况计0-4分；</w:t>
            </w:r>
          </w:p>
        </w:tc>
        <w:tc>
          <w:tcPr>
            <w:tcW w:w="831" w:type="dxa"/>
          </w:tcPr>
          <w:p w14:paraId="293E0D36">
            <w:pPr>
              <w:pStyle w:val="4"/>
              <w:jc w:val="right"/>
            </w:pPr>
            <w:r>
              <w:rPr>
                <w:rFonts w:ascii="仿宋_GB2312" w:hAnsi="仿宋_GB2312" w:eastAsia="仿宋_GB2312" w:cs="仿宋_GB2312"/>
              </w:rPr>
              <w:t>10.0000</w:t>
            </w:r>
          </w:p>
        </w:tc>
        <w:tc>
          <w:tcPr>
            <w:tcW w:w="831" w:type="dxa"/>
          </w:tcPr>
          <w:p w14:paraId="14F6845F">
            <w:pPr>
              <w:pStyle w:val="4"/>
            </w:pPr>
            <w:r>
              <w:rPr>
                <w:rFonts w:ascii="仿宋_GB2312" w:hAnsi="仿宋_GB2312" w:eastAsia="仿宋_GB2312" w:cs="仿宋_GB2312"/>
              </w:rPr>
              <w:t>主观</w:t>
            </w:r>
          </w:p>
        </w:tc>
        <w:tc>
          <w:tcPr>
            <w:tcW w:w="1661" w:type="dxa"/>
          </w:tcPr>
          <w:p w14:paraId="2E943270">
            <w:pPr>
              <w:pStyle w:val="4"/>
            </w:pPr>
            <w:r>
              <w:rPr>
                <w:rFonts w:ascii="仿宋_GB2312" w:hAnsi="仿宋_GB2312" w:eastAsia="仿宋_GB2312" w:cs="仿宋_GB2312"/>
              </w:rPr>
              <w:t>采购包18投标文件格式.docx</w:t>
            </w:r>
          </w:p>
        </w:tc>
      </w:tr>
      <w:tr w14:paraId="5EF724B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vMerge w:val="continue"/>
          </w:tcPr>
          <w:p w14:paraId="57F44FF0"/>
        </w:tc>
        <w:tc>
          <w:tcPr>
            <w:tcW w:w="1661" w:type="dxa"/>
          </w:tcPr>
          <w:p w14:paraId="66C61A76">
            <w:pPr>
              <w:pStyle w:val="4"/>
            </w:pPr>
            <w:r>
              <w:rPr>
                <w:rFonts w:ascii="仿宋_GB2312" w:hAnsi="仿宋_GB2312" w:eastAsia="仿宋_GB2312" w:cs="仿宋_GB2312"/>
              </w:rPr>
              <w:t>售后保障</w:t>
            </w:r>
          </w:p>
        </w:tc>
        <w:tc>
          <w:tcPr>
            <w:tcW w:w="2492" w:type="dxa"/>
          </w:tcPr>
          <w:p w14:paraId="151D757C">
            <w:pPr>
              <w:pStyle w:val="4"/>
            </w:pPr>
            <w:r>
              <w:rPr>
                <w:rFonts w:ascii="仿宋_GB2312" w:hAnsi="仿宋_GB2312" w:eastAsia="仿宋_GB2312" w:cs="仿宋_GB2312"/>
              </w:rPr>
              <w:t>1.针对本项目有详尽、可行、安全的售前、售中、售后服务承诺，服务条款及服务方案详细、切实可行，根据响应优劣情况计0-7分； 2.提供食品安全责任保险承诺3分，不提供不得分。</w:t>
            </w:r>
          </w:p>
        </w:tc>
        <w:tc>
          <w:tcPr>
            <w:tcW w:w="831" w:type="dxa"/>
          </w:tcPr>
          <w:p w14:paraId="7C6967EE">
            <w:pPr>
              <w:pStyle w:val="4"/>
              <w:jc w:val="right"/>
            </w:pPr>
            <w:r>
              <w:rPr>
                <w:rFonts w:ascii="仿宋_GB2312" w:hAnsi="仿宋_GB2312" w:eastAsia="仿宋_GB2312" w:cs="仿宋_GB2312"/>
              </w:rPr>
              <w:t>10.0000</w:t>
            </w:r>
          </w:p>
        </w:tc>
        <w:tc>
          <w:tcPr>
            <w:tcW w:w="831" w:type="dxa"/>
          </w:tcPr>
          <w:p w14:paraId="48F72E97">
            <w:pPr>
              <w:pStyle w:val="4"/>
            </w:pPr>
            <w:r>
              <w:rPr>
                <w:rFonts w:ascii="仿宋_GB2312" w:hAnsi="仿宋_GB2312" w:eastAsia="仿宋_GB2312" w:cs="仿宋_GB2312"/>
              </w:rPr>
              <w:t>主观</w:t>
            </w:r>
          </w:p>
        </w:tc>
        <w:tc>
          <w:tcPr>
            <w:tcW w:w="1661" w:type="dxa"/>
          </w:tcPr>
          <w:p w14:paraId="6CAFCDA4">
            <w:pPr>
              <w:pStyle w:val="4"/>
            </w:pPr>
            <w:r>
              <w:rPr>
                <w:rFonts w:ascii="仿宋_GB2312" w:hAnsi="仿宋_GB2312" w:eastAsia="仿宋_GB2312" w:cs="仿宋_GB2312"/>
              </w:rPr>
              <w:t>采购包18投标文件格式.docx</w:t>
            </w:r>
          </w:p>
        </w:tc>
      </w:tr>
      <w:tr w14:paraId="003E929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1AE8BFD2">
            <w:pPr>
              <w:pStyle w:val="4"/>
            </w:pPr>
            <w:r>
              <w:rPr>
                <w:rFonts w:ascii="仿宋_GB2312" w:hAnsi="仿宋_GB2312" w:eastAsia="仿宋_GB2312" w:cs="仿宋_GB2312"/>
              </w:rPr>
              <w:t>价格分</w:t>
            </w:r>
          </w:p>
        </w:tc>
        <w:tc>
          <w:tcPr>
            <w:tcW w:w="1661" w:type="dxa"/>
          </w:tcPr>
          <w:p w14:paraId="62B942FB">
            <w:pPr>
              <w:pStyle w:val="4"/>
            </w:pPr>
            <w:r>
              <w:rPr>
                <w:rFonts w:ascii="仿宋_GB2312" w:hAnsi="仿宋_GB2312" w:eastAsia="仿宋_GB2312" w:cs="仿宋_GB2312"/>
              </w:rPr>
              <w:t>价格分</w:t>
            </w:r>
          </w:p>
        </w:tc>
        <w:tc>
          <w:tcPr>
            <w:tcW w:w="2492" w:type="dxa"/>
          </w:tcPr>
          <w:p w14:paraId="4F7304DC">
            <w:pPr>
              <w:pStyle w:val="4"/>
            </w:pPr>
            <w:r>
              <w:rPr>
                <w:rFonts w:ascii="仿宋_GB2312" w:hAnsi="仿宋_GB2312" w:eastAsia="仿宋_GB2312" w:cs="仿宋_GB2312"/>
              </w:rPr>
              <w:t>按照财政部《政府采购货物和服务招标投标管理办法》（财政部令第87号）的有关规定：价格分采用低价优先法计算，即满足招标文件要求且投标价格最低的投标报价为评标基准价，其价格分为满分。其他投标人的价格分统一按照下列公式计算： 投标报价得分=（评标基准价/投标报价）×价格权值×100%</w:t>
            </w:r>
          </w:p>
        </w:tc>
        <w:tc>
          <w:tcPr>
            <w:tcW w:w="831" w:type="dxa"/>
          </w:tcPr>
          <w:p w14:paraId="50F95258">
            <w:pPr>
              <w:pStyle w:val="4"/>
              <w:jc w:val="right"/>
            </w:pPr>
            <w:r>
              <w:rPr>
                <w:rFonts w:ascii="仿宋_GB2312" w:hAnsi="仿宋_GB2312" w:eastAsia="仿宋_GB2312" w:cs="仿宋_GB2312"/>
              </w:rPr>
              <w:t>30.0000</w:t>
            </w:r>
          </w:p>
        </w:tc>
        <w:tc>
          <w:tcPr>
            <w:tcW w:w="831" w:type="dxa"/>
          </w:tcPr>
          <w:p w14:paraId="0068F9B4">
            <w:pPr>
              <w:pStyle w:val="4"/>
            </w:pPr>
            <w:r>
              <w:rPr>
                <w:rFonts w:ascii="仿宋_GB2312" w:hAnsi="仿宋_GB2312" w:eastAsia="仿宋_GB2312" w:cs="仿宋_GB2312"/>
              </w:rPr>
              <w:t>客观</w:t>
            </w:r>
          </w:p>
        </w:tc>
        <w:tc>
          <w:tcPr>
            <w:tcW w:w="1661" w:type="dxa"/>
          </w:tcPr>
          <w:p w14:paraId="3CB814B9">
            <w:pPr>
              <w:pStyle w:val="4"/>
            </w:pPr>
            <w:r>
              <w:rPr>
                <w:rFonts w:ascii="仿宋_GB2312" w:hAnsi="仿宋_GB2312" w:eastAsia="仿宋_GB2312" w:cs="仿宋_GB2312"/>
              </w:rPr>
              <w:t>开标一览表</w:t>
            </w:r>
          </w:p>
          <w:p w14:paraId="28BBBC8D">
            <w:pPr>
              <w:pStyle w:val="4"/>
            </w:pPr>
            <w:r>
              <w:rPr>
                <w:rFonts w:ascii="仿宋_GB2312" w:hAnsi="仿宋_GB2312" w:eastAsia="仿宋_GB2312" w:cs="仿宋_GB2312"/>
              </w:rPr>
              <w:t>标的清单</w:t>
            </w:r>
          </w:p>
          <w:p w14:paraId="65A61D3A">
            <w:pPr>
              <w:pStyle w:val="4"/>
            </w:pPr>
            <w:r>
              <w:rPr>
                <w:rFonts w:ascii="仿宋_GB2312" w:hAnsi="仿宋_GB2312" w:eastAsia="仿宋_GB2312" w:cs="仿宋_GB2312"/>
              </w:rPr>
              <w:t>采购包18投标文件格式.docx</w:t>
            </w:r>
          </w:p>
          <w:p w14:paraId="0504F819">
            <w:pPr>
              <w:pStyle w:val="4"/>
            </w:pPr>
            <w:r>
              <w:rPr>
                <w:rFonts w:ascii="仿宋_GB2312" w:hAnsi="仿宋_GB2312" w:eastAsia="仿宋_GB2312" w:cs="仿宋_GB2312"/>
              </w:rPr>
              <w:t>投标文件封面</w:t>
            </w:r>
          </w:p>
        </w:tc>
      </w:tr>
    </w:tbl>
    <w:p w14:paraId="615F0B49">
      <w:pPr>
        <w:pStyle w:val="4"/>
      </w:pPr>
      <w:r>
        <w:rPr>
          <w:rFonts w:ascii="仿宋_GB2312" w:hAnsi="仿宋_GB2312" w:eastAsia="仿宋_GB2312" w:cs="仿宋_GB2312"/>
        </w:rPr>
        <w:t>价格扣除</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1"/>
        <w:gridCol w:w="1661"/>
        <w:gridCol w:w="1661"/>
        <w:gridCol w:w="831"/>
        <w:gridCol w:w="1661"/>
        <w:gridCol w:w="1661"/>
      </w:tblGrid>
      <w:tr w14:paraId="103DDB3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6F14DCB3">
            <w:pPr>
              <w:pStyle w:val="4"/>
            </w:pPr>
            <w:r>
              <w:rPr>
                <w:rFonts w:ascii="仿宋_GB2312" w:hAnsi="仿宋_GB2312" w:eastAsia="仿宋_GB2312" w:cs="仿宋_GB2312"/>
              </w:rPr>
              <w:t xml:space="preserve"> 序号</w:t>
            </w:r>
          </w:p>
        </w:tc>
        <w:tc>
          <w:tcPr>
            <w:tcW w:w="1661" w:type="dxa"/>
          </w:tcPr>
          <w:p w14:paraId="273CD689">
            <w:pPr>
              <w:pStyle w:val="4"/>
            </w:pPr>
            <w:r>
              <w:rPr>
                <w:rFonts w:ascii="仿宋_GB2312" w:hAnsi="仿宋_GB2312" w:eastAsia="仿宋_GB2312" w:cs="仿宋_GB2312"/>
              </w:rPr>
              <w:t xml:space="preserve"> 情形</w:t>
            </w:r>
          </w:p>
        </w:tc>
        <w:tc>
          <w:tcPr>
            <w:tcW w:w="1661" w:type="dxa"/>
          </w:tcPr>
          <w:p w14:paraId="1A7F04E9">
            <w:pPr>
              <w:pStyle w:val="4"/>
            </w:pPr>
            <w:r>
              <w:rPr>
                <w:rFonts w:ascii="仿宋_GB2312" w:hAnsi="仿宋_GB2312" w:eastAsia="仿宋_GB2312" w:cs="仿宋_GB2312"/>
              </w:rPr>
              <w:t xml:space="preserve"> 适用对象</w:t>
            </w:r>
          </w:p>
        </w:tc>
        <w:tc>
          <w:tcPr>
            <w:tcW w:w="831" w:type="dxa"/>
          </w:tcPr>
          <w:p w14:paraId="1D7634AD">
            <w:pPr>
              <w:pStyle w:val="4"/>
            </w:pPr>
            <w:r>
              <w:rPr>
                <w:rFonts w:ascii="仿宋_GB2312" w:hAnsi="仿宋_GB2312" w:eastAsia="仿宋_GB2312" w:cs="仿宋_GB2312"/>
              </w:rPr>
              <w:t xml:space="preserve"> 比例</w:t>
            </w:r>
          </w:p>
        </w:tc>
        <w:tc>
          <w:tcPr>
            <w:tcW w:w="1661" w:type="dxa"/>
          </w:tcPr>
          <w:p w14:paraId="550FB027">
            <w:pPr>
              <w:pStyle w:val="4"/>
            </w:pPr>
            <w:r>
              <w:rPr>
                <w:rFonts w:ascii="仿宋_GB2312" w:hAnsi="仿宋_GB2312" w:eastAsia="仿宋_GB2312" w:cs="仿宋_GB2312"/>
              </w:rPr>
              <w:t xml:space="preserve"> 说明</w:t>
            </w:r>
          </w:p>
        </w:tc>
        <w:tc>
          <w:tcPr>
            <w:tcW w:w="1661" w:type="dxa"/>
          </w:tcPr>
          <w:p w14:paraId="65B4DCD0">
            <w:pPr>
              <w:pStyle w:val="4"/>
            </w:pPr>
            <w:r>
              <w:rPr>
                <w:rFonts w:ascii="仿宋_GB2312" w:hAnsi="仿宋_GB2312" w:eastAsia="仿宋_GB2312" w:cs="仿宋_GB2312"/>
              </w:rPr>
              <w:t xml:space="preserve"> 关联格式</w:t>
            </w:r>
          </w:p>
        </w:tc>
      </w:tr>
      <w:tr w14:paraId="1ADD554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43D156FE">
            <w:pPr>
              <w:pStyle w:val="4"/>
            </w:pPr>
            <w:r>
              <w:rPr>
                <w:rFonts w:ascii="仿宋_GB2312" w:hAnsi="仿宋_GB2312" w:eastAsia="仿宋_GB2312" w:cs="仿宋_GB2312"/>
              </w:rPr>
              <w:t>1</w:t>
            </w:r>
          </w:p>
        </w:tc>
        <w:tc>
          <w:tcPr>
            <w:tcW w:w="1661" w:type="dxa"/>
          </w:tcPr>
          <w:p w14:paraId="4034CF7D">
            <w:pPr>
              <w:pStyle w:val="4"/>
            </w:pPr>
            <w:r>
              <w:rPr>
                <w:rFonts w:ascii="仿宋_GB2312" w:hAnsi="仿宋_GB2312" w:eastAsia="仿宋_GB2312" w:cs="仿宋_GB2312"/>
              </w:rPr>
              <w:t>小型、微型企业，监狱企业，残疾人福利性单位</w:t>
            </w:r>
          </w:p>
        </w:tc>
        <w:tc>
          <w:tcPr>
            <w:tcW w:w="1661" w:type="dxa"/>
          </w:tcPr>
          <w:p w14:paraId="2C5F3692">
            <w:pPr>
              <w:pStyle w:val="4"/>
            </w:pPr>
            <w:r>
              <w:rPr>
                <w:rFonts w:ascii="仿宋_GB2312" w:hAnsi="仿宋_GB2312" w:eastAsia="仿宋_GB2312" w:cs="仿宋_GB2312"/>
              </w:rPr>
              <w:t>投标人或联合体成员均为小型、微型企业</w:t>
            </w:r>
          </w:p>
        </w:tc>
        <w:tc>
          <w:tcPr>
            <w:tcW w:w="831" w:type="dxa"/>
          </w:tcPr>
          <w:p w14:paraId="741141F5">
            <w:pPr>
              <w:pStyle w:val="4"/>
              <w:jc w:val="right"/>
            </w:pPr>
            <w:r>
              <w:rPr>
                <w:rFonts w:ascii="仿宋_GB2312" w:hAnsi="仿宋_GB2312" w:eastAsia="仿宋_GB2312" w:cs="仿宋_GB2312"/>
              </w:rPr>
              <w:t>10.00%</w:t>
            </w:r>
          </w:p>
        </w:tc>
        <w:tc>
          <w:tcPr>
            <w:tcW w:w="1661" w:type="dxa"/>
          </w:tcPr>
          <w:p w14:paraId="74799DB0">
            <w:pPr>
              <w:pStyle w:val="4"/>
            </w:pPr>
            <w:r>
              <w:rPr>
                <w:rFonts w:ascii="仿宋_GB2312" w:hAnsi="仿宋_GB2312" w:eastAsia="仿宋_GB2312" w:cs="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w="1661" w:type="dxa"/>
          </w:tcPr>
          <w:p w14:paraId="69AF834D">
            <w:pPr>
              <w:pStyle w:val="4"/>
            </w:pPr>
            <w:r>
              <w:rPr>
                <w:rFonts w:ascii="仿宋_GB2312" w:hAnsi="仿宋_GB2312" w:eastAsia="仿宋_GB2312" w:cs="仿宋_GB2312"/>
              </w:rPr>
              <w:t>采购包18投标文件格式.docx 开标一览表 中小企业声明函 残疾人福利性单位声明函 标的清单 监狱企业的证明文件</w:t>
            </w:r>
          </w:p>
        </w:tc>
      </w:tr>
    </w:tbl>
    <w:p w14:paraId="48B3C06D">
      <w:pPr>
        <w:pStyle w:val="4"/>
      </w:pPr>
      <w:r>
        <w:rPr>
          <w:rFonts w:ascii="仿宋_GB2312" w:hAnsi="仿宋_GB2312" w:eastAsia="仿宋_GB2312" w:cs="仿宋_GB2312"/>
        </w:rPr>
        <w:t>采购包19：</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1"/>
        <w:gridCol w:w="1661"/>
        <w:gridCol w:w="2492"/>
        <w:gridCol w:w="916"/>
        <w:gridCol w:w="831"/>
        <w:gridCol w:w="1661"/>
      </w:tblGrid>
      <w:tr w14:paraId="595156F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c>
          <w:tcPr>
            <w:tcW w:w="2492" w:type="dxa"/>
            <w:gridSpan w:val="2"/>
          </w:tcPr>
          <w:p w14:paraId="6B758A05">
            <w:pPr>
              <w:pStyle w:val="4"/>
              <w:jc w:val="center"/>
            </w:pPr>
            <w:r>
              <w:rPr>
                <w:rFonts w:ascii="仿宋_GB2312" w:hAnsi="仿宋_GB2312" w:eastAsia="仿宋_GB2312" w:cs="仿宋_GB2312"/>
              </w:rPr>
              <w:t xml:space="preserve"> 评审因素</w:t>
            </w:r>
          </w:p>
        </w:tc>
        <w:tc>
          <w:tcPr>
            <w:tcW w:w="5815" w:type="dxa"/>
            <w:gridSpan w:val="4"/>
          </w:tcPr>
          <w:p w14:paraId="3D794932">
            <w:pPr>
              <w:pStyle w:val="4"/>
              <w:jc w:val="center"/>
            </w:pPr>
            <w:r>
              <w:rPr>
                <w:rFonts w:ascii="仿宋_GB2312" w:hAnsi="仿宋_GB2312" w:eastAsia="仿宋_GB2312" w:cs="仿宋_GB2312"/>
              </w:rPr>
              <w:t xml:space="preserve"> 评审标准</w:t>
            </w:r>
          </w:p>
        </w:tc>
      </w:tr>
      <w:tr w14:paraId="32149DD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92" w:type="dxa"/>
            <w:gridSpan w:val="2"/>
          </w:tcPr>
          <w:p w14:paraId="1C939B7B">
            <w:pPr>
              <w:pStyle w:val="4"/>
              <w:jc w:val="center"/>
            </w:pPr>
            <w:r>
              <w:rPr>
                <w:rFonts w:ascii="仿宋_GB2312" w:hAnsi="仿宋_GB2312" w:eastAsia="仿宋_GB2312" w:cs="仿宋_GB2312"/>
              </w:rPr>
              <w:t xml:space="preserve"> 分值构成</w:t>
            </w:r>
          </w:p>
        </w:tc>
        <w:tc>
          <w:tcPr>
            <w:tcW w:w="5815" w:type="dxa"/>
            <w:gridSpan w:val="4"/>
          </w:tcPr>
          <w:p w14:paraId="7D9C382C">
            <w:pPr>
              <w:pStyle w:val="4"/>
            </w:pPr>
            <w:r>
              <w:rPr>
                <w:rFonts w:ascii="仿宋_GB2312" w:hAnsi="仿宋_GB2312" w:eastAsia="仿宋_GB2312" w:cs="仿宋_GB2312"/>
              </w:rPr>
              <w:t>详细评审70.00分</w:t>
            </w:r>
          </w:p>
          <w:p w14:paraId="6B96FAD9">
            <w:pPr>
              <w:pStyle w:val="4"/>
            </w:pPr>
            <w:r>
              <w:rPr>
                <w:rFonts w:ascii="仿宋_GB2312" w:hAnsi="仿宋_GB2312" w:eastAsia="仿宋_GB2312" w:cs="仿宋_GB2312"/>
              </w:rPr>
              <w:t>报价得分30.00分</w:t>
            </w:r>
          </w:p>
        </w:tc>
      </w:tr>
      <w:tr w14:paraId="35E1BFB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5825C85B">
            <w:pPr>
              <w:pStyle w:val="4"/>
              <w:jc w:val="center"/>
            </w:pPr>
            <w:r>
              <w:rPr>
                <w:rFonts w:ascii="仿宋_GB2312" w:hAnsi="仿宋_GB2312" w:eastAsia="仿宋_GB2312" w:cs="仿宋_GB2312"/>
              </w:rPr>
              <w:t xml:space="preserve"> 评审因素分类</w:t>
            </w:r>
          </w:p>
        </w:tc>
        <w:tc>
          <w:tcPr>
            <w:tcW w:w="1661" w:type="dxa"/>
          </w:tcPr>
          <w:p w14:paraId="4B4D6E09">
            <w:pPr>
              <w:pStyle w:val="4"/>
              <w:jc w:val="center"/>
            </w:pPr>
            <w:r>
              <w:rPr>
                <w:rFonts w:ascii="仿宋_GB2312" w:hAnsi="仿宋_GB2312" w:eastAsia="仿宋_GB2312" w:cs="仿宋_GB2312"/>
              </w:rPr>
              <w:t xml:space="preserve"> 评审项</w:t>
            </w:r>
          </w:p>
        </w:tc>
        <w:tc>
          <w:tcPr>
            <w:tcW w:w="2492" w:type="dxa"/>
          </w:tcPr>
          <w:p w14:paraId="6F1A5CC5">
            <w:pPr>
              <w:pStyle w:val="4"/>
              <w:jc w:val="center"/>
            </w:pPr>
            <w:r>
              <w:rPr>
                <w:rFonts w:ascii="仿宋_GB2312" w:hAnsi="仿宋_GB2312" w:eastAsia="仿宋_GB2312" w:cs="仿宋_GB2312"/>
              </w:rPr>
              <w:t xml:space="preserve"> 详细描述</w:t>
            </w:r>
          </w:p>
        </w:tc>
        <w:tc>
          <w:tcPr>
            <w:tcW w:w="831" w:type="dxa"/>
          </w:tcPr>
          <w:p w14:paraId="4C1D8D07">
            <w:pPr>
              <w:pStyle w:val="4"/>
              <w:jc w:val="center"/>
            </w:pPr>
            <w:r>
              <w:rPr>
                <w:rFonts w:ascii="仿宋_GB2312" w:hAnsi="仿宋_GB2312" w:eastAsia="仿宋_GB2312" w:cs="仿宋_GB2312"/>
              </w:rPr>
              <w:t xml:space="preserve"> 分值</w:t>
            </w:r>
          </w:p>
        </w:tc>
        <w:tc>
          <w:tcPr>
            <w:tcW w:w="831" w:type="dxa"/>
          </w:tcPr>
          <w:p w14:paraId="3D634649">
            <w:pPr>
              <w:pStyle w:val="4"/>
              <w:jc w:val="center"/>
            </w:pPr>
            <w:r>
              <w:rPr>
                <w:rFonts w:ascii="仿宋_GB2312" w:hAnsi="仿宋_GB2312" w:eastAsia="仿宋_GB2312" w:cs="仿宋_GB2312"/>
              </w:rPr>
              <w:t xml:space="preserve"> 客观/主观</w:t>
            </w:r>
          </w:p>
        </w:tc>
        <w:tc>
          <w:tcPr>
            <w:tcW w:w="1661" w:type="dxa"/>
          </w:tcPr>
          <w:p w14:paraId="062BEAB7">
            <w:pPr>
              <w:pStyle w:val="4"/>
              <w:jc w:val="center"/>
            </w:pPr>
            <w:r>
              <w:rPr>
                <w:rFonts w:ascii="仿宋_GB2312" w:hAnsi="仿宋_GB2312" w:eastAsia="仿宋_GB2312" w:cs="仿宋_GB2312"/>
              </w:rPr>
              <w:t xml:space="preserve"> 关联格式</w:t>
            </w:r>
          </w:p>
        </w:tc>
      </w:tr>
      <w:tr w14:paraId="508D007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vMerge w:val="restart"/>
          </w:tcPr>
          <w:p w14:paraId="0C40B0F0">
            <w:pPr>
              <w:pStyle w:val="4"/>
            </w:pPr>
            <w:r>
              <w:rPr>
                <w:rFonts w:ascii="仿宋_GB2312" w:hAnsi="仿宋_GB2312" w:eastAsia="仿宋_GB2312" w:cs="仿宋_GB2312"/>
              </w:rPr>
              <w:t>详细评审</w:t>
            </w:r>
          </w:p>
        </w:tc>
        <w:tc>
          <w:tcPr>
            <w:tcW w:w="1661" w:type="dxa"/>
          </w:tcPr>
          <w:p w14:paraId="2478EE9C">
            <w:pPr>
              <w:pStyle w:val="4"/>
            </w:pPr>
            <w:r>
              <w:rPr>
                <w:rFonts w:ascii="仿宋_GB2312" w:hAnsi="仿宋_GB2312" w:eastAsia="仿宋_GB2312" w:cs="仿宋_GB2312"/>
              </w:rPr>
              <w:t>产品指标、质量保证</w:t>
            </w:r>
          </w:p>
        </w:tc>
        <w:tc>
          <w:tcPr>
            <w:tcW w:w="2492" w:type="dxa"/>
          </w:tcPr>
          <w:p w14:paraId="09F3847E">
            <w:pPr>
              <w:pStyle w:val="4"/>
            </w:pPr>
            <w:r>
              <w:rPr>
                <w:rFonts w:ascii="仿宋_GB2312" w:hAnsi="仿宋_GB2312" w:eastAsia="仿宋_GB2312" w:cs="仿宋_GB2312"/>
              </w:rPr>
              <w:t>1.食品各项指标等符合国家食品相关标准及招标文件要求，提供相关产品质量检测报告、检疫报告等技术材料。 食品和原材料符合国家食品相关标准，证明材料详尽得4.1-6分；食品和原材料符合国家食品相关标准，证明材料基本全面得2.1-4分；食品和原材料符合国家食品相关标准，证明材料简易有欠缺得0-2分。未提供不得分。 2. 提供产品及原材料来源渠道合法的证明材料（包括但不限于销售协议、代理协议等），并提供相关证明文件。得0-2分，未提供不得分。 3.提供食品安全责任保险承诺得2分，不提供不得分。</w:t>
            </w:r>
          </w:p>
        </w:tc>
        <w:tc>
          <w:tcPr>
            <w:tcW w:w="831" w:type="dxa"/>
          </w:tcPr>
          <w:p w14:paraId="329C60D0">
            <w:pPr>
              <w:pStyle w:val="4"/>
              <w:jc w:val="right"/>
            </w:pPr>
            <w:r>
              <w:rPr>
                <w:rFonts w:ascii="仿宋_GB2312" w:hAnsi="仿宋_GB2312" w:eastAsia="仿宋_GB2312" w:cs="仿宋_GB2312"/>
              </w:rPr>
              <w:t>10.0000</w:t>
            </w:r>
          </w:p>
        </w:tc>
        <w:tc>
          <w:tcPr>
            <w:tcW w:w="831" w:type="dxa"/>
          </w:tcPr>
          <w:p w14:paraId="4A01FA86">
            <w:pPr>
              <w:pStyle w:val="4"/>
            </w:pPr>
            <w:r>
              <w:rPr>
                <w:rFonts w:ascii="仿宋_GB2312" w:hAnsi="仿宋_GB2312" w:eastAsia="仿宋_GB2312" w:cs="仿宋_GB2312"/>
              </w:rPr>
              <w:t>主观</w:t>
            </w:r>
          </w:p>
        </w:tc>
        <w:tc>
          <w:tcPr>
            <w:tcW w:w="1661" w:type="dxa"/>
          </w:tcPr>
          <w:p w14:paraId="2610D36C">
            <w:pPr>
              <w:pStyle w:val="4"/>
            </w:pPr>
            <w:r>
              <w:rPr>
                <w:rFonts w:ascii="仿宋_GB2312" w:hAnsi="仿宋_GB2312" w:eastAsia="仿宋_GB2312" w:cs="仿宋_GB2312"/>
              </w:rPr>
              <w:t>采购包19投标文件格式.docx</w:t>
            </w:r>
          </w:p>
        </w:tc>
      </w:tr>
      <w:tr w14:paraId="29120BE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vMerge w:val="continue"/>
          </w:tcPr>
          <w:p w14:paraId="4D5500D1"/>
        </w:tc>
        <w:tc>
          <w:tcPr>
            <w:tcW w:w="1661" w:type="dxa"/>
          </w:tcPr>
          <w:p w14:paraId="3CBB16FF">
            <w:pPr>
              <w:pStyle w:val="4"/>
            </w:pPr>
            <w:r>
              <w:rPr>
                <w:rFonts w:ascii="仿宋_GB2312" w:hAnsi="仿宋_GB2312" w:eastAsia="仿宋_GB2312" w:cs="仿宋_GB2312"/>
              </w:rPr>
              <w:t>管理制度</w:t>
            </w:r>
          </w:p>
        </w:tc>
        <w:tc>
          <w:tcPr>
            <w:tcW w:w="2492" w:type="dxa"/>
          </w:tcPr>
          <w:p w14:paraId="0604207A">
            <w:pPr>
              <w:pStyle w:val="4"/>
            </w:pPr>
            <w:r>
              <w:rPr>
                <w:rFonts w:ascii="仿宋_GB2312" w:hAnsi="仿宋_GB2312" w:eastAsia="仿宋_GB2312" w:cs="仿宋_GB2312"/>
              </w:rPr>
              <w:t>根据供应商的管理制度从货物进货、货物验收、财务管理、人员管理、出入库管理、货源供应管理制度规范等进行综合评价； 管理制度完善、合理、符合实际情况、完全满足采购需求得5.1-7分； 管理制度基本可行，基本符合实际情况、基本满足采购需求得3.1-5分； 管理制度可行性欠缺，未能完全满足采购需求得0-3分。 未提供不得分</w:t>
            </w:r>
          </w:p>
        </w:tc>
        <w:tc>
          <w:tcPr>
            <w:tcW w:w="831" w:type="dxa"/>
          </w:tcPr>
          <w:p w14:paraId="2C2EB5D1">
            <w:pPr>
              <w:pStyle w:val="4"/>
              <w:jc w:val="right"/>
            </w:pPr>
            <w:r>
              <w:rPr>
                <w:rFonts w:ascii="仿宋_GB2312" w:hAnsi="仿宋_GB2312" w:eastAsia="仿宋_GB2312" w:cs="仿宋_GB2312"/>
              </w:rPr>
              <w:t>7.0000</w:t>
            </w:r>
          </w:p>
        </w:tc>
        <w:tc>
          <w:tcPr>
            <w:tcW w:w="831" w:type="dxa"/>
          </w:tcPr>
          <w:p w14:paraId="3407E798">
            <w:pPr>
              <w:pStyle w:val="4"/>
            </w:pPr>
            <w:r>
              <w:rPr>
                <w:rFonts w:ascii="仿宋_GB2312" w:hAnsi="仿宋_GB2312" w:eastAsia="仿宋_GB2312" w:cs="仿宋_GB2312"/>
              </w:rPr>
              <w:t>主观</w:t>
            </w:r>
          </w:p>
        </w:tc>
        <w:tc>
          <w:tcPr>
            <w:tcW w:w="1661" w:type="dxa"/>
          </w:tcPr>
          <w:p w14:paraId="3EFFD930">
            <w:pPr>
              <w:pStyle w:val="4"/>
            </w:pPr>
            <w:r>
              <w:rPr>
                <w:rFonts w:ascii="仿宋_GB2312" w:hAnsi="仿宋_GB2312" w:eastAsia="仿宋_GB2312" w:cs="仿宋_GB2312"/>
              </w:rPr>
              <w:t>采购包19投标文件格式.docx</w:t>
            </w:r>
          </w:p>
        </w:tc>
      </w:tr>
      <w:tr w14:paraId="43AEA4B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vMerge w:val="continue"/>
          </w:tcPr>
          <w:p w14:paraId="38A814E9"/>
        </w:tc>
        <w:tc>
          <w:tcPr>
            <w:tcW w:w="1661" w:type="dxa"/>
          </w:tcPr>
          <w:p w14:paraId="4CDBBD65">
            <w:pPr>
              <w:pStyle w:val="4"/>
            </w:pPr>
            <w:r>
              <w:rPr>
                <w:rFonts w:ascii="仿宋_GB2312" w:hAnsi="仿宋_GB2312" w:eastAsia="仿宋_GB2312" w:cs="仿宋_GB2312"/>
              </w:rPr>
              <w:t>配送方案</w:t>
            </w:r>
          </w:p>
        </w:tc>
        <w:tc>
          <w:tcPr>
            <w:tcW w:w="2492" w:type="dxa"/>
          </w:tcPr>
          <w:p w14:paraId="43137990">
            <w:pPr>
              <w:pStyle w:val="4"/>
            </w:pPr>
            <w:r>
              <w:rPr>
                <w:rFonts w:ascii="仿宋_GB2312" w:hAnsi="仿宋_GB2312" w:eastAsia="仿宋_GB2312" w:cs="仿宋_GB2312"/>
              </w:rPr>
              <w:t>1. 提供合理完善的配送方案，包含整体配送计划方案、详细的专职配送安排、操作人员及配送人员具有健康证，持证上岗流程控制、质量管理、食材数量及总类管理、采购计划单及配送时间管理、安全管理、验货标准等说明。 配送方案完善、合理、符合实际情况、优于招标文件采购需求得8.1-12分；配送方案基本可行，基本符合实际情况、基本满足采购需求得4.1-8分；配送方案可行性一般，未能完全满足采购需求得0-4分；未提供不得分。 2. 供应商有符合安全运输标准的运输专用冷链车辆等相关配送设备，能满足配送要求，满足采购需求不得分，每额外有1辆专用车辆得1分，最多得4分。未提供不得分。 备注：供应商自有的运输配送冷链车辆需提供车辆行驶证、驾驶证、车辆照片，租赁车辆需提供租赁合同及相关证明文件。</w:t>
            </w:r>
          </w:p>
        </w:tc>
        <w:tc>
          <w:tcPr>
            <w:tcW w:w="831" w:type="dxa"/>
          </w:tcPr>
          <w:p w14:paraId="0DF4B0F3">
            <w:pPr>
              <w:pStyle w:val="4"/>
              <w:jc w:val="right"/>
            </w:pPr>
            <w:r>
              <w:rPr>
                <w:rFonts w:ascii="仿宋_GB2312" w:hAnsi="仿宋_GB2312" w:eastAsia="仿宋_GB2312" w:cs="仿宋_GB2312"/>
              </w:rPr>
              <w:t>16.0000</w:t>
            </w:r>
          </w:p>
        </w:tc>
        <w:tc>
          <w:tcPr>
            <w:tcW w:w="831" w:type="dxa"/>
          </w:tcPr>
          <w:p w14:paraId="5D545A2B">
            <w:pPr>
              <w:pStyle w:val="4"/>
            </w:pPr>
            <w:r>
              <w:rPr>
                <w:rFonts w:ascii="仿宋_GB2312" w:hAnsi="仿宋_GB2312" w:eastAsia="仿宋_GB2312" w:cs="仿宋_GB2312"/>
              </w:rPr>
              <w:t>主观</w:t>
            </w:r>
          </w:p>
        </w:tc>
        <w:tc>
          <w:tcPr>
            <w:tcW w:w="1661" w:type="dxa"/>
          </w:tcPr>
          <w:p w14:paraId="31E8BBF7">
            <w:pPr>
              <w:pStyle w:val="4"/>
            </w:pPr>
            <w:r>
              <w:rPr>
                <w:rFonts w:ascii="仿宋_GB2312" w:hAnsi="仿宋_GB2312" w:eastAsia="仿宋_GB2312" w:cs="仿宋_GB2312"/>
              </w:rPr>
              <w:t>采购包19投标文件格式.docx</w:t>
            </w:r>
          </w:p>
        </w:tc>
      </w:tr>
      <w:tr w14:paraId="000E9A4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vMerge w:val="continue"/>
          </w:tcPr>
          <w:p w14:paraId="1ACA0C78"/>
        </w:tc>
        <w:tc>
          <w:tcPr>
            <w:tcW w:w="1661" w:type="dxa"/>
          </w:tcPr>
          <w:p w14:paraId="7763133E">
            <w:pPr>
              <w:pStyle w:val="4"/>
            </w:pPr>
            <w:r>
              <w:rPr>
                <w:rFonts w:ascii="仿宋_GB2312" w:hAnsi="仿宋_GB2312" w:eastAsia="仿宋_GB2312" w:cs="仿宋_GB2312"/>
              </w:rPr>
              <w:t>储存场所</w:t>
            </w:r>
          </w:p>
        </w:tc>
        <w:tc>
          <w:tcPr>
            <w:tcW w:w="2492" w:type="dxa"/>
          </w:tcPr>
          <w:p w14:paraId="319B49D1">
            <w:pPr>
              <w:pStyle w:val="4"/>
            </w:pPr>
            <w:r>
              <w:rPr>
                <w:rFonts w:ascii="仿宋_GB2312" w:hAnsi="仿宋_GB2312" w:eastAsia="仿宋_GB2312" w:cs="仿宋_GB2312"/>
              </w:rPr>
              <w:t>具有产品储藏体系和生产、储存场所，空间能够保证空气良好的流通性、适宜的储藏的温度；有定期检查维护制度，提供相关证明文件（包括但不限于租赁合同或购房合同、储存场所照片、设备购置发票、巡查记录、仓储面积等）。 存储制度完善、证明材料齐全得5分；存储制度基本完善、证明材料有缺失得3分；存储制度一般、证明材料有缺失得1分；未提供不得分。</w:t>
            </w:r>
          </w:p>
        </w:tc>
        <w:tc>
          <w:tcPr>
            <w:tcW w:w="831" w:type="dxa"/>
          </w:tcPr>
          <w:p w14:paraId="7E187211">
            <w:pPr>
              <w:pStyle w:val="4"/>
              <w:jc w:val="right"/>
            </w:pPr>
            <w:r>
              <w:rPr>
                <w:rFonts w:ascii="仿宋_GB2312" w:hAnsi="仿宋_GB2312" w:eastAsia="仿宋_GB2312" w:cs="仿宋_GB2312"/>
              </w:rPr>
              <w:t>5.0000</w:t>
            </w:r>
          </w:p>
        </w:tc>
        <w:tc>
          <w:tcPr>
            <w:tcW w:w="831" w:type="dxa"/>
          </w:tcPr>
          <w:p w14:paraId="598D0CD5">
            <w:pPr>
              <w:pStyle w:val="4"/>
            </w:pPr>
            <w:r>
              <w:rPr>
                <w:rFonts w:ascii="仿宋_GB2312" w:hAnsi="仿宋_GB2312" w:eastAsia="仿宋_GB2312" w:cs="仿宋_GB2312"/>
              </w:rPr>
              <w:t>主观</w:t>
            </w:r>
          </w:p>
        </w:tc>
        <w:tc>
          <w:tcPr>
            <w:tcW w:w="1661" w:type="dxa"/>
          </w:tcPr>
          <w:p w14:paraId="6095E5F3">
            <w:pPr>
              <w:pStyle w:val="4"/>
            </w:pPr>
            <w:r>
              <w:rPr>
                <w:rFonts w:ascii="仿宋_GB2312" w:hAnsi="仿宋_GB2312" w:eastAsia="仿宋_GB2312" w:cs="仿宋_GB2312"/>
              </w:rPr>
              <w:t>采购包19投标文件格式.docx</w:t>
            </w:r>
          </w:p>
        </w:tc>
      </w:tr>
      <w:tr w14:paraId="20D5DDC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vMerge w:val="continue"/>
          </w:tcPr>
          <w:p w14:paraId="04AB7454"/>
        </w:tc>
        <w:tc>
          <w:tcPr>
            <w:tcW w:w="1661" w:type="dxa"/>
          </w:tcPr>
          <w:p w14:paraId="12111E0F">
            <w:pPr>
              <w:pStyle w:val="4"/>
            </w:pPr>
            <w:r>
              <w:rPr>
                <w:rFonts w:ascii="仿宋_GB2312" w:hAnsi="仿宋_GB2312" w:eastAsia="仿宋_GB2312" w:cs="仿宋_GB2312"/>
              </w:rPr>
              <w:t>售后服务方案</w:t>
            </w:r>
          </w:p>
        </w:tc>
        <w:tc>
          <w:tcPr>
            <w:tcW w:w="2492" w:type="dxa"/>
          </w:tcPr>
          <w:p w14:paraId="6196C172">
            <w:pPr>
              <w:pStyle w:val="4"/>
            </w:pPr>
            <w:r>
              <w:rPr>
                <w:rFonts w:ascii="仿宋_GB2312" w:hAnsi="仿宋_GB2312" w:eastAsia="仿宋_GB2312" w:cs="仿宋_GB2312"/>
              </w:rPr>
              <w:t>供应商须对食材的退换货问题、质量问题、安全问题（包括但不限于以上内容）结合采购需求提供售后服务方案。 售后服务方案详细，优于采购需求得5.1-8分；售后服务方案基本完整，基本满足采购需求得3.1-5分；售后服务方案内容残缺与采购需求出入较大得0-3分；未提供不得分</w:t>
            </w:r>
          </w:p>
        </w:tc>
        <w:tc>
          <w:tcPr>
            <w:tcW w:w="831" w:type="dxa"/>
          </w:tcPr>
          <w:p w14:paraId="5FE9CA4E">
            <w:pPr>
              <w:pStyle w:val="4"/>
              <w:jc w:val="right"/>
            </w:pPr>
            <w:r>
              <w:rPr>
                <w:rFonts w:ascii="仿宋_GB2312" w:hAnsi="仿宋_GB2312" w:eastAsia="仿宋_GB2312" w:cs="仿宋_GB2312"/>
              </w:rPr>
              <w:t>8.0000</w:t>
            </w:r>
          </w:p>
        </w:tc>
        <w:tc>
          <w:tcPr>
            <w:tcW w:w="831" w:type="dxa"/>
          </w:tcPr>
          <w:p w14:paraId="3E3E6B8A">
            <w:pPr>
              <w:pStyle w:val="4"/>
            </w:pPr>
            <w:r>
              <w:rPr>
                <w:rFonts w:ascii="仿宋_GB2312" w:hAnsi="仿宋_GB2312" w:eastAsia="仿宋_GB2312" w:cs="仿宋_GB2312"/>
              </w:rPr>
              <w:t>主观</w:t>
            </w:r>
          </w:p>
        </w:tc>
        <w:tc>
          <w:tcPr>
            <w:tcW w:w="1661" w:type="dxa"/>
          </w:tcPr>
          <w:p w14:paraId="70C4BAD6">
            <w:pPr>
              <w:pStyle w:val="4"/>
            </w:pPr>
            <w:r>
              <w:rPr>
                <w:rFonts w:ascii="仿宋_GB2312" w:hAnsi="仿宋_GB2312" w:eastAsia="仿宋_GB2312" w:cs="仿宋_GB2312"/>
              </w:rPr>
              <w:t>采购包19投标文件格式.docx</w:t>
            </w:r>
          </w:p>
        </w:tc>
      </w:tr>
      <w:tr w14:paraId="17DCB69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vMerge w:val="continue"/>
          </w:tcPr>
          <w:p w14:paraId="5729D97F"/>
        </w:tc>
        <w:tc>
          <w:tcPr>
            <w:tcW w:w="1661" w:type="dxa"/>
          </w:tcPr>
          <w:p w14:paraId="031F9D7C">
            <w:pPr>
              <w:pStyle w:val="4"/>
            </w:pPr>
            <w:r>
              <w:rPr>
                <w:rFonts w:ascii="仿宋_GB2312" w:hAnsi="仿宋_GB2312" w:eastAsia="仿宋_GB2312" w:cs="仿宋_GB2312"/>
              </w:rPr>
              <w:t>应急预案</w:t>
            </w:r>
          </w:p>
        </w:tc>
        <w:tc>
          <w:tcPr>
            <w:tcW w:w="2492" w:type="dxa"/>
          </w:tcPr>
          <w:p w14:paraId="0160A5FA">
            <w:pPr>
              <w:pStyle w:val="4"/>
            </w:pPr>
            <w:r>
              <w:rPr>
                <w:rFonts w:ascii="仿宋_GB2312" w:hAnsi="仿宋_GB2312" w:eastAsia="仿宋_GB2312" w:cs="仿宋_GB2312"/>
              </w:rPr>
              <w:t>1.应急方案：8分 供应商针对本项目的应急方案（包括但不限于针对采购人临时采购需求、恶劣天气影响、重大节假日或活动等特殊情况等制定应急处理方案），方案合理、可行、优于招标文件需求得5.1-8分；方案较能贴合招标文件需求、可行性较符合招标文件需求得3.1-5分；方案不够合理，缺少可行性得0-3分；未提供不得分。 2. 安全事故应急方案：8分 若发生食物中毒或者其他潜在造成人员健康问题的安全事故的应急方案。应急方案详尽科学、合理、可行优于招标文件需求得5.1-8分；应急方案基本完善、可行基本满足得3.1-5分；应急方案部分内容合理、可行性差得0-3分；未提供不得分。</w:t>
            </w:r>
          </w:p>
        </w:tc>
        <w:tc>
          <w:tcPr>
            <w:tcW w:w="831" w:type="dxa"/>
          </w:tcPr>
          <w:p w14:paraId="59AEAFD7">
            <w:pPr>
              <w:pStyle w:val="4"/>
              <w:jc w:val="right"/>
            </w:pPr>
            <w:r>
              <w:rPr>
                <w:rFonts w:ascii="仿宋_GB2312" w:hAnsi="仿宋_GB2312" w:eastAsia="仿宋_GB2312" w:cs="仿宋_GB2312"/>
              </w:rPr>
              <w:t>16.0000</w:t>
            </w:r>
          </w:p>
        </w:tc>
        <w:tc>
          <w:tcPr>
            <w:tcW w:w="831" w:type="dxa"/>
          </w:tcPr>
          <w:p w14:paraId="5FB4F39C">
            <w:pPr>
              <w:pStyle w:val="4"/>
            </w:pPr>
            <w:r>
              <w:rPr>
                <w:rFonts w:ascii="仿宋_GB2312" w:hAnsi="仿宋_GB2312" w:eastAsia="仿宋_GB2312" w:cs="仿宋_GB2312"/>
              </w:rPr>
              <w:t>主观</w:t>
            </w:r>
          </w:p>
        </w:tc>
        <w:tc>
          <w:tcPr>
            <w:tcW w:w="1661" w:type="dxa"/>
          </w:tcPr>
          <w:p w14:paraId="44C58EA1">
            <w:pPr>
              <w:pStyle w:val="4"/>
            </w:pPr>
            <w:r>
              <w:rPr>
                <w:rFonts w:ascii="仿宋_GB2312" w:hAnsi="仿宋_GB2312" w:eastAsia="仿宋_GB2312" w:cs="仿宋_GB2312"/>
              </w:rPr>
              <w:t>采购包19投标文件格式.docx</w:t>
            </w:r>
          </w:p>
        </w:tc>
      </w:tr>
      <w:tr w14:paraId="3C8FB41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vMerge w:val="continue"/>
          </w:tcPr>
          <w:p w14:paraId="3E0A7D8A"/>
        </w:tc>
        <w:tc>
          <w:tcPr>
            <w:tcW w:w="1661" w:type="dxa"/>
          </w:tcPr>
          <w:p w14:paraId="58D731B3">
            <w:pPr>
              <w:pStyle w:val="4"/>
            </w:pPr>
            <w:r>
              <w:rPr>
                <w:rFonts w:ascii="仿宋_GB2312" w:hAnsi="仿宋_GB2312" w:eastAsia="仿宋_GB2312" w:cs="仿宋_GB2312"/>
              </w:rPr>
              <w:t>业绩</w:t>
            </w:r>
          </w:p>
        </w:tc>
        <w:tc>
          <w:tcPr>
            <w:tcW w:w="2492" w:type="dxa"/>
          </w:tcPr>
          <w:p w14:paraId="2ACE1A76">
            <w:pPr>
              <w:pStyle w:val="4"/>
            </w:pPr>
            <w:r>
              <w:rPr>
                <w:rFonts w:ascii="仿宋_GB2312" w:hAnsi="仿宋_GB2312" w:eastAsia="仿宋_GB2312" w:cs="仿宋_GB2312"/>
              </w:rPr>
              <w:t>提供2022年8月1日至今类似业绩（投标供应商提供类似业绩合同或中标通知书）扫描件并加盖公章，每一项计1分，满分5分</w:t>
            </w:r>
          </w:p>
        </w:tc>
        <w:tc>
          <w:tcPr>
            <w:tcW w:w="831" w:type="dxa"/>
          </w:tcPr>
          <w:p w14:paraId="12B176DE">
            <w:pPr>
              <w:pStyle w:val="4"/>
              <w:jc w:val="right"/>
            </w:pPr>
            <w:r>
              <w:rPr>
                <w:rFonts w:ascii="仿宋_GB2312" w:hAnsi="仿宋_GB2312" w:eastAsia="仿宋_GB2312" w:cs="仿宋_GB2312"/>
              </w:rPr>
              <w:t>5.0000</w:t>
            </w:r>
          </w:p>
        </w:tc>
        <w:tc>
          <w:tcPr>
            <w:tcW w:w="831" w:type="dxa"/>
          </w:tcPr>
          <w:p w14:paraId="23FE5F48">
            <w:pPr>
              <w:pStyle w:val="4"/>
            </w:pPr>
            <w:r>
              <w:rPr>
                <w:rFonts w:ascii="仿宋_GB2312" w:hAnsi="仿宋_GB2312" w:eastAsia="仿宋_GB2312" w:cs="仿宋_GB2312"/>
              </w:rPr>
              <w:t>客观</w:t>
            </w:r>
          </w:p>
        </w:tc>
        <w:tc>
          <w:tcPr>
            <w:tcW w:w="1661" w:type="dxa"/>
          </w:tcPr>
          <w:p w14:paraId="0B4257C0">
            <w:pPr>
              <w:pStyle w:val="4"/>
            </w:pPr>
            <w:r>
              <w:rPr>
                <w:rFonts w:ascii="仿宋_GB2312" w:hAnsi="仿宋_GB2312" w:eastAsia="仿宋_GB2312" w:cs="仿宋_GB2312"/>
              </w:rPr>
              <w:t>采购包19投标文件格式.docx</w:t>
            </w:r>
          </w:p>
        </w:tc>
      </w:tr>
      <w:tr w14:paraId="458A809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vMerge w:val="continue"/>
          </w:tcPr>
          <w:p w14:paraId="263ECCC0"/>
        </w:tc>
        <w:tc>
          <w:tcPr>
            <w:tcW w:w="1661" w:type="dxa"/>
          </w:tcPr>
          <w:p w14:paraId="351742CF">
            <w:pPr>
              <w:pStyle w:val="4"/>
            </w:pPr>
            <w:r>
              <w:rPr>
                <w:rFonts w:ascii="仿宋_GB2312" w:hAnsi="仿宋_GB2312" w:eastAsia="仿宋_GB2312" w:cs="仿宋_GB2312"/>
              </w:rPr>
              <w:t>合理化建议</w:t>
            </w:r>
          </w:p>
        </w:tc>
        <w:tc>
          <w:tcPr>
            <w:tcW w:w="2492" w:type="dxa"/>
          </w:tcPr>
          <w:p w14:paraId="69722044">
            <w:pPr>
              <w:pStyle w:val="4"/>
            </w:pPr>
            <w:r>
              <w:rPr>
                <w:rFonts w:ascii="仿宋_GB2312" w:hAnsi="仿宋_GB2312" w:eastAsia="仿宋_GB2312" w:cs="仿宋_GB2312"/>
              </w:rPr>
              <w:t>根据本项目提出有利于采购人的建议。内容详尽、完善可行得2.1-3分；内容不详细、基本可行得1.1-2分；无有效内容、可行性差得0-1分，未提供不得分。</w:t>
            </w:r>
          </w:p>
        </w:tc>
        <w:tc>
          <w:tcPr>
            <w:tcW w:w="831" w:type="dxa"/>
          </w:tcPr>
          <w:p w14:paraId="780B8201">
            <w:pPr>
              <w:pStyle w:val="4"/>
              <w:jc w:val="right"/>
            </w:pPr>
            <w:r>
              <w:rPr>
                <w:rFonts w:ascii="仿宋_GB2312" w:hAnsi="仿宋_GB2312" w:eastAsia="仿宋_GB2312" w:cs="仿宋_GB2312"/>
              </w:rPr>
              <w:t>3.0000</w:t>
            </w:r>
          </w:p>
        </w:tc>
        <w:tc>
          <w:tcPr>
            <w:tcW w:w="831" w:type="dxa"/>
          </w:tcPr>
          <w:p w14:paraId="5AF6FB1E">
            <w:pPr>
              <w:pStyle w:val="4"/>
            </w:pPr>
            <w:r>
              <w:rPr>
                <w:rFonts w:ascii="仿宋_GB2312" w:hAnsi="仿宋_GB2312" w:eastAsia="仿宋_GB2312" w:cs="仿宋_GB2312"/>
              </w:rPr>
              <w:t>主观</w:t>
            </w:r>
          </w:p>
        </w:tc>
        <w:tc>
          <w:tcPr>
            <w:tcW w:w="1661" w:type="dxa"/>
          </w:tcPr>
          <w:p w14:paraId="6FE81EC6">
            <w:pPr>
              <w:pStyle w:val="4"/>
            </w:pPr>
            <w:r>
              <w:rPr>
                <w:rFonts w:ascii="仿宋_GB2312" w:hAnsi="仿宋_GB2312" w:eastAsia="仿宋_GB2312" w:cs="仿宋_GB2312"/>
              </w:rPr>
              <w:t>采购包19投标文件格式.docx</w:t>
            </w:r>
          </w:p>
        </w:tc>
      </w:tr>
      <w:tr w14:paraId="5B6C12D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78AD6A59">
            <w:pPr>
              <w:pStyle w:val="4"/>
            </w:pPr>
            <w:r>
              <w:rPr>
                <w:rFonts w:ascii="仿宋_GB2312" w:hAnsi="仿宋_GB2312" w:eastAsia="仿宋_GB2312" w:cs="仿宋_GB2312"/>
              </w:rPr>
              <w:t>价格分</w:t>
            </w:r>
          </w:p>
        </w:tc>
        <w:tc>
          <w:tcPr>
            <w:tcW w:w="1661" w:type="dxa"/>
          </w:tcPr>
          <w:p w14:paraId="16985973">
            <w:pPr>
              <w:pStyle w:val="4"/>
            </w:pPr>
            <w:r>
              <w:rPr>
                <w:rFonts w:ascii="仿宋_GB2312" w:hAnsi="仿宋_GB2312" w:eastAsia="仿宋_GB2312" w:cs="仿宋_GB2312"/>
              </w:rPr>
              <w:t>价格分</w:t>
            </w:r>
          </w:p>
        </w:tc>
        <w:tc>
          <w:tcPr>
            <w:tcW w:w="2492" w:type="dxa"/>
          </w:tcPr>
          <w:p w14:paraId="76D19BB9">
            <w:pPr>
              <w:pStyle w:val="4"/>
            </w:pPr>
            <w:r>
              <w:rPr>
                <w:rFonts w:ascii="仿宋_GB2312" w:hAnsi="仿宋_GB2312" w:eastAsia="仿宋_GB2312" w:cs="仿宋_GB2312"/>
              </w:rPr>
              <w:t>按照财政部《政府采购货物和服务招标投标管理办法》（财政部令第87号）的有关规定：价格分采用低价优先法计算，即满足招标文件要求且投标价格最低的投标报价为评标基准价，其价格分为满分。其他投标人的价格分统一按照下列公式计算： 投标报价得分=（评标基准价/投标报价）×价格权值×100%</w:t>
            </w:r>
          </w:p>
        </w:tc>
        <w:tc>
          <w:tcPr>
            <w:tcW w:w="831" w:type="dxa"/>
          </w:tcPr>
          <w:p w14:paraId="17C3CB7A">
            <w:pPr>
              <w:pStyle w:val="4"/>
              <w:jc w:val="right"/>
            </w:pPr>
            <w:r>
              <w:rPr>
                <w:rFonts w:ascii="仿宋_GB2312" w:hAnsi="仿宋_GB2312" w:eastAsia="仿宋_GB2312" w:cs="仿宋_GB2312"/>
              </w:rPr>
              <w:t>30.0000</w:t>
            </w:r>
          </w:p>
        </w:tc>
        <w:tc>
          <w:tcPr>
            <w:tcW w:w="831" w:type="dxa"/>
          </w:tcPr>
          <w:p w14:paraId="48A04D25">
            <w:pPr>
              <w:pStyle w:val="4"/>
            </w:pPr>
            <w:r>
              <w:rPr>
                <w:rFonts w:ascii="仿宋_GB2312" w:hAnsi="仿宋_GB2312" w:eastAsia="仿宋_GB2312" w:cs="仿宋_GB2312"/>
              </w:rPr>
              <w:t>客观</w:t>
            </w:r>
          </w:p>
        </w:tc>
        <w:tc>
          <w:tcPr>
            <w:tcW w:w="1661" w:type="dxa"/>
          </w:tcPr>
          <w:p w14:paraId="22DF00DA">
            <w:pPr>
              <w:pStyle w:val="4"/>
            </w:pPr>
            <w:r>
              <w:rPr>
                <w:rFonts w:ascii="仿宋_GB2312" w:hAnsi="仿宋_GB2312" w:eastAsia="仿宋_GB2312" w:cs="仿宋_GB2312"/>
              </w:rPr>
              <w:t>开标一览表</w:t>
            </w:r>
          </w:p>
          <w:p w14:paraId="37834422">
            <w:pPr>
              <w:pStyle w:val="4"/>
            </w:pPr>
            <w:r>
              <w:rPr>
                <w:rFonts w:ascii="仿宋_GB2312" w:hAnsi="仿宋_GB2312" w:eastAsia="仿宋_GB2312" w:cs="仿宋_GB2312"/>
              </w:rPr>
              <w:t>标的清单</w:t>
            </w:r>
          </w:p>
          <w:p w14:paraId="73C8FDD1">
            <w:pPr>
              <w:pStyle w:val="4"/>
            </w:pPr>
            <w:r>
              <w:rPr>
                <w:rFonts w:ascii="仿宋_GB2312" w:hAnsi="仿宋_GB2312" w:eastAsia="仿宋_GB2312" w:cs="仿宋_GB2312"/>
              </w:rPr>
              <w:t>采购包19投标文件格式.docx</w:t>
            </w:r>
          </w:p>
          <w:p w14:paraId="63489F04">
            <w:pPr>
              <w:pStyle w:val="4"/>
            </w:pPr>
            <w:r>
              <w:rPr>
                <w:rFonts w:ascii="仿宋_GB2312" w:hAnsi="仿宋_GB2312" w:eastAsia="仿宋_GB2312" w:cs="仿宋_GB2312"/>
              </w:rPr>
              <w:t>投标文件封面</w:t>
            </w:r>
          </w:p>
        </w:tc>
      </w:tr>
    </w:tbl>
    <w:p w14:paraId="0F20C66D">
      <w:pPr>
        <w:pStyle w:val="4"/>
      </w:pPr>
      <w:r>
        <w:rPr>
          <w:rFonts w:ascii="仿宋_GB2312" w:hAnsi="仿宋_GB2312" w:eastAsia="仿宋_GB2312" w:cs="仿宋_GB2312"/>
        </w:rPr>
        <w:t>价格扣除</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1"/>
        <w:gridCol w:w="1661"/>
        <w:gridCol w:w="1661"/>
        <w:gridCol w:w="831"/>
        <w:gridCol w:w="1661"/>
        <w:gridCol w:w="1661"/>
      </w:tblGrid>
      <w:tr w14:paraId="6D8ED97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0A2CEE1D">
            <w:pPr>
              <w:pStyle w:val="4"/>
            </w:pPr>
            <w:r>
              <w:rPr>
                <w:rFonts w:ascii="仿宋_GB2312" w:hAnsi="仿宋_GB2312" w:eastAsia="仿宋_GB2312" w:cs="仿宋_GB2312"/>
              </w:rPr>
              <w:t xml:space="preserve"> 序号</w:t>
            </w:r>
          </w:p>
        </w:tc>
        <w:tc>
          <w:tcPr>
            <w:tcW w:w="1661" w:type="dxa"/>
          </w:tcPr>
          <w:p w14:paraId="07A18BE3">
            <w:pPr>
              <w:pStyle w:val="4"/>
            </w:pPr>
            <w:r>
              <w:rPr>
                <w:rFonts w:ascii="仿宋_GB2312" w:hAnsi="仿宋_GB2312" w:eastAsia="仿宋_GB2312" w:cs="仿宋_GB2312"/>
              </w:rPr>
              <w:t xml:space="preserve"> 情形</w:t>
            </w:r>
          </w:p>
        </w:tc>
        <w:tc>
          <w:tcPr>
            <w:tcW w:w="1661" w:type="dxa"/>
          </w:tcPr>
          <w:p w14:paraId="3106DF5B">
            <w:pPr>
              <w:pStyle w:val="4"/>
            </w:pPr>
            <w:r>
              <w:rPr>
                <w:rFonts w:ascii="仿宋_GB2312" w:hAnsi="仿宋_GB2312" w:eastAsia="仿宋_GB2312" w:cs="仿宋_GB2312"/>
              </w:rPr>
              <w:t xml:space="preserve"> 适用对象</w:t>
            </w:r>
          </w:p>
        </w:tc>
        <w:tc>
          <w:tcPr>
            <w:tcW w:w="831" w:type="dxa"/>
          </w:tcPr>
          <w:p w14:paraId="5AF750E2">
            <w:pPr>
              <w:pStyle w:val="4"/>
            </w:pPr>
            <w:r>
              <w:rPr>
                <w:rFonts w:ascii="仿宋_GB2312" w:hAnsi="仿宋_GB2312" w:eastAsia="仿宋_GB2312" w:cs="仿宋_GB2312"/>
              </w:rPr>
              <w:t xml:space="preserve"> 比例</w:t>
            </w:r>
          </w:p>
        </w:tc>
        <w:tc>
          <w:tcPr>
            <w:tcW w:w="1661" w:type="dxa"/>
          </w:tcPr>
          <w:p w14:paraId="43722F65">
            <w:pPr>
              <w:pStyle w:val="4"/>
            </w:pPr>
            <w:r>
              <w:rPr>
                <w:rFonts w:ascii="仿宋_GB2312" w:hAnsi="仿宋_GB2312" w:eastAsia="仿宋_GB2312" w:cs="仿宋_GB2312"/>
              </w:rPr>
              <w:t xml:space="preserve"> 说明</w:t>
            </w:r>
          </w:p>
        </w:tc>
        <w:tc>
          <w:tcPr>
            <w:tcW w:w="1661" w:type="dxa"/>
          </w:tcPr>
          <w:p w14:paraId="7AACA7BE">
            <w:pPr>
              <w:pStyle w:val="4"/>
            </w:pPr>
            <w:r>
              <w:rPr>
                <w:rFonts w:ascii="仿宋_GB2312" w:hAnsi="仿宋_GB2312" w:eastAsia="仿宋_GB2312" w:cs="仿宋_GB2312"/>
              </w:rPr>
              <w:t xml:space="preserve"> 关联格式</w:t>
            </w:r>
          </w:p>
        </w:tc>
      </w:tr>
      <w:tr w14:paraId="281313B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1779D539">
            <w:pPr>
              <w:pStyle w:val="4"/>
            </w:pPr>
            <w:r>
              <w:rPr>
                <w:rFonts w:ascii="仿宋_GB2312" w:hAnsi="仿宋_GB2312" w:eastAsia="仿宋_GB2312" w:cs="仿宋_GB2312"/>
              </w:rPr>
              <w:t>1</w:t>
            </w:r>
          </w:p>
        </w:tc>
        <w:tc>
          <w:tcPr>
            <w:tcW w:w="1661" w:type="dxa"/>
          </w:tcPr>
          <w:p w14:paraId="6EE243A5">
            <w:pPr>
              <w:pStyle w:val="4"/>
            </w:pPr>
            <w:r>
              <w:rPr>
                <w:rFonts w:ascii="仿宋_GB2312" w:hAnsi="仿宋_GB2312" w:eastAsia="仿宋_GB2312" w:cs="仿宋_GB2312"/>
              </w:rPr>
              <w:t>小型、微型企业，监狱企业，残疾人福利性单位</w:t>
            </w:r>
          </w:p>
        </w:tc>
        <w:tc>
          <w:tcPr>
            <w:tcW w:w="1661" w:type="dxa"/>
          </w:tcPr>
          <w:p w14:paraId="2CD4B614">
            <w:pPr>
              <w:pStyle w:val="4"/>
            </w:pPr>
            <w:r>
              <w:rPr>
                <w:rFonts w:ascii="仿宋_GB2312" w:hAnsi="仿宋_GB2312" w:eastAsia="仿宋_GB2312" w:cs="仿宋_GB2312"/>
              </w:rPr>
              <w:t>投标人或联合体成员均为小型、微型企业</w:t>
            </w:r>
          </w:p>
        </w:tc>
        <w:tc>
          <w:tcPr>
            <w:tcW w:w="831" w:type="dxa"/>
          </w:tcPr>
          <w:p w14:paraId="36B981AC">
            <w:pPr>
              <w:pStyle w:val="4"/>
              <w:jc w:val="right"/>
            </w:pPr>
            <w:r>
              <w:rPr>
                <w:rFonts w:ascii="仿宋_GB2312" w:hAnsi="仿宋_GB2312" w:eastAsia="仿宋_GB2312" w:cs="仿宋_GB2312"/>
              </w:rPr>
              <w:t>10.00%</w:t>
            </w:r>
          </w:p>
        </w:tc>
        <w:tc>
          <w:tcPr>
            <w:tcW w:w="1661" w:type="dxa"/>
          </w:tcPr>
          <w:p w14:paraId="2E454B73">
            <w:pPr>
              <w:pStyle w:val="4"/>
            </w:pPr>
            <w:r>
              <w:rPr>
                <w:rFonts w:ascii="仿宋_GB2312" w:hAnsi="仿宋_GB2312" w:eastAsia="仿宋_GB2312" w:cs="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w="1661" w:type="dxa"/>
          </w:tcPr>
          <w:p w14:paraId="1BFC27BA">
            <w:pPr>
              <w:pStyle w:val="4"/>
            </w:pPr>
            <w:r>
              <w:rPr>
                <w:rFonts w:ascii="仿宋_GB2312" w:hAnsi="仿宋_GB2312" w:eastAsia="仿宋_GB2312" w:cs="仿宋_GB2312"/>
              </w:rPr>
              <w:t>开标一览表 采购包19投标文件格式.docx 中小企业声明函 残疾人福利性单位声明函 标的清单 监狱企业的证明文件</w:t>
            </w:r>
          </w:p>
        </w:tc>
      </w:tr>
    </w:tbl>
    <w:p w14:paraId="1AD6F82A">
      <w:pPr>
        <w:pStyle w:val="4"/>
      </w:pPr>
      <w:r>
        <w:rPr>
          <w:rFonts w:ascii="仿宋_GB2312" w:hAnsi="仿宋_GB2312" w:eastAsia="仿宋_GB2312" w:cs="仿宋_GB2312"/>
        </w:rPr>
        <w:t>采购包20：</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1"/>
        <w:gridCol w:w="1661"/>
        <w:gridCol w:w="2492"/>
        <w:gridCol w:w="916"/>
        <w:gridCol w:w="831"/>
        <w:gridCol w:w="1661"/>
      </w:tblGrid>
      <w:tr w14:paraId="44A790C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92" w:type="dxa"/>
            <w:gridSpan w:val="2"/>
          </w:tcPr>
          <w:p w14:paraId="1EEF8392">
            <w:pPr>
              <w:pStyle w:val="4"/>
              <w:jc w:val="center"/>
            </w:pPr>
            <w:r>
              <w:rPr>
                <w:rFonts w:ascii="仿宋_GB2312" w:hAnsi="仿宋_GB2312" w:eastAsia="仿宋_GB2312" w:cs="仿宋_GB2312"/>
              </w:rPr>
              <w:t xml:space="preserve"> 评审因素</w:t>
            </w:r>
          </w:p>
        </w:tc>
        <w:tc>
          <w:tcPr>
            <w:tcW w:w="5815" w:type="dxa"/>
            <w:gridSpan w:val="4"/>
          </w:tcPr>
          <w:p w14:paraId="03493F8D">
            <w:pPr>
              <w:pStyle w:val="4"/>
              <w:jc w:val="center"/>
            </w:pPr>
            <w:r>
              <w:rPr>
                <w:rFonts w:ascii="仿宋_GB2312" w:hAnsi="仿宋_GB2312" w:eastAsia="仿宋_GB2312" w:cs="仿宋_GB2312"/>
              </w:rPr>
              <w:t xml:space="preserve"> 评审标准</w:t>
            </w:r>
          </w:p>
        </w:tc>
      </w:tr>
      <w:tr w14:paraId="2D7C4F1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92" w:type="dxa"/>
            <w:gridSpan w:val="2"/>
          </w:tcPr>
          <w:p w14:paraId="51C1CD72">
            <w:pPr>
              <w:pStyle w:val="4"/>
              <w:jc w:val="center"/>
            </w:pPr>
            <w:r>
              <w:rPr>
                <w:rFonts w:ascii="仿宋_GB2312" w:hAnsi="仿宋_GB2312" w:eastAsia="仿宋_GB2312" w:cs="仿宋_GB2312"/>
              </w:rPr>
              <w:t xml:space="preserve"> 分值构成</w:t>
            </w:r>
          </w:p>
        </w:tc>
        <w:tc>
          <w:tcPr>
            <w:tcW w:w="5815" w:type="dxa"/>
            <w:gridSpan w:val="4"/>
          </w:tcPr>
          <w:p w14:paraId="775E5367">
            <w:pPr>
              <w:pStyle w:val="4"/>
            </w:pPr>
            <w:r>
              <w:rPr>
                <w:rFonts w:ascii="仿宋_GB2312" w:hAnsi="仿宋_GB2312" w:eastAsia="仿宋_GB2312" w:cs="仿宋_GB2312"/>
              </w:rPr>
              <w:t>详细评审70.00分</w:t>
            </w:r>
          </w:p>
          <w:p w14:paraId="730A1E9A">
            <w:pPr>
              <w:pStyle w:val="4"/>
            </w:pPr>
            <w:r>
              <w:rPr>
                <w:rFonts w:ascii="仿宋_GB2312" w:hAnsi="仿宋_GB2312" w:eastAsia="仿宋_GB2312" w:cs="仿宋_GB2312"/>
              </w:rPr>
              <w:t>报价得分30.00分</w:t>
            </w:r>
          </w:p>
        </w:tc>
      </w:tr>
      <w:tr w14:paraId="68B9564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35C30ADA">
            <w:pPr>
              <w:pStyle w:val="4"/>
              <w:jc w:val="center"/>
            </w:pPr>
            <w:r>
              <w:rPr>
                <w:rFonts w:ascii="仿宋_GB2312" w:hAnsi="仿宋_GB2312" w:eastAsia="仿宋_GB2312" w:cs="仿宋_GB2312"/>
              </w:rPr>
              <w:t xml:space="preserve"> 评审因素分类</w:t>
            </w:r>
          </w:p>
        </w:tc>
        <w:tc>
          <w:tcPr>
            <w:tcW w:w="1661" w:type="dxa"/>
          </w:tcPr>
          <w:p w14:paraId="598C754F">
            <w:pPr>
              <w:pStyle w:val="4"/>
              <w:jc w:val="center"/>
            </w:pPr>
            <w:r>
              <w:rPr>
                <w:rFonts w:ascii="仿宋_GB2312" w:hAnsi="仿宋_GB2312" w:eastAsia="仿宋_GB2312" w:cs="仿宋_GB2312"/>
              </w:rPr>
              <w:t xml:space="preserve"> 评审项</w:t>
            </w:r>
          </w:p>
        </w:tc>
        <w:tc>
          <w:tcPr>
            <w:tcW w:w="2492" w:type="dxa"/>
          </w:tcPr>
          <w:p w14:paraId="2BBA2EA1">
            <w:pPr>
              <w:pStyle w:val="4"/>
              <w:jc w:val="center"/>
            </w:pPr>
            <w:r>
              <w:rPr>
                <w:rFonts w:ascii="仿宋_GB2312" w:hAnsi="仿宋_GB2312" w:eastAsia="仿宋_GB2312" w:cs="仿宋_GB2312"/>
              </w:rPr>
              <w:t xml:space="preserve"> 详细描述</w:t>
            </w:r>
          </w:p>
        </w:tc>
        <w:tc>
          <w:tcPr>
            <w:tcW w:w="831" w:type="dxa"/>
          </w:tcPr>
          <w:p w14:paraId="0DE2BAB3">
            <w:pPr>
              <w:pStyle w:val="4"/>
              <w:jc w:val="center"/>
            </w:pPr>
            <w:r>
              <w:rPr>
                <w:rFonts w:ascii="仿宋_GB2312" w:hAnsi="仿宋_GB2312" w:eastAsia="仿宋_GB2312" w:cs="仿宋_GB2312"/>
              </w:rPr>
              <w:t xml:space="preserve"> 分值</w:t>
            </w:r>
          </w:p>
        </w:tc>
        <w:tc>
          <w:tcPr>
            <w:tcW w:w="831" w:type="dxa"/>
          </w:tcPr>
          <w:p w14:paraId="403CFFD4">
            <w:pPr>
              <w:pStyle w:val="4"/>
              <w:jc w:val="center"/>
            </w:pPr>
            <w:r>
              <w:rPr>
                <w:rFonts w:ascii="仿宋_GB2312" w:hAnsi="仿宋_GB2312" w:eastAsia="仿宋_GB2312" w:cs="仿宋_GB2312"/>
              </w:rPr>
              <w:t xml:space="preserve"> 客观/主观</w:t>
            </w:r>
          </w:p>
        </w:tc>
        <w:tc>
          <w:tcPr>
            <w:tcW w:w="1661" w:type="dxa"/>
          </w:tcPr>
          <w:p w14:paraId="511463DA">
            <w:pPr>
              <w:pStyle w:val="4"/>
              <w:jc w:val="center"/>
            </w:pPr>
            <w:r>
              <w:rPr>
                <w:rFonts w:ascii="仿宋_GB2312" w:hAnsi="仿宋_GB2312" w:eastAsia="仿宋_GB2312" w:cs="仿宋_GB2312"/>
              </w:rPr>
              <w:t xml:space="preserve"> 关联格式</w:t>
            </w:r>
          </w:p>
        </w:tc>
      </w:tr>
      <w:tr w14:paraId="45A3E1F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vMerge w:val="restart"/>
          </w:tcPr>
          <w:p w14:paraId="4AFD955C">
            <w:pPr>
              <w:pStyle w:val="4"/>
            </w:pPr>
            <w:r>
              <w:rPr>
                <w:rFonts w:ascii="仿宋_GB2312" w:hAnsi="仿宋_GB2312" w:eastAsia="仿宋_GB2312" w:cs="仿宋_GB2312"/>
              </w:rPr>
              <w:t>详细评审</w:t>
            </w:r>
          </w:p>
        </w:tc>
        <w:tc>
          <w:tcPr>
            <w:tcW w:w="1661" w:type="dxa"/>
          </w:tcPr>
          <w:p w14:paraId="76451FD3">
            <w:pPr>
              <w:pStyle w:val="4"/>
            </w:pPr>
            <w:r>
              <w:rPr>
                <w:rFonts w:ascii="仿宋_GB2312" w:hAnsi="仿宋_GB2312" w:eastAsia="仿宋_GB2312" w:cs="仿宋_GB2312"/>
              </w:rPr>
              <w:t>产品指标、质量保证</w:t>
            </w:r>
          </w:p>
        </w:tc>
        <w:tc>
          <w:tcPr>
            <w:tcW w:w="2492" w:type="dxa"/>
          </w:tcPr>
          <w:p w14:paraId="2ACEFF4A">
            <w:pPr>
              <w:pStyle w:val="4"/>
            </w:pPr>
            <w:r>
              <w:rPr>
                <w:rFonts w:ascii="仿宋_GB2312" w:hAnsi="仿宋_GB2312" w:eastAsia="仿宋_GB2312" w:cs="仿宋_GB2312"/>
              </w:rPr>
              <w:t>1.食品各项指标等符合国家食品相关标准及招标文件要求，提供相关产品质量检测报告、检疫报告等技术材料。 食品和原材料符合国家食品相关标准，证明材料详尽得4.1-6分；食品和原材料符合国家食品相关标准，证明材料基本全面得2.1-4分；食品和原材料符合国家食品相关标准，证明材料简易有欠缺得0-2分。未提供不得分。 2. 提供产品及原材料来源渠道合法的证明材料（包括但不限于销售协议、代理协议等），并提供相关证明文件。得0-2分，未提供不得分。 3.提供食品安全责任保险承诺得2分，不提供不得分。</w:t>
            </w:r>
          </w:p>
        </w:tc>
        <w:tc>
          <w:tcPr>
            <w:tcW w:w="831" w:type="dxa"/>
          </w:tcPr>
          <w:p w14:paraId="0A7C05D8">
            <w:pPr>
              <w:pStyle w:val="4"/>
              <w:jc w:val="right"/>
            </w:pPr>
            <w:r>
              <w:rPr>
                <w:rFonts w:ascii="仿宋_GB2312" w:hAnsi="仿宋_GB2312" w:eastAsia="仿宋_GB2312" w:cs="仿宋_GB2312"/>
              </w:rPr>
              <w:t>10.0000</w:t>
            </w:r>
          </w:p>
        </w:tc>
        <w:tc>
          <w:tcPr>
            <w:tcW w:w="831" w:type="dxa"/>
          </w:tcPr>
          <w:p w14:paraId="49DB8EA9">
            <w:pPr>
              <w:pStyle w:val="4"/>
            </w:pPr>
            <w:r>
              <w:rPr>
                <w:rFonts w:ascii="仿宋_GB2312" w:hAnsi="仿宋_GB2312" w:eastAsia="仿宋_GB2312" w:cs="仿宋_GB2312"/>
              </w:rPr>
              <w:t>主观</w:t>
            </w:r>
          </w:p>
        </w:tc>
        <w:tc>
          <w:tcPr>
            <w:tcW w:w="1661" w:type="dxa"/>
          </w:tcPr>
          <w:p w14:paraId="270D5F6A">
            <w:pPr>
              <w:pStyle w:val="4"/>
            </w:pPr>
            <w:r>
              <w:rPr>
                <w:rFonts w:ascii="仿宋_GB2312" w:hAnsi="仿宋_GB2312" w:eastAsia="仿宋_GB2312" w:cs="仿宋_GB2312"/>
              </w:rPr>
              <w:t>采购包20投标文件格式.docx</w:t>
            </w:r>
          </w:p>
        </w:tc>
      </w:tr>
      <w:tr w14:paraId="08B181F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vMerge w:val="continue"/>
          </w:tcPr>
          <w:p w14:paraId="20B585B5"/>
        </w:tc>
        <w:tc>
          <w:tcPr>
            <w:tcW w:w="1661" w:type="dxa"/>
          </w:tcPr>
          <w:p w14:paraId="25BA4C72">
            <w:pPr>
              <w:pStyle w:val="4"/>
            </w:pPr>
            <w:r>
              <w:rPr>
                <w:rFonts w:ascii="仿宋_GB2312" w:hAnsi="仿宋_GB2312" w:eastAsia="仿宋_GB2312" w:cs="仿宋_GB2312"/>
              </w:rPr>
              <w:t>管理制度</w:t>
            </w:r>
          </w:p>
        </w:tc>
        <w:tc>
          <w:tcPr>
            <w:tcW w:w="2492" w:type="dxa"/>
          </w:tcPr>
          <w:p w14:paraId="311ECE63">
            <w:pPr>
              <w:pStyle w:val="4"/>
            </w:pPr>
            <w:r>
              <w:rPr>
                <w:rFonts w:ascii="仿宋_GB2312" w:hAnsi="仿宋_GB2312" w:eastAsia="仿宋_GB2312" w:cs="仿宋_GB2312"/>
              </w:rPr>
              <w:t>根据供应商的管理制度从货物进货、货物验收、财务管理、人员管理、出入库管理、货源供应管理制度规范等进行综合评价； 管理制度完善、合理、符合实际情况、完全满足采购需求得5.1-7分； 管理制度基本可行，基本符合实际情况、基本满足采购需求得3.1-5分； 管理制度可行性欠缺，未能完全满足采购需求得0-3分。 未提供不得分</w:t>
            </w:r>
          </w:p>
        </w:tc>
        <w:tc>
          <w:tcPr>
            <w:tcW w:w="831" w:type="dxa"/>
          </w:tcPr>
          <w:p w14:paraId="2EAA4867">
            <w:pPr>
              <w:pStyle w:val="4"/>
              <w:jc w:val="right"/>
            </w:pPr>
            <w:r>
              <w:rPr>
                <w:rFonts w:ascii="仿宋_GB2312" w:hAnsi="仿宋_GB2312" w:eastAsia="仿宋_GB2312" w:cs="仿宋_GB2312"/>
              </w:rPr>
              <w:t>7.0000</w:t>
            </w:r>
          </w:p>
        </w:tc>
        <w:tc>
          <w:tcPr>
            <w:tcW w:w="831" w:type="dxa"/>
          </w:tcPr>
          <w:p w14:paraId="4748A386">
            <w:pPr>
              <w:pStyle w:val="4"/>
            </w:pPr>
            <w:r>
              <w:rPr>
                <w:rFonts w:ascii="仿宋_GB2312" w:hAnsi="仿宋_GB2312" w:eastAsia="仿宋_GB2312" w:cs="仿宋_GB2312"/>
              </w:rPr>
              <w:t>主观</w:t>
            </w:r>
          </w:p>
        </w:tc>
        <w:tc>
          <w:tcPr>
            <w:tcW w:w="1661" w:type="dxa"/>
          </w:tcPr>
          <w:p w14:paraId="2DC21543">
            <w:pPr>
              <w:pStyle w:val="4"/>
            </w:pPr>
            <w:r>
              <w:rPr>
                <w:rFonts w:ascii="仿宋_GB2312" w:hAnsi="仿宋_GB2312" w:eastAsia="仿宋_GB2312" w:cs="仿宋_GB2312"/>
              </w:rPr>
              <w:t>采购包20投标文件格式.docx</w:t>
            </w:r>
          </w:p>
        </w:tc>
      </w:tr>
      <w:tr w14:paraId="5F2106B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vMerge w:val="continue"/>
          </w:tcPr>
          <w:p w14:paraId="34FBFD39"/>
        </w:tc>
        <w:tc>
          <w:tcPr>
            <w:tcW w:w="1661" w:type="dxa"/>
          </w:tcPr>
          <w:p w14:paraId="39A263C9">
            <w:pPr>
              <w:pStyle w:val="4"/>
            </w:pPr>
            <w:r>
              <w:rPr>
                <w:rFonts w:ascii="仿宋_GB2312" w:hAnsi="仿宋_GB2312" w:eastAsia="仿宋_GB2312" w:cs="仿宋_GB2312"/>
              </w:rPr>
              <w:t>配送方案</w:t>
            </w:r>
          </w:p>
        </w:tc>
        <w:tc>
          <w:tcPr>
            <w:tcW w:w="2492" w:type="dxa"/>
          </w:tcPr>
          <w:p w14:paraId="5549C408">
            <w:pPr>
              <w:pStyle w:val="4"/>
            </w:pPr>
            <w:r>
              <w:rPr>
                <w:rFonts w:ascii="仿宋_GB2312" w:hAnsi="仿宋_GB2312" w:eastAsia="仿宋_GB2312" w:cs="仿宋_GB2312"/>
              </w:rPr>
              <w:t>1. 提供合理完善的配送方案，包含整体配送计划方案、详细的专职配送安排、操作人员及配送人员具有健康证，持证上岗流程控制、质量管理、食材数量及总类管理、采购计划单及配送时间管理、安全管理、验货标准等说明。 配送方案完善、合理、符合实际情况、优于招标文件采购需求得8.1-12分；配送方案基本可行，基本符合实际情况、基本满足采购需求得4.1-8分；配送方案可行性一般，未能完全满足采购需求得0-4分；未提供不得分。 2. 供应商有符合安全运输标准的运输专用冷链车辆等相关配送设备，能满足配送要求，满足采购需求不得分，每额外有1辆专用车辆得1分，最多得4分。未提供不得分。 备注：供应商自有的运输配送冷链车辆需提供车辆行驶证、驾驶证、车辆照片，租赁车辆需提供租赁合同及相关证明文件。</w:t>
            </w:r>
          </w:p>
        </w:tc>
        <w:tc>
          <w:tcPr>
            <w:tcW w:w="831" w:type="dxa"/>
          </w:tcPr>
          <w:p w14:paraId="170B55EC">
            <w:pPr>
              <w:pStyle w:val="4"/>
              <w:jc w:val="right"/>
            </w:pPr>
            <w:r>
              <w:rPr>
                <w:rFonts w:ascii="仿宋_GB2312" w:hAnsi="仿宋_GB2312" w:eastAsia="仿宋_GB2312" w:cs="仿宋_GB2312"/>
              </w:rPr>
              <w:t>16.0000</w:t>
            </w:r>
          </w:p>
        </w:tc>
        <w:tc>
          <w:tcPr>
            <w:tcW w:w="831" w:type="dxa"/>
          </w:tcPr>
          <w:p w14:paraId="476CD5E5">
            <w:pPr>
              <w:pStyle w:val="4"/>
            </w:pPr>
            <w:r>
              <w:rPr>
                <w:rFonts w:ascii="仿宋_GB2312" w:hAnsi="仿宋_GB2312" w:eastAsia="仿宋_GB2312" w:cs="仿宋_GB2312"/>
              </w:rPr>
              <w:t>主观</w:t>
            </w:r>
          </w:p>
        </w:tc>
        <w:tc>
          <w:tcPr>
            <w:tcW w:w="1661" w:type="dxa"/>
          </w:tcPr>
          <w:p w14:paraId="60228F6C">
            <w:pPr>
              <w:pStyle w:val="4"/>
            </w:pPr>
            <w:r>
              <w:rPr>
                <w:rFonts w:ascii="仿宋_GB2312" w:hAnsi="仿宋_GB2312" w:eastAsia="仿宋_GB2312" w:cs="仿宋_GB2312"/>
              </w:rPr>
              <w:t>采购包20投标文件格式.docx</w:t>
            </w:r>
          </w:p>
        </w:tc>
      </w:tr>
      <w:tr w14:paraId="451C4E0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vMerge w:val="continue"/>
          </w:tcPr>
          <w:p w14:paraId="1AE54142"/>
        </w:tc>
        <w:tc>
          <w:tcPr>
            <w:tcW w:w="1661" w:type="dxa"/>
          </w:tcPr>
          <w:p w14:paraId="24B7F396">
            <w:pPr>
              <w:pStyle w:val="4"/>
            </w:pPr>
            <w:r>
              <w:rPr>
                <w:rFonts w:ascii="仿宋_GB2312" w:hAnsi="仿宋_GB2312" w:eastAsia="仿宋_GB2312" w:cs="仿宋_GB2312"/>
              </w:rPr>
              <w:t>储存场所</w:t>
            </w:r>
          </w:p>
        </w:tc>
        <w:tc>
          <w:tcPr>
            <w:tcW w:w="2492" w:type="dxa"/>
          </w:tcPr>
          <w:p w14:paraId="3031A13F">
            <w:pPr>
              <w:pStyle w:val="4"/>
            </w:pPr>
            <w:r>
              <w:rPr>
                <w:rFonts w:ascii="仿宋_GB2312" w:hAnsi="仿宋_GB2312" w:eastAsia="仿宋_GB2312" w:cs="仿宋_GB2312"/>
              </w:rPr>
              <w:t>具有产品储藏体系和生产、储存场所，空间能够保证空气良好的流通性、适宜的储藏的温度；有定期检查维护制度，提供相关证明文件（包括但不限于租赁合同或购房合同、储存场所照片、设备购置发票、巡查记录、仓储面积等）。 存储制度完善、证明材料齐全得5分；存储制度基本完善、证明材料有缺失得3分；存储制度一般、证明材料有缺失得1分；未提供不得分。</w:t>
            </w:r>
          </w:p>
        </w:tc>
        <w:tc>
          <w:tcPr>
            <w:tcW w:w="831" w:type="dxa"/>
          </w:tcPr>
          <w:p w14:paraId="680922D6">
            <w:pPr>
              <w:pStyle w:val="4"/>
              <w:jc w:val="right"/>
            </w:pPr>
            <w:r>
              <w:rPr>
                <w:rFonts w:ascii="仿宋_GB2312" w:hAnsi="仿宋_GB2312" w:eastAsia="仿宋_GB2312" w:cs="仿宋_GB2312"/>
              </w:rPr>
              <w:t>5.0000</w:t>
            </w:r>
          </w:p>
        </w:tc>
        <w:tc>
          <w:tcPr>
            <w:tcW w:w="831" w:type="dxa"/>
          </w:tcPr>
          <w:p w14:paraId="052D8022">
            <w:pPr>
              <w:pStyle w:val="4"/>
            </w:pPr>
            <w:r>
              <w:rPr>
                <w:rFonts w:ascii="仿宋_GB2312" w:hAnsi="仿宋_GB2312" w:eastAsia="仿宋_GB2312" w:cs="仿宋_GB2312"/>
              </w:rPr>
              <w:t>主观</w:t>
            </w:r>
          </w:p>
        </w:tc>
        <w:tc>
          <w:tcPr>
            <w:tcW w:w="1661" w:type="dxa"/>
          </w:tcPr>
          <w:p w14:paraId="08110AEA">
            <w:pPr>
              <w:pStyle w:val="4"/>
            </w:pPr>
            <w:r>
              <w:rPr>
                <w:rFonts w:ascii="仿宋_GB2312" w:hAnsi="仿宋_GB2312" w:eastAsia="仿宋_GB2312" w:cs="仿宋_GB2312"/>
              </w:rPr>
              <w:t>采购包20投标文件格式.docx</w:t>
            </w:r>
          </w:p>
        </w:tc>
      </w:tr>
      <w:tr w14:paraId="600D9EB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vMerge w:val="continue"/>
          </w:tcPr>
          <w:p w14:paraId="03B2B931"/>
        </w:tc>
        <w:tc>
          <w:tcPr>
            <w:tcW w:w="1661" w:type="dxa"/>
          </w:tcPr>
          <w:p w14:paraId="23530FE0">
            <w:pPr>
              <w:pStyle w:val="4"/>
            </w:pPr>
            <w:r>
              <w:rPr>
                <w:rFonts w:ascii="仿宋_GB2312" w:hAnsi="仿宋_GB2312" w:eastAsia="仿宋_GB2312" w:cs="仿宋_GB2312"/>
              </w:rPr>
              <w:t>售后服务方案</w:t>
            </w:r>
          </w:p>
        </w:tc>
        <w:tc>
          <w:tcPr>
            <w:tcW w:w="2492" w:type="dxa"/>
          </w:tcPr>
          <w:p w14:paraId="39D700E2">
            <w:pPr>
              <w:pStyle w:val="4"/>
            </w:pPr>
            <w:r>
              <w:rPr>
                <w:rFonts w:ascii="仿宋_GB2312" w:hAnsi="仿宋_GB2312" w:eastAsia="仿宋_GB2312" w:cs="仿宋_GB2312"/>
              </w:rPr>
              <w:t>供应商须对食材的退换货问题、质量问题、安全问题（包括但不限于以上内容）结合采购需求提供售后服务方案。 售后服务方案详细，优于采购需求得5.1-8分；售后服务方案基本完整，基本满足采购需求得3.1-5分；售后服务方案内容残缺与采购需求出入较大得0-3分；未提供不得分</w:t>
            </w:r>
          </w:p>
        </w:tc>
        <w:tc>
          <w:tcPr>
            <w:tcW w:w="831" w:type="dxa"/>
          </w:tcPr>
          <w:p w14:paraId="2B535663">
            <w:pPr>
              <w:pStyle w:val="4"/>
              <w:jc w:val="right"/>
            </w:pPr>
            <w:r>
              <w:rPr>
                <w:rFonts w:ascii="仿宋_GB2312" w:hAnsi="仿宋_GB2312" w:eastAsia="仿宋_GB2312" w:cs="仿宋_GB2312"/>
              </w:rPr>
              <w:t>8.0000</w:t>
            </w:r>
          </w:p>
        </w:tc>
        <w:tc>
          <w:tcPr>
            <w:tcW w:w="831" w:type="dxa"/>
          </w:tcPr>
          <w:p w14:paraId="46325C55">
            <w:pPr>
              <w:pStyle w:val="4"/>
            </w:pPr>
            <w:r>
              <w:rPr>
                <w:rFonts w:ascii="仿宋_GB2312" w:hAnsi="仿宋_GB2312" w:eastAsia="仿宋_GB2312" w:cs="仿宋_GB2312"/>
              </w:rPr>
              <w:t>主观</w:t>
            </w:r>
          </w:p>
        </w:tc>
        <w:tc>
          <w:tcPr>
            <w:tcW w:w="1661" w:type="dxa"/>
          </w:tcPr>
          <w:p w14:paraId="35643EB7">
            <w:pPr>
              <w:pStyle w:val="4"/>
            </w:pPr>
            <w:r>
              <w:rPr>
                <w:rFonts w:ascii="仿宋_GB2312" w:hAnsi="仿宋_GB2312" w:eastAsia="仿宋_GB2312" w:cs="仿宋_GB2312"/>
              </w:rPr>
              <w:t>采购包20投标文件格式.docx</w:t>
            </w:r>
          </w:p>
        </w:tc>
      </w:tr>
      <w:tr w14:paraId="6A0A0E3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vMerge w:val="continue"/>
          </w:tcPr>
          <w:p w14:paraId="77667680"/>
        </w:tc>
        <w:tc>
          <w:tcPr>
            <w:tcW w:w="1661" w:type="dxa"/>
          </w:tcPr>
          <w:p w14:paraId="247B947D">
            <w:pPr>
              <w:pStyle w:val="4"/>
            </w:pPr>
            <w:r>
              <w:rPr>
                <w:rFonts w:ascii="仿宋_GB2312" w:hAnsi="仿宋_GB2312" w:eastAsia="仿宋_GB2312" w:cs="仿宋_GB2312"/>
              </w:rPr>
              <w:t>应急预案</w:t>
            </w:r>
          </w:p>
        </w:tc>
        <w:tc>
          <w:tcPr>
            <w:tcW w:w="2492" w:type="dxa"/>
          </w:tcPr>
          <w:p w14:paraId="1D1DBBAA">
            <w:pPr>
              <w:pStyle w:val="4"/>
            </w:pPr>
            <w:r>
              <w:rPr>
                <w:rFonts w:ascii="仿宋_GB2312" w:hAnsi="仿宋_GB2312" w:eastAsia="仿宋_GB2312" w:cs="仿宋_GB2312"/>
              </w:rPr>
              <w:t>1.应急方案：8分 供应商针对本项目的应急方案（包括但不限于针对采购人临时采购需求、恶劣天气影响、重大节假日或活动等特殊情况等制定应急处理方案），方案合理、可行、优于招标文件需求得5.1-8分；方案较能贴合招标文件需求、可行性较符合招标文件需求得3.1-5分；方案不够合理，缺少可行性得0-3分；未提供不得分。 2. 安全事故应急方案：8分 若发生食物中毒或者其他潜在造成人员健康问题的安全事故的应急方案。应急方案详尽科学、合理、可行优于招标文件需求得5.1-8分；应急方案基本完善、可行基本满足得3.1-5分；应急方案部分内容合理、可行性差得0-3分；未提供不得分。</w:t>
            </w:r>
          </w:p>
        </w:tc>
        <w:tc>
          <w:tcPr>
            <w:tcW w:w="831" w:type="dxa"/>
          </w:tcPr>
          <w:p w14:paraId="5FF4BB9E">
            <w:pPr>
              <w:pStyle w:val="4"/>
              <w:jc w:val="right"/>
            </w:pPr>
            <w:r>
              <w:rPr>
                <w:rFonts w:ascii="仿宋_GB2312" w:hAnsi="仿宋_GB2312" w:eastAsia="仿宋_GB2312" w:cs="仿宋_GB2312"/>
              </w:rPr>
              <w:t>16.0000</w:t>
            </w:r>
          </w:p>
        </w:tc>
        <w:tc>
          <w:tcPr>
            <w:tcW w:w="831" w:type="dxa"/>
          </w:tcPr>
          <w:p w14:paraId="7EC991BF">
            <w:pPr>
              <w:pStyle w:val="4"/>
            </w:pPr>
            <w:r>
              <w:rPr>
                <w:rFonts w:ascii="仿宋_GB2312" w:hAnsi="仿宋_GB2312" w:eastAsia="仿宋_GB2312" w:cs="仿宋_GB2312"/>
              </w:rPr>
              <w:t>主观</w:t>
            </w:r>
          </w:p>
        </w:tc>
        <w:tc>
          <w:tcPr>
            <w:tcW w:w="1661" w:type="dxa"/>
          </w:tcPr>
          <w:p w14:paraId="69976356">
            <w:pPr>
              <w:pStyle w:val="4"/>
            </w:pPr>
            <w:r>
              <w:rPr>
                <w:rFonts w:ascii="仿宋_GB2312" w:hAnsi="仿宋_GB2312" w:eastAsia="仿宋_GB2312" w:cs="仿宋_GB2312"/>
              </w:rPr>
              <w:t>采购包20投标文件格式.docx</w:t>
            </w:r>
          </w:p>
        </w:tc>
      </w:tr>
      <w:tr w14:paraId="04E4E8B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vMerge w:val="continue"/>
          </w:tcPr>
          <w:p w14:paraId="6C7A98C8"/>
        </w:tc>
        <w:tc>
          <w:tcPr>
            <w:tcW w:w="1661" w:type="dxa"/>
          </w:tcPr>
          <w:p w14:paraId="29D9971C">
            <w:pPr>
              <w:pStyle w:val="4"/>
            </w:pPr>
            <w:r>
              <w:rPr>
                <w:rFonts w:ascii="仿宋_GB2312" w:hAnsi="仿宋_GB2312" w:eastAsia="仿宋_GB2312" w:cs="仿宋_GB2312"/>
              </w:rPr>
              <w:t>业绩</w:t>
            </w:r>
          </w:p>
        </w:tc>
        <w:tc>
          <w:tcPr>
            <w:tcW w:w="2492" w:type="dxa"/>
          </w:tcPr>
          <w:p w14:paraId="13313CD0">
            <w:pPr>
              <w:pStyle w:val="4"/>
            </w:pPr>
            <w:r>
              <w:rPr>
                <w:rFonts w:ascii="仿宋_GB2312" w:hAnsi="仿宋_GB2312" w:eastAsia="仿宋_GB2312" w:cs="仿宋_GB2312"/>
              </w:rPr>
              <w:t>提供2022年8月1日至今类似业绩（投标供应商提供类似业绩合同或中标通知书）扫描件并加盖公章，每一项计1分，满分5分。</w:t>
            </w:r>
          </w:p>
        </w:tc>
        <w:tc>
          <w:tcPr>
            <w:tcW w:w="831" w:type="dxa"/>
          </w:tcPr>
          <w:p w14:paraId="5FE81E1C">
            <w:pPr>
              <w:pStyle w:val="4"/>
              <w:jc w:val="right"/>
            </w:pPr>
            <w:r>
              <w:rPr>
                <w:rFonts w:ascii="仿宋_GB2312" w:hAnsi="仿宋_GB2312" w:eastAsia="仿宋_GB2312" w:cs="仿宋_GB2312"/>
              </w:rPr>
              <w:t>5.0000</w:t>
            </w:r>
          </w:p>
        </w:tc>
        <w:tc>
          <w:tcPr>
            <w:tcW w:w="831" w:type="dxa"/>
          </w:tcPr>
          <w:p w14:paraId="1DA056D6">
            <w:pPr>
              <w:pStyle w:val="4"/>
            </w:pPr>
            <w:r>
              <w:rPr>
                <w:rFonts w:ascii="仿宋_GB2312" w:hAnsi="仿宋_GB2312" w:eastAsia="仿宋_GB2312" w:cs="仿宋_GB2312"/>
              </w:rPr>
              <w:t>客观</w:t>
            </w:r>
          </w:p>
        </w:tc>
        <w:tc>
          <w:tcPr>
            <w:tcW w:w="1661" w:type="dxa"/>
          </w:tcPr>
          <w:p w14:paraId="63B0B60D">
            <w:pPr>
              <w:pStyle w:val="4"/>
            </w:pPr>
            <w:r>
              <w:rPr>
                <w:rFonts w:ascii="仿宋_GB2312" w:hAnsi="仿宋_GB2312" w:eastAsia="仿宋_GB2312" w:cs="仿宋_GB2312"/>
              </w:rPr>
              <w:t>采购包20投标文件格式.docx</w:t>
            </w:r>
          </w:p>
        </w:tc>
      </w:tr>
      <w:tr w14:paraId="019A5DD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vMerge w:val="continue"/>
          </w:tcPr>
          <w:p w14:paraId="59CE2D96"/>
        </w:tc>
        <w:tc>
          <w:tcPr>
            <w:tcW w:w="1661" w:type="dxa"/>
          </w:tcPr>
          <w:p w14:paraId="0259EB0D">
            <w:pPr>
              <w:pStyle w:val="4"/>
            </w:pPr>
            <w:r>
              <w:rPr>
                <w:rFonts w:ascii="仿宋_GB2312" w:hAnsi="仿宋_GB2312" w:eastAsia="仿宋_GB2312" w:cs="仿宋_GB2312"/>
              </w:rPr>
              <w:t>合理化建议</w:t>
            </w:r>
          </w:p>
        </w:tc>
        <w:tc>
          <w:tcPr>
            <w:tcW w:w="2492" w:type="dxa"/>
          </w:tcPr>
          <w:p w14:paraId="3DE729A1">
            <w:pPr>
              <w:pStyle w:val="4"/>
            </w:pPr>
            <w:r>
              <w:rPr>
                <w:rFonts w:ascii="仿宋_GB2312" w:hAnsi="仿宋_GB2312" w:eastAsia="仿宋_GB2312" w:cs="仿宋_GB2312"/>
              </w:rPr>
              <w:t>根据本项目提出有利于采购人的建议。内容详尽、完善可行得2.1-3分；内容不详细、基本可行得1.1-2分；无有效内容、可行性差得0-1分，未提供不得分</w:t>
            </w:r>
          </w:p>
        </w:tc>
        <w:tc>
          <w:tcPr>
            <w:tcW w:w="831" w:type="dxa"/>
          </w:tcPr>
          <w:p w14:paraId="4EFC8995">
            <w:pPr>
              <w:pStyle w:val="4"/>
              <w:jc w:val="right"/>
            </w:pPr>
            <w:r>
              <w:rPr>
                <w:rFonts w:ascii="仿宋_GB2312" w:hAnsi="仿宋_GB2312" w:eastAsia="仿宋_GB2312" w:cs="仿宋_GB2312"/>
              </w:rPr>
              <w:t>3.0000</w:t>
            </w:r>
          </w:p>
        </w:tc>
        <w:tc>
          <w:tcPr>
            <w:tcW w:w="831" w:type="dxa"/>
          </w:tcPr>
          <w:p w14:paraId="482E8D10">
            <w:pPr>
              <w:pStyle w:val="4"/>
            </w:pPr>
            <w:r>
              <w:rPr>
                <w:rFonts w:ascii="仿宋_GB2312" w:hAnsi="仿宋_GB2312" w:eastAsia="仿宋_GB2312" w:cs="仿宋_GB2312"/>
              </w:rPr>
              <w:t>主观</w:t>
            </w:r>
          </w:p>
        </w:tc>
        <w:tc>
          <w:tcPr>
            <w:tcW w:w="1661" w:type="dxa"/>
          </w:tcPr>
          <w:p w14:paraId="38C3BC33">
            <w:pPr>
              <w:pStyle w:val="4"/>
            </w:pPr>
            <w:r>
              <w:rPr>
                <w:rFonts w:ascii="仿宋_GB2312" w:hAnsi="仿宋_GB2312" w:eastAsia="仿宋_GB2312" w:cs="仿宋_GB2312"/>
              </w:rPr>
              <w:t>采购包20投标文件格式.docx</w:t>
            </w:r>
          </w:p>
        </w:tc>
      </w:tr>
      <w:tr w14:paraId="45DE4C6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22E91AFF">
            <w:pPr>
              <w:pStyle w:val="4"/>
            </w:pPr>
            <w:r>
              <w:rPr>
                <w:rFonts w:ascii="仿宋_GB2312" w:hAnsi="仿宋_GB2312" w:eastAsia="仿宋_GB2312" w:cs="仿宋_GB2312"/>
              </w:rPr>
              <w:t>价格分</w:t>
            </w:r>
          </w:p>
        </w:tc>
        <w:tc>
          <w:tcPr>
            <w:tcW w:w="1661" w:type="dxa"/>
          </w:tcPr>
          <w:p w14:paraId="45485AAB">
            <w:pPr>
              <w:pStyle w:val="4"/>
            </w:pPr>
            <w:r>
              <w:rPr>
                <w:rFonts w:ascii="仿宋_GB2312" w:hAnsi="仿宋_GB2312" w:eastAsia="仿宋_GB2312" w:cs="仿宋_GB2312"/>
              </w:rPr>
              <w:t>价格分</w:t>
            </w:r>
          </w:p>
        </w:tc>
        <w:tc>
          <w:tcPr>
            <w:tcW w:w="2492" w:type="dxa"/>
          </w:tcPr>
          <w:p w14:paraId="54FEA0EB">
            <w:pPr>
              <w:pStyle w:val="4"/>
            </w:pPr>
            <w:r>
              <w:rPr>
                <w:rFonts w:ascii="仿宋_GB2312" w:hAnsi="仿宋_GB2312" w:eastAsia="仿宋_GB2312" w:cs="仿宋_GB2312"/>
              </w:rPr>
              <w:t>按照财政部《政府采购货物和服务招标投标管理办法》（财政部令第87号）的有关规定：价格分采用低价优先法计算，即满足招标文件要求且投标价格最低的投标报价为评标基准价，其价格分为满分。其他投标人的价格分统一按照下列公式计算： 投标报价得分=（评标基准价/投标报价）×价格权值×100%</w:t>
            </w:r>
          </w:p>
        </w:tc>
        <w:tc>
          <w:tcPr>
            <w:tcW w:w="831" w:type="dxa"/>
          </w:tcPr>
          <w:p w14:paraId="65083D06">
            <w:pPr>
              <w:pStyle w:val="4"/>
              <w:jc w:val="right"/>
            </w:pPr>
            <w:r>
              <w:rPr>
                <w:rFonts w:ascii="仿宋_GB2312" w:hAnsi="仿宋_GB2312" w:eastAsia="仿宋_GB2312" w:cs="仿宋_GB2312"/>
              </w:rPr>
              <w:t>30.0000</w:t>
            </w:r>
          </w:p>
        </w:tc>
        <w:tc>
          <w:tcPr>
            <w:tcW w:w="831" w:type="dxa"/>
          </w:tcPr>
          <w:p w14:paraId="6BF9106D">
            <w:pPr>
              <w:pStyle w:val="4"/>
            </w:pPr>
            <w:r>
              <w:rPr>
                <w:rFonts w:ascii="仿宋_GB2312" w:hAnsi="仿宋_GB2312" w:eastAsia="仿宋_GB2312" w:cs="仿宋_GB2312"/>
              </w:rPr>
              <w:t>客观</w:t>
            </w:r>
          </w:p>
        </w:tc>
        <w:tc>
          <w:tcPr>
            <w:tcW w:w="1661" w:type="dxa"/>
          </w:tcPr>
          <w:p w14:paraId="5D26DB3F">
            <w:pPr>
              <w:pStyle w:val="4"/>
            </w:pPr>
            <w:r>
              <w:rPr>
                <w:rFonts w:ascii="仿宋_GB2312" w:hAnsi="仿宋_GB2312" w:eastAsia="仿宋_GB2312" w:cs="仿宋_GB2312"/>
              </w:rPr>
              <w:t>开标一览表</w:t>
            </w:r>
          </w:p>
          <w:p w14:paraId="1D04A019">
            <w:pPr>
              <w:pStyle w:val="4"/>
            </w:pPr>
            <w:r>
              <w:rPr>
                <w:rFonts w:ascii="仿宋_GB2312" w:hAnsi="仿宋_GB2312" w:eastAsia="仿宋_GB2312" w:cs="仿宋_GB2312"/>
              </w:rPr>
              <w:t>标的清单</w:t>
            </w:r>
          </w:p>
          <w:p w14:paraId="47A9A796">
            <w:pPr>
              <w:pStyle w:val="4"/>
            </w:pPr>
            <w:r>
              <w:rPr>
                <w:rFonts w:ascii="仿宋_GB2312" w:hAnsi="仿宋_GB2312" w:eastAsia="仿宋_GB2312" w:cs="仿宋_GB2312"/>
              </w:rPr>
              <w:t>采购包20投标文件格式.docx</w:t>
            </w:r>
          </w:p>
          <w:p w14:paraId="53A8DFAD">
            <w:pPr>
              <w:pStyle w:val="4"/>
            </w:pPr>
            <w:r>
              <w:rPr>
                <w:rFonts w:ascii="仿宋_GB2312" w:hAnsi="仿宋_GB2312" w:eastAsia="仿宋_GB2312" w:cs="仿宋_GB2312"/>
              </w:rPr>
              <w:t>投标文件封面</w:t>
            </w:r>
          </w:p>
        </w:tc>
      </w:tr>
    </w:tbl>
    <w:p w14:paraId="7B1ADD80">
      <w:pPr>
        <w:pStyle w:val="4"/>
      </w:pPr>
      <w:r>
        <w:rPr>
          <w:rFonts w:ascii="仿宋_GB2312" w:hAnsi="仿宋_GB2312" w:eastAsia="仿宋_GB2312" w:cs="仿宋_GB2312"/>
        </w:rPr>
        <w:t>价格扣除</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1"/>
        <w:gridCol w:w="1661"/>
        <w:gridCol w:w="1661"/>
        <w:gridCol w:w="831"/>
        <w:gridCol w:w="1661"/>
        <w:gridCol w:w="1661"/>
      </w:tblGrid>
      <w:tr w14:paraId="690E3AD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2C41B9BA">
            <w:pPr>
              <w:pStyle w:val="4"/>
            </w:pPr>
            <w:r>
              <w:rPr>
                <w:rFonts w:ascii="仿宋_GB2312" w:hAnsi="仿宋_GB2312" w:eastAsia="仿宋_GB2312" w:cs="仿宋_GB2312"/>
              </w:rPr>
              <w:t xml:space="preserve"> 序号</w:t>
            </w:r>
          </w:p>
        </w:tc>
        <w:tc>
          <w:tcPr>
            <w:tcW w:w="1661" w:type="dxa"/>
          </w:tcPr>
          <w:p w14:paraId="0204B43D">
            <w:pPr>
              <w:pStyle w:val="4"/>
            </w:pPr>
            <w:r>
              <w:rPr>
                <w:rFonts w:ascii="仿宋_GB2312" w:hAnsi="仿宋_GB2312" w:eastAsia="仿宋_GB2312" w:cs="仿宋_GB2312"/>
              </w:rPr>
              <w:t xml:space="preserve"> 情形</w:t>
            </w:r>
          </w:p>
        </w:tc>
        <w:tc>
          <w:tcPr>
            <w:tcW w:w="1661" w:type="dxa"/>
          </w:tcPr>
          <w:p w14:paraId="04A7F206">
            <w:pPr>
              <w:pStyle w:val="4"/>
            </w:pPr>
            <w:r>
              <w:rPr>
                <w:rFonts w:ascii="仿宋_GB2312" w:hAnsi="仿宋_GB2312" w:eastAsia="仿宋_GB2312" w:cs="仿宋_GB2312"/>
              </w:rPr>
              <w:t xml:space="preserve"> 适用对象</w:t>
            </w:r>
          </w:p>
        </w:tc>
        <w:tc>
          <w:tcPr>
            <w:tcW w:w="831" w:type="dxa"/>
          </w:tcPr>
          <w:p w14:paraId="0890443A">
            <w:pPr>
              <w:pStyle w:val="4"/>
            </w:pPr>
            <w:r>
              <w:rPr>
                <w:rFonts w:ascii="仿宋_GB2312" w:hAnsi="仿宋_GB2312" w:eastAsia="仿宋_GB2312" w:cs="仿宋_GB2312"/>
              </w:rPr>
              <w:t xml:space="preserve"> 比例</w:t>
            </w:r>
          </w:p>
        </w:tc>
        <w:tc>
          <w:tcPr>
            <w:tcW w:w="1661" w:type="dxa"/>
          </w:tcPr>
          <w:p w14:paraId="62A4B133">
            <w:pPr>
              <w:pStyle w:val="4"/>
            </w:pPr>
            <w:r>
              <w:rPr>
                <w:rFonts w:ascii="仿宋_GB2312" w:hAnsi="仿宋_GB2312" w:eastAsia="仿宋_GB2312" w:cs="仿宋_GB2312"/>
              </w:rPr>
              <w:t xml:space="preserve"> 说明</w:t>
            </w:r>
          </w:p>
        </w:tc>
        <w:tc>
          <w:tcPr>
            <w:tcW w:w="1661" w:type="dxa"/>
          </w:tcPr>
          <w:p w14:paraId="2B6601F7">
            <w:pPr>
              <w:pStyle w:val="4"/>
            </w:pPr>
            <w:r>
              <w:rPr>
                <w:rFonts w:ascii="仿宋_GB2312" w:hAnsi="仿宋_GB2312" w:eastAsia="仿宋_GB2312" w:cs="仿宋_GB2312"/>
              </w:rPr>
              <w:t xml:space="preserve"> 关联格式</w:t>
            </w:r>
          </w:p>
        </w:tc>
      </w:tr>
      <w:tr w14:paraId="3CC6831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5280FB46">
            <w:pPr>
              <w:pStyle w:val="4"/>
            </w:pPr>
            <w:r>
              <w:rPr>
                <w:rFonts w:ascii="仿宋_GB2312" w:hAnsi="仿宋_GB2312" w:eastAsia="仿宋_GB2312" w:cs="仿宋_GB2312"/>
              </w:rPr>
              <w:t>1</w:t>
            </w:r>
          </w:p>
        </w:tc>
        <w:tc>
          <w:tcPr>
            <w:tcW w:w="1661" w:type="dxa"/>
          </w:tcPr>
          <w:p w14:paraId="4EE3CB7A">
            <w:pPr>
              <w:pStyle w:val="4"/>
            </w:pPr>
            <w:r>
              <w:rPr>
                <w:rFonts w:ascii="仿宋_GB2312" w:hAnsi="仿宋_GB2312" w:eastAsia="仿宋_GB2312" w:cs="仿宋_GB2312"/>
              </w:rPr>
              <w:t>小型、微型企业，监狱企业，残疾人福利性单位</w:t>
            </w:r>
          </w:p>
        </w:tc>
        <w:tc>
          <w:tcPr>
            <w:tcW w:w="1661" w:type="dxa"/>
          </w:tcPr>
          <w:p w14:paraId="3719010B">
            <w:pPr>
              <w:pStyle w:val="4"/>
            </w:pPr>
            <w:r>
              <w:rPr>
                <w:rFonts w:ascii="仿宋_GB2312" w:hAnsi="仿宋_GB2312" w:eastAsia="仿宋_GB2312" w:cs="仿宋_GB2312"/>
              </w:rPr>
              <w:t>投标人或联合体成员均为小型、微型企业</w:t>
            </w:r>
          </w:p>
        </w:tc>
        <w:tc>
          <w:tcPr>
            <w:tcW w:w="831" w:type="dxa"/>
          </w:tcPr>
          <w:p w14:paraId="08D2AF4F">
            <w:pPr>
              <w:pStyle w:val="4"/>
              <w:jc w:val="right"/>
            </w:pPr>
            <w:r>
              <w:rPr>
                <w:rFonts w:ascii="仿宋_GB2312" w:hAnsi="仿宋_GB2312" w:eastAsia="仿宋_GB2312" w:cs="仿宋_GB2312"/>
              </w:rPr>
              <w:t>10.00%</w:t>
            </w:r>
          </w:p>
        </w:tc>
        <w:tc>
          <w:tcPr>
            <w:tcW w:w="1661" w:type="dxa"/>
          </w:tcPr>
          <w:p w14:paraId="25F52582">
            <w:pPr>
              <w:pStyle w:val="4"/>
            </w:pPr>
            <w:r>
              <w:rPr>
                <w:rFonts w:ascii="仿宋_GB2312" w:hAnsi="仿宋_GB2312" w:eastAsia="仿宋_GB2312" w:cs="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w="1661" w:type="dxa"/>
          </w:tcPr>
          <w:p w14:paraId="14EF7B56">
            <w:pPr>
              <w:pStyle w:val="4"/>
            </w:pPr>
            <w:r>
              <w:rPr>
                <w:rFonts w:ascii="仿宋_GB2312" w:hAnsi="仿宋_GB2312" w:eastAsia="仿宋_GB2312" w:cs="仿宋_GB2312"/>
              </w:rPr>
              <w:t>开标一览表 中小企业声明函 残疾人福利性单位声明函 采购包20投标文件格式.docx 标的清单 监狱企业的证明文件</w:t>
            </w:r>
          </w:p>
        </w:tc>
      </w:tr>
    </w:tbl>
    <w:p w14:paraId="70D6D580">
      <w:pPr>
        <w:pStyle w:val="4"/>
      </w:pPr>
      <w:r>
        <w:rPr>
          <w:rFonts w:ascii="仿宋_GB2312" w:hAnsi="仿宋_GB2312" w:eastAsia="仿宋_GB2312" w:cs="仿宋_GB2312"/>
        </w:rPr>
        <w:t>采购包21：</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1"/>
        <w:gridCol w:w="1661"/>
        <w:gridCol w:w="2492"/>
        <w:gridCol w:w="916"/>
        <w:gridCol w:w="831"/>
        <w:gridCol w:w="1661"/>
      </w:tblGrid>
      <w:tr w14:paraId="42CFE42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92" w:type="dxa"/>
            <w:gridSpan w:val="2"/>
          </w:tcPr>
          <w:p w14:paraId="6DFF6A73">
            <w:pPr>
              <w:pStyle w:val="4"/>
              <w:jc w:val="center"/>
            </w:pPr>
            <w:r>
              <w:rPr>
                <w:rFonts w:ascii="仿宋_GB2312" w:hAnsi="仿宋_GB2312" w:eastAsia="仿宋_GB2312" w:cs="仿宋_GB2312"/>
              </w:rPr>
              <w:t xml:space="preserve"> 评审因素</w:t>
            </w:r>
          </w:p>
        </w:tc>
        <w:tc>
          <w:tcPr>
            <w:tcW w:w="5815" w:type="dxa"/>
            <w:gridSpan w:val="4"/>
          </w:tcPr>
          <w:p w14:paraId="23109B0D">
            <w:pPr>
              <w:pStyle w:val="4"/>
              <w:jc w:val="center"/>
            </w:pPr>
            <w:r>
              <w:rPr>
                <w:rFonts w:ascii="仿宋_GB2312" w:hAnsi="仿宋_GB2312" w:eastAsia="仿宋_GB2312" w:cs="仿宋_GB2312"/>
              </w:rPr>
              <w:t xml:space="preserve"> 评审标准</w:t>
            </w:r>
          </w:p>
        </w:tc>
      </w:tr>
      <w:tr w14:paraId="33B59F0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92" w:type="dxa"/>
            <w:gridSpan w:val="2"/>
          </w:tcPr>
          <w:p w14:paraId="5E75AD7F">
            <w:pPr>
              <w:pStyle w:val="4"/>
              <w:jc w:val="center"/>
            </w:pPr>
            <w:r>
              <w:rPr>
                <w:rFonts w:ascii="仿宋_GB2312" w:hAnsi="仿宋_GB2312" w:eastAsia="仿宋_GB2312" w:cs="仿宋_GB2312"/>
              </w:rPr>
              <w:t xml:space="preserve"> 分值构成</w:t>
            </w:r>
          </w:p>
        </w:tc>
        <w:tc>
          <w:tcPr>
            <w:tcW w:w="5815" w:type="dxa"/>
            <w:gridSpan w:val="4"/>
          </w:tcPr>
          <w:p w14:paraId="22CBAA4C">
            <w:pPr>
              <w:pStyle w:val="4"/>
            </w:pPr>
            <w:r>
              <w:rPr>
                <w:rFonts w:ascii="仿宋_GB2312" w:hAnsi="仿宋_GB2312" w:eastAsia="仿宋_GB2312" w:cs="仿宋_GB2312"/>
              </w:rPr>
              <w:t>详细评审70.00分</w:t>
            </w:r>
          </w:p>
          <w:p w14:paraId="6EE945CC">
            <w:pPr>
              <w:pStyle w:val="4"/>
            </w:pPr>
            <w:r>
              <w:rPr>
                <w:rFonts w:ascii="仿宋_GB2312" w:hAnsi="仿宋_GB2312" w:eastAsia="仿宋_GB2312" w:cs="仿宋_GB2312"/>
              </w:rPr>
              <w:t>报价得分30.00分</w:t>
            </w:r>
          </w:p>
        </w:tc>
      </w:tr>
      <w:tr w14:paraId="5747DDD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29A4009D">
            <w:pPr>
              <w:pStyle w:val="4"/>
              <w:jc w:val="center"/>
            </w:pPr>
            <w:r>
              <w:rPr>
                <w:rFonts w:ascii="仿宋_GB2312" w:hAnsi="仿宋_GB2312" w:eastAsia="仿宋_GB2312" w:cs="仿宋_GB2312"/>
              </w:rPr>
              <w:t xml:space="preserve"> 评审因素分类</w:t>
            </w:r>
          </w:p>
        </w:tc>
        <w:tc>
          <w:tcPr>
            <w:tcW w:w="1661" w:type="dxa"/>
          </w:tcPr>
          <w:p w14:paraId="37BC14C9">
            <w:pPr>
              <w:pStyle w:val="4"/>
              <w:jc w:val="center"/>
            </w:pPr>
            <w:r>
              <w:rPr>
                <w:rFonts w:ascii="仿宋_GB2312" w:hAnsi="仿宋_GB2312" w:eastAsia="仿宋_GB2312" w:cs="仿宋_GB2312"/>
              </w:rPr>
              <w:t xml:space="preserve"> 评审项</w:t>
            </w:r>
          </w:p>
        </w:tc>
        <w:tc>
          <w:tcPr>
            <w:tcW w:w="2492" w:type="dxa"/>
          </w:tcPr>
          <w:p w14:paraId="10B3E2CD">
            <w:pPr>
              <w:pStyle w:val="4"/>
              <w:jc w:val="center"/>
            </w:pPr>
            <w:r>
              <w:rPr>
                <w:rFonts w:ascii="仿宋_GB2312" w:hAnsi="仿宋_GB2312" w:eastAsia="仿宋_GB2312" w:cs="仿宋_GB2312"/>
              </w:rPr>
              <w:t xml:space="preserve"> 详细描述</w:t>
            </w:r>
          </w:p>
        </w:tc>
        <w:tc>
          <w:tcPr>
            <w:tcW w:w="831" w:type="dxa"/>
          </w:tcPr>
          <w:p w14:paraId="3ECC906B">
            <w:pPr>
              <w:pStyle w:val="4"/>
              <w:jc w:val="center"/>
            </w:pPr>
            <w:r>
              <w:rPr>
                <w:rFonts w:ascii="仿宋_GB2312" w:hAnsi="仿宋_GB2312" w:eastAsia="仿宋_GB2312" w:cs="仿宋_GB2312"/>
              </w:rPr>
              <w:t xml:space="preserve"> 分值</w:t>
            </w:r>
          </w:p>
        </w:tc>
        <w:tc>
          <w:tcPr>
            <w:tcW w:w="831" w:type="dxa"/>
          </w:tcPr>
          <w:p w14:paraId="0AE1C041">
            <w:pPr>
              <w:pStyle w:val="4"/>
              <w:jc w:val="center"/>
            </w:pPr>
            <w:r>
              <w:rPr>
                <w:rFonts w:ascii="仿宋_GB2312" w:hAnsi="仿宋_GB2312" w:eastAsia="仿宋_GB2312" w:cs="仿宋_GB2312"/>
              </w:rPr>
              <w:t xml:space="preserve"> 客观/主观</w:t>
            </w:r>
          </w:p>
        </w:tc>
        <w:tc>
          <w:tcPr>
            <w:tcW w:w="1661" w:type="dxa"/>
          </w:tcPr>
          <w:p w14:paraId="1AE5B794">
            <w:pPr>
              <w:pStyle w:val="4"/>
              <w:jc w:val="center"/>
            </w:pPr>
            <w:r>
              <w:rPr>
                <w:rFonts w:ascii="仿宋_GB2312" w:hAnsi="仿宋_GB2312" w:eastAsia="仿宋_GB2312" w:cs="仿宋_GB2312"/>
              </w:rPr>
              <w:t xml:space="preserve"> 关联格式</w:t>
            </w:r>
          </w:p>
        </w:tc>
      </w:tr>
      <w:tr w14:paraId="1C9E8CA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vMerge w:val="restart"/>
          </w:tcPr>
          <w:p w14:paraId="23AED314">
            <w:pPr>
              <w:pStyle w:val="4"/>
            </w:pPr>
            <w:r>
              <w:rPr>
                <w:rFonts w:ascii="仿宋_GB2312" w:hAnsi="仿宋_GB2312" w:eastAsia="仿宋_GB2312" w:cs="仿宋_GB2312"/>
              </w:rPr>
              <w:t>详细评审</w:t>
            </w:r>
          </w:p>
        </w:tc>
        <w:tc>
          <w:tcPr>
            <w:tcW w:w="1661" w:type="dxa"/>
          </w:tcPr>
          <w:p w14:paraId="1F59B820">
            <w:pPr>
              <w:pStyle w:val="4"/>
            </w:pPr>
            <w:r>
              <w:rPr>
                <w:rFonts w:ascii="仿宋_GB2312" w:hAnsi="仿宋_GB2312" w:eastAsia="仿宋_GB2312" w:cs="仿宋_GB2312"/>
              </w:rPr>
              <w:t>产品指标、质量保证</w:t>
            </w:r>
          </w:p>
        </w:tc>
        <w:tc>
          <w:tcPr>
            <w:tcW w:w="2492" w:type="dxa"/>
          </w:tcPr>
          <w:p w14:paraId="03E6B1F9">
            <w:pPr>
              <w:pStyle w:val="4"/>
            </w:pPr>
            <w:r>
              <w:rPr>
                <w:rFonts w:ascii="仿宋_GB2312" w:hAnsi="仿宋_GB2312" w:eastAsia="仿宋_GB2312" w:cs="仿宋_GB2312"/>
              </w:rPr>
              <w:t>1.食品各项指标等符合国家食品相关标准及招标文件要求，提供相关产品质量检测报告、检疫报告等技术材料。 食品和原材料符合国家食品相关标准，证明材料详尽得4.1-6分；食品和原材料符合国家食品相关标准，证明材料基本全面得2.1-4分；食品和原材料符合国家食品相关标准，证明材料简易有欠缺得0-2分。未提供不得分。 2. 提供产品及原材料来源渠道合法的证明材料（包括但不限于销售协议、代理协议等），并提供相关证明文件。得0-2分，未提供不得分。 3.提供食品安全责任保险承诺得2分，不提供不得分</w:t>
            </w:r>
          </w:p>
        </w:tc>
        <w:tc>
          <w:tcPr>
            <w:tcW w:w="831" w:type="dxa"/>
          </w:tcPr>
          <w:p w14:paraId="186ED0C1">
            <w:pPr>
              <w:pStyle w:val="4"/>
              <w:jc w:val="right"/>
            </w:pPr>
            <w:r>
              <w:rPr>
                <w:rFonts w:ascii="仿宋_GB2312" w:hAnsi="仿宋_GB2312" w:eastAsia="仿宋_GB2312" w:cs="仿宋_GB2312"/>
              </w:rPr>
              <w:t>10.0000</w:t>
            </w:r>
          </w:p>
        </w:tc>
        <w:tc>
          <w:tcPr>
            <w:tcW w:w="831" w:type="dxa"/>
          </w:tcPr>
          <w:p w14:paraId="1CBB5B3A">
            <w:pPr>
              <w:pStyle w:val="4"/>
            </w:pPr>
            <w:r>
              <w:rPr>
                <w:rFonts w:ascii="仿宋_GB2312" w:hAnsi="仿宋_GB2312" w:eastAsia="仿宋_GB2312" w:cs="仿宋_GB2312"/>
              </w:rPr>
              <w:t>主观</w:t>
            </w:r>
          </w:p>
        </w:tc>
        <w:tc>
          <w:tcPr>
            <w:tcW w:w="1661" w:type="dxa"/>
          </w:tcPr>
          <w:p w14:paraId="61751BB2">
            <w:pPr>
              <w:pStyle w:val="4"/>
            </w:pPr>
            <w:r>
              <w:rPr>
                <w:rFonts w:ascii="仿宋_GB2312" w:hAnsi="仿宋_GB2312" w:eastAsia="仿宋_GB2312" w:cs="仿宋_GB2312"/>
              </w:rPr>
              <w:t>采购包21投标文件格式.docx</w:t>
            </w:r>
          </w:p>
        </w:tc>
      </w:tr>
      <w:tr w14:paraId="6694F12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vMerge w:val="continue"/>
          </w:tcPr>
          <w:p w14:paraId="4294EBE3"/>
        </w:tc>
        <w:tc>
          <w:tcPr>
            <w:tcW w:w="1661" w:type="dxa"/>
          </w:tcPr>
          <w:p w14:paraId="77B2EEF4">
            <w:pPr>
              <w:pStyle w:val="4"/>
            </w:pPr>
            <w:r>
              <w:rPr>
                <w:rFonts w:ascii="仿宋_GB2312" w:hAnsi="仿宋_GB2312" w:eastAsia="仿宋_GB2312" w:cs="仿宋_GB2312"/>
              </w:rPr>
              <w:t>管理制度</w:t>
            </w:r>
          </w:p>
        </w:tc>
        <w:tc>
          <w:tcPr>
            <w:tcW w:w="2492" w:type="dxa"/>
          </w:tcPr>
          <w:p w14:paraId="1B91A452">
            <w:pPr>
              <w:pStyle w:val="4"/>
            </w:pPr>
            <w:r>
              <w:rPr>
                <w:rFonts w:ascii="仿宋_GB2312" w:hAnsi="仿宋_GB2312" w:eastAsia="仿宋_GB2312" w:cs="仿宋_GB2312"/>
              </w:rPr>
              <w:t>根据供应商的管理制度从货物进货、货物验收、财务管理、人员管理、出入库管理、货源供应管理制度规范等进行综合评价； 管理制度完善、合理、符合实际情况、完全满足采购需求得5.1-7分； 管理制度基本可行，基本符合实际情况、基本满足采购需求得3.1-5分； 管理制度可行性欠缺，未能完全满足采购需求得0-3分。 未提供不得分</w:t>
            </w:r>
          </w:p>
        </w:tc>
        <w:tc>
          <w:tcPr>
            <w:tcW w:w="831" w:type="dxa"/>
          </w:tcPr>
          <w:p w14:paraId="1D9F15C6">
            <w:pPr>
              <w:pStyle w:val="4"/>
              <w:jc w:val="right"/>
            </w:pPr>
            <w:r>
              <w:rPr>
                <w:rFonts w:ascii="仿宋_GB2312" w:hAnsi="仿宋_GB2312" w:eastAsia="仿宋_GB2312" w:cs="仿宋_GB2312"/>
              </w:rPr>
              <w:t>7.0000</w:t>
            </w:r>
          </w:p>
        </w:tc>
        <w:tc>
          <w:tcPr>
            <w:tcW w:w="831" w:type="dxa"/>
          </w:tcPr>
          <w:p w14:paraId="036AEDF4">
            <w:pPr>
              <w:pStyle w:val="4"/>
            </w:pPr>
            <w:r>
              <w:rPr>
                <w:rFonts w:ascii="仿宋_GB2312" w:hAnsi="仿宋_GB2312" w:eastAsia="仿宋_GB2312" w:cs="仿宋_GB2312"/>
              </w:rPr>
              <w:t>主观</w:t>
            </w:r>
          </w:p>
        </w:tc>
        <w:tc>
          <w:tcPr>
            <w:tcW w:w="1661" w:type="dxa"/>
          </w:tcPr>
          <w:p w14:paraId="18911135">
            <w:pPr>
              <w:pStyle w:val="4"/>
            </w:pPr>
            <w:r>
              <w:rPr>
                <w:rFonts w:ascii="仿宋_GB2312" w:hAnsi="仿宋_GB2312" w:eastAsia="仿宋_GB2312" w:cs="仿宋_GB2312"/>
              </w:rPr>
              <w:t>采购包21投标文件格式.docx</w:t>
            </w:r>
          </w:p>
        </w:tc>
      </w:tr>
      <w:tr w14:paraId="59C2CFD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vMerge w:val="continue"/>
          </w:tcPr>
          <w:p w14:paraId="7A2A4602"/>
        </w:tc>
        <w:tc>
          <w:tcPr>
            <w:tcW w:w="1661" w:type="dxa"/>
          </w:tcPr>
          <w:p w14:paraId="2CC6D56F">
            <w:pPr>
              <w:pStyle w:val="4"/>
            </w:pPr>
            <w:r>
              <w:rPr>
                <w:rFonts w:ascii="仿宋_GB2312" w:hAnsi="仿宋_GB2312" w:eastAsia="仿宋_GB2312" w:cs="仿宋_GB2312"/>
              </w:rPr>
              <w:t>配送方案</w:t>
            </w:r>
          </w:p>
        </w:tc>
        <w:tc>
          <w:tcPr>
            <w:tcW w:w="2492" w:type="dxa"/>
          </w:tcPr>
          <w:p w14:paraId="285F3F0D">
            <w:pPr>
              <w:pStyle w:val="4"/>
            </w:pPr>
            <w:r>
              <w:rPr>
                <w:rFonts w:ascii="仿宋_GB2312" w:hAnsi="仿宋_GB2312" w:eastAsia="仿宋_GB2312" w:cs="仿宋_GB2312"/>
              </w:rPr>
              <w:t>1. 提供合理完善的配送方案，包含整体配送计划方案、详细的专职配送安排、操作人员及配送人员具有健康证，持证上岗流程控制、质量管理、食材数量及总类管理、采购计划单及配送时间管理、安全管理、验货标准等说明。 配送方案完善、合理、符合实际情况、优于招标文件采购需求得8.1-12分；配送方案基本可行，基本符合实际情况、基本满足采购需求得4.1-8分；配送方案可行性一般，未能完全满足采购需求得0-4分；未提供不得分。 2. 供应商有符合安全运输标准的运输专用冷链车辆等相关配送设备，能满足配送要求，满足采购需求不得分，每额外有1辆专用车辆得1分，最多得4分。未提供不得分。 备注：供应商自有的运输配送冷链车辆需提供车辆行驶证、驾驶证、车辆照片，租赁车辆需提供租赁合同及相关证明文件。</w:t>
            </w:r>
          </w:p>
        </w:tc>
        <w:tc>
          <w:tcPr>
            <w:tcW w:w="831" w:type="dxa"/>
          </w:tcPr>
          <w:p w14:paraId="578E09CD">
            <w:pPr>
              <w:pStyle w:val="4"/>
              <w:jc w:val="right"/>
            </w:pPr>
            <w:r>
              <w:rPr>
                <w:rFonts w:ascii="仿宋_GB2312" w:hAnsi="仿宋_GB2312" w:eastAsia="仿宋_GB2312" w:cs="仿宋_GB2312"/>
              </w:rPr>
              <w:t>16.0000</w:t>
            </w:r>
          </w:p>
        </w:tc>
        <w:tc>
          <w:tcPr>
            <w:tcW w:w="831" w:type="dxa"/>
          </w:tcPr>
          <w:p w14:paraId="2063A155">
            <w:pPr>
              <w:pStyle w:val="4"/>
            </w:pPr>
            <w:r>
              <w:rPr>
                <w:rFonts w:ascii="仿宋_GB2312" w:hAnsi="仿宋_GB2312" w:eastAsia="仿宋_GB2312" w:cs="仿宋_GB2312"/>
              </w:rPr>
              <w:t>主观</w:t>
            </w:r>
          </w:p>
        </w:tc>
        <w:tc>
          <w:tcPr>
            <w:tcW w:w="1661" w:type="dxa"/>
          </w:tcPr>
          <w:p w14:paraId="10BAD772">
            <w:pPr>
              <w:pStyle w:val="4"/>
            </w:pPr>
            <w:r>
              <w:rPr>
                <w:rFonts w:ascii="仿宋_GB2312" w:hAnsi="仿宋_GB2312" w:eastAsia="仿宋_GB2312" w:cs="仿宋_GB2312"/>
              </w:rPr>
              <w:t>采购包21投标文件格式.docx</w:t>
            </w:r>
          </w:p>
        </w:tc>
      </w:tr>
      <w:tr w14:paraId="6463E27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vMerge w:val="continue"/>
          </w:tcPr>
          <w:p w14:paraId="334BDA5F"/>
        </w:tc>
        <w:tc>
          <w:tcPr>
            <w:tcW w:w="1661" w:type="dxa"/>
          </w:tcPr>
          <w:p w14:paraId="27F19177">
            <w:pPr>
              <w:pStyle w:val="4"/>
            </w:pPr>
            <w:r>
              <w:rPr>
                <w:rFonts w:ascii="仿宋_GB2312" w:hAnsi="仿宋_GB2312" w:eastAsia="仿宋_GB2312" w:cs="仿宋_GB2312"/>
              </w:rPr>
              <w:t>储存场所</w:t>
            </w:r>
          </w:p>
        </w:tc>
        <w:tc>
          <w:tcPr>
            <w:tcW w:w="2492" w:type="dxa"/>
          </w:tcPr>
          <w:p w14:paraId="1C4649CF">
            <w:pPr>
              <w:pStyle w:val="4"/>
            </w:pPr>
            <w:r>
              <w:rPr>
                <w:rFonts w:ascii="仿宋_GB2312" w:hAnsi="仿宋_GB2312" w:eastAsia="仿宋_GB2312" w:cs="仿宋_GB2312"/>
              </w:rPr>
              <w:t>具有产品储藏体系和生产、储存场所，空间能够保证空气良好的流通性、适宜的储藏的温度；有定期检查维护制度，提供相关证明文件（包括但不限于租赁合同或购房合同、储存场所照片、设备购置发票、巡查记录、仓储面积等）。 存储制度完善、证明材料齐全得5分；存储制度基本完善、证明材料有缺失得3分；存储制度一般、证明材料有缺失得1分；未提供不得分。</w:t>
            </w:r>
          </w:p>
        </w:tc>
        <w:tc>
          <w:tcPr>
            <w:tcW w:w="831" w:type="dxa"/>
          </w:tcPr>
          <w:p w14:paraId="58A34BA1">
            <w:pPr>
              <w:pStyle w:val="4"/>
              <w:jc w:val="right"/>
            </w:pPr>
            <w:r>
              <w:rPr>
                <w:rFonts w:ascii="仿宋_GB2312" w:hAnsi="仿宋_GB2312" w:eastAsia="仿宋_GB2312" w:cs="仿宋_GB2312"/>
              </w:rPr>
              <w:t>5.0000</w:t>
            </w:r>
          </w:p>
        </w:tc>
        <w:tc>
          <w:tcPr>
            <w:tcW w:w="831" w:type="dxa"/>
          </w:tcPr>
          <w:p w14:paraId="48491149">
            <w:pPr>
              <w:pStyle w:val="4"/>
            </w:pPr>
            <w:r>
              <w:rPr>
                <w:rFonts w:ascii="仿宋_GB2312" w:hAnsi="仿宋_GB2312" w:eastAsia="仿宋_GB2312" w:cs="仿宋_GB2312"/>
              </w:rPr>
              <w:t>主观</w:t>
            </w:r>
          </w:p>
        </w:tc>
        <w:tc>
          <w:tcPr>
            <w:tcW w:w="1661" w:type="dxa"/>
          </w:tcPr>
          <w:p w14:paraId="27D5F6E4">
            <w:pPr>
              <w:pStyle w:val="4"/>
            </w:pPr>
            <w:r>
              <w:rPr>
                <w:rFonts w:ascii="仿宋_GB2312" w:hAnsi="仿宋_GB2312" w:eastAsia="仿宋_GB2312" w:cs="仿宋_GB2312"/>
              </w:rPr>
              <w:t>采购包21投标文件格式.docx</w:t>
            </w:r>
          </w:p>
        </w:tc>
      </w:tr>
      <w:tr w14:paraId="127D690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vMerge w:val="continue"/>
          </w:tcPr>
          <w:p w14:paraId="7EB293BB"/>
        </w:tc>
        <w:tc>
          <w:tcPr>
            <w:tcW w:w="1661" w:type="dxa"/>
          </w:tcPr>
          <w:p w14:paraId="3A0E44E9">
            <w:pPr>
              <w:pStyle w:val="4"/>
            </w:pPr>
            <w:r>
              <w:rPr>
                <w:rFonts w:ascii="仿宋_GB2312" w:hAnsi="仿宋_GB2312" w:eastAsia="仿宋_GB2312" w:cs="仿宋_GB2312"/>
              </w:rPr>
              <w:t>售后服务方案</w:t>
            </w:r>
          </w:p>
        </w:tc>
        <w:tc>
          <w:tcPr>
            <w:tcW w:w="2492" w:type="dxa"/>
          </w:tcPr>
          <w:p w14:paraId="0804B3CE">
            <w:pPr>
              <w:pStyle w:val="4"/>
            </w:pPr>
            <w:r>
              <w:rPr>
                <w:rFonts w:ascii="仿宋_GB2312" w:hAnsi="仿宋_GB2312" w:eastAsia="仿宋_GB2312" w:cs="仿宋_GB2312"/>
              </w:rPr>
              <w:t>供应商须对食材的退换货问题、质量问题、安全问题（包括但不限于以上内容）结合采购需求提供售后服务方案。 售后服务方案详细，优于采购需求得5.1-8分；售后服务方案基本完整，基本满足采购需求得3.1-5分；售后服务方案内容残缺与采购需求出入较大得0-3分；未提供不得分。</w:t>
            </w:r>
          </w:p>
        </w:tc>
        <w:tc>
          <w:tcPr>
            <w:tcW w:w="831" w:type="dxa"/>
          </w:tcPr>
          <w:p w14:paraId="4360B06A">
            <w:pPr>
              <w:pStyle w:val="4"/>
              <w:jc w:val="right"/>
            </w:pPr>
            <w:r>
              <w:rPr>
                <w:rFonts w:ascii="仿宋_GB2312" w:hAnsi="仿宋_GB2312" w:eastAsia="仿宋_GB2312" w:cs="仿宋_GB2312"/>
              </w:rPr>
              <w:t>8.0000</w:t>
            </w:r>
          </w:p>
        </w:tc>
        <w:tc>
          <w:tcPr>
            <w:tcW w:w="831" w:type="dxa"/>
          </w:tcPr>
          <w:p w14:paraId="1903BEDE">
            <w:pPr>
              <w:pStyle w:val="4"/>
            </w:pPr>
            <w:r>
              <w:rPr>
                <w:rFonts w:ascii="仿宋_GB2312" w:hAnsi="仿宋_GB2312" w:eastAsia="仿宋_GB2312" w:cs="仿宋_GB2312"/>
              </w:rPr>
              <w:t>主观</w:t>
            </w:r>
          </w:p>
        </w:tc>
        <w:tc>
          <w:tcPr>
            <w:tcW w:w="1661" w:type="dxa"/>
          </w:tcPr>
          <w:p w14:paraId="173E496A">
            <w:pPr>
              <w:pStyle w:val="4"/>
            </w:pPr>
            <w:r>
              <w:rPr>
                <w:rFonts w:ascii="仿宋_GB2312" w:hAnsi="仿宋_GB2312" w:eastAsia="仿宋_GB2312" w:cs="仿宋_GB2312"/>
              </w:rPr>
              <w:t>采购包21投标文件格式.docx</w:t>
            </w:r>
          </w:p>
        </w:tc>
      </w:tr>
      <w:tr w14:paraId="7E64DB2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vMerge w:val="continue"/>
          </w:tcPr>
          <w:p w14:paraId="48365E5C"/>
        </w:tc>
        <w:tc>
          <w:tcPr>
            <w:tcW w:w="1661" w:type="dxa"/>
          </w:tcPr>
          <w:p w14:paraId="0F195C4A">
            <w:pPr>
              <w:pStyle w:val="4"/>
            </w:pPr>
            <w:r>
              <w:rPr>
                <w:rFonts w:ascii="仿宋_GB2312" w:hAnsi="仿宋_GB2312" w:eastAsia="仿宋_GB2312" w:cs="仿宋_GB2312"/>
              </w:rPr>
              <w:t>应急预案</w:t>
            </w:r>
          </w:p>
        </w:tc>
        <w:tc>
          <w:tcPr>
            <w:tcW w:w="2492" w:type="dxa"/>
          </w:tcPr>
          <w:p w14:paraId="5F5E2D67">
            <w:pPr>
              <w:pStyle w:val="4"/>
            </w:pPr>
            <w:r>
              <w:rPr>
                <w:rFonts w:ascii="仿宋_GB2312" w:hAnsi="仿宋_GB2312" w:eastAsia="仿宋_GB2312" w:cs="仿宋_GB2312"/>
              </w:rPr>
              <w:t>1.应急方案：8分 供应商针对本项目的应急方案（包括但不限于针对采购人临时采购需求、恶劣天气影响、重大节假日或活动等特殊情况等制定应急处理方案），方案合理、可行、优于招标文件需求得5.1-8分；方案较能贴合招标文件需求、可行性较符合招标文件需求得3.1-5分；方案不够合理，缺少可行性得0-3分；未提供不得分。 2. 安全事故应急方案：8分 若发生食物中毒或者其他潜在造成人员健康问题的安全事故的应急方案。应急方案详尽科学、合理、可行优于招标文件需求得5.1-8分；应急方案基本完善、可行基本满足得3.1-5分；应急方案部分内容合理、可行性差得0-3分；未提供不得分。</w:t>
            </w:r>
          </w:p>
        </w:tc>
        <w:tc>
          <w:tcPr>
            <w:tcW w:w="831" w:type="dxa"/>
          </w:tcPr>
          <w:p w14:paraId="1AC16CC3">
            <w:pPr>
              <w:pStyle w:val="4"/>
              <w:jc w:val="right"/>
            </w:pPr>
            <w:r>
              <w:rPr>
                <w:rFonts w:ascii="仿宋_GB2312" w:hAnsi="仿宋_GB2312" w:eastAsia="仿宋_GB2312" w:cs="仿宋_GB2312"/>
              </w:rPr>
              <w:t>16.0000</w:t>
            </w:r>
          </w:p>
        </w:tc>
        <w:tc>
          <w:tcPr>
            <w:tcW w:w="831" w:type="dxa"/>
          </w:tcPr>
          <w:p w14:paraId="3B9552D2">
            <w:pPr>
              <w:pStyle w:val="4"/>
            </w:pPr>
            <w:r>
              <w:rPr>
                <w:rFonts w:ascii="仿宋_GB2312" w:hAnsi="仿宋_GB2312" w:eastAsia="仿宋_GB2312" w:cs="仿宋_GB2312"/>
              </w:rPr>
              <w:t>主观</w:t>
            </w:r>
          </w:p>
        </w:tc>
        <w:tc>
          <w:tcPr>
            <w:tcW w:w="1661" w:type="dxa"/>
          </w:tcPr>
          <w:p w14:paraId="1505AE0A">
            <w:pPr>
              <w:pStyle w:val="4"/>
            </w:pPr>
            <w:r>
              <w:rPr>
                <w:rFonts w:ascii="仿宋_GB2312" w:hAnsi="仿宋_GB2312" w:eastAsia="仿宋_GB2312" w:cs="仿宋_GB2312"/>
              </w:rPr>
              <w:t>采购包21投标文件格式.docx</w:t>
            </w:r>
          </w:p>
        </w:tc>
      </w:tr>
      <w:tr w14:paraId="5392A1D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vMerge w:val="continue"/>
          </w:tcPr>
          <w:p w14:paraId="45145DC2"/>
        </w:tc>
        <w:tc>
          <w:tcPr>
            <w:tcW w:w="1661" w:type="dxa"/>
          </w:tcPr>
          <w:p w14:paraId="25F4FCED">
            <w:pPr>
              <w:pStyle w:val="4"/>
            </w:pPr>
            <w:r>
              <w:rPr>
                <w:rFonts w:ascii="仿宋_GB2312" w:hAnsi="仿宋_GB2312" w:eastAsia="仿宋_GB2312" w:cs="仿宋_GB2312"/>
              </w:rPr>
              <w:t>业绩</w:t>
            </w:r>
          </w:p>
        </w:tc>
        <w:tc>
          <w:tcPr>
            <w:tcW w:w="2492" w:type="dxa"/>
          </w:tcPr>
          <w:p w14:paraId="6835FFDC">
            <w:pPr>
              <w:pStyle w:val="4"/>
            </w:pPr>
            <w:r>
              <w:rPr>
                <w:rFonts w:ascii="仿宋_GB2312" w:hAnsi="仿宋_GB2312" w:eastAsia="仿宋_GB2312" w:cs="仿宋_GB2312"/>
              </w:rPr>
              <w:t>提供2022年8月1日至今类似业绩（投标供应商提供类似业绩合同或中标通知书）扫描件并加盖公章，每一项计1分，满分5分</w:t>
            </w:r>
          </w:p>
        </w:tc>
        <w:tc>
          <w:tcPr>
            <w:tcW w:w="831" w:type="dxa"/>
          </w:tcPr>
          <w:p w14:paraId="6458F514">
            <w:pPr>
              <w:pStyle w:val="4"/>
              <w:jc w:val="right"/>
            </w:pPr>
            <w:r>
              <w:rPr>
                <w:rFonts w:ascii="仿宋_GB2312" w:hAnsi="仿宋_GB2312" w:eastAsia="仿宋_GB2312" w:cs="仿宋_GB2312"/>
              </w:rPr>
              <w:t>5.0000</w:t>
            </w:r>
          </w:p>
        </w:tc>
        <w:tc>
          <w:tcPr>
            <w:tcW w:w="831" w:type="dxa"/>
          </w:tcPr>
          <w:p w14:paraId="36FB676E">
            <w:pPr>
              <w:pStyle w:val="4"/>
            </w:pPr>
            <w:r>
              <w:rPr>
                <w:rFonts w:ascii="仿宋_GB2312" w:hAnsi="仿宋_GB2312" w:eastAsia="仿宋_GB2312" w:cs="仿宋_GB2312"/>
              </w:rPr>
              <w:t>客观</w:t>
            </w:r>
          </w:p>
        </w:tc>
        <w:tc>
          <w:tcPr>
            <w:tcW w:w="1661" w:type="dxa"/>
          </w:tcPr>
          <w:p w14:paraId="0BDC45E2">
            <w:pPr>
              <w:pStyle w:val="4"/>
            </w:pPr>
            <w:r>
              <w:rPr>
                <w:rFonts w:ascii="仿宋_GB2312" w:hAnsi="仿宋_GB2312" w:eastAsia="仿宋_GB2312" w:cs="仿宋_GB2312"/>
              </w:rPr>
              <w:t>采购包21投标文件格式.docx</w:t>
            </w:r>
          </w:p>
        </w:tc>
      </w:tr>
      <w:tr w14:paraId="379F46D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vMerge w:val="continue"/>
          </w:tcPr>
          <w:p w14:paraId="49A4B7B6"/>
        </w:tc>
        <w:tc>
          <w:tcPr>
            <w:tcW w:w="1661" w:type="dxa"/>
          </w:tcPr>
          <w:p w14:paraId="55B91FEE">
            <w:pPr>
              <w:pStyle w:val="4"/>
            </w:pPr>
            <w:r>
              <w:rPr>
                <w:rFonts w:ascii="仿宋_GB2312" w:hAnsi="仿宋_GB2312" w:eastAsia="仿宋_GB2312" w:cs="仿宋_GB2312"/>
              </w:rPr>
              <w:t>合理化建议</w:t>
            </w:r>
          </w:p>
        </w:tc>
        <w:tc>
          <w:tcPr>
            <w:tcW w:w="2492" w:type="dxa"/>
          </w:tcPr>
          <w:p w14:paraId="57562758">
            <w:pPr>
              <w:pStyle w:val="4"/>
            </w:pPr>
            <w:r>
              <w:rPr>
                <w:rFonts w:ascii="仿宋_GB2312" w:hAnsi="仿宋_GB2312" w:eastAsia="仿宋_GB2312" w:cs="仿宋_GB2312"/>
              </w:rPr>
              <w:t>根据本项目提出有利于采购人的建议。内容详尽、完善可行得2.1-3分；内容不详细、基本可行得1.1-2分；无有效内容、可行性差得0-1分，未提供不得分</w:t>
            </w:r>
          </w:p>
        </w:tc>
        <w:tc>
          <w:tcPr>
            <w:tcW w:w="831" w:type="dxa"/>
          </w:tcPr>
          <w:p w14:paraId="1529D038">
            <w:pPr>
              <w:pStyle w:val="4"/>
              <w:jc w:val="right"/>
            </w:pPr>
            <w:r>
              <w:rPr>
                <w:rFonts w:ascii="仿宋_GB2312" w:hAnsi="仿宋_GB2312" w:eastAsia="仿宋_GB2312" w:cs="仿宋_GB2312"/>
              </w:rPr>
              <w:t>3.0000</w:t>
            </w:r>
          </w:p>
        </w:tc>
        <w:tc>
          <w:tcPr>
            <w:tcW w:w="831" w:type="dxa"/>
          </w:tcPr>
          <w:p w14:paraId="30C17FD3">
            <w:pPr>
              <w:pStyle w:val="4"/>
            </w:pPr>
            <w:r>
              <w:rPr>
                <w:rFonts w:ascii="仿宋_GB2312" w:hAnsi="仿宋_GB2312" w:eastAsia="仿宋_GB2312" w:cs="仿宋_GB2312"/>
              </w:rPr>
              <w:t>主观</w:t>
            </w:r>
          </w:p>
        </w:tc>
        <w:tc>
          <w:tcPr>
            <w:tcW w:w="1661" w:type="dxa"/>
          </w:tcPr>
          <w:p w14:paraId="789CEE1E">
            <w:pPr>
              <w:pStyle w:val="4"/>
            </w:pPr>
            <w:r>
              <w:rPr>
                <w:rFonts w:ascii="仿宋_GB2312" w:hAnsi="仿宋_GB2312" w:eastAsia="仿宋_GB2312" w:cs="仿宋_GB2312"/>
              </w:rPr>
              <w:t>采购包21投标文件格式.docx</w:t>
            </w:r>
          </w:p>
        </w:tc>
      </w:tr>
      <w:tr w14:paraId="72ACCD6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3C668ECC">
            <w:pPr>
              <w:pStyle w:val="4"/>
            </w:pPr>
            <w:r>
              <w:rPr>
                <w:rFonts w:ascii="仿宋_GB2312" w:hAnsi="仿宋_GB2312" w:eastAsia="仿宋_GB2312" w:cs="仿宋_GB2312"/>
              </w:rPr>
              <w:t>价格分</w:t>
            </w:r>
          </w:p>
        </w:tc>
        <w:tc>
          <w:tcPr>
            <w:tcW w:w="1661" w:type="dxa"/>
          </w:tcPr>
          <w:p w14:paraId="75EF2746">
            <w:pPr>
              <w:pStyle w:val="4"/>
            </w:pPr>
            <w:r>
              <w:rPr>
                <w:rFonts w:ascii="仿宋_GB2312" w:hAnsi="仿宋_GB2312" w:eastAsia="仿宋_GB2312" w:cs="仿宋_GB2312"/>
              </w:rPr>
              <w:t>价格分</w:t>
            </w:r>
          </w:p>
        </w:tc>
        <w:tc>
          <w:tcPr>
            <w:tcW w:w="2492" w:type="dxa"/>
          </w:tcPr>
          <w:p w14:paraId="02C34218">
            <w:pPr>
              <w:pStyle w:val="4"/>
            </w:pPr>
            <w:r>
              <w:rPr>
                <w:rFonts w:ascii="仿宋_GB2312" w:hAnsi="仿宋_GB2312" w:eastAsia="仿宋_GB2312" w:cs="仿宋_GB2312"/>
              </w:rPr>
              <w:t>按照财政部《政府采购货物和服务招标投标管理办法》（财政部令第87号）的有关规定：价格分采用低价优先法计算，即满足招标文件要求且投标价格最低的投标报价为评标基准价，其价格分为满分。其他投标人的价格分统一按照下列公式计算： 投标报价得分=（评标基准价/投标报价）×价格权值×100%</w:t>
            </w:r>
          </w:p>
        </w:tc>
        <w:tc>
          <w:tcPr>
            <w:tcW w:w="831" w:type="dxa"/>
          </w:tcPr>
          <w:p w14:paraId="526C8903">
            <w:pPr>
              <w:pStyle w:val="4"/>
              <w:jc w:val="right"/>
            </w:pPr>
            <w:r>
              <w:rPr>
                <w:rFonts w:ascii="仿宋_GB2312" w:hAnsi="仿宋_GB2312" w:eastAsia="仿宋_GB2312" w:cs="仿宋_GB2312"/>
              </w:rPr>
              <w:t>30.0000</w:t>
            </w:r>
          </w:p>
        </w:tc>
        <w:tc>
          <w:tcPr>
            <w:tcW w:w="831" w:type="dxa"/>
          </w:tcPr>
          <w:p w14:paraId="791E6EC2">
            <w:pPr>
              <w:pStyle w:val="4"/>
            </w:pPr>
            <w:r>
              <w:rPr>
                <w:rFonts w:ascii="仿宋_GB2312" w:hAnsi="仿宋_GB2312" w:eastAsia="仿宋_GB2312" w:cs="仿宋_GB2312"/>
              </w:rPr>
              <w:t>客观</w:t>
            </w:r>
          </w:p>
        </w:tc>
        <w:tc>
          <w:tcPr>
            <w:tcW w:w="1661" w:type="dxa"/>
          </w:tcPr>
          <w:p w14:paraId="33033C32">
            <w:pPr>
              <w:pStyle w:val="4"/>
            </w:pPr>
            <w:r>
              <w:rPr>
                <w:rFonts w:ascii="仿宋_GB2312" w:hAnsi="仿宋_GB2312" w:eastAsia="仿宋_GB2312" w:cs="仿宋_GB2312"/>
              </w:rPr>
              <w:t>投标文件封面</w:t>
            </w:r>
          </w:p>
          <w:p w14:paraId="7D165FC1">
            <w:pPr>
              <w:pStyle w:val="4"/>
            </w:pPr>
            <w:r>
              <w:rPr>
                <w:rFonts w:ascii="仿宋_GB2312" w:hAnsi="仿宋_GB2312" w:eastAsia="仿宋_GB2312" w:cs="仿宋_GB2312"/>
              </w:rPr>
              <w:t>采购包21投标文件格式.docx</w:t>
            </w:r>
          </w:p>
          <w:p w14:paraId="16AFDA83">
            <w:pPr>
              <w:pStyle w:val="4"/>
            </w:pPr>
            <w:r>
              <w:rPr>
                <w:rFonts w:ascii="仿宋_GB2312" w:hAnsi="仿宋_GB2312" w:eastAsia="仿宋_GB2312" w:cs="仿宋_GB2312"/>
              </w:rPr>
              <w:t>开标一览表</w:t>
            </w:r>
          </w:p>
          <w:p w14:paraId="3FE3156F">
            <w:pPr>
              <w:pStyle w:val="4"/>
            </w:pPr>
            <w:r>
              <w:rPr>
                <w:rFonts w:ascii="仿宋_GB2312" w:hAnsi="仿宋_GB2312" w:eastAsia="仿宋_GB2312" w:cs="仿宋_GB2312"/>
              </w:rPr>
              <w:t>标的清单</w:t>
            </w:r>
          </w:p>
        </w:tc>
      </w:tr>
    </w:tbl>
    <w:p w14:paraId="5DD728F4">
      <w:pPr>
        <w:pStyle w:val="4"/>
      </w:pPr>
      <w:r>
        <w:rPr>
          <w:rFonts w:ascii="仿宋_GB2312" w:hAnsi="仿宋_GB2312" w:eastAsia="仿宋_GB2312" w:cs="仿宋_GB2312"/>
        </w:rPr>
        <w:t>价格扣除</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1"/>
        <w:gridCol w:w="1661"/>
        <w:gridCol w:w="1661"/>
        <w:gridCol w:w="831"/>
        <w:gridCol w:w="1661"/>
        <w:gridCol w:w="1661"/>
      </w:tblGrid>
      <w:tr w14:paraId="3611CFF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071F5C67">
            <w:pPr>
              <w:pStyle w:val="4"/>
            </w:pPr>
            <w:r>
              <w:rPr>
                <w:rFonts w:ascii="仿宋_GB2312" w:hAnsi="仿宋_GB2312" w:eastAsia="仿宋_GB2312" w:cs="仿宋_GB2312"/>
              </w:rPr>
              <w:t xml:space="preserve"> 序号</w:t>
            </w:r>
          </w:p>
        </w:tc>
        <w:tc>
          <w:tcPr>
            <w:tcW w:w="1661" w:type="dxa"/>
          </w:tcPr>
          <w:p w14:paraId="6AE00F36">
            <w:pPr>
              <w:pStyle w:val="4"/>
            </w:pPr>
            <w:r>
              <w:rPr>
                <w:rFonts w:ascii="仿宋_GB2312" w:hAnsi="仿宋_GB2312" w:eastAsia="仿宋_GB2312" w:cs="仿宋_GB2312"/>
              </w:rPr>
              <w:t xml:space="preserve"> 情形</w:t>
            </w:r>
          </w:p>
        </w:tc>
        <w:tc>
          <w:tcPr>
            <w:tcW w:w="1661" w:type="dxa"/>
          </w:tcPr>
          <w:p w14:paraId="4F6273D4">
            <w:pPr>
              <w:pStyle w:val="4"/>
            </w:pPr>
            <w:r>
              <w:rPr>
                <w:rFonts w:ascii="仿宋_GB2312" w:hAnsi="仿宋_GB2312" w:eastAsia="仿宋_GB2312" w:cs="仿宋_GB2312"/>
              </w:rPr>
              <w:t xml:space="preserve"> 适用对象</w:t>
            </w:r>
          </w:p>
        </w:tc>
        <w:tc>
          <w:tcPr>
            <w:tcW w:w="831" w:type="dxa"/>
          </w:tcPr>
          <w:p w14:paraId="5E848E34">
            <w:pPr>
              <w:pStyle w:val="4"/>
            </w:pPr>
            <w:r>
              <w:rPr>
                <w:rFonts w:ascii="仿宋_GB2312" w:hAnsi="仿宋_GB2312" w:eastAsia="仿宋_GB2312" w:cs="仿宋_GB2312"/>
              </w:rPr>
              <w:t xml:space="preserve"> 比例</w:t>
            </w:r>
          </w:p>
        </w:tc>
        <w:tc>
          <w:tcPr>
            <w:tcW w:w="1661" w:type="dxa"/>
          </w:tcPr>
          <w:p w14:paraId="72A1B064">
            <w:pPr>
              <w:pStyle w:val="4"/>
            </w:pPr>
            <w:r>
              <w:rPr>
                <w:rFonts w:ascii="仿宋_GB2312" w:hAnsi="仿宋_GB2312" w:eastAsia="仿宋_GB2312" w:cs="仿宋_GB2312"/>
              </w:rPr>
              <w:t xml:space="preserve"> 说明</w:t>
            </w:r>
          </w:p>
        </w:tc>
        <w:tc>
          <w:tcPr>
            <w:tcW w:w="1661" w:type="dxa"/>
          </w:tcPr>
          <w:p w14:paraId="78CC6C81">
            <w:pPr>
              <w:pStyle w:val="4"/>
            </w:pPr>
            <w:r>
              <w:rPr>
                <w:rFonts w:ascii="仿宋_GB2312" w:hAnsi="仿宋_GB2312" w:eastAsia="仿宋_GB2312" w:cs="仿宋_GB2312"/>
              </w:rPr>
              <w:t xml:space="preserve"> 关联格式</w:t>
            </w:r>
          </w:p>
        </w:tc>
      </w:tr>
      <w:tr w14:paraId="0582A24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7451247A">
            <w:pPr>
              <w:pStyle w:val="4"/>
            </w:pPr>
            <w:r>
              <w:rPr>
                <w:rFonts w:ascii="仿宋_GB2312" w:hAnsi="仿宋_GB2312" w:eastAsia="仿宋_GB2312" w:cs="仿宋_GB2312"/>
              </w:rPr>
              <w:t>1</w:t>
            </w:r>
          </w:p>
        </w:tc>
        <w:tc>
          <w:tcPr>
            <w:tcW w:w="1661" w:type="dxa"/>
          </w:tcPr>
          <w:p w14:paraId="701393F1">
            <w:pPr>
              <w:pStyle w:val="4"/>
            </w:pPr>
            <w:r>
              <w:rPr>
                <w:rFonts w:ascii="仿宋_GB2312" w:hAnsi="仿宋_GB2312" w:eastAsia="仿宋_GB2312" w:cs="仿宋_GB2312"/>
              </w:rPr>
              <w:t>小型、微型企业，监狱企业，残疾人福利性单位</w:t>
            </w:r>
          </w:p>
        </w:tc>
        <w:tc>
          <w:tcPr>
            <w:tcW w:w="1661" w:type="dxa"/>
          </w:tcPr>
          <w:p w14:paraId="4DF7F5A0">
            <w:pPr>
              <w:pStyle w:val="4"/>
            </w:pPr>
            <w:r>
              <w:rPr>
                <w:rFonts w:ascii="仿宋_GB2312" w:hAnsi="仿宋_GB2312" w:eastAsia="仿宋_GB2312" w:cs="仿宋_GB2312"/>
              </w:rPr>
              <w:t>投标人或联合体成员均为小型、微型企业</w:t>
            </w:r>
          </w:p>
        </w:tc>
        <w:tc>
          <w:tcPr>
            <w:tcW w:w="831" w:type="dxa"/>
          </w:tcPr>
          <w:p w14:paraId="16C7ECFD">
            <w:pPr>
              <w:pStyle w:val="4"/>
              <w:jc w:val="right"/>
            </w:pPr>
            <w:r>
              <w:rPr>
                <w:rFonts w:ascii="仿宋_GB2312" w:hAnsi="仿宋_GB2312" w:eastAsia="仿宋_GB2312" w:cs="仿宋_GB2312"/>
              </w:rPr>
              <w:t>10.00%</w:t>
            </w:r>
          </w:p>
        </w:tc>
        <w:tc>
          <w:tcPr>
            <w:tcW w:w="1661" w:type="dxa"/>
          </w:tcPr>
          <w:p w14:paraId="7F8A9417">
            <w:pPr>
              <w:pStyle w:val="4"/>
            </w:pPr>
            <w:r>
              <w:rPr>
                <w:rFonts w:ascii="仿宋_GB2312" w:hAnsi="仿宋_GB2312" w:eastAsia="仿宋_GB2312" w:cs="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w="1661" w:type="dxa"/>
          </w:tcPr>
          <w:p w14:paraId="30D8862B">
            <w:pPr>
              <w:pStyle w:val="4"/>
            </w:pPr>
            <w:r>
              <w:rPr>
                <w:rFonts w:ascii="仿宋_GB2312" w:hAnsi="仿宋_GB2312" w:eastAsia="仿宋_GB2312" w:cs="仿宋_GB2312"/>
              </w:rPr>
              <w:t>采购包21投标文件格式.docx 开标一览表 中小企业声明函 残疾人福利性单位声明函 标的清单 监狱企业的证明文件</w:t>
            </w:r>
          </w:p>
        </w:tc>
      </w:tr>
    </w:tbl>
    <w:p w14:paraId="606B3D6D">
      <w:pPr>
        <w:pStyle w:val="4"/>
      </w:pPr>
      <w:r>
        <w:rPr>
          <w:rFonts w:ascii="仿宋_GB2312" w:hAnsi="仿宋_GB2312" w:eastAsia="仿宋_GB2312" w:cs="仿宋_GB2312"/>
        </w:rPr>
        <w:t>采购包22：</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1"/>
        <w:gridCol w:w="1661"/>
        <w:gridCol w:w="2492"/>
        <w:gridCol w:w="916"/>
        <w:gridCol w:w="831"/>
        <w:gridCol w:w="1661"/>
      </w:tblGrid>
      <w:tr w14:paraId="0445FD9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92" w:type="dxa"/>
            <w:gridSpan w:val="2"/>
          </w:tcPr>
          <w:p w14:paraId="0F59DAD2">
            <w:pPr>
              <w:pStyle w:val="4"/>
              <w:jc w:val="center"/>
            </w:pPr>
            <w:r>
              <w:rPr>
                <w:rFonts w:ascii="仿宋_GB2312" w:hAnsi="仿宋_GB2312" w:eastAsia="仿宋_GB2312" w:cs="仿宋_GB2312"/>
              </w:rPr>
              <w:t xml:space="preserve"> 评审因素</w:t>
            </w:r>
          </w:p>
        </w:tc>
        <w:tc>
          <w:tcPr>
            <w:tcW w:w="5815" w:type="dxa"/>
            <w:gridSpan w:val="4"/>
          </w:tcPr>
          <w:p w14:paraId="4246982D">
            <w:pPr>
              <w:pStyle w:val="4"/>
              <w:jc w:val="center"/>
            </w:pPr>
            <w:r>
              <w:rPr>
                <w:rFonts w:ascii="仿宋_GB2312" w:hAnsi="仿宋_GB2312" w:eastAsia="仿宋_GB2312" w:cs="仿宋_GB2312"/>
              </w:rPr>
              <w:t xml:space="preserve"> 评审标准</w:t>
            </w:r>
          </w:p>
        </w:tc>
      </w:tr>
      <w:tr w14:paraId="67B0B60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92" w:type="dxa"/>
            <w:gridSpan w:val="2"/>
          </w:tcPr>
          <w:p w14:paraId="20484AE1">
            <w:pPr>
              <w:pStyle w:val="4"/>
              <w:jc w:val="center"/>
            </w:pPr>
            <w:r>
              <w:rPr>
                <w:rFonts w:ascii="仿宋_GB2312" w:hAnsi="仿宋_GB2312" w:eastAsia="仿宋_GB2312" w:cs="仿宋_GB2312"/>
              </w:rPr>
              <w:t xml:space="preserve"> 分值构成</w:t>
            </w:r>
          </w:p>
        </w:tc>
        <w:tc>
          <w:tcPr>
            <w:tcW w:w="5815" w:type="dxa"/>
            <w:gridSpan w:val="4"/>
          </w:tcPr>
          <w:p w14:paraId="1EA65A0C">
            <w:pPr>
              <w:pStyle w:val="4"/>
            </w:pPr>
            <w:r>
              <w:rPr>
                <w:rFonts w:ascii="仿宋_GB2312" w:hAnsi="仿宋_GB2312" w:eastAsia="仿宋_GB2312" w:cs="仿宋_GB2312"/>
              </w:rPr>
              <w:t>详细评审70.00分</w:t>
            </w:r>
          </w:p>
          <w:p w14:paraId="122851D5">
            <w:pPr>
              <w:pStyle w:val="4"/>
            </w:pPr>
            <w:r>
              <w:rPr>
                <w:rFonts w:ascii="仿宋_GB2312" w:hAnsi="仿宋_GB2312" w:eastAsia="仿宋_GB2312" w:cs="仿宋_GB2312"/>
              </w:rPr>
              <w:t>报价得分30.00分</w:t>
            </w:r>
          </w:p>
        </w:tc>
      </w:tr>
      <w:tr w14:paraId="454BFD3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29AADFD4">
            <w:pPr>
              <w:pStyle w:val="4"/>
              <w:jc w:val="center"/>
            </w:pPr>
            <w:r>
              <w:rPr>
                <w:rFonts w:ascii="仿宋_GB2312" w:hAnsi="仿宋_GB2312" w:eastAsia="仿宋_GB2312" w:cs="仿宋_GB2312"/>
              </w:rPr>
              <w:t xml:space="preserve"> 评审因素分类</w:t>
            </w:r>
          </w:p>
        </w:tc>
        <w:tc>
          <w:tcPr>
            <w:tcW w:w="1661" w:type="dxa"/>
          </w:tcPr>
          <w:p w14:paraId="6986327B">
            <w:pPr>
              <w:pStyle w:val="4"/>
              <w:jc w:val="center"/>
            </w:pPr>
            <w:r>
              <w:rPr>
                <w:rFonts w:ascii="仿宋_GB2312" w:hAnsi="仿宋_GB2312" w:eastAsia="仿宋_GB2312" w:cs="仿宋_GB2312"/>
              </w:rPr>
              <w:t xml:space="preserve"> 评审项</w:t>
            </w:r>
          </w:p>
        </w:tc>
        <w:tc>
          <w:tcPr>
            <w:tcW w:w="2492" w:type="dxa"/>
          </w:tcPr>
          <w:p w14:paraId="44C54084">
            <w:pPr>
              <w:pStyle w:val="4"/>
              <w:jc w:val="center"/>
            </w:pPr>
            <w:r>
              <w:rPr>
                <w:rFonts w:ascii="仿宋_GB2312" w:hAnsi="仿宋_GB2312" w:eastAsia="仿宋_GB2312" w:cs="仿宋_GB2312"/>
              </w:rPr>
              <w:t xml:space="preserve"> 详细描述</w:t>
            </w:r>
          </w:p>
        </w:tc>
        <w:tc>
          <w:tcPr>
            <w:tcW w:w="831" w:type="dxa"/>
          </w:tcPr>
          <w:p w14:paraId="09D73D9E">
            <w:pPr>
              <w:pStyle w:val="4"/>
              <w:jc w:val="center"/>
            </w:pPr>
            <w:r>
              <w:rPr>
                <w:rFonts w:ascii="仿宋_GB2312" w:hAnsi="仿宋_GB2312" w:eastAsia="仿宋_GB2312" w:cs="仿宋_GB2312"/>
              </w:rPr>
              <w:t xml:space="preserve"> 分值</w:t>
            </w:r>
          </w:p>
        </w:tc>
        <w:tc>
          <w:tcPr>
            <w:tcW w:w="831" w:type="dxa"/>
          </w:tcPr>
          <w:p w14:paraId="46916A65">
            <w:pPr>
              <w:pStyle w:val="4"/>
              <w:jc w:val="center"/>
            </w:pPr>
            <w:r>
              <w:rPr>
                <w:rFonts w:ascii="仿宋_GB2312" w:hAnsi="仿宋_GB2312" w:eastAsia="仿宋_GB2312" w:cs="仿宋_GB2312"/>
              </w:rPr>
              <w:t xml:space="preserve"> 客观/主观</w:t>
            </w:r>
          </w:p>
        </w:tc>
        <w:tc>
          <w:tcPr>
            <w:tcW w:w="1661" w:type="dxa"/>
          </w:tcPr>
          <w:p w14:paraId="6403EF63">
            <w:pPr>
              <w:pStyle w:val="4"/>
              <w:jc w:val="center"/>
            </w:pPr>
            <w:r>
              <w:rPr>
                <w:rFonts w:ascii="仿宋_GB2312" w:hAnsi="仿宋_GB2312" w:eastAsia="仿宋_GB2312" w:cs="仿宋_GB2312"/>
              </w:rPr>
              <w:t xml:space="preserve"> 关联格式</w:t>
            </w:r>
          </w:p>
        </w:tc>
      </w:tr>
      <w:tr w14:paraId="0B79112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vMerge w:val="restart"/>
          </w:tcPr>
          <w:p w14:paraId="7C96052E">
            <w:pPr>
              <w:pStyle w:val="4"/>
            </w:pPr>
            <w:r>
              <w:rPr>
                <w:rFonts w:ascii="仿宋_GB2312" w:hAnsi="仿宋_GB2312" w:eastAsia="仿宋_GB2312" w:cs="仿宋_GB2312"/>
              </w:rPr>
              <w:t>详细评审</w:t>
            </w:r>
          </w:p>
        </w:tc>
        <w:tc>
          <w:tcPr>
            <w:tcW w:w="1661" w:type="dxa"/>
          </w:tcPr>
          <w:p w14:paraId="56AB80B3">
            <w:pPr>
              <w:pStyle w:val="4"/>
            </w:pPr>
            <w:r>
              <w:rPr>
                <w:rFonts w:ascii="仿宋_GB2312" w:hAnsi="仿宋_GB2312" w:eastAsia="仿宋_GB2312" w:cs="仿宋_GB2312"/>
              </w:rPr>
              <w:t>产品指标、质量保证</w:t>
            </w:r>
          </w:p>
        </w:tc>
        <w:tc>
          <w:tcPr>
            <w:tcW w:w="2492" w:type="dxa"/>
          </w:tcPr>
          <w:p w14:paraId="6825B634">
            <w:pPr>
              <w:pStyle w:val="4"/>
            </w:pPr>
            <w:r>
              <w:rPr>
                <w:rFonts w:ascii="仿宋_GB2312" w:hAnsi="仿宋_GB2312" w:eastAsia="仿宋_GB2312" w:cs="仿宋_GB2312"/>
              </w:rPr>
              <w:t>1.食品各项指标等符合国家食品相关标准及招标文件要求，提供相关产品质量检测报告、检疫报告等技术材料。 食品和原材料符合国家食品相关标准，证明材料详尽得4.1-6分；食品和原材料符合国家食品相关标准，证明材料基本全面得2.1-4分；食品和原材料符合国家食品相关标准，证明材料简易有欠缺得0-2分。未提供不得分。 2. 提供产品及原材料来源渠道合法的证明材料（包括但不限于销售协议、代理协议等），并提供相关证明文件。得0-2分，未提供不得分。 3.提供食品安全责任保险承诺得2分，不提供不得分。</w:t>
            </w:r>
          </w:p>
        </w:tc>
        <w:tc>
          <w:tcPr>
            <w:tcW w:w="831" w:type="dxa"/>
          </w:tcPr>
          <w:p w14:paraId="2C9A7A0A">
            <w:pPr>
              <w:pStyle w:val="4"/>
              <w:jc w:val="right"/>
            </w:pPr>
            <w:r>
              <w:rPr>
                <w:rFonts w:ascii="仿宋_GB2312" w:hAnsi="仿宋_GB2312" w:eastAsia="仿宋_GB2312" w:cs="仿宋_GB2312"/>
              </w:rPr>
              <w:t>10.0000</w:t>
            </w:r>
          </w:p>
        </w:tc>
        <w:tc>
          <w:tcPr>
            <w:tcW w:w="831" w:type="dxa"/>
          </w:tcPr>
          <w:p w14:paraId="07A81E78">
            <w:pPr>
              <w:pStyle w:val="4"/>
            </w:pPr>
            <w:r>
              <w:rPr>
                <w:rFonts w:ascii="仿宋_GB2312" w:hAnsi="仿宋_GB2312" w:eastAsia="仿宋_GB2312" w:cs="仿宋_GB2312"/>
              </w:rPr>
              <w:t>主观</w:t>
            </w:r>
          </w:p>
        </w:tc>
        <w:tc>
          <w:tcPr>
            <w:tcW w:w="1661" w:type="dxa"/>
          </w:tcPr>
          <w:p w14:paraId="75154C30">
            <w:pPr>
              <w:pStyle w:val="4"/>
            </w:pPr>
            <w:r>
              <w:rPr>
                <w:rFonts w:ascii="仿宋_GB2312" w:hAnsi="仿宋_GB2312" w:eastAsia="仿宋_GB2312" w:cs="仿宋_GB2312"/>
              </w:rPr>
              <w:t>采购包22投标文件格式.docx</w:t>
            </w:r>
          </w:p>
        </w:tc>
      </w:tr>
      <w:tr w14:paraId="34DB318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vMerge w:val="continue"/>
          </w:tcPr>
          <w:p w14:paraId="18DEAFB9"/>
        </w:tc>
        <w:tc>
          <w:tcPr>
            <w:tcW w:w="1661" w:type="dxa"/>
          </w:tcPr>
          <w:p w14:paraId="125F593F">
            <w:pPr>
              <w:pStyle w:val="4"/>
            </w:pPr>
            <w:r>
              <w:rPr>
                <w:rFonts w:ascii="仿宋_GB2312" w:hAnsi="仿宋_GB2312" w:eastAsia="仿宋_GB2312" w:cs="仿宋_GB2312"/>
              </w:rPr>
              <w:t>管理制度</w:t>
            </w:r>
          </w:p>
        </w:tc>
        <w:tc>
          <w:tcPr>
            <w:tcW w:w="2492" w:type="dxa"/>
          </w:tcPr>
          <w:p w14:paraId="3F6436EF">
            <w:pPr>
              <w:pStyle w:val="4"/>
            </w:pPr>
            <w:r>
              <w:rPr>
                <w:rFonts w:ascii="仿宋_GB2312" w:hAnsi="仿宋_GB2312" w:eastAsia="仿宋_GB2312" w:cs="仿宋_GB2312"/>
              </w:rPr>
              <w:t>根据供应商的管理制度从货物进货、货物验收、财务管理、人员管理、出入库管理、货源供应管理制度规范等进行综合评价； 管理制度完善、合理、符合实际情况、完全满足采购需求得5.1-7分； 管理制度基本可行，基本符合实际情况、基本满足采购需求得3.1-5分； 管理制度可行性欠缺，未能完全满足采购需求得0-3分。 未提供不得分</w:t>
            </w:r>
          </w:p>
        </w:tc>
        <w:tc>
          <w:tcPr>
            <w:tcW w:w="831" w:type="dxa"/>
          </w:tcPr>
          <w:p w14:paraId="22CF70AE">
            <w:pPr>
              <w:pStyle w:val="4"/>
              <w:jc w:val="right"/>
            </w:pPr>
            <w:r>
              <w:rPr>
                <w:rFonts w:ascii="仿宋_GB2312" w:hAnsi="仿宋_GB2312" w:eastAsia="仿宋_GB2312" w:cs="仿宋_GB2312"/>
              </w:rPr>
              <w:t>7.0000</w:t>
            </w:r>
          </w:p>
        </w:tc>
        <w:tc>
          <w:tcPr>
            <w:tcW w:w="831" w:type="dxa"/>
          </w:tcPr>
          <w:p w14:paraId="491C708C">
            <w:pPr>
              <w:pStyle w:val="4"/>
            </w:pPr>
            <w:r>
              <w:rPr>
                <w:rFonts w:ascii="仿宋_GB2312" w:hAnsi="仿宋_GB2312" w:eastAsia="仿宋_GB2312" w:cs="仿宋_GB2312"/>
              </w:rPr>
              <w:t>主观</w:t>
            </w:r>
          </w:p>
        </w:tc>
        <w:tc>
          <w:tcPr>
            <w:tcW w:w="1661" w:type="dxa"/>
          </w:tcPr>
          <w:p w14:paraId="63D2B54B">
            <w:pPr>
              <w:pStyle w:val="4"/>
            </w:pPr>
            <w:r>
              <w:rPr>
                <w:rFonts w:ascii="仿宋_GB2312" w:hAnsi="仿宋_GB2312" w:eastAsia="仿宋_GB2312" w:cs="仿宋_GB2312"/>
              </w:rPr>
              <w:t>采购包22投标文件格式.docx</w:t>
            </w:r>
          </w:p>
        </w:tc>
      </w:tr>
      <w:tr w14:paraId="5C746FE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vMerge w:val="continue"/>
          </w:tcPr>
          <w:p w14:paraId="5B4A153F"/>
        </w:tc>
        <w:tc>
          <w:tcPr>
            <w:tcW w:w="1661" w:type="dxa"/>
          </w:tcPr>
          <w:p w14:paraId="6C996E8F">
            <w:pPr>
              <w:pStyle w:val="4"/>
            </w:pPr>
            <w:r>
              <w:rPr>
                <w:rFonts w:ascii="仿宋_GB2312" w:hAnsi="仿宋_GB2312" w:eastAsia="仿宋_GB2312" w:cs="仿宋_GB2312"/>
              </w:rPr>
              <w:t>配送方案</w:t>
            </w:r>
          </w:p>
        </w:tc>
        <w:tc>
          <w:tcPr>
            <w:tcW w:w="2492" w:type="dxa"/>
          </w:tcPr>
          <w:p w14:paraId="30848583">
            <w:pPr>
              <w:pStyle w:val="4"/>
            </w:pPr>
            <w:r>
              <w:rPr>
                <w:rFonts w:ascii="仿宋_GB2312" w:hAnsi="仿宋_GB2312" w:eastAsia="仿宋_GB2312" w:cs="仿宋_GB2312"/>
              </w:rPr>
              <w:t>1. 提供合理完善的配送方案，包含整体配送计划方案、详细的专职配送安排、操作人员及配送人员具有健康证，持证上岗流程控制、质量管理、食材数量及总类管理、采购计划单及配送时间管理、安全管理、验货标准等说明。 配送方案完善、合理、符合实际情况、优于招标文件采购需求得8.1-12分；配送方案基本可行，基本符合实际情况、基本满足采购需求得4.1-8分；配送方案可行性一般，未能完全满足采购需求得0-4分；未提供不得分。 2. 供应商有符合安全运输标准的运输专用冷链车辆等相关配送设备，能满足配送要求，满足采购需求不得分，每额外有1辆专用车辆得1分，最多得4分。未提供不得分。 备注：供应商自有的运输配送冷链车辆需提供车辆行驶证、驾驶证、车辆照片，租赁车辆需提供租赁合同及相关证明文件。</w:t>
            </w:r>
          </w:p>
        </w:tc>
        <w:tc>
          <w:tcPr>
            <w:tcW w:w="831" w:type="dxa"/>
          </w:tcPr>
          <w:p w14:paraId="10A3D94D">
            <w:pPr>
              <w:pStyle w:val="4"/>
              <w:jc w:val="right"/>
            </w:pPr>
            <w:r>
              <w:rPr>
                <w:rFonts w:ascii="仿宋_GB2312" w:hAnsi="仿宋_GB2312" w:eastAsia="仿宋_GB2312" w:cs="仿宋_GB2312"/>
              </w:rPr>
              <w:t>16.0000</w:t>
            </w:r>
          </w:p>
        </w:tc>
        <w:tc>
          <w:tcPr>
            <w:tcW w:w="831" w:type="dxa"/>
          </w:tcPr>
          <w:p w14:paraId="74750E20">
            <w:pPr>
              <w:pStyle w:val="4"/>
            </w:pPr>
            <w:r>
              <w:rPr>
                <w:rFonts w:ascii="仿宋_GB2312" w:hAnsi="仿宋_GB2312" w:eastAsia="仿宋_GB2312" w:cs="仿宋_GB2312"/>
              </w:rPr>
              <w:t>主观</w:t>
            </w:r>
          </w:p>
        </w:tc>
        <w:tc>
          <w:tcPr>
            <w:tcW w:w="1661" w:type="dxa"/>
          </w:tcPr>
          <w:p w14:paraId="61587B4D">
            <w:pPr>
              <w:pStyle w:val="4"/>
            </w:pPr>
            <w:r>
              <w:rPr>
                <w:rFonts w:ascii="仿宋_GB2312" w:hAnsi="仿宋_GB2312" w:eastAsia="仿宋_GB2312" w:cs="仿宋_GB2312"/>
              </w:rPr>
              <w:t>采购包22投标文件格式.docx</w:t>
            </w:r>
          </w:p>
        </w:tc>
      </w:tr>
      <w:tr w14:paraId="15A086D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vMerge w:val="continue"/>
          </w:tcPr>
          <w:p w14:paraId="4F2DBBAE"/>
        </w:tc>
        <w:tc>
          <w:tcPr>
            <w:tcW w:w="1661" w:type="dxa"/>
          </w:tcPr>
          <w:p w14:paraId="5AE93E9B">
            <w:pPr>
              <w:pStyle w:val="4"/>
            </w:pPr>
            <w:r>
              <w:rPr>
                <w:rFonts w:ascii="仿宋_GB2312" w:hAnsi="仿宋_GB2312" w:eastAsia="仿宋_GB2312" w:cs="仿宋_GB2312"/>
              </w:rPr>
              <w:t>储存场所</w:t>
            </w:r>
          </w:p>
        </w:tc>
        <w:tc>
          <w:tcPr>
            <w:tcW w:w="2492" w:type="dxa"/>
          </w:tcPr>
          <w:p w14:paraId="3C636801">
            <w:pPr>
              <w:pStyle w:val="4"/>
            </w:pPr>
            <w:r>
              <w:rPr>
                <w:rFonts w:ascii="仿宋_GB2312" w:hAnsi="仿宋_GB2312" w:eastAsia="仿宋_GB2312" w:cs="仿宋_GB2312"/>
              </w:rPr>
              <w:t>具有产品储藏体系和生产、储存场所，空间能够保证空气良好的流通性、适宜的储藏的温度；有定期检查维护制度，提供相关证明文件（包括但不限于租赁合同或购房合同、储存场所照片、设备购置发票、巡查记录、仓储面积等）。 存储制度完善、证明材料齐全得5分；存储制度基本完善、证明材料有缺失得3分；存储制度一般、证明材料有缺失得1分；未提供不得分。</w:t>
            </w:r>
          </w:p>
        </w:tc>
        <w:tc>
          <w:tcPr>
            <w:tcW w:w="831" w:type="dxa"/>
          </w:tcPr>
          <w:p w14:paraId="441D2071">
            <w:pPr>
              <w:pStyle w:val="4"/>
              <w:jc w:val="right"/>
            </w:pPr>
            <w:r>
              <w:rPr>
                <w:rFonts w:ascii="仿宋_GB2312" w:hAnsi="仿宋_GB2312" w:eastAsia="仿宋_GB2312" w:cs="仿宋_GB2312"/>
              </w:rPr>
              <w:t>5.0000</w:t>
            </w:r>
          </w:p>
        </w:tc>
        <w:tc>
          <w:tcPr>
            <w:tcW w:w="831" w:type="dxa"/>
          </w:tcPr>
          <w:p w14:paraId="5D8F64E6">
            <w:pPr>
              <w:pStyle w:val="4"/>
            </w:pPr>
            <w:r>
              <w:rPr>
                <w:rFonts w:ascii="仿宋_GB2312" w:hAnsi="仿宋_GB2312" w:eastAsia="仿宋_GB2312" w:cs="仿宋_GB2312"/>
              </w:rPr>
              <w:t>主观</w:t>
            </w:r>
          </w:p>
        </w:tc>
        <w:tc>
          <w:tcPr>
            <w:tcW w:w="1661" w:type="dxa"/>
          </w:tcPr>
          <w:p w14:paraId="4D5B5341">
            <w:pPr>
              <w:pStyle w:val="4"/>
            </w:pPr>
            <w:r>
              <w:rPr>
                <w:rFonts w:ascii="仿宋_GB2312" w:hAnsi="仿宋_GB2312" w:eastAsia="仿宋_GB2312" w:cs="仿宋_GB2312"/>
              </w:rPr>
              <w:t>采购包22投标文件格式.docx</w:t>
            </w:r>
          </w:p>
        </w:tc>
      </w:tr>
      <w:tr w14:paraId="2EB59EF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vMerge w:val="continue"/>
          </w:tcPr>
          <w:p w14:paraId="14272529"/>
        </w:tc>
        <w:tc>
          <w:tcPr>
            <w:tcW w:w="1661" w:type="dxa"/>
          </w:tcPr>
          <w:p w14:paraId="32F711BB">
            <w:pPr>
              <w:pStyle w:val="4"/>
            </w:pPr>
            <w:r>
              <w:rPr>
                <w:rFonts w:ascii="仿宋_GB2312" w:hAnsi="仿宋_GB2312" w:eastAsia="仿宋_GB2312" w:cs="仿宋_GB2312"/>
              </w:rPr>
              <w:t>售后服务方案</w:t>
            </w:r>
          </w:p>
        </w:tc>
        <w:tc>
          <w:tcPr>
            <w:tcW w:w="2492" w:type="dxa"/>
          </w:tcPr>
          <w:p w14:paraId="38AD4CD6">
            <w:pPr>
              <w:pStyle w:val="4"/>
            </w:pPr>
            <w:r>
              <w:rPr>
                <w:rFonts w:ascii="仿宋_GB2312" w:hAnsi="仿宋_GB2312" w:eastAsia="仿宋_GB2312" w:cs="仿宋_GB2312"/>
              </w:rPr>
              <w:t>供应商须对食材的退换货问题、质量问题、安全问题（包括但不限于以上内容）结合采购需求提供售后服务方案。 售后服务方案详细，优于采购需求得5.1-8分；售后服务方案基本完整，基本满足采购需求得3.1-5分；售后服务方案内容残缺与采购需求出入较大得0-3分；未提供不得分</w:t>
            </w:r>
          </w:p>
        </w:tc>
        <w:tc>
          <w:tcPr>
            <w:tcW w:w="831" w:type="dxa"/>
          </w:tcPr>
          <w:p w14:paraId="4774BC0B">
            <w:pPr>
              <w:pStyle w:val="4"/>
              <w:jc w:val="right"/>
            </w:pPr>
            <w:r>
              <w:rPr>
                <w:rFonts w:ascii="仿宋_GB2312" w:hAnsi="仿宋_GB2312" w:eastAsia="仿宋_GB2312" w:cs="仿宋_GB2312"/>
              </w:rPr>
              <w:t>8.0000</w:t>
            </w:r>
          </w:p>
        </w:tc>
        <w:tc>
          <w:tcPr>
            <w:tcW w:w="831" w:type="dxa"/>
          </w:tcPr>
          <w:p w14:paraId="773111C3">
            <w:pPr>
              <w:pStyle w:val="4"/>
            </w:pPr>
            <w:r>
              <w:rPr>
                <w:rFonts w:ascii="仿宋_GB2312" w:hAnsi="仿宋_GB2312" w:eastAsia="仿宋_GB2312" w:cs="仿宋_GB2312"/>
              </w:rPr>
              <w:t>主观</w:t>
            </w:r>
          </w:p>
        </w:tc>
        <w:tc>
          <w:tcPr>
            <w:tcW w:w="1661" w:type="dxa"/>
          </w:tcPr>
          <w:p w14:paraId="386DDE1D">
            <w:pPr>
              <w:pStyle w:val="4"/>
            </w:pPr>
            <w:r>
              <w:rPr>
                <w:rFonts w:ascii="仿宋_GB2312" w:hAnsi="仿宋_GB2312" w:eastAsia="仿宋_GB2312" w:cs="仿宋_GB2312"/>
              </w:rPr>
              <w:t>采购包22投标文件格式.docx</w:t>
            </w:r>
          </w:p>
        </w:tc>
      </w:tr>
      <w:tr w14:paraId="753FC0E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vMerge w:val="continue"/>
          </w:tcPr>
          <w:p w14:paraId="20CCF166"/>
        </w:tc>
        <w:tc>
          <w:tcPr>
            <w:tcW w:w="1661" w:type="dxa"/>
          </w:tcPr>
          <w:p w14:paraId="00E1F67F">
            <w:pPr>
              <w:pStyle w:val="4"/>
            </w:pPr>
            <w:r>
              <w:rPr>
                <w:rFonts w:ascii="仿宋_GB2312" w:hAnsi="仿宋_GB2312" w:eastAsia="仿宋_GB2312" w:cs="仿宋_GB2312"/>
              </w:rPr>
              <w:t>应急预案</w:t>
            </w:r>
          </w:p>
        </w:tc>
        <w:tc>
          <w:tcPr>
            <w:tcW w:w="2492" w:type="dxa"/>
          </w:tcPr>
          <w:p w14:paraId="4421A1BC">
            <w:pPr>
              <w:pStyle w:val="4"/>
            </w:pPr>
            <w:r>
              <w:rPr>
                <w:rFonts w:ascii="仿宋_GB2312" w:hAnsi="仿宋_GB2312" w:eastAsia="仿宋_GB2312" w:cs="仿宋_GB2312"/>
              </w:rPr>
              <w:t>1.应急方案：8分 供应商针对本项目的应急方案（包括但不限于针对采购人临时采购需求、恶劣天气影响、重大节假日或活动等特殊情况等制定应急处理方案），方案合理、可行、优于招标文件需求得5.1-8分；方案较能贴合招标文件需求、可行性较符合招标文件需求得3.1-5分；方案不够合理，缺少可行性得0-3分；未提供不得分。 2. 安全事故应急方案：8分 若发生食物中毒或者其他潜在造成人员健康问题的安全事故的应急方案。应急方案详尽科学、合理、可行优于招标文件需求得5.1-8分；应急方案基本完善、可行基本满足得3.1-5分；应急方案部分内容合理、可行性差得0-3分；未提供不得分。</w:t>
            </w:r>
          </w:p>
        </w:tc>
        <w:tc>
          <w:tcPr>
            <w:tcW w:w="831" w:type="dxa"/>
          </w:tcPr>
          <w:p w14:paraId="69A72264">
            <w:pPr>
              <w:pStyle w:val="4"/>
              <w:jc w:val="right"/>
            </w:pPr>
            <w:r>
              <w:rPr>
                <w:rFonts w:ascii="仿宋_GB2312" w:hAnsi="仿宋_GB2312" w:eastAsia="仿宋_GB2312" w:cs="仿宋_GB2312"/>
              </w:rPr>
              <w:t>16.0000</w:t>
            </w:r>
          </w:p>
        </w:tc>
        <w:tc>
          <w:tcPr>
            <w:tcW w:w="831" w:type="dxa"/>
          </w:tcPr>
          <w:p w14:paraId="4C22068B">
            <w:pPr>
              <w:pStyle w:val="4"/>
            </w:pPr>
            <w:r>
              <w:rPr>
                <w:rFonts w:ascii="仿宋_GB2312" w:hAnsi="仿宋_GB2312" w:eastAsia="仿宋_GB2312" w:cs="仿宋_GB2312"/>
              </w:rPr>
              <w:t>主观</w:t>
            </w:r>
          </w:p>
        </w:tc>
        <w:tc>
          <w:tcPr>
            <w:tcW w:w="1661" w:type="dxa"/>
          </w:tcPr>
          <w:p w14:paraId="59E7DCD9">
            <w:pPr>
              <w:pStyle w:val="4"/>
            </w:pPr>
            <w:r>
              <w:rPr>
                <w:rFonts w:ascii="仿宋_GB2312" w:hAnsi="仿宋_GB2312" w:eastAsia="仿宋_GB2312" w:cs="仿宋_GB2312"/>
              </w:rPr>
              <w:t>采购包22投标文件格式.docx</w:t>
            </w:r>
          </w:p>
        </w:tc>
      </w:tr>
      <w:tr w14:paraId="6B9D4A2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vMerge w:val="continue"/>
          </w:tcPr>
          <w:p w14:paraId="62981599"/>
        </w:tc>
        <w:tc>
          <w:tcPr>
            <w:tcW w:w="1661" w:type="dxa"/>
          </w:tcPr>
          <w:p w14:paraId="23CFACCF">
            <w:pPr>
              <w:pStyle w:val="4"/>
            </w:pPr>
            <w:r>
              <w:rPr>
                <w:rFonts w:ascii="仿宋_GB2312" w:hAnsi="仿宋_GB2312" w:eastAsia="仿宋_GB2312" w:cs="仿宋_GB2312"/>
              </w:rPr>
              <w:t>业绩</w:t>
            </w:r>
          </w:p>
        </w:tc>
        <w:tc>
          <w:tcPr>
            <w:tcW w:w="2492" w:type="dxa"/>
          </w:tcPr>
          <w:p w14:paraId="3A98F1CB">
            <w:pPr>
              <w:pStyle w:val="4"/>
            </w:pPr>
            <w:r>
              <w:rPr>
                <w:rFonts w:ascii="仿宋_GB2312" w:hAnsi="仿宋_GB2312" w:eastAsia="仿宋_GB2312" w:cs="仿宋_GB2312"/>
              </w:rPr>
              <w:t>提供2022年8月1日至今类似业绩（投标供应商提供类似业绩合同或中标通知书）扫描件并加盖公章，每一项计1分，满分5分</w:t>
            </w:r>
          </w:p>
        </w:tc>
        <w:tc>
          <w:tcPr>
            <w:tcW w:w="831" w:type="dxa"/>
          </w:tcPr>
          <w:p w14:paraId="5F47E005">
            <w:pPr>
              <w:pStyle w:val="4"/>
              <w:jc w:val="right"/>
            </w:pPr>
            <w:r>
              <w:rPr>
                <w:rFonts w:ascii="仿宋_GB2312" w:hAnsi="仿宋_GB2312" w:eastAsia="仿宋_GB2312" w:cs="仿宋_GB2312"/>
              </w:rPr>
              <w:t>5.0000</w:t>
            </w:r>
          </w:p>
        </w:tc>
        <w:tc>
          <w:tcPr>
            <w:tcW w:w="831" w:type="dxa"/>
          </w:tcPr>
          <w:p w14:paraId="382F6045">
            <w:pPr>
              <w:pStyle w:val="4"/>
            </w:pPr>
            <w:r>
              <w:rPr>
                <w:rFonts w:ascii="仿宋_GB2312" w:hAnsi="仿宋_GB2312" w:eastAsia="仿宋_GB2312" w:cs="仿宋_GB2312"/>
              </w:rPr>
              <w:t>客观</w:t>
            </w:r>
          </w:p>
        </w:tc>
        <w:tc>
          <w:tcPr>
            <w:tcW w:w="1661" w:type="dxa"/>
          </w:tcPr>
          <w:p w14:paraId="1BD856FE">
            <w:pPr>
              <w:pStyle w:val="4"/>
            </w:pPr>
            <w:r>
              <w:rPr>
                <w:rFonts w:ascii="仿宋_GB2312" w:hAnsi="仿宋_GB2312" w:eastAsia="仿宋_GB2312" w:cs="仿宋_GB2312"/>
              </w:rPr>
              <w:t>采购包22投标文件格式.docx</w:t>
            </w:r>
          </w:p>
        </w:tc>
      </w:tr>
      <w:tr w14:paraId="086947A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vMerge w:val="continue"/>
          </w:tcPr>
          <w:p w14:paraId="6D9E7FD7"/>
        </w:tc>
        <w:tc>
          <w:tcPr>
            <w:tcW w:w="1661" w:type="dxa"/>
          </w:tcPr>
          <w:p w14:paraId="574EEDFD">
            <w:pPr>
              <w:pStyle w:val="4"/>
            </w:pPr>
            <w:r>
              <w:rPr>
                <w:rFonts w:ascii="仿宋_GB2312" w:hAnsi="仿宋_GB2312" w:eastAsia="仿宋_GB2312" w:cs="仿宋_GB2312"/>
              </w:rPr>
              <w:t>合理化建议</w:t>
            </w:r>
          </w:p>
        </w:tc>
        <w:tc>
          <w:tcPr>
            <w:tcW w:w="2492" w:type="dxa"/>
          </w:tcPr>
          <w:p w14:paraId="7DFB4DD2">
            <w:pPr>
              <w:pStyle w:val="4"/>
            </w:pPr>
            <w:r>
              <w:rPr>
                <w:rFonts w:ascii="仿宋_GB2312" w:hAnsi="仿宋_GB2312" w:eastAsia="仿宋_GB2312" w:cs="仿宋_GB2312"/>
              </w:rPr>
              <w:t>根据本项目提出有利于采购人的建议。内容详尽、完善可行得2.1-3分；内容不详细、基本可行得1.1-2分；无有效内容、可行性差得0-1分，未提供不得分。</w:t>
            </w:r>
          </w:p>
        </w:tc>
        <w:tc>
          <w:tcPr>
            <w:tcW w:w="831" w:type="dxa"/>
          </w:tcPr>
          <w:p w14:paraId="27BF1215">
            <w:pPr>
              <w:pStyle w:val="4"/>
              <w:jc w:val="right"/>
            </w:pPr>
            <w:r>
              <w:rPr>
                <w:rFonts w:ascii="仿宋_GB2312" w:hAnsi="仿宋_GB2312" w:eastAsia="仿宋_GB2312" w:cs="仿宋_GB2312"/>
              </w:rPr>
              <w:t>3.0000</w:t>
            </w:r>
          </w:p>
        </w:tc>
        <w:tc>
          <w:tcPr>
            <w:tcW w:w="831" w:type="dxa"/>
          </w:tcPr>
          <w:p w14:paraId="27CCF186">
            <w:pPr>
              <w:pStyle w:val="4"/>
            </w:pPr>
            <w:r>
              <w:rPr>
                <w:rFonts w:ascii="仿宋_GB2312" w:hAnsi="仿宋_GB2312" w:eastAsia="仿宋_GB2312" w:cs="仿宋_GB2312"/>
              </w:rPr>
              <w:t>主观</w:t>
            </w:r>
          </w:p>
        </w:tc>
        <w:tc>
          <w:tcPr>
            <w:tcW w:w="1661" w:type="dxa"/>
          </w:tcPr>
          <w:p w14:paraId="5B67A85C">
            <w:pPr>
              <w:pStyle w:val="4"/>
            </w:pPr>
            <w:r>
              <w:rPr>
                <w:rFonts w:ascii="仿宋_GB2312" w:hAnsi="仿宋_GB2312" w:eastAsia="仿宋_GB2312" w:cs="仿宋_GB2312"/>
              </w:rPr>
              <w:t>采购包22投标文件格式.docx</w:t>
            </w:r>
          </w:p>
        </w:tc>
      </w:tr>
      <w:tr w14:paraId="27811EC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6D715974">
            <w:pPr>
              <w:pStyle w:val="4"/>
            </w:pPr>
            <w:r>
              <w:rPr>
                <w:rFonts w:ascii="仿宋_GB2312" w:hAnsi="仿宋_GB2312" w:eastAsia="仿宋_GB2312" w:cs="仿宋_GB2312"/>
              </w:rPr>
              <w:t>价格分</w:t>
            </w:r>
          </w:p>
        </w:tc>
        <w:tc>
          <w:tcPr>
            <w:tcW w:w="1661" w:type="dxa"/>
          </w:tcPr>
          <w:p w14:paraId="47382E63">
            <w:pPr>
              <w:pStyle w:val="4"/>
            </w:pPr>
            <w:r>
              <w:rPr>
                <w:rFonts w:ascii="仿宋_GB2312" w:hAnsi="仿宋_GB2312" w:eastAsia="仿宋_GB2312" w:cs="仿宋_GB2312"/>
              </w:rPr>
              <w:t>价格分</w:t>
            </w:r>
          </w:p>
        </w:tc>
        <w:tc>
          <w:tcPr>
            <w:tcW w:w="2492" w:type="dxa"/>
          </w:tcPr>
          <w:p w14:paraId="05E99EAB">
            <w:pPr>
              <w:pStyle w:val="4"/>
            </w:pPr>
            <w:r>
              <w:rPr>
                <w:rFonts w:ascii="仿宋_GB2312" w:hAnsi="仿宋_GB2312" w:eastAsia="仿宋_GB2312" w:cs="仿宋_GB2312"/>
              </w:rPr>
              <w:t>按照财政部《政府采购货物和服务招标投标管理办法》（财政部令第87号）的有关规定：价格分采用低价优先法计算，即满足招标文件要求且投标价格最低的投标报价为评标基准价，其价格分为满分。其他投标人的价格分统一按照下列公式计算： 投标报价得分=（评标基准价/投标报价）×价格权值×100%</w:t>
            </w:r>
          </w:p>
        </w:tc>
        <w:tc>
          <w:tcPr>
            <w:tcW w:w="831" w:type="dxa"/>
          </w:tcPr>
          <w:p w14:paraId="0687DC21">
            <w:pPr>
              <w:pStyle w:val="4"/>
              <w:jc w:val="right"/>
            </w:pPr>
            <w:r>
              <w:rPr>
                <w:rFonts w:ascii="仿宋_GB2312" w:hAnsi="仿宋_GB2312" w:eastAsia="仿宋_GB2312" w:cs="仿宋_GB2312"/>
              </w:rPr>
              <w:t>30.0000</w:t>
            </w:r>
          </w:p>
        </w:tc>
        <w:tc>
          <w:tcPr>
            <w:tcW w:w="831" w:type="dxa"/>
          </w:tcPr>
          <w:p w14:paraId="6052F12D">
            <w:pPr>
              <w:pStyle w:val="4"/>
            </w:pPr>
            <w:r>
              <w:rPr>
                <w:rFonts w:ascii="仿宋_GB2312" w:hAnsi="仿宋_GB2312" w:eastAsia="仿宋_GB2312" w:cs="仿宋_GB2312"/>
              </w:rPr>
              <w:t>客观</w:t>
            </w:r>
          </w:p>
        </w:tc>
        <w:tc>
          <w:tcPr>
            <w:tcW w:w="1661" w:type="dxa"/>
          </w:tcPr>
          <w:p w14:paraId="17D70324">
            <w:pPr>
              <w:pStyle w:val="4"/>
            </w:pPr>
            <w:r>
              <w:rPr>
                <w:rFonts w:ascii="仿宋_GB2312" w:hAnsi="仿宋_GB2312" w:eastAsia="仿宋_GB2312" w:cs="仿宋_GB2312"/>
              </w:rPr>
              <w:t>开标一览表</w:t>
            </w:r>
          </w:p>
          <w:p w14:paraId="373C896E">
            <w:pPr>
              <w:pStyle w:val="4"/>
            </w:pPr>
            <w:r>
              <w:rPr>
                <w:rFonts w:ascii="仿宋_GB2312" w:hAnsi="仿宋_GB2312" w:eastAsia="仿宋_GB2312" w:cs="仿宋_GB2312"/>
              </w:rPr>
              <w:t>标的清单</w:t>
            </w:r>
          </w:p>
          <w:p w14:paraId="10974799">
            <w:pPr>
              <w:pStyle w:val="4"/>
            </w:pPr>
            <w:r>
              <w:rPr>
                <w:rFonts w:ascii="仿宋_GB2312" w:hAnsi="仿宋_GB2312" w:eastAsia="仿宋_GB2312" w:cs="仿宋_GB2312"/>
              </w:rPr>
              <w:t>投标文件封面</w:t>
            </w:r>
          </w:p>
          <w:p w14:paraId="3B5D5628">
            <w:pPr>
              <w:pStyle w:val="4"/>
            </w:pPr>
            <w:r>
              <w:rPr>
                <w:rFonts w:ascii="仿宋_GB2312" w:hAnsi="仿宋_GB2312" w:eastAsia="仿宋_GB2312" w:cs="仿宋_GB2312"/>
              </w:rPr>
              <w:t>采购包22投标文件格式.docx</w:t>
            </w:r>
          </w:p>
        </w:tc>
      </w:tr>
    </w:tbl>
    <w:p w14:paraId="6EB353CB">
      <w:pPr>
        <w:pStyle w:val="4"/>
      </w:pPr>
      <w:r>
        <w:rPr>
          <w:rFonts w:ascii="仿宋_GB2312" w:hAnsi="仿宋_GB2312" w:eastAsia="仿宋_GB2312" w:cs="仿宋_GB2312"/>
        </w:rPr>
        <w:t>价格扣除</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1"/>
        <w:gridCol w:w="1661"/>
        <w:gridCol w:w="1661"/>
        <w:gridCol w:w="831"/>
        <w:gridCol w:w="1661"/>
        <w:gridCol w:w="1661"/>
      </w:tblGrid>
      <w:tr w14:paraId="4A9A9F0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6F79166B">
            <w:pPr>
              <w:pStyle w:val="4"/>
            </w:pPr>
            <w:r>
              <w:rPr>
                <w:rFonts w:ascii="仿宋_GB2312" w:hAnsi="仿宋_GB2312" w:eastAsia="仿宋_GB2312" w:cs="仿宋_GB2312"/>
              </w:rPr>
              <w:t xml:space="preserve"> 序号</w:t>
            </w:r>
          </w:p>
        </w:tc>
        <w:tc>
          <w:tcPr>
            <w:tcW w:w="1661" w:type="dxa"/>
          </w:tcPr>
          <w:p w14:paraId="277A704B">
            <w:pPr>
              <w:pStyle w:val="4"/>
            </w:pPr>
            <w:r>
              <w:rPr>
                <w:rFonts w:ascii="仿宋_GB2312" w:hAnsi="仿宋_GB2312" w:eastAsia="仿宋_GB2312" w:cs="仿宋_GB2312"/>
              </w:rPr>
              <w:t xml:space="preserve"> 情形</w:t>
            </w:r>
          </w:p>
        </w:tc>
        <w:tc>
          <w:tcPr>
            <w:tcW w:w="1661" w:type="dxa"/>
          </w:tcPr>
          <w:p w14:paraId="2D289E6F">
            <w:pPr>
              <w:pStyle w:val="4"/>
            </w:pPr>
            <w:r>
              <w:rPr>
                <w:rFonts w:ascii="仿宋_GB2312" w:hAnsi="仿宋_GB2312" w:eastAsia="仿宋_GB2312" w:cs="仿宋_GB2312"/>
              </w:rPr>
              <w:t xml:space="preserve"> 适用对象</w:t>
            </w:r>
          </w:p>
        </w:tc>
        <w:tc>
          <w:tcPr>
            <w:tcW w:w="831" w:type="dxa"/>
          </w:tcPr>
          <w:p w14:paraId="1511856B">
            <w:pPr>
              <w:pStyle w:val="4"/>
            </w:pPr>
            <w:r>
              <w:rPr>
                <w:rFonts w:ascii="仿宋_GB2312" w:hAnsi="仿宋_GB2312" w:eastAsia="仿宋_GB2312" w:cs="仿宋_GB2312"/>
              </w:rPr>
              <w:t xml:space="preserve"> 比例</w:t>
            </w:r>
          </w:p>
        </w:tc>
        <w:tc>
          <w:tcPr>
            <w:tcW w:w="1661" w:type="dxa"/>
          </w:tcPr>
          <w:p w14:paraId="4B5F4005">
            <w:pPr>
              <w:pStyle w:val="4"/>
            </w:pPr>
            <w:r>
              <w:rPr>
                <w:rFonts w:ascii="仿宋_GB2312" w:hAnsi="仿宋_GB2312" w:eastAsia="仿宋_GB2312" w:cs="仿宋_GB2312"/>
              </w:rPr>
              <w:t xml:space="preserve"> 说明</w:t>
            </w:r>
          </w:p>
        </w:tc>
        <w:tc>
          <w:tcPr>
            <w:tcW w:w="1661" w:type="dxa"/>
          </w:tcPr>
          <w:p w14:paraId="354519CE">
            <w:pPr>
              <w:pStyle w:val="4"/>
            </w:pPr>
            <w:r>
              <w:rPr>
                <w:rFonts w:ascii="仿宋_GB2312" w:hAnsi="仿宋_GB2312" w:eastAsia="仿宋_GB2312" w:cs="仿宋_GB2312"/>
              </w:rPr>
              <w:t xml:space="preserve"> 关联格式</w:t>
            </w:r>
          </w:p>
        </w:tc>
      </w:tr>
      <w:tr w14:paraId="2D248EF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22F4EEA1">
            <w:pPr>
              <w:pStyle w:val="4"/>
            </w:pPr>
            <w:r>
              <w:rPr>
                <w:rFonts w:ascii="仿宋_GB2312" w:hAnsi="仿宋_GB2312" w:eastAsia="仿宋_GB2312" w:cs="仿宋_GB2312"/>
              </w:rPr>
              <w:t>1</w:t>
            </w:r>
          </w:p>
        </w:tc>
        <w:tc>
          <w:tcPr>
            <w:tcW w:w="1661" w:type="dxa"/>
          </w:tcPr>
          <w:p w14:paraId="229BC90F">
            <w:pPr>
              <w:pStyle w:val="4"/>
            </w:pPr>
            <w:r>
              <w:rPr>
                <w:rFonts w:ascii="仿宋_GB2312" w:hAnsi="仿宋_GB2312" w:eastAsia="仿宋_GB2312" w:cs="仿宋_GB2312"/>
              </w:rPr>
              <w:t>小型、微型企业，监狱企业，残疾人福利性单位</w:t>
            </w:r>
          </w:p>
        </w:tc>
        <w:tc>
          <w:tcPr>
            <w:tcW w:w="1661" w:type="dxa"/>
          </w:tcPr>
          <w:p w14:paraId="3059B059">
            <w:pPr>
              <w:pStyle w:val="4"/>
            </w:pPr>
            <w:r>
              <w:rPr>
                <w:rFonts w:ascii="仿宋_GB2312" w:hAnsi="仿宋_GB2312" w:eastAsia="仿宋_GB2312" w:cs="仿宋_GB2312"/>
              </w:rPr>
              <w:t>投标人或联合体成员均为小型、微型企业</w:t>
            </w:r>
          </w:p>
        </w:tc>
        <w:tc>
          <w:tcPr>
            <w:tcW w:w="831" w:type="dxa"/>
          </w:tcPr>
          <w:p w14:paraId="4A3DE2E5">
            <w:pPr>
              <w:pStyle w:val="4"/>
              <w:jc w:val="right"/>
            </w:pPr>
            <w:r>
              <w:rPr>
                <w:rFonts w:ascii="仿宋_GB2312" w:hAnsi="仿宋_GB2312" w:eastAsia="仿宋_GB2312" w:cs="仿宋_GB2312"/>
              </w:rPr>
              <w:t>10.00%</w:t>
            </w:r>
          </w:p>
        </w:tc>
        <w:tc>
          <w:tcPr>
            <w:tcW w:w="1661" w:type="dxa"/>
          </w:tcPr>
          <w:p w14:paraId="508E1B5D">
            <w:pPr>
              <w:pStyle w:val="4"/>
            </w:pPr>
            <w:r>
              <w:rPr>
                <w:rFonts w:ascii="仿宋_GB2312" w:hAnsi="仿宋_GB2312" w:eastAsia="仿宋_GB2312" w:cs="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w="1661" w:type="dxa"/>
          </w:tcPr>
          <w:p w14:paraId="1FB60684">
            <w:pPr>
              <w:pStyle w:val="4"/>
            </w:pPr>
            <w:r>
              <w:rPr>
                <w:rFonts w:ascii="仿宋_GB2312" w:hAnsi="仿宋_GB2312" w:eastAsia="仿宋_GB2312" w:cs="仿宋_GB2312"/>
              </w:rPr>
              <w:t>开标一览表 采购包22投标文件格式.docx 中小企业声明函 残疾人福利性单位声明函 标的清单 监狱企业的证明文件</w:t>
            </w:r>
          </w:p>
        </w:tc>
      </w:tr>
    </w:tbl>
    <w:p w14:paraId="4AE067B5">
      <w:pPr>
        <w:pStyle w:val="4"/>
      </w:pPr>
      <w:r>
        <w:rPr>
          <w:rFonts w:ascii="仿宋_GB2312" w:hAnsi="仿宋_GB2312" w:eastAsia="仿宋_GB2312" w:cs="仿宋_GB2312"/>
        </w:rPr>
        <w:t>采购包23：</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1"/>
        <w:gridCol w:w="1661"/>
        <w:gridCol w:w="2492"/>
        <w:gridCol w:w="916"/>
        <w:gridCol w:w="831"/>
        <w:gridCol w:w="1661"/>
      </w:tblGrid>
      <w:tr w14:paraId="48160B3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92" w:type="dxa"/>
            <w:gridSpan w:val="2"/>
          </w:tcPr>
          <w:p w14:paraId="05D0A7F4">
            <w:pPr>
              <w:pStyle w:val="4"/>
              <w:jc w:val="center"/>
            </w:pPr>
            <w:r>
              <w:rPr>
                <w:rFonts w:ascii="仿宋_GB2312" w:hAnsi="仿宋_GB2312" w:eastAsia="仿宋_GB2312" w:cs="仿宋_GB2312"/>
              </w:rPr>
              <w:t xml:space="preserve"> 评审因素</w:t>
            </w:r>
          </w:p>
        </w:tc>
        <w:tc>
          <w:tcPr>
            <w:tcW w:w="5815" w:type="dxa"/>
            <w:gridSpan w:val="4"/>
          </w:tcPr>
          <w:p w14:paraId="7711B2DD">
            <w:pPr>
              <w:pStyle w:val="4"/>
              <w:jc w:val="center"/>
            </w:pPr>
            <w:r>
              <w:rPr>
                <w:rFonts w:ascii="仿宋_GB2312" w:hAnsi="仿宋_GB2312" w:eastAsia="仿宋_GB2312" w:cs="仿宋_GB2312"/>
              </w:rPr>
              <w:t xml:space="preserve"> 评审标准</w:t>
            </w:r>
          </w:p>
        </w:tc>
      </w:tr>
      <w:tr w14:paraId="77CA39C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92" w:type="dxa"/>
            <w:gridSpan w:val="2"/>
          </w:tcPr>
          <w:p w14:paraId="6FD12C54">
            <w:pPr>
              <w:pStyle w:val="4"/>
              <w:jc w:val="center"/>
            </w:pPr>
            <w:r>
              <w:rPr>
                <w:rFonts w:ascii="仿宋_GB2312" w:hAnsi="仿宋_GB2312" w:eastAsia="仿宋_GB2312" w:cs="仿宋_GB2312"/>
              </w:rPr>
              <w:t xml:space="preserve"> 分值构成</w:t>
            </w:r>
          </w:p>
        </w:tc>
        <w:tc>
          <w:tcPr>
            <w:tcW w:w="5815" w:type="dxa"/>
            <w:gridSpan w:val="4"/>
          </w:tcPr>
          <w:p w14:paraId="779DD220">
            <w:pPr>
              <w:pStyle w:val="4"/>
            </w:pPr>
            <w:r>
              <w:rPr>
                <w:rFonts w:ascii="仿宋_GB2312" w:hAnsi="仿宋_GB2312" w:eastAsia="仿宋_GB2312" w:cs="仿宋_GB2312"/>
              </w:rPr>
              <w:t>详细评审70.00分</w:t>
            </w:r>
          </w:p>
          <w:p w14:paraId="06EE2C0B">
            <w:pPr>
              <w:pStyle w:val="4"/>
            </w:pPr>
            <w:r>
              <w:rPr>
                <w:rFonts w:ascii="仿宋_GB2312" w:hAnsi="仿宋_GB2312" w:eastAsia="仿宋_GB2312" w:cs="仿宋_GB2312"/>
              </w:rPr>
              <w:t>报价得分30.00分</w:t>
            </w:r>
          </w:p>
        </w:tc>
      </w:tr>
      <w:tr w14:paraId="1607F55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45AFBA5C">
            <w:pPr>
              <w:pStyle w:val="4"/>
              <w:jc w:val="center"/>
            </w:pPr>
            <w:r>
              <w:rPr>
                <w:rFonts w:ascii="仿宋_GB2312" w:hAnsi="仿宋_GB2312" w:eastAsia="仿宋_GB2312" w:cs="仿宋_GB2312"/>
              </w:rPr>
              <w:t xml:space="preserve"> 评审因素分类</w:t>
            </w:r>
          </w:p>
        </w:tc>
        <w:tc>
          <w:tcPr>
            <w:tcW w:w="1661" w:type="dxa"/>
          </w:tcPr>
          <w:p w14:paraId="131DF994">
            <w:pPr>
              <w:pStyle w:val="4"/>
              <w:jc w:val="center"/>
            </w:pPr>
            <w:r>
              <w:rPr>
                <w:rFonts w:ascii="仿宋_GB2312" w:hAnsi="仿宋_GB2312" w:eastAsia="仿宋_GB2312" w:cs="仿宋_GB2312"/>
              </w:rPr>
              <w:t xml:space="preserve"> 评审项</w:t>
            </w:r>
          </w:p>
        </w:tc>
        <w:tc>
          <w:tcPr>
            <w:tcW w:w="2492" w:type="dxa"/>
          </w:tcPr>
          <w:p w14:paraId="79A6485E">
            <w:pPr>
              <w:pStyle w:val="4"/>
              <w:jc w:val="center"/>
            </w:pPr>
            <w:r>
              <w:rPr>
                <w:rFonts w:ascii="仿宋_GB2312" w:hAnsi="仿宋_GB2312" w:eastAsia="仿宋_GB2312" w:cs="仿宋_GB2312"/>
              </w:rPr>
              <w:t xml:space="preserve"> 详细描述</w:t>
            </w:r>
          </w:p>
        </w:tc>
        <w:tc>
          <w:tcPr>
            <w:tcW w:w="831" w:type="dxa"/>
          </w:tcPr>
          <w:p w14:paraId="7DE153EC">
            <w:pPr>
              <w:pStyle w:val="4"/>
              <w:jc w:val="center"/>
            </w:pPr>
            <w:r>
              <w:rPr>
                <w:rFonts w:ascii="仿宋_GB2312" w:hAnsi="仿宋_GB2312" w:eastAsia="仿宋_GB2312" w:cs="仿宋_GB2312"/>
              </w:rPr>
              <w:t xml:space="preserve"> 分值</w:t>
            </w:r>
          </w:p>
        </w:tc>
        <w:tc>
          <w:tcPr>
            <w:tcW w:w="831" w:type="dxa"/>
          </w:tcPr>
          <w:p w14:paraId="7C6E554B">
            <w:pPr>
              <w:pStyle w:val="4"/>
              <w:jc w:val="center"/>
            </w:pPr>
            <w:r>
              <w:rPr>
                <w:rFonts w:ascii="仿宋_GB2312" w:hAnsi="仿宋_GB2312" w:eastAsia="仿宋_GB2312" w:cs="仿宋_GB2312"/>
              </w:rPr>
              <w:t xml:space="preserve"> 客观/主观</w:t>
            </w:r>
          </w:p>
        </w:tc>
        <w:tc>
          <w:tcPr>
            <w:tcW w:w="1661" w:type="dxa"/>
          </w:tcPr>
          <w:p w14:paraId="67A39964">
            <w:pPr>
              <w:pStyle w:val="4"/>
              <w:jc w:val="center"/>
            </w:pPr>
            <w:r>
              <w:rPr>
                <w:rFonts w:ascii="仿宋_GB2312" w:hAnsi="仿宋_GB2312" w:eastAsia="仿宋_GB2312" w:cs="仿宋_GB2312"/>
              </w:rPr>
              <w:t xml:space="preserve"> 关联格式</w:t>
            </w:r>
          </w:p>
        </w:tc>
      </w:tr>
      <w:tr w14:paraId="01344A4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vMerge w:val="restart"/>
          </w:tcPr>
          <w:p w14:paraId="37D408FE">
            <w:pPr>
              <w:pStyle w:val="4"/>
            </w:pPr>
            <w:r>
              <w:rPr>
                <w:rFonts w:ascii="仿宋_GB2312" w:hAnsi="仿宋_GB2312" w:eastAsia="仿宋_GB2312" w:cs="仿宋_GB2312"/>
              </w:rPr>
              <w:t>详细评审</w:t>
            </w:r>
          </w:p>
        </w:tc>
        <w:tc>
          <w:tcPr>
            <w:tcW w:w="1661" w:type="dxa"/>
          </w:tcPr>
          <w:p w14:paraId="2E639789">
            <w:pPr>
              <w:pStyle w:val="4"/>
            </w:pPr>
            <w:r>
              <w:rPr>
                <w:rFonts w:ascii="仿宋_GB2312" w:hAnsi="仿宋_GB2312" w:eastAsia="仿宋_GB2312" w:cs="仿宋_GB2312"/>
              </w:rPr>
              <w:t>产品指标、质量保证</w:t>
            </w:r>
          </w:p>
        </w:tc>
        <w:tc>
          <w:tcPr>
            <w:tcW w:w="2492" w:type="dxa"/>
          </w:tcPr>
          <w:p w14:paraId="6DA78D7D">
            <w:pPr>
              <w:pStyle w:val="4"/>
            </w:pPr>
            <w:r>
              <w:rPr>
                <w:rFonts w:ascii="仿宋_GB2312" w:hAnsi="仿宋_GB2312" w:eastAsia="仿宋_GB2312" w:cs="仿宋_GB2312"/>
              </w:rPr>
              <w:t>1.食品各项指标等符合国家食品相关标准及招标文件要求，提供相关产品质量检测报告、检疫报告等技术材料。 食品和原材料符合国家食品相关标准，证明材料详尽得4.1-6分；食品和原材料符合国家食品相关标准，证明材料基本全面得2.1-4分；食品和原材料符合国家食品相关标准，证明材料简易有欠缺得0-2分。未提供不得分。 2. 提供产品及原材料来源渠道合法的证明材料（包括但不限于销售协议、代理协议等），并提供相关证明文件。得0-2分，未提供不得分。 3.提供食品安全责任保险承诺得2分，不提供不得分。</w:t>
            </w:r>
          </w:p>
        </w:tc>
        <w:tc>
          <w:tcPr>
            <w:tcW w:w="831" w:type="dxa"/>
          </w:tcPr>
          <w:p w14:paraId="15AAAAD9">
            <w:pPr>
              <w:pStyle w:val="4"/>
              <w:jc w:val="right"/>
            </w:pPr>
            <w:r>
              <w:rPr>
                <w:rFonts w:ascii="仿宋_GB2312" w:hAnsi="仿宋_GB2312" w:eastAsia="仿宋_GB2312" w:cs="仿宋_GB2312"/>
              </w:rPr>
              <w:t>10.0000</w:t>
            </w:r>
          </w:p>
        </w:tc>
        <w:tc>
          <w:tcPr>
            <w:tcW w:w="831" w:type="dxa"/>
          </w:tcPr>
          <w:p w14:paraId="1A2FA096">
            <w:pPr>
              <w:pStyle w:val="4"/>
            </w:pPr>
            <w:r>
              <w:rPr>
                <w:rFonts w:ascii="仿宋_GB2312" w:hAnsi="仿宋_GB2312" w:eastAsia="仿宋_GB2312" w:cs="仿宋_GB2312"/>
              </w:rPr>
              <w:t>主观</w:t>
            </w:r>
          </w:p>
        </w:tc>
        <w:tc>
          <w:tcPr>
            <w:tcW w:w="1661" w:type="dxa"/>
          </w:tcPr>
          <w:p w14:paraId="0E6C45E0">
            <w:pPr>
              <w:pStyle w:val="4"/>
            </w:pPr>
            <w:r>
              <w:rPr>
                <w:rFonts w:ascii="仿宋_GB2312" w:hAnsi="仿宋_GB2312" w:eastAsia="仿宋_GB2312" w:cs="仿宋_GB2312"/>
              </w:rPr>
              <w:t>采购包23投标文件格式.docx</w:t>
            </w:r>
          </w:p>
        </w:tc>
      </w:tr>
      <w:tr w14:paraId="44D1489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vMerge w:val="continue"/>
          </w:tcPr>
          <w:p w14:paraId="4474B387"/>
        </w:tc>
        <w:tc>
          <w:tcPr>
            <w:tcW w:w="1661" w:type="dxa"/>
          </w:tcPr>
          <w:p w14:paraId="63CC0BCF">
            <w:pPr>
              <w:pStyle w:val="4"/>
            </w:pPr>
            <w:r>
              <w:rPr>
                <w:rFonts w:ascii="仿宋_GB2312" w:hAnsi="仿宋_GB2312" w:eastAsia="仿宋_GB2312" w:cs="仿宋_GB2312"/>
              </w:rPr>
              <w:t>管理制度</w:t>
            </w:r>
          </w:p>
        </w:tc>
        <w:tc>
          <w:tcPr>
            <w:tcW w:w="2492" w:type="dxa"/>
          </w:tcPr>
          <w:p w14:paraId="242E98A0">
            <w:pPr>
              <w:pStyle w:val="4"/>
            </w:pPr>
            <w:r>
              <w:rPr>
                <w:rFonts w:ascii="仿宋_GB2312" w:hAnsi="仿宋_GB2312" w:eastAsia="仿宋_GB2312" w:cs="仿宋_GB2312"/>
              </w:rPr>
              <w:t>根据供应商的管理制度从货物进货、货物验收、财务管理、人员管理、出入库管理、货源供应管理制度规范等进行综合评价； 管理制度完善、合理、符合实际情况、完全满足采购需求得5.1-7分； 管理制度基本可行，基本符合实际情况、基本满足采购需求得3.1-5分； 管理制度可行性欠缺，未能完全满足采购需求得0-3分。 未提供不得分</w:t>
            </w:r>
          </w:p>
        </w:tc>
        <w:tc>
          <w:tcPr>
            <w:tcW w:w="831" w:type="dxa"/>
          </w:tcPr>
          <w:p w14:paraId="33446FC1">
            <w:pPr>
              <w:pStyle w:val="4"/>
              <w:jc w:val="right"/>
            </w:pPr>
            <w:r>
              <w:rPr>
                <w:rFonts w:ascii="仿宋_GB2312" w:hAnsi="仿宋_GB2312" w:eastAsia="仿宋_GB2312" w:cs="仿宋_GB2312"/>
              </w:rPr>
              <w:t>7.0000</w:t>
            </w:r>
          </w:p>
        </w:tc>
        <w:tc>
          <w:tcPr>
            <w:tcW w:w="831" w:type="dxa"/>
          </w:tcPr>
          <w:p w14:paraId="12F01509">
            <w:pPr>
              <w:pStyle w:val="4"/>
            </w:pPr>
            <w:r>
              <w:rPr>
                <w:rFonts w:ascii="仿宋_GB2312" w:hAnsi="仿宋_GB2312" w:eastAsia="仿宋_GB2312" w:cs="仿宋_GB2312"/>
              </w:rPr>
              <w:t>主观</w:t>
            </w:r>
          </w:p>
        </w:tc>
        <w:tc>
          <w:tcPr>
            <w:tcW w:w="1661" w:type="dxa"/>
          </w:tcPr>
          <w:p w14:paraId="6998BA2F">
            <w:pPr>
              <w:pStyle w:val="4"/>
            </w:pPr>
            <w:r>
              <w:rPr>
                <w:rFonts w:ascii="仿宋_GB2312" w:hAnsi="仿宋_GB2312" w:eastAsia="仿宋_GB2312" w:cs="仿宋_GB2312"/>
              </w:rPr>
              <w:t>采购包23投标文件格式.docx</w:t>
            </w:r>
          </w:p>
        </w:tc>
      </w:tr>
      <w:tr w14:paraId="1B7843E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vMerge w:val="continue"/>
          </w:tcPr>
          <w:p w14:paraId="3DBA7726"/>
        </w:tc>
        <w:tc>
          <w:tcPr>
            <w:tcW w:w="1661" w:type="dxa"/>
          </w:tcPr>
          <w:p w14:paraId="583AD9FA">
            <w:pPr>
              <w:pStyle w:val="4"/>
            </w:pPr>
            <w:r>
              <w:rPr>
                <w:rFonts w:ascii="仿宋_GB2312" w:hAnsi="仿宋_GB2312" w:eastAsia="仿宋_GB2312" w:cs="仿宋_GB2312"/>
              </w:rPr>
              <w:t>配送方案</w:t>
            </w:r>
          </w:p>
        </w:tc>
        <w:tc>
          <w:tcPr>
            <w:tcW w:w="2492" w:type="dxa"/>
          </w:tcPr>
          <w:p w14:paraId="48C18148">
            <w:pPr>
              <w:pStyle w:val="4"/>
            </w:pPr>
            <w:r>
              <w:rPr>
                <w:rFonts w:ascii="仿宋_GB2312" w:hAnsi="仿宋_GB2312" w:eastAsia="仿宋_GB2312" w:cs="仿宋_GB2312"/>
              </w:rPr>
              <w:t>1. 提供合理完善的配送方案，包含整体配送计划方案、详细的专职配送安排、操作人员及配送人员具有健康证，持证上岗流程控制、质量管理、食材数量及总类管理、采购计划单及配送时间管理、安全管理、验货标准等说明。 配送方案完善、合理、符合实际情况、优于招标文件采购需求得8.1-12分；配送方案基本可行，基本符合实际情况、基本满足采购需求得4.1-8分；配送方案可行性一般，未能完全满足采购需求得0-4分；未提供不得分。 2. 供应商有符合安全运输标准的运输专用冷链车辆等相关配送设备，能满足配送要求，满足采购需求不得分，每额外有1辆专用车辆得1分，最多得4分。未提供不得分。 备注：供应商自有的运输配送冷链车辆需提供车辆行驶证、驾驶证、车辆照片，租赁车辆需提供租赁合同及相关证明文件。</w:t>
            </w:r>
          </w:p>
        </w:tc>
        <w:tc>
          <w:tcPr>
            <w:tcW w:w="831" w:type="dxa"/>
          </w:tcPr>
          <w:p w14:paraId="56500D9F">
            <w:pPr>
              <w:pStyle w:val="4"/>
              <w:jc w:val="right"/>
            </w:pPr>
            <w:r>
              <w:rPr>
                <w:rFonts w:ascii="仿宋_GB2312" w:hAnsi="仿宋_GB2312" w:eastAsia="仿宋_GB2312" w:cs="仿宋_GB2312"/>
              </w:rPr>
              <w:t>16.0000</w:t>
            </w:r>
          </w:p>
        </w:tc>
        <w:tc>
          <w:tcPr>
            <w:tcW w:w="831" w:type="dxa"/>
          </w:tcPr>
          <w:p w14:paraId="45384DDF">
            <w:pPr>
              <w:pStyle w:val="4"/>
            </w:pPr>
            <w:r>
              <w:rPr>
                <w:rFonts w:ascii="仿宋_GB2312" w:hAnsi="仿宋_GB2312" w:eastAsia="仿宋_GB2312" w:cs="仿宋_GB2312"/>
              </w:rPr>
              <w:t>主观</w:t>
            </w:r>
          </w:p>
        </w:tc>
        <w:tc>
          <w:tcPr>
            <w:tcW w:w="1661" w:type="dxa"/>
          </w:tcPr>
          <w:p w14:paraId="7F6EBB73">
            <w:pPr>
              <w:pStyle w:val="4"/>
            </w:pPr>
            <w:r>
              <w:rPr>
                <w:rFonts w:ascii="仿宋_GB2312" w:hAnsi="仿宋_GB2312" w:eastAsia="仿宋_GB2312" w:cs="仿宋_GB2312"/>
              </w:rPr>
              <w:t>采购包23投标文件格式.docx</w:t>
            </w:r>
          </w:p>
        </w:tc>
      </w:tr>
      <w:tr w14:paraId="71B563F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vMerge w:val="continue"/>
          </w:tcPr>
          <w:p w14:paraId="1315B910"/>
        </w:tc>
        <w:tc>
          <w:tcPr>
            <w:tcW w:w="1661" w:type="dxa"/>
          </w:tcPr>
          <w:p w14:paraId="042D9737">
            <w:pPr>
              <w:pStyle w:val="4"/>
            </w:pPr>
            <w:r>
              <w:rPr>
                <w:rFonts w:ascii="仿宋_GB2312" w:hAnsi="仿宋_GB2312" w:eastAsia="仿宋_GB2312" w:cs="仿宋_GB2312"/>
              </w:rPr>
              <w:t>储存场所</w:t>
            </w:r>
          </w:p>
        </w:tc>
        <w:tc>
          <w:tcPr>
            <w:tcW w:w="2492" w:type="dxa"/>
          </w:tcPr>
          <w:p w14:paraId="65873A9A">
            <w:pPr>
              <w:pStyle w:val="4"/>
            </w:pPr>
            <w:r>
              <w:rPr>
                <w:rFonts w:ascii="仿宋_GB2312" w:hAnsi="仿宋_GB2312" w:eastAsia="仿宋_GB2312" w:cs="仿宋_GB2312"/>
              </w:rPr>
              <w:t>具有产品储藏体系和生产、储存场所，空间能够保证空气良好的流通性、适宜的储藏的温度；有定期检查维护制度，提供相关证明文件（包括但不限于租赁合同或购房合同、储存场所照片、设备购置发票、巡查记录、仓储面积等）。 存储制度完善、证明材料齐全得5分；存储制度基本完善、证明材料有缺失得3分；存储制度一般、证明材料有缺失得1分；未提供不得分。</w:t>
            </w:r>
          </w:p>
        </w:tc>
        <w:tc>
          <w:tcPr>
            <w:tcW w:w="831" w:type="dxa"/>
          </w:tcPr>
          <w:p w14:paraId="761EEE8C">
            <w:pPr>
              <w:pStyle w:val="4"/>
              <w:jc w:val="right"/>
            </w:pPr>
            <w:r>
              <w:rPr>
                <w:rFonts w:ascii="仿宋_GB2312" w:hAnsi="仿宋_GB2312" w:eastAsia="仿宋_GB2312" w:cs="仿宋_GB2312"/>
              </w:rPr>
              <w:t>5.0000</w:t>
            </w:r>
          </w:p>
        </w:tc>
        <w:tc>
          <w:tcPr>
            <w:tcW w:w="831" w:type="dxa"/>
          </w:tcPr>
          <w:p w14:paraId="65E519A2">
            <w:pPr>
              <w:pStyle w:val="4"/>
            </w:pPr>
            <w:r>
              <w:rPr>
                <w:rFonts w:ascii="仿宋_GB2312" w:hAnsi="仿宋_GB2312" w:eastAsia="仿宋_GB2312" w:cs="仿宋_GB2312"/>
              </w:rPr>
              <w:t>主观</w:t>
            </w:r>
          </w:p>
        </w:tc>
        <w:tc>
          <w:tcPr>
            <w:tcW w:w="1661" w:type="dxa"/>
          </w:tcPr>
          <w:p w14:paraId="55B4A542">
            <w:pPr>
              <w:pStyle w:val="4"/>
            </w:pPr>
            <w:r>
              <w:rPr>
                <w:rFonts w:ascii="仿宋_GB2312" w:hAnsi="仿宋_GB2312" w:eastAsia="仿宋_GB2312" w:cs="仿宋_GB2312"/>
              </w:rPr>
              <w:t>采购包23投标文件格式.docx</w:t>
            </w:r>
          </w:p>
        </w:tc>
      </w:tr>
      <w:tr w14:paraId="3271A09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vMerge w:val="continue"/>
          </w:tcPr>
          <w:p w14:paraId="1872543F"/>
        </w:tc>
        <w:tc>
          <w:tcPr>
            <w:tcW w:w="1661" w:type="dxa"/>
          </w:tcPr>
          <w:p w14:paraId="115C0688">
            <w:pPr>
              <w:pStyle w:val="4"/>
            </w:pPr>
            <w:r>
              <w:rPr>
                <w:rFonts w:ascii="仿宋_GB2312" w:hAnsi="仿宋_GB2312" w:eastAsia="仿宋_GB2312" w:cs="仿宋_GB2312"/>
              </w:rPr>
              <w:t>售后服务方案</w:t>
            </w:r>
          </w:p>
        </w:tc>
        <w:tc>
          <w:tcPr>
            <w:tcW w:w="2492" w:type="dxa"/>
          </w:tcPr>
          <w:p w14:paraId="2232B789">
            <w:pPr>
              <w:pStyle w:val="4"/>
            </w:pPr>
            <w:r>
              <w:rPr>
                <w:rFonts w:ascii="仿宋_GB2312" w:hAnsi="仿宋_GB2312" w:eastAsia="仿宋_GB2312" w:cs="仿宋_GB2312"/>
              </w:rPr>
              <w:t>供应商须对食材的退换货问题、质量问题、安全问题（包括但不限于以上内容）结合采购需求提供售后服务方案。 售后服务方案详细，优于采购需求得5.1-8分；售后服务方案基本完整，基本满足采购需求得3.1-5分；售后服务方案内容残缺与采购需求出入较大得0-3分；未提供不得分</w:t>
            </w:r>
          </w:p>
        </w:tc>
        <w:tc>
          <w:tcPr>
            <w:tcW w:w="831" w:type="dxa"/>
          </w:tcPr>
          <w:p w14:paraId="28BDD96C">
            <w:pPr>
              <w:pStyle w:val="4"/>
              <w:jc w:val="right"/>
            </w:pPr>
            <w:r>
              <w:rPr>
                <w:rFonts w:ascii="仿宋_GB2312" w:hAnsi="仿宋_GB2312" w:eastAsia="仿宋_GB2312" w:cs="仿宋_GB2312"/>
              </w:rPr>
              <w:t>8.0000</w:t>
            </w:r>
          </w:p>
        </w:tc>
        <w:tc>
          <w:tcPr>
            <w:tcW w:w="831" w:type="dxa"/>
          </w:tcPr>
          <w:p w14:paraId="2A78E31F">
            <w:pPr>
              <w:pStyle w:val="4"/>
            </w:pPr>
            <w:r>
              <w:rPr>
                <w:rFonts w:ascii="仿宋_GB2312" w:hAnsi="仿宋_GB2312" w:eastAsia="仿宋_GB2312" w:cs="仿宋_GB2312"/>
              </w:rPr>
              <w:t>主观</w:t>
            </w:r>
          </w:p>
        </w:tc>
        <w:tc>
          <w:tcPr>
            <w:tcW w:w="1661" w:type="dxa"/>
          </w:tcPr>
          <w:p w14:paraId="33EF04CB">
            <w:pPr>
              <w:pStyle w:val="4"/>
            </w:pPr>
            <w:r>
              <w:rPr>
                <w:rFonts w:ascii="仿宋_GB2312" w:hAnsi="仿宋_GB2312" w:eastAsia="仿宋_GB2312" w:cs="仿宋_GB2312"/>
              </w:rPr>
              <w:t>采购包23投标文件格式.docx</w:t>
            </w:r>
          </w:p>
        </w:tc>
      </w:tr>
      <w:tr w14:paraId="35DAFC4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vMerge w:val="continue"/>
          </w:tcPr>
          <w:p w14:paraId="433B103D"/>
        </w:tc>
        <w:tc>
          <w:tcPr>
            <w:tcW w:w="1661" w:type="dxa"/>
          </w:tcPr>
          <w:p w14:paraId="065B5495">
            <w:pPr>
              <w:pStyle w:val="4"/>
            </w:pPr>
            <w:r>
              <w:rPr>
                <w:rFonts w:ascii="仿宋_GB2312" w:hAnsi="仿宋_GB2312" w:eastAsia="仿宋_GB2312" w:cs="仿宋_GB2312"/>
              </w:rPr>
              <w:t>应急预案</w:t>
            </w:r>
          </w:p>
        </w:tc>
        <w:tc>
          <w:tcPr>
            <w:tcW w:w="2492" w:type="dxa"/>
          </w:tcPr>
          <w:p w14:paraId="4086127A">
            <w:pPr>
              <w:pStyle w:val="4"/>
            </w:pPr>
            <w:r>
              <w:rPr>
                <w:rFonts w:ascii="仿宋_GB2312" w:hAnsi="仿宋_GB2312" w:eastAsia="仿宋_GB2312" w:cs="仿宋_GB2312"/>
              </w:rPr>
              <w:t>1.应急方案：8分 供应商针对本项目的应急方案（包括但不限于针对采购人临时采购需求、恶劣天气影响、重大节假日或活动等特殊情况等制定应急处理方案），方案合理、可行、优于招标文件需求得5.1-8分；方案较能贴合招标文件需求、可行性较符合招标文件需求得3.1-5分；方案不够合理，缺少可行性得0-3分；未提供不得分。 2. 安全事故应急方案：8分 若发生食物中毒或者其他潜在造成人员健康问题的安全事故的应急方案。应急方案详尽科学、合理、可行优于招标文件需求得5.1-8分；应急方案基本完善、可行基本满足得3.1-5分；应急方案部分内容合理、可行性差得0-3分；未提供不得分。</w:t>
            </w:r>
          </w:p>
        </w:tc>
        <w:tc>
          <w:tcPr>
            <w:tcW w:w="831" w:type="dxa"/>
          </w:tcPr>
          <w:p w14:paraId="6FB6CD87">
            <w:pPr>
              <w:pStyle w:val="4"/>
              <w:jc w:val="right"/>
            </w:pPr>
            <w:r>
              <w:rPr>
                <w:rFonts w:ascii="仿宋_GB2312" w:hAnsi="仿宋_GB2312" w:eastAsia="仿宋_GB2312" w:cs="仿宋_GB2312"/>
              </w:rPr>
              <w:t>16.0000</w:t>
            </w:r>
          </w:p>
        </w:tc>
        <w:tc>
          <w:tcPr>
            <w:tcW w:w="831" w:type="dxa"/>
          </w:tcPr>
          <w:p w14:paraId="3B963EA8">
            <w:pPr>
              <w:pStyle w:val="4"/>
            </w:pPr>
            <w:r>
              <w:rPr>
                <w:rFonts w:ascii="仿宋_GB2312" w:hAnsi="仿宋_GB2312" w:eastAsia="仿宋_GB2312" w:cs="仿宋_GB2312"/>
              </w:rPr>
              <w:t>主观</w:t>
            </w:r>
          </w:p>
        </w:tc>
        <w:tc>
          <w:tcPr>
            <w:tcW w:w="1661" w:type="dxa"/>
          </w:tcPr>
          <w:p w14:paraId="16ACCBF7">
            <w:pPr>
              <w:pStyle w:val="4"/>
            </w:pPr>
            <w:r>
              <w:rPr>
                <w:rFonts w:ascii="仿宋_GB2312" w:hAnsi="仿宋_GB2312" w:eastAsia="仿宋_GB2312" w:cs="仿宋_GB2312"/>
              </w:rPr>
              <w:t>采购包23投标文件格式.docx</w:t>
            </w:r>
          </w:p>
        </w:tc>
      </w:tr>
      <w:tr w14:paraId="565A1DC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vMerge w:val="continue"/>
          </w:tcPr>
          <w:p w14:paraId="1D5EA53D"/>
        </w:tc>
        <w:tc>
          <w:tcPr>
            <w:tcW w:w="1661" w:type="dxa"/>
          </w:tcPr>
          <w:p w14:paraId="6F1DD838">
            <w:pPr>
              <w:pStyle w:val="4"/>
            </w:pPr>
            <w:r>
              <w:rPr>
                <w:rFonts w:ascii="仿宋_GB2312" w:hAnsi="仿宋_GB2312" w:eastAsia="仿宋_GB2312" w:cs="仿宋_GB2312"/>
              </w:rPr>
              <w:t>业绩</w:t>
            </w:r>
          </w:p>
        </w:tc>
        <w:tc>
          <w:tcPr>
            <w:tcW w:w="2492" w:type="dxa"/>
          </w:tcPr>
          <w:p w14:paraId="194708B5">
            <w:pPr>
              <w:pStyle w:val="4"/>
            </w:pPr>
            <w:r>
              <w:rPr>
                <w:rFonts w:ascii="仿宋_GB2312" w:hAnsi="仿宋_GB2312" w:eastAsia="仿宋_GB2312" w:cs="仿宋_GB2312"/>
              </w:rPr>
              <w:t>提供2022年8月1日至今类似业绩（投标供应商提供类似业绩合同或中标通知书）扫描件并加盖公章，每一项计1分，满分5分。</w:t>
            </w:r>
          </w:p>
        </w:tc>
        <w:tc>
          <w:tcPr>
            <w:tcW w:w="831" w:type="dxa"/>
          </w:tcPr>
          <w:p w14:paraId="6202F035">
            <w:pPr>
              <w:pStyle w:val="4"/>
              <w:jc w:val="right"/>
            </w:pPr>
            <w:r>
              <w:rPr>
                <w:rFonts w:ascii="仿宋_GB2312" w:hAnsi="仿宋_GB2312" w:eastAsia="仿宋_GB2312" w:cs="仿宋_GB2312"/>
              </w:rPr>
              <w:t>5.0000</w:t>
            </w:r>
          </w:p>
        </w:tc>
        <w:tc>
          <w:tcPr>
            <w:tcW w:w="831" w:type="dxa"/>
          </w:tcPr>
          <w:p w14:paraId="10953333">
            <w:pPr>
              <w:pStyle w:val="4"/>
            </w:pPr>
            <w:r>
              <w:rPr>
                <w:rFonts w:ascii="仿宋_GB2312" w:hAnsi="仿宋_GB2312" w:eastAsia="仿宋_GB2312" w:cs="仿宋_GB2312"/>
              </w:rPr>
              <w:t>客观</w:t>
            </w:r>
          </w:p>
        </w:tc>
        <w:tc>
          <w:tcPr>
            <w:tcW w:w="1661" w:type="dxa"/>
          </w:tcPr>
          <w:p w14:paraId="2CA5B3B7">
            <w:pPr>
              <w:pStyle w:val="4"/>
            </w:pPr>
            <w:r>
              <w:rPr>
                <w:rFonts w:ascii="仿宋_GB2312" w:hAnsi="仿宋_GB2312" w:eastAsia="仿宋_GB2312" w:cs="仿宋_GB2312"/>
              </w:rPr>
              <w:t>采购包23投标文件格式.docx</w:t>
            </w:r>
          </w:p>
        </w:tc>
      </w:tr>
      <w:tr w14:paraId="48B7AF4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vMerge w:val="continue"/>
          </w:tcPr>
          <w:p w14:paraId="1D98D0FE"/>
        </w:tc>
        <w:tc>
          <w:tcPr>
            <w:tcW w:w="1661" w:type="dxa"/>
          </w:tcPr>
          <w:p w14:paraId="78B1D2A0">
            <w:pPr>
              <w:pStyle w:val="4"/>
            </w:pPr>
            <w:r>
              <w:rPr>
                <w:rFonts w:ascii="仿宋_GB2312" w:hAnsi="仿宋_GB2312" w:eastAsia="仿宋_GB2312" w:cs="仿宋_GB2312"/>
              </w:rPr>
              <w:t>合理化建议</w:t>
            </w:r>
          </w:p>
        </w:tc>
        <w:tc>
          <w:tcPr>
            <w:tcW w:w="2492" w:type="dxa"/>
          </w:tcPr>
          <w:p w14:paraId="2373056D">
            <w:pPr>
              <w:pStyle w:val="4"/>
            </w:pPr>
            <w:r>
              <w:rPr>
                <w:rFonts w:ascii="仿宋_GB2312" w:hAnsi="仿宋_GB2312" w:eastAsia="仿宋_GB2312" w:cs="仿宋_GB2312"/>
              </w:rPr>
              <w:t>根据本项目提出有利于采购人的建议。内容详尽、完善可行得2.1-3分；内容不详细、基本可行得1.1-2分；无有效内容、可行性差得0-1分，未提供不得分</w:t>
            </w:r>
          </w:p>
        </w:tc>
        <w:tc>
          <w:tcPr>
            <w:tcW w:w="831" w:type="dxa"/>
          </w:tcPr>
          <w:p w14:paraId="377D9A13">
            <w:pPr>
              <w:pStyle w:val="4"/>
              <w:jc w:val="right"/>
            </w:pPr>
            <w:r>
              <w:rPr>
                <w:rFonts w:ascii="仿宋_GB2312" w:hAnsi="仿宋_GB2312" w:eastAsia="仿宋_GB2312" w:cs="仿宋_GB2312"/>
              </w:rPr>
              <w:t>3.0000</w:t>
            </w:r>
          </w:p>
        </w:tc>
        <w:tc>
          <w:tcPr>
            <w:tcW w:w="831" w:type="dxa"/>
          </w:tcPr>
          <w:p w14:paraId="3CD84ABF">
            <w:pPr>
              <w:pStyle w:val="4"/>
            </w:pPr>
            <w:r>
              <w:rPr>
                <w:rFonts w:ascii="仿宋_GB2312" w:hAnsi="仿宋_GB2312" w:eastAsia="仿宋_GB2312" w:cs="仿宋_GB2312"/>
              </w:rPr>
              <w:t>主观</w:t>
            </w:r>
          </w:p>
        </w:tc>
        <w:tc>
          <w:tcPr>
            <w:tcW w:w="1661" w:type="dxa"/>
          </w:tcPr>
          <w:p w14:paraId="314B8B16">
            <w:pPr>
              <w:pStyle w:val="4"/>
            </w:pPr>
            <w:r>
              <w:rPr>
                <w:rFonts w:ascii="仿宋_GB2312" w:hAnsi="仿宋_GB2312" w:eastAsia="仿宋_GB2312" w:cs="仿宋_GB2312"/>
              </w:rPr>
              <w:t>采购包23投标文件格式.docx</w:t>
            </w:r>
          </w:p>
        </w:tc>
      </w:tr>
      <w:tr w14:paraId="1A16D6B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770D3D28">
            <w:pPr>
              <w:pStyle w:val="4"/>
            </w:pPr>
            <w:r>
              <w:rPr>
                <w:rFonts w:ascii="仿宋_GB2312" w:hAnsi="仿宋_GB2312" w:eastAsia="仿宋_GB2312" w:cs="仿宋_GB2312"/>
              </w:rPr>
              <w:t>价格分</w:t>
            </w:r>
          </w:p>
        </w:tc>
        <w:tc>
          <w:tcPr>
            <w:tcW w:w="1661" w:type="dxa"/>
          </w:tcPr>
          <w:p w14:paraId="3489170D">
            <w:pPr>
              <w:pStyle w:val="4"/>
            </w:pPr>
            <w:r>
              <w:rPr>
                <w:rFonts w:ascii="仿宋_GB2312" w:hAnsi="仿宋_GB2312" w:eastAsia="仿宋_GB2312" w:cs="仿宋_GB2312"/>
              </w:rPr>
              <w:t>价格分</w:t>
            </w:r>
          </w:p>
        </w:tc>
        <w:tc>
          <w:tcPr>
            <w:tcW w:w="2492" w:type="dxa"/>
          </w:tcPr>
          <w:p w14:paraId="52E918A9">
            <w:pPr>
              <w:pStyle w:val="4"/>
            </w:pPr>
            <w:r>
              <w:rPr>
                <w:rFonts w:ascii="仿宋_GB2312" w:hAnsi="仿宋_GB2312" w:eastAsia="仿宋_GB2312" w:cs="仿宋_GB2312"/>
              </w:rPr>
              <w:t>按照财政部《政府采购货物和服务招标投标管理办法》（财政部令第87号）的有关规定：价格分采用低价优先法计算，即满足招标文件要求且投标价格最低的投标报价为评标基准价，其价格分为满分。其他投标人的价格分统一按照下列公式计算： 投标报价得分=（评标基准价/投标报价）×价格权值×100%</w:t>
            </w:r>
          </w:p>
        </w:tc>
        <w:tc>
          <w:tcPr>
            <w:tcW w:w="831" w:type="dxa"/>
          </w:tcPr>
          <w:p w14:paraId="19457EC0">
            <w:pPr>
              <w:pStyle w:val="4"/>
              <w:jc w:val="right"/>
            </w:pPr>
            <w:r>
              <w:rPr>
                <w:rFonts w:ascii="仿宋_GB2312" w:hAnsi="仿宋_GB2312" w:eastAsia="仿宋_GB2312" w:cs="仿宋_GB2312"/>
              </w:rPr>
              <w:t>30.0000</w:t>
            </w:r>
          </w:p>
        </w:tc>
        <w:tc>
          <w:tcPr>
            <w:tcW w:w="831" w:type="dxa"/>
          </w:tcPr>
          <w:p w14:paraId="0DD41D33">
            <w:pPr>
              <w:pStyle w:val="4"/>
            </w:pPr>
            <w:r>
              <w:rPr>
                <w:rFonts w:ascii="仿宋_GB2312" w:hAnsi="仿宋_GB2312" w:eastAsia="仿宋_GB2312" w:cs="仿宋_GB2312"/>
              </w:rPr>
              <w:t>客观</w:t>
            </w:r>
          </w:p>
        </w:tc>
        <w:tc>
          <w:tcPr>
            <w:tcW w:w="1661" w:type="dxa"/>
          </w:tcPr>
          <w:p w14:paraId="198035D5">
            <w:pPr>
              <w:pStyle w:val="4"/>
            </w:pPr>
            <w:r>
              <w:rPr>
                <w:rFonts w:ascii="仿宋_GB2312" w:hAnsi="仿宋_GB2312" w:eastAsia="仿宋_GB2312" w:cs="仿宋_GB2312"/>
              </w:rPr>
              <w:t>投标文件封面</w:t>
            </w:r>
          </w:p>
          <w:p w14:paraId="0F81A93D">
            <w:pPr>
              <w:pStyle w:val="4"/>
            </w:pPr>
            <w:r>
              <w:rPr>
                <w:rFonts w:ascii="仿宋_GB2312" w:hAnsi="仿宋_GB2312" w:eastAsia="仿宋_GB2312" w:cs="仿宋_GB2312"/>
              </w:rPr>
              <w:t>采购包23投标文件格式.docx</w:t>
            </w:r>
          </w:p>
          <w:p w14:paraId="42640B37">
            <w:pPr>
              <w:pStyle w:val="4"/>
            </w:pPr>
            <w:r>
              <w:rPr>
                <w:rFonts w:ascii="仿宋_GB2312" w:hAnsi="仿宋_GB2312" w:eastAsia="仿宋_GB2312" w:cs="仿宋_GB2312"/>
              </w:rPr>
              <w:t>开标一览表</w:t>
            </w:r>
          </w:p>
          <w:p w14:paraId="7A141F01">
            <w:pPr>
              <w:pStyle w:val="4"/>
            </w:pPr>
            <w:r>
              <w:rPr>
                <w:rFonts w:ascii="仿宋_GB2312" w:hAnsi="仿宋_GB2312" w:eastAsia="仿宋_GB2312" w:cs="仿宋_GB2312"/>
              </w:rPr>
              <w:t>标的清单</w:t>
            </w:r>
          </w:p>
        </w:tc>
      </w:tr>
    </w:tbl>
    <w:p w14:paraId="740E674F">
      <w:pPr>
        <w:pStyle w:val="4"/>
      </w:pPr>
      <w:r>
        <w:rPr>
          <w:rFonts w:ascii="仿宋_GB2312" w:hAnsi="仿宋_GB2312" w:eastAsia="仿宋_GB2312" w:cs="仿宋_GB2312"/>
        </w:rPr>
        <w:t>价格扣除</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1"/>
        <w:gridCol w:w="1661"/>
        <w:gridCol w:w="1661"/>
        <w:gridCol w:w="831"/>
        <w:gridCol w:w="1661"/>
        <w:gridCol w:w="1661"/>
      </w:tblGrid>
      <w:tr w14:paraId="2676EFC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46B227A8">
            <w:pPr>
              <w:pStyle w:val="4"/>
            </w:pPr>
            <w:r>
              <w:rPr>
                <w:rFonts w:ascii="仿宋_GB2312" w:hAnsi="仿宋_GB2312" w:eastAsia="仿宋_GB2312" w:cs="仿宋_GB2312"/>
              </w:rPr>
              <w:t xml:space="preserve"> 序号</w:t>
            </w:r>
          </w:p>
        </w:tc>
        <w:tc>
          <w:tcPr>
            <w:tcW w:w="1661" w:type="dxa"/>
          </w:tcPr>
          <w:p w14:paraId="40EF88E8">
            <w:pPr>
              <w:pStyle w:val="4"/>
            </w:pPr>
            <w:r>
              <w:rPr>
                <w:rFonts w:ascii="仿宋_GB2312" w:hAnsi="仿宋_GB2312" w:eastAsia="仿宋_GB2312" w:cs="仿宋_GB2312"/>
              </w:rPr>
              <w:t xml:space="preserve"> 情形</w:t>
            </w:r>
          </w:p>
        </w:tc>
        <w:tc>
          <w:tcPr>
            <w:tcW w:w="1661" w:type="dxa"/>
          </w:tcPr>
          <w:p w14:paraId="1FE381E0">
            <w:pPr>
              <w:pStyle w:val="4"/>
            </w:pPr>
            <w:r>
              <w:rPr>
                <w:rFonts w:ascii="仿宋_GB2312" w:hAnsi="仿宋_GB2312" w:eastAsia="仿宋_GB2312" w:cs="仿宋_GB2312"/>
              </w:rPr>
              <w:t xml:space="preserve"> 适用对象</w:t>
            </w:r>
          </w:p>
        </w:tc>
        <w:tc>
          <w:tcPr>
            <w:tcW w:w="831" w:type="dxa"/>
          </w:tcPr>
          <w:p w14:paraId="7ECFDA99">
            <w:pPr>
              <w:pStyle w:val="4"/>
            </w:pPr>
            <w:r>
              <w:rPr>
                <w:rFonts w:ascii="仿宋_GB2312" w:hAnsi="仿宋_GB2312" w:eastAsia="仿宋_GB2312" w:cs="仿宋_GB2312"/>
              </w:rPr>
              <w:t xml:space="preserve"> 比例</w:t>
            </w:r>
          </w:p>
        </w:tc>
        <w:tc>
          <w:tcPr>
            <w:tcW w:w="1661" w:type="dxa"/>
          </w:tcPr>
          <w:p w14:paraId="1CC92059">
            <w:pPr>
              <w:pStyle w:val="4"/>
            </w:pPr>
            <w:r>
              <w:rPr>
                <w:rFonts w:ascii="仿宋_GB2312" w:hAnsi="仿宋_GB2312" w:eastAsia="仿宋_GB2312" w:cs="仿宋_GB2312"/>
              </w:rPr>
              <w:t xml:space="preserve"> 说明</w:t>
            </w:r>
          </w:p>
        </w:tc>
        <w:tc>
          <w:tcPr>
            <w:tcW w:w="1661" w:type="dxa"/>
          </w:tcPr>
          <w:p w14:paraId="5A85EFAE">
            <w:pPr>
              <w:pStyle w:val="4"/>
            </w:pPr>
            <w:r>
              <w:rPr>
                <w:rFonts w:ascii="仿宋_GB2312" w:hAnsi="仿宋_GB2312" w:eastAsia="仿宋_GB2312" w:cs="仿宋_GB2312"/>
              </w:rPr>
              <w:t xml:space="preserve"> 关联格式</w:t>
            </w:r>
          </w:p>
        </w:tc>
      </w:tr>
      <w:tr w14:paraId="180E5F5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61E63550">
            <w:pPr>
              <w:pStyle w:val="4"/>
            </w:pPr>
            <w:r>
              <w:rPr>
                <w:rFonts w:ascii="仿宋_GB2312" w:hAnsi="仿宋_GB2312" w:eastAsia="仿宋_GB2312" w:cs="仿宋_GB2312"/>
              </w:rPr>
              <w:t>1</w:t>
            </w:r>
          </w:p>
        </w:tc>
        <w:tc>
          <w:tcPr>
            <w:tcW w:w="1661" w:type="dxa"/>
          </w:tcPr>
          <w:p w14:paraId="01C0834C">
            <w:pPr>
              <w:pStyle w:val="4"/>
            </w:pPr>
            <w:r>
              <w:rPr>
                <w:rFonts w:ascii="仿宋_GB2312" w:hAnsi="仿宋_GB2312" w:eastAsia="仿宋_GB2312" w:cs="仿宋_GB2312"/>
              </w:rPr>
              <w:t>小型、微型企业，监狱企业，残疾人福利性单位</w:t>
            </w:r>
          </w:p>
        </w:tc>
        <w:tc>
          <w:tcPr>
            <w:tcW w:w="1661" w:type="dxa"/>
          </w:tcPr>
          <w:p w14:paraId="7DADBC35">
            <w:pPr>
              <w:pStyle w:val="4"/>
            </w:pPr>
            <w:r>
              <w:rPr>
                <w:rFonts w:ascii="仿宋_GB2312" w:hAnsi="仿宋_GB2312" w:eastAsia="仿宋_GB2312" w:cs="仿宋_GB2312"/>
              </w:rPr>
              <w:t>投标人或联合体成员均为小型、微型企业</w:t>
            </w:r>
          </w:p>
        </w:tc>
        <w:tc>
          <w:tcPr>
            <w:tcW w:w="831" w:type="dxa"/>
          </w:tcPr>
          <w:p w14:paraId="7D509BC1">
            <w:pPr>
              <w:pStyle w:val="4"/>
              <w:jc w:val="right"/>
            </w:pPr>
            <w:r>
              <w:rPr>
                <w:rFonts w:ascii="仿宋_GB2312" w:hAnsi="仿宋_GB2312" w:eastAsia="仿宋_GB2312" w:cs="仿宋_GB2312"/>
              </w:rPr>
              <w:t>10.00%</w:t>
            </w:r>
          </w:p>
        </w:tc>
        <w:tc>
          <w:tcPr>
            <w:tcW w:w="1661" w:type="dxa"/>
          </w:tcPr>
          <w:p w14:paraId="1DDE3EE2">
            <w:pPr>
              <w:pStyle w:val="4"/>
            </w:pPr>
            <w:r>
              <w:rPr>
                <w:rFonts w:ascii="仿宋_GB2312" w:hAnsi="仿宋_GB2312" w:eastAsia="仿宋_GB2312" w:cs="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w="1661" w:type="dxa"/>
          </w:tcPr>
          <w:p w14:paraId="30DBA3E5">
            <w:pPr>
              <w:pStyle w:val="4"/>
            </w:pPr>
            <w:r>
              <w:rPr>
                <w:rFonts w:ascii="仿宋_GB2312" w:hAnsi="仿宋_GB2312" w:eastAsia="仿宋_GB2312" w:cs="仿宋_GB2312"/>
              </w:rPr>
              <w:t>开标一览表 采购包23投标文件格式.docx 中小企业声明函 残疾人福利性单位声明函 标的清单 监狱企业的证明文件</w:t>
            </w:r>
          </w:p>
        </w:tc>
      </w:tr>
    </w:tbl>
    <w:p w14:paraId="78F6EA06">
      <w:pPr>
        <w:pStyle w:val="4"/>
      </w:pPr>
      <w:r>
        <w:rPr>
          <w:rFonts w:ascii="仿宋_GB2312" w:hAnsi="仿宋_GB2312" w:eastAsia="仿宋_GB2312" w:cs="仿宋_GB2312"/>
        </w:rPr>
        <w:t>采购包24：</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1"/>
        <w:gridCol w:w="1661"/>
        <w:gridCol w:w="2492"/>
        <w:gridCol w:w="916"/>
        <w:gridCol w:w="831"/>
        <w:gridCol w:w="1661"/>
      </w:tblGrid>
      <w:tr w14:paraId="3FFB865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92" w:type="dxa"/>
            <w:gridSpan w:val="2"/>
          </w:tcPr>
          <w:p w14:paraId="1E0623DD">
            <w:pPr>
              <w:pStyle w:val="4"/>
              <w:jc w:val="center"/>
            </w:pPr>
            <w:r>
              <w:rPr>
                <w:rFonts w:ascii="仿宋_GB2312" w:hAnsi="仿宋_GB2312" w:eastAsia="仿宋_GB2312" w:cs="仿宋_GB2312"/>
              </w:rPr>
              <w:t xml:space="preserve"> 评审因素</w:t>
            </w:r>
          </w:p>
        </w:tc>
        <w:tc>
          <w:tcPr>
            <w:tcW w:w="5815" w:type="dxa"/>
            <w:gridSpan w:val="4"/>
          </w:tcPr>
          <w:p w14:paraId="688D5DBF">
            <w:pPr>
              <w:pStyle w:val="4"/>
              <w:jc w:val="center"/>
            </w:pPr>
            <w:r>
              <w:rPr>
                <w:rFonts w:ascii="仿宋_GB2312" w:hAnsi="仿宋_GB2312" w:eastAsia="仿宋_GB2312" w:cs="仿宋_GB2312"/>
              </w:rPr>
              <w:t xml:space="preserve"> 评审标准</w:t>
            </w:r>
          </w:p>
        </w:tc>
      </w:tr>
      <w:tr w14:paraId="7CA05C7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92" w:type="dxa"/>
            <w:gridSpan w:val="2"/>
          </w:tcPr>
          <w:p w14:paraId="75DD93BD">
            <w:pPr>
              <w:pStyle w:val="4"/>
              <w:jc w:val="center"/>
            </w:pPr>
            <w:r>
              <w:rPr>
                <w:rFonts w:ascii="仿宋_GB2312" w:hAnsi="仿宋_GB2312" w:eastAsia="仿宋_GB2312" w:cs="仿宋_GB2312"/>
              </w:rPr>
              <w:t xml:space="preserve"> 分值构成</w:t>
            </w:r>
          </w:p>
        </w:tc>
        <w:tc>
          <w:tcPr>
            <w:tcW w:w="5815" w:type="dxa"/>
            <w:gridSpan w:val="4"/>
          </w:tcPr>
          <w:p w14:paraId="654F6DB9">
            <w:pPr>
              <w:pStyle w:val="4"/>
            </w:pPr>
            <w:r>
              <w:rPr>
                <w:rFonts w:ascii="仿宋_GB2312" w:hAnsi="仿宋_GB2312" w:eastAsia="仿宋_GB2312" w:cs="仿宋_GB2312"/>
              </w:rPr>
              <w:t>详细评审70.00分</w:t>
            </w:r>
          </w:p>
          <w:p w14:paraId="13E445AA">
            <w:pPr>
              <w:pStyle w:val="4"/>
            </w:pPr>
            <w:r>
              <w:rPr>
                <w:rFonts w:ascii="仿宋_GB2312" w:hAnsi="仿宋_GB2312" w:eastAsia="仿宋_GB2312" w:cs="仿宋_GB2312"/>
              </w:rPr>
              <w:t>报价得分30.00分</w:t>
            </w:r>
          </w:p>
        </w:tc>
      </w:tr>
      <w:tr w14:paraId="529AAC9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12E067CC">
            <w:pPr>
              <w:pStyle w:val="4"/>
              <w:jc w:val="center"/>
            </w:pPr>
            <w:r>
              <w:rPr>
                <w:rFonts w:ascii="仿宋_GB2312" w:hAnsi="仿宋_GB2312" w:eastAsia="仿宋_GB2312" w:cs="仿宋_GB2312"/>
              </w:rPr>
              <w:t xml:space="preserve"> 评审因素分类</w:t>
            </w:r>
          </w:p>
        </w:tc>
        <w:tc>
          <w:tcPr>
            <w:tcW w:w="1661" w:type="dxa"/>
          </w:tcPr>
          <w:p w14:paraId="7017A54F">
            <w:pPr>
              <w:pStyle w:val="4"/>
              <w:jc w:val="center"/>
            </w:pPr>
            <w:r>
              <w:rPr>
                <w:rFonts w:ascii="仿宋_GB2312" w:hAnsi="仿宋_GB2312" w:eastAsia="仿宋_GB2312" w:cs="仿宋_GB2312"/>
              </w:rPr>
              <w:t xml:space="preserve"> 评审项</w:t>
            </w:r>
          </w:p>
        </w:tc>
        <w:tc>
          <w:tcPr>
            <w:tcW w:w="2492" w:type="dxa"/>
          </w:tcPr>
          <w:p w14:paraId="30E48D7B">
            <w:pPr>
              <w:pStyle w:val="4"/>
              <w:jc w:val="center"/>
            </w:pPr>
            <w:r>
              <w:rPr>
                <w:rFonts w:ascii="仿宋_GB2312" w:hAnsi="仿宋_GB2312" w:eastAsia="仿宋_GB2312" w:cs="仿宋_GB2312"/>
              </w:rPr>
              <w:t xml:space="preserve"> 详细描述</w:t>
            </w:r>
          </w:p>
        </w:tc>
        <w:tc>
          <w:tcPr>
            <w:tcW w:w="831" w:type="dxa"/>
          </w:tcPr>
          <w:p w14:paraId="11CEE9FC">
            <w:pPr>
              <w:pStyle w:val="4"/>
              <w:jc w:val="center"/>
            </w:pPr>
            <w:r>
              <w:rPr>
                <w:rFonts w:ascii="仿宋_GB2312" w:hAnsi="仿宋_GB2312" w:eastAsia="仿宋_GB2312" w:cs="仿宋_GB2312"/>
              </w:rPr>
              <w:t xml:space="preserve"> 分值</w:t>
            </w:r>
          </w:p>
        </w:tc>
        <w:tc>
          <w:tcPr>
            <w:tcW w:w="831" w:type="dxa"/>
          </w:tcPr>
          <w:p w14:paraId="29F4CD42">
            <w:pPr>
              <w:pStyle w:val="4"/>
              <w:jc w:val="center"/>
            </w:pPr>
            <w:r>
              <w:rPr>
                <w:rFonts w:ascii="仿宋_GB2312" w:hAnsi="仿宋_GB2312" w:eastAsia="仿宋_GB2312" w:cs="仿宋_GB2312"/>
              </w:rPr>
              <w:t xml:space="preserve"> 客观/主观</w:t>
            </w:r>
          </w:p>
        </w:tc>
        <w:tc>
          <w:tcPr>
            <w:tcW w:w="1661" w:type="dxa"/>
          </w:tcPr>
          <w:p w14:paraId="650DD0FF">
            <w:pPr>
              <w:pStyle w:val="4"/>
              <w:jc w:val="center"/>
            </w:pPr>
            <w:r>
              <w:rPr>
                <w:rFonts w:ascii="仿宋_GB2312" w:hAnsi="仿宋_GB2312" w:eastAsia="仿宋_GB2312" w:cs="仿宋_GB2312"/>
              </w:rPr>
              <w:t xml:space="preserve"> 关联格式</w:t>
            </w:r>
          </w:p>
        </w:tc>
      </w:tr>
      <w:tr w14:paraId="091F6C2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vMerge w:val="restart"/>
          </w:tcPr>
          <w:p w14:paraId="5D538048">
            <w:pPr>
              <w:pStyle w:val="4"/>
            </w:pPr>
            <w:r>
              <w:rPr>
                <w:rFonts w:ascii="仿宋_GB2312" w:hAnsi="仿宋_GB2312" w:eastAsia="仿宋_GB2312" w:cs="仿宋_GB2312"/>
              </w:rPr>
              <w:t>详细评审</w:t>
            </w:r>
          </w:p>
        </w:tc>
        <w:tc>
          <w:tcPr>
            <w:tcW w:w="1661" w:type="dxa"/>
          </w:tcPr>
          <w:p w14:paraId="26CD3514">
            <w:pPr>
              <w:pStyle w:val="4"/>
            </w:pPr>
            <w:r>
              <w:rPr>
                <w:rFonts w:ascii="仿宋_GB2312" w:hAnsi="仿宋_GB2312" w:eastAsia="仿宋_GB2312" w:cs="仿宋_GB2312"/>
              </w:rPr>
              <w:t>产品指标、质量保证</w:t>
            </w:r>
          </w:p>
        </w:tc>
        <w:tc>
          <w:tcPr>
            <w:tcW w:w="2492" w:type="dxa"/>
          </w:tcPr>
          <w:p w14:paraId="0AB2CEED">
            <w:pPr>
              <w:pStyle w:val="4"/>
            </w:pPr>
            <w:r>
              <w:rPr>
                <w:rFonts w:ascii="仿宋_GB2312" w:hAnsi="仿宋_GB2312" w:eastAsia="仿宋_GB2312" w:cs="仿宋_GB2312"/>
              </w:rPr>
              <w:t>1.食品各项指标等符合国家食品相关标准及招标文件要求，提供相关产品质量检测报告、检疫报告等技术材料。 食品和原材料符合国家食品相关标准，证明材料详尽得4.1-6分；食品和原材料符合国家食品相关标准，证明材料基本全面得2.1-4分；食品和原材料符合国家食品相关标准，证明材料简易有欠缺得0-2分。未提供不得分。 2. 提供产品及原材料来源渠道合法的证明材料（包括但不限于销售协议、代理协议等），并提供相关证明文件。得0-2分，未提供不得分。 3.提供食品安全责任保险承诺得2分，不提供不得分</w:t>
            </w:r>
          </w:p>
        </w:tc>
        <w:tc>
          <w:tcPr>
            <w:tcW w:w="831" w:type="dxa"/>
          </w:tcPr>
          <w:p w14:paraId="7589F84E">
            <w:pPr>
              <w:pStyle w:val="4"/>
              <w:jc w:val="right"/>
            </w:pPr>
            <w:r>
              <w:rPr>
                <w:rFonts w:ascii="仿宋_GB2312" w:hAnsi="仿宋_GB2312" w:eastAsia="仿宋_GB2312" w:cs="仿宋_GB2312"/>
              </w:rPr>
              <w:t>10.0000</w:t>
            </w:r>
          </w:p>
        </w:tc>
        <w:tc>
          <w:tcPr>
            <w:tcW w:w="831" w:type="dxa"/>
          </w:tcPr>
          <w:p w14:paraId="0FEE7AEE">
            <w:pPr>
              <w:pStyle w:val="4"/>
            </w:pPr>
            <w:r>
              <w:rPr>
                <w:rFonts w:ascii="仿宋_GB2312" w:hAnsi="仿宋_GB2312" w:eastAsia="仿宋_GB2312" w:cs="仿宋_GB2312"/>
              </w:rPr>
              <w:t>主观</w:t>
            </w:r>
          </w:p>
        </w:tc>
        <w:tc>
          <w:tcPr>
            <w:tcW w:w="1661" w:type="dxa"/>
          </w:tcPr>
          <w:p w14:paraId="6A93953C">
            <w:pPr>
              <w:pStyle w:val="4"/>
            </w:pPr>
            <w:r>
              <w:rPr>
                <w:rFonts w:ascii="仿宋_GB2312" w:hAnsi="仿宋_GB2312" w:eastAsia="仿宋_GB2312" w:cs="仿宋_GB2312"/>
              </w:rPr>
              <w:t>采购包24投标文件格式.docx</w:t>
            </w:r>
          </w:p>
        </w:tc>
      </w:tr>
      <w:tr w14:paraId="4A0DD7B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vMerge w:val="continue"/>
          </w:tcPr>
          <w:p w14:paraId="4C122E9B"/>
        </w:tc>
        <w:tc>
          <w:tcPr>
            <w:tcW w:w="1661" w:type="dxa"/>
          </w:tcPr>
          <w:p w14:paraId="73B437C3">
            <w:pPr>
              <w:pStyle w:val="4"/>
            </w:pPr>
            <w:r>
              <w:rPr>
                <w:rFonts w:ascii="仿宋_GB2312" w:hAnsi="仿宋_GB2312" w:eastAsia="仿宋_GB2312" w:cs="仿宋_GB2312"/>
              </w:rPr>
              <w:t>管理制度</w:t>
            </w:r>
          </w:p>
        </w:tc>
        <w:tc>
          <w:tcPr>
            <w:tcW w:w="2492" w:type="dxa"/>
          </w:tcPr>
          <w:p w14:paraId="38916919">
            <w:pPr>
              <w:pStyle w:val="4"/>
            </w:pPr>
            <w:r>
              <w:rPr>
                <w:rFonts w:ascii="仿宋_GB2312" w:hAnsi="仿宋_GB2312" w:eastAsia="仿宋_GB2312" w:cs="仿宋_GB2312"/>
              </w:rPr>
              <w:t>根据供应商的管理制度从货物进货、货物验收、财务管理、人员管理、出入库管理、货源供应管理制度规范等进行综合评价； 管理制度完善、合理、符合实际情况、完全满足采购需求得5.1-7分； 管理制度基本可行，基本符合实际情况、基本满足采购需求得3.1-5分； 管理制度可行性欠缺，未能完全满足采购需求得0-3分。 未提供不得分</w:t>
            </w:r>
          </w:p>
        </w:tc>
        <w:tc>
          <w:tcPr>
            <w:tcW w:w="831" w:type="dxa"/>
          </w:tcPr>
          <w:p w14:paraId="332FC266">
            <w:pPr>
              <w:pStyle w:val="4"/>
              <w:jc w:val="right"/>
            </w:pPr>
            <w:r>
              <w:rPr>
                <w:rFonts w:ascii="仿宋_GB2312" w:hAnsi="仿宋_GB2312" w:eastAsia="仿宋_GB2312" w:cs="仿宋_GB2312"/>
              </w:rPr>
              <w:t>7.0000</w:t>
            </w:r>
          </w:p>
        </w:tc>
        <w:tc>
          <w:tcPr>
            <w:tcW w:w="831" w:type="dxa"/>
          </w:tcPr>
          <w:p w14:paraId="22C4BF4D">
            <w:pPr>
              <w:pStyle w:val="4"/>
            </w:pPr>
            <w:r>
              <w:rPr>
                <w:rFonts w:ascii="仿宋_GB2312" w:hAnsi="仿宋_GB2312" w:eastAsia="仿宋_GB2312" w:cs="仿宋_GB2312"/>
              </w:rPr>
              <w:t>主观</w:t>
            </w:r>
          </w:p>
        </w:tc>
        <w:tc>
          <w:tcPr>
            <w:tcW w:w="1661" w:type="dxa"/>
          </w:tcPr>
          <w:p w14:paraId="45999A35">
            <w:pPr>
              <w:pStyle w:val="4"/>
            </w:pPr>
            <w:r>
              <w:rPr>
                <w:rFonts w:ascii="仿宋_GB2312" w:hAnsi="仿宋_GB2312" w:eastAsia="仿宋_GB2312" w:cs="仿宋_GB2312"/>
              </w:rPr>
              <w:t>采购包24投标文件格式.docx</w:t>
            </w:r>
          </w:p>
        </w:tc>
      </w:tr>
      <w:tr w14:paraId="584DC2F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vMerge w:val="continue"/>
          </w:tcPr>
          <w:p w14:paraId="7522705A"/>
        </w:tc>
        <w:tc>
          <w:tcPr>
            <w:tcW w:w="1661" w:type="dxa"/>
          </w:tcPr>
          <w:p w14:paraId="4B3A95D0">
            <w:pPr>
              <w:pStyle w:val="4"/>
            </w:pPr>
            <w:r>
              <w:rPr>
                <w:rFonts w:ascii="仿宋_GB2312" w:hAnsi="仿宋_GB2312" w:eastAsia="仿宋_GB2312" w:cs="仿宋_GB2312"/>
              </w:rPr>
              <w:t>配送方案</w:t>
            </w:r>
          </w:p>
        </w:tc>
        <w:tc>
          <w:tcPr>
            <w:tcW w:w="2492" w:type="dxa"/>
          </w:tcPr>
          <w:p w14:paraId="1D385C75">
            <w:pPr>
              <w:pStyle w:val="4"/>
            </w:pPr>
            <w:r>
              <w:rPr>
                <w:rFonts w:ascii="仿宋_GB2312" w:hAnsi="仿宋_GB2312" w:eastAsia="仿宋_GB2312" w:cs="仿宋_GB2312"/>
              </w:rPr>
              <w:t>1. 提供合理完善的配送方案，包含整体配送计划方案、详细的专职配送安排、操作人员及配送人员具有健康证，持证上岗流程控制、质量管理、食材数量及总类管理、采购计划单及配送时间管理、安全管理、验货标准等说明。 配送方案完善、合理、符合实际情况、优于招标文件采购需求得8.1-12分；配送方案基本可行，基本符合实际情况、基本满足采购需求得4.1-8分；配送方案可行性一般，未能完全满足采购需求得0-4分；未提供不得分。 2. 供应商有符合安全运输标准的运输专用冷链车辆等相关配送设备，能满足配送要求，满足采购需求不得分，每额外有1辆专用车辆得1分，最多得4分。未提供不得分。 备注：供应商自有的运输配送冷链车辆需提供车辆行驶证、驾驶证、车辆照片，租赁车辆需提供租赁合同及相关证明文件。</w:t>
            </w:r>
          </w:p>
        </w:tc>
        <w:tc>
          <w:tcPr>
            <w:tcW w:w="831" w:type="dxa"/>
          </w:tcPr>
          <w:p w14:paraId="23920AA8">
            <w:pPr>
              <w:pStyle w:val="4"/>
              <w:jc w:val="right"/>
            </w:pPr>
            <w:r>
              <w:rPr>
                <w:rFonts w:ascii="仿宋_GB2312" w:hAnsi="仿宋_GB2312" w:eastAsia="仿宋_GB2312" w:cs="仿宋_GB2312"/>
              </w:rPr>
              <w:t>16.0000</w:t>
            </w:r>
          </w:p>
        </w:tc>
        <w:tc>
          <w:tcPr>
            <w:tcW w:w="831" w:type="dxa"/>
          </w:tcPr>
          <w:p w14:paraId="76006C5A">
            <w:pPr>
              <w:pStyle w:val="4"/>
            </w:pPr>
            <w:r>
              <w:rPr>
                <w:rFonts w:ascii="仿宋_GB2312" w:hAnsi="仿宋_GB2312" w:eastAsia="仿宋_GB2312" w:cs="仿宋_GB2312"/>
              </w:rPr>
              <w:t>主观</w:t>
            </w:r>
          </w:p>
        </w:tc>
        <w:tc>
          <w:tcPr>
            <w:tcW w:w="1661" w:type="dxa"/>
          </w:tcPr>
          <w:p w14:paraId="3AF30456">
            <w:pPr>
              <w:pStyle w:val="4"/>
            </w:pPr>
            <w:r>
              <w:rPr>
                <w:rFonts w:ascii="仿宋_GB2312" w:hAnsi="仿宋_GB2312" w:eastAsia="仿宋_GB2312" w:cs="仿宋_GB2312"/>
              </w:rPr>
              <w:t>采购包24投标文件格式.docx</w:t>
            </w:r>
          </w:p>
        </w:tc>
      </w:tr>
      <w:tr w14:paraId="7C696C8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vMerge w:val="continue"/>
          </w:tcPr>
          <w:p w14:paraId="6B21D8D1"/>
        </w:tc>
        <w:tc>
          <w:tcPr>
            <w:tcW w:w="1661" w:type="dxa"/>
          </w:tcPr>
          <w:p w14:paraId="137DBCE4">
            <w:pPr>
              <w:pStyle w:val="4"/>
            </w:pPr>
            <w:r>
              <w:rPr>
                <w:rFonts w:ascii="仿宋_GB2312" w:hAnsi="仿宋_GB2312" w:eastAsia="仿宋_GB2312" w:cs="仿宋_GB2312"/>
              </w:rPr>
              <w:t>储存场所</w:t>
            </w:r>
          </w:p>
        </w:tc>
        <w:tc>
          <w:tcPr>
            <w:tcW w:w="2492" w:type="dxa"/>
          </w:tcPr>
          <w:p w14:paraId="430A4768">
            <w:pPr>
              <w:pStyle w:val="4"/>
            </w:pPr>
            <w:r>
              <w:rPr>
                <w:rFonts w:ascii="仿宋_GB2312" w:hAnsi="仿宋_GB2312" w:eastAsia="仿宋_GB2312" w:cs="仿宋_GB2312"/>
              </w:rPr>
              <w:t>具有产品储藏体系和生产、储存场所，空间能够保证空气良好的流通性、适宜的储藏的温度；有定期检查维护制度，提供相关证明文件（包括但不限于租赁合同或购房合同、储存场所照片、设备购置发票、巡查记录、仓储面积等）。 存储制度完善、证明材料齐全得5分；存储制度基本完善、证明材料有缺失得3分；存储制度一般、证明材料有缺失得1分；未提供不得分。</w:t>
            </w:r>
          </w:p>
        </w:tc>
        <w:tc>
          <w:tcPr>
            <w:tcW w:w="831" w:type="dxa"/>
          </w:tcPr>
          <w:p w14:paraId="4A326065">
            <w:pPr>
              <w:pStyle w:val="4"/>
              <w:jc w:val="right"/>
            </w:pPr>
            <w:r>
              <w:rPr>
                <w:rFonts w:ascii="仿宋_GB2312" w:hAnsi="仿宋_GB2312" w:eastAsia="仿宋_GB2312" w:cs="仿宋_GB2312"/>
              </w:rPr>
              <w:t>5.0000</w:t>
            </w:r>
          </w:p>
        </w:tc>
        <w:tc>
          <w:tcPr>
            <w:tcW w:w="831" w:type="dxa"/>
          </w:tcPr>
          <w:p w14:paraId="362058BA">
            <w:pPr>
              <w:pStyle w:val="4"/>
            </w:pPr>
            <w:r>
              <w:rPr>
                <w:rFonts w:ascii="仿宋_GB2312" w:hAnsi="仿宋_GB2312" w:eastAsia="仿宋_GB2312" w:cs="仿宋_GB2312"/>
              </w:rPr>
              <w:t>主观</w:t>
            </w:r>
          </w:p>
        </w:tc>
        <w:tc>
          <w:tcPr>
            <w:tcW w:w="1661" w:type="dxa"/>
          </w:tcPr>
          <w:p w14:paraId="3B56F514">
            <w:pPr>
              <w:pStyle w:val="4"/>
            </w:pPr>
            <w:r>
              <w:rPr>
                <w:rFonts w:ascii="仿宋_GB2312" w:hAnsi="仿宋_GB2312" w:eastAsia="仿宋_GB2312" w:cs="仿宋_GB2312"/>
              </w:rPr>
              <w:t>采购包24投标文件格式.docx</w:t>
            </w:r>
          </w:p>
        </w:tc>
      </w:tr>
      <w:tr w14:paraId="1593375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vMerge w:val="continue"/>
          </w:tcPr>
          <w:p w14:paraId="4FE89A1A"/>
        </w:tc>
        <w:tc>
          <w:tcPr>
            <w:tcW w:w="1661" w:type="dxa"/>
          </w:tcPr>
          <w:p w14:paraId="20ED7256">
            <w:pPr>
              <w:pStyle w:val="4"/>
            </w:pPr>
            <w:r>
              <w:rPr>
                <w:rFonts w:ascii="仿宋_GB2312" w:hAnsi="仿宋_GB2312" w:eastAsia="仿宋_GB2312" w:cs="仿宋_GB2312"/>
              </w:rPr>
              <w:t>售后服务方案</w:t>
            </w:r>
          </w:p>
        </w:tc>
        <w:tc>
          <w:tcPr>
            <w:tcW w:w="2492" w:type="dxa"/>
          </w:tcPr>
          <w:p w14:paraId="09CE5D75">
            <w:pPr>
              <w:pStyle w:val="4"/>
            </w:pPr>
            <w:r>
              <w:rPr>
                <w:rFonts w:ascii="仿宋_GB2312" w:hAnsi="仿宋_GB2312" w:eastAsia="仿宋_GB2312" w:cs="仿宋_GB2312"/>
              </w:rPr>
              <w:t>供应商须对食材的退换货问题、质量问题、安全问题（包括但不限于以上内容）结合采购需求提供售后服务方案。 售后服务方案详细，优于采购需求得5.1-8分；售后服务方案基本完整，基本满足采购需求得3.1-5分；售后服务方案内容残缺与采购需求出入较大得0-3分；未提供不得分。</w:t>
            </w:r>
          </w:p>
        </w:tc>
        <w:tc>
          <w:tcPr>
            <w:tcW w:w="831" w:type="dxa"/>
          </w:tcPr>
          <w:p w14:paraId="6E5535AE">
            <w:pPr>
              <w:pStyle w:val="4"/>
              <w:jc w:val="right"/>
            </w:pPr>
            <w:r>
              <w:rPr>
                <w:rFonts w:ascii="仿宋_GB2312" w:hAnsi="仿宋_GB2312" w:eastAsia="仿宋_GB2312" w:cs="仿宋_GB2312"/>
              </w:rPr>
              <w:t>8.0000</w:t>
            </w:r>
          </w:p>
        </w:tc>
        <w:tc>
          <w:tcPr>
            <w:tcW w:w="831" w:type="dxa"/>
          </w:tcPr>
          <w:p w14:paraId="66F3EA37">
            <w:pPr>
              <w:pStyle w:val="4"/>
            </w:pPr>
            <w:r>
              <w:rPr>
                <w:rFonts w:ascii="仿宋_GB2312" w:hAnsi="仿宋_GB2312" w:eastAsia="仿宋_GB2312" w:cs="仿宋_GB2312"/>
              </w:rPr>
              <w:t>主观</w:t>
            </w:r>
          </w:p>
        </w:tc>
        <w:tc>
          <w:tcPr>
            <w:tcW w:w="1661" w:type="dxa"/>
          </w:tcPr>
          <w:p w14:paraId="10862C09">
            <w:pPr>
              <w:pStyle w:val="4"/>
            </w:pPr>
            <w:r>
              <w:rPr>
                <w:rFonts w:ascii="仿宋_GB2312" w:hAnsi="仿宋_GB2312" w:eastAsia="仿宋_GB2312" w:cs="仿宋_GB2312"/>
              </w:rPr>
              <w:t>采购包24投标文件格式.docx</w:t>
            </w:r>
          </w:p>
        </w:tc>
      </w:tr>
      <w:tr w14:paraId="1C98672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vMerge w:val="continue"/>
          </w:tcPr>
          <w:p w14:paraId="46430543"/>
        </w:tc>
        <w:tc>
          <w:tcPr>
            <w:tcW w:w="1661" w:type="dxa"/>
          </w:tcPr>
          <w:p w14:paraId="089E8DA3">
            <w:pPr>
              <w:pStyle w:val="4"/>
            </w:pPr>
            <w:r>
              <w:rPr>
                <w:rFonts w:ascii="仿宋_GB2312" w:hAnsi="仿宋_GB2312" w:eastAsia="仿宋_GB2312" w:cs="仿宋_GB2312"/>
              </w:rPr>
              <w:t>应急预案</w:t>
            </w:r>
          </w:p>
        </w:tc>
        <w:tc>
          <w:tcPr>
            <w:tcW w:w="2492" w:type="dxa"/>
          </w:tcPr>
          <w:p w14:paraId="1DB8AEAF">
            <w:pPr>
              <w:pStyle w:val="4"/>
            </w:pPr>
            <w:r>
              <w:rPr>
                <w:rFonts w:ascii="仿宋_GB2312" w:hAnsi="仿宋_GB2312" w:eastAsia="仿宋_GB2312" w:cs="仿宋_GB2312"/>
              </w:rPr>
              <w:t>1.应急方案：8分 供应商针对本项目的应急方案（包括但不限于针对采购人临时采购需求、恶劣天气影响、重大节假日或活动等特殊情况等制定应急处理方案），方案合理、可行、优于招标文件需求得5.1-8分；方案较能贴合招标文件需求、可行性较符合招标文件需求得3.1-5分；方案不够合理，缺少可行性得0-3分；未提供不得分。 2. 安全事故应急方案：8分 若发生食物中毒或者其他潜在造成人员健康问题的安全事故的应急方案。应急方案详尽科学、合理、可行优于招标文件需求得5.1-8分；应急方案基本完善、可行基本满足得3.1-5分；应急方案部分内容合理、可行性差得0-3分；未提供不得分。</w:t>
            </w:r>
          </w:p>
        </w:tc>
        <w:tc>
          <w:tcPr>
            <w:tcW w:w="831" w:type="dxa"/>
          </w:tcPr>
          <w:p w14:paraId="53D659D4">
            <w:pPr>
              <w:pStyle w:val="4"/>
              <w:jc w:val="right"/>
            </w:pPr>
            <w:r>
              <w:rPr>
                <w:rFonts w:ascii="仿宋_GB2312" w:hAnsi="仿宋_GB2312" w:eastAsia="仿宋_GB2312" w:cs="仿宋_GB2312"/>
              </w:rPr>
              <w:t>16.0000</w:t>
            </w:r>
          </w:p>
        </w:tc>
        <w:tc>
          <w:tcPr>
            <w:tcW w:w="831" w:type="dxa"/>
          </w:tcPr>
          <w:p w14:paraId="1D966BA9">
            <w:pPr>
              <w:pStyle w:val="4"/>
            </w:pPr>
            <w:r>
              <w:rPr>
                <w:rFonts w:ascii="仿宋_GB2312" w:hAnsi="仿宋_GB2312" w:eastAsia="仿宋_GB2312" w:cs="仿宋_GB2312"/>
              </w:rPr>
              <w:t>主观</w:t>
            </w:r>
          </w:p>
        </w:tc>
        <w:tc>
          <w:tcPr>
            <w:tcW w:w="1661" w:type="dxa"/>
          </w:tcPr>
          <w:p w14:paraId="240885B9">
            <w:pPr>
              <w:pStyle w:val="4"/>
            </w:pPr>
            <w:r>
              <w:rPr>
                <w:rFonts w:ascii="仿宋_GB2312" w:hAnsi="仿宋_GB2312" w:eastAsia="仿宋_GB2312" w:cs="仿宋_GB2312"/>
              </w:rPr>
              <w:t>采购包24投标文件格式.docx</w:t>
            </w:r>
          </w:p>
        </w:tc>
      </w:tr>
      <w:tr w14:paraId="4034CB0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vMerge w:val="continue"/>
          </w:tcPr>
          <w:p w14:paraId="57D81C5C"/>
        </w:tc>
        <w:tc>
          <w:tcPr>
            <w:tcW w:w="1661" w:type="dxa"/>
          </w:tcPr>
          <w:p w14:paraId="19AF5E9C">
            <w:pPr>
              <w:pStyle w:val="4"/>
            </w:pPr>
            <w:r>
              <w:rPr>
                <w:rFonts w:ascii="仿宋_GB2312" w:hAnsi="仿宋_GB2312" w:eastAsia="仿宋_GB2312" w:cs="仿宋_GB2312"/>
              </w:rPr>
              <w:t>业绩</w:t>
            </w:r>
          </w:p>
        </w:tc>
        <w:tc>
          <w:tcPr>
            <w:tcW w:w="2492" w:type="dxa"/>
          </w:tcPr>
          <w:p w14:paraId="2F0C6F63">
            <w:pPr>
              <w:pStyle w:val="4"/>
            </w:pPr>
            <w:r>
              <w:rPr>
                <w:rFonts w:ascii="仿宋_GB2312" w:hAnsi="仿宋_GB2312" w:eastAsia="仿宋_GB2312" w:cs="仿宋_GB2312"/>
              </w:rPr>
              <w:t>提供2022年8月1日至今类似业绩（投标供应商提供类似业绩合同或中标通知书）扫描件并加盖公章，每一项计1分，满分5分</w:t>
            </w:r>
          </w:p>
        </w:tc>
        <w:tc>
          <w:tcPr>
            <w:tcW w:w="831" w:type="dxa"/>
          </w:tcPr>
          <w:p w14:paraId="440E9250">
            <w:pPr>
              <w:pStyle w:val="4"/>
              <w:jc w:val="right"/>
            </w:pPr>
            <w:r>
              <w:rPr>
                <w:rFonts w:ascii="仿宋_GB2312" w:hAnsi="仿宋_GB2312" w:eastAsia="仿宋_GB2312" w:cs="仿宋_GB2312"/>
              </w:rPr>
              <w:t>5.0000</w:t>
            </w:r>
          </w:p>
        </w:tc>
        <w:tc>
          <w:tcPr>
            <w:tcW w:w="831" w:type="dxa"/>
          </w:tcPr>
          <w:p w14:paraId="6C3687D7">
            <w:pPr>
              <w:pStyle w:val="4"/>
            </w:pPr>
            <w:r>
              <w:rPr>
                <w:rFonts w:ascii="仿宋_GB2312" w:hAnsi="仿宋_GB2312" w:eastAsia="仿宋_GB2312" w:cs="仿宋_GB2312"/>
              </w:rPr>
              <w:t>客观</w:t>
            </w:r>
          </w:p>
        </w:tc>
        <w:tc>
          <w:tcPr>
            <w:tcW w:w="1661" w:type="dxa"/>
          </w:tcPr>
          <w:p w14:paraId="4EF3A6E7">
            <w:pPr>
              <w:pStyle w:val="4"/>
            </w:pPr>
            <w:r>
              <w:rPr>
                <w:rFonts w:ascii="仿宋_GB2312" w:hAnsi="仿宋_GB2312" w:eastAsia="仿宋_GB2312" w:cs="仿宋_GB2312"/>
              </w:rPr>
              <w:t>采购包24投标文件格式.docx</w:t>
            </w:r>
          </w:p>
        </w:tc>
      </w:tr>
      <w:tr w14:paraId="118DBB3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vMerge w:val="continue"/>
          </w:tcPr>
          <w:p w14:paraId="3015B807"/>
        </w:tc>
        <w:tc>
          <w:tcPr>
            <w:tcW w:w="1661" w:type="dxa"/>
          </w:tcPr>
          <w:p w14:paraId="54BD855E">
            <w:pPr>
              <w:pStyle w:val="4"/>
            </w:pPr>
            <w:r>
              <w:rPr>
                <w:rFonts w:ascii="仿宋_GB2312" w:hAnsi="仿宋_GB2312" w:eastAsia="仿宋_GB2312" w:cs="仿宋_GB2312"/>
              </w:rPr>
              <w:t>合理化建议</w:t>
            </w:r>
          </w:p>
        </w:tc>
        <w:tc>
          <w:tcPr>
            <w:tcW w:w="2492" w:type="dxa"/>
          </w:tcPr>
          <w:p w14:paraId="21B8C935">
            <w:pPr>
              <w:pStyle w:val="4"/>
            </w:pPr>
            <w:r>
              <w:rPr>
                <w:rFonts w:ascii="仿宋_GB2312" w:hAnsi="仿宋_GB2312" w:eastAsia="仿宋_GB2312" w:cs="仿宋_GB2312"/>
              </w:rPr>
              <w:t>根据本项目提出有利于采购人的建议。内容详尽、完善可行得2.1-3分；内容不详细、基本可行得1.1-2分；无有效内容、可行性差得0-1分，未提供不得分。</w:t>
            </w:r>
          </w:p>
        </w:tc>
        <w:tc>
          <w:tcPr>
            <w:tcW w:w="831" w:type="dxa"/>
          </w:tcPr>
          <w:p w14:paraId="1C8D1E87">
            <w:pPr>
              <w:pStyle w:val="4"/>
              <w:jc w:val="right"/>
            </w:pPr>
            <w:r>
              <w:rPr>
                <w:rFonts w:ascii="仿宋_GB2312" w:hAnsi="仿宋_GB2312" w:eastAsia="仿宋_GB2312" w:cs="仿宋_GB2312"/>
              </w:rPr>
              <w:t>3.0000</w:t>
            </w:r>
          </w:p>
        </w:tc>
        <w:tc>
          <w:tcPr>
            <w:tcW w:w="831" w:type="dxa"/>
          </w:tcPr>
          <w:p w14:paraId="2D3053D2">
            <w:pPr>
              <w:pStyle w:val="4"/>
            </w:pPr>
            <w:r>
              <w:rPr>
                <w:rFonts w:ascii="仿宋_GB2312" w:hAnsi="仿宋_GB2312" w:eastAsia="仿宋_GB2312" w:cs="仿宋_GB2312"/>
              </w:rPr>
              <w:t>主观</w:t>
            </w:r>
          </w:p>
        </w:tc>
        <w:tc>
          <w:tcPr>
            <w:tcW w:w="1661" w:type="dxa"/>
          </w:tcPr>
          <w:p w14:paraId="41A8D30B">
            <w:pPr>
              <w:pStyle w:val="4"/>
            </w:pPr>
            <w:r>
              <w:rPr>
                <w:rFonts w:ascii="仿宋_GB2312" w:hAnsi="仿宋_GB2312" w:eastAsia="仿宋_GB2312" w:cs="仿宋_GB2312"/>
              </w:rPr>
              <w:t>采购包24投标文件格式.docx</w:t>
            </w:r>
          </w:p>
        </w:tc>
      </w:tr>
      <w:tr w14:paraId="1017BB5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6C03D0C4">
            <w:pPr>
              <w:pStyle w:val="4"/>
            </w:pPr>
            <w:r>
              <w:rPr>
                <w:rFonts w:ascii="仿宋_GB2312" w:hAnsi="仿宋_GB2312" w:eastAsia="仿宋_GB2312" w:cs="仿宋_GB2312"/>
              </w:rPr>
              <w:t>价格分</w:t>
            </w:r>
          </w:p>
        </w:tc>
        <w:tc>
          <w:tcPr>
            <w:tcW w:w="1661" w:type="dxa"/>
          </w:tcPr>
          <w:p w14:paraId="5B56F156">
            <w:pPr>
              <w:pStyle w:val="4"/>
            </w:pPr>
            <w:r>
              <w:rPr>
                <w:rFonts w:ascii="仿宋_GB2312" w:hAnsi="仿宋_GB2312" w:eastAsia="仿宋_GB2312" w:cs="仿宋_GB2312"/>
              </w:rPr>
              <w:t>价格分</w:t>
            </w:r>
          </w:p>
        </w:tc>
        <w:tc>
          <w:tcPr>
            <w:tcW w:w="2492" w:type="dxa"/>
          </w:tcPr>
          <w:p w14:paraId="7496B45A">
            <w:pPr>
              <w:pStyle w:val="4"/>
            </w:pPr>
            <w:r>
              <w:rPr>
                <w:rFonts w:ascii="仿宋_GB2312" w:hAnsi="仿宋_GB2312" w:eastAsia="仿宋_GB2312" w:cs="仿宋_GB2312"/>
              </w:rPr>
              <w:t>按照财政部《政府采购货物和服务招标投标管理办法》（财政部令第87号）的有关规定：价格分采用低价优先法计算，即满足招标文件要求且投标价格最低的投标报价为评标基准价，其价格分为满分。其他投标人的价格分统一按照下列公式计算： 投标报价得分=（评标基准价/投标报价）×价格权值×100%</w:t>
            </w:r>
          </w:p>
        </w:tc>
        <w:tc>
          <w:tcPr>
            <w:tcW w:w="831" w:type="dxa"/>
          </w:tcPr>
          <w:p w14:paraId="753A7DEE">
            <w:pPr>
              <w:pStyle w:val="4"/>
              <w:jc w:val="right"/>
            </w:pPr>
            <w:r>
              <w:rPr>
                <w:rFonts w:ascii="仿宋_GB2312" w:hAnsi="仿宋_GB2312" w:eastAsia="仿宋_GB2312" w:cs="仿宋_GB2312"/>
              </w:rPr>
              <w:t>30.0000</w:t>
            </w:r>
          </w:p>
        </w:tc>
        <w:tc>
          <w:tcPr>
            <w:tcW w:w="831" w:type="dxa"/>
          </w:tcPr>
          <w:p w14:paraId="7A0B5A58">
            <w:pPr>
              <w:pStyle w:val="4"/>
            </w:pPr>
            <w:r>
              <w:rPr>
                <w:rFonts w:ascii="仿宋_GB2312" w:hAnsi="仿宋_GB2312" w:eastAsia="仿宋_GB2312" w:cs="仿宋_GB2312"/>
              </w:rPr>
              <w:t>客观</w:t>
            </w:r>
          </w:p>
        </w:tc>
        <w:tc>
          <w:tcPr>
            <w:tcW w:w="1661" w:type="dxa"/>
          </w:tcPr>
          <w:p w14:paraId="4DAC7C47">
            <w:pPr>
              <w:pStyle w:val="4"/>
            </w:pPr>
            <w:r>
              <w:rPr>
                <w:rFonts w:ascii="仿宋_GB2312" w:hAnsi="仿宋_GB2312" w:eastAsia="仿宋_GB2312" w:cs="仿宋_GB2312"/>
              </w:rPr>
              <w:t>投标文件封面</w:t>
            </w:r>
          </w:p>
          <w:p w14:paraId="64D00D51">
            <w:pPr>
              <w:pStyle w:val="4"/>
            </w:pPr>
            <w:r>
              <w:rPr>
                <w:rFonts w:ascii="仿宋_GB2312" w:hAnsi="仿宋_GB2312" w:eastAsia="仿宋_GB2312" w:cs="仿宋_GB2312"/>
              </w:rPr>
              <w:t>采购包24投标文件格式.docx</w:t>
            </w:r>
          </w:p>
          <w:p w14:paraId="70F418EB">
            <w:pPr>
              <w:pStyle w:val="4"/>
            </w:pPr>
            <w:r>
              <w:rPr>
                <w:rFonts w:ascii="仿宋_GB2312" w:hAnsi="仿宋_GB2312" w:eastAsia="仿宋_GB2312" w:cs="仿宋_GB2312"/>
              </w:rPr>
              <w:t>开标一览表</w:t>
            </w:r>
          </w:p>
          <w:p w14:paraId="329EC910">
            <w:pPr>
              <w:pStyle w:val="4"/>
            </w:pPr>
            <w:r>
              <w:rPr>
                <w:rFonts w:ascii="仿宋_GB2312" w:hAnsi="仿宋_GB2312" w:eastAsia="仿宋_GB2312" w:cs="仿宋_GB2312"/>
              </w:rPr>
              <w:t>标的清单</w:t>
            </w:r>
          </w:p>
        </w:tc>
      </w:tr>
    </w:tbl>
    <w:p w14:paraId="396E480F">
      <w:pPr>
        <w:pStyle w:val="4"/>
      </w:pPr>
      <w:r>
        <w:rPr>
          <w:rFonts w:ascii="仿宋_GB2312" w:hAnsi="仿宋_GB2312" w:eastAsia="仿宋_GB2312" w:cs="仿宋_GB2312"/>
        </w:rPr>
        <w:t>价格扣除</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1"/>
        <w:gridCol w:w="1661"/>
        <w:gridCol w:w="1661"/>
        <w:gridCol w:w="831"/>
        <w:gridCol w:w="1661"/>
        <w:gridCol w:w="1661"/>
      </w:tblGrid>
      <w:tr w14:paraId="453C4DD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35DFBED8">
            <w:pPr>
              <w:pStyle w:val="4"/>
            </w:pPr>
            <w:r>
              <w:rPr>
                <w:rFonts w:ascii="仿宋_GB2312" w:hAnsi="仿宋_GB2312" w:eastAsia="仿宋_GB2312" w:cs="仿宋_GB2312"/>
              </w:rPr>
              <w:t xml:space="preserve"> 序号</w:t>
            </w:r>
          </w:p>
        </w:tc>
        <w:tc>
          <w:tcPr>
            <w:tcW w:w="1661" w:type="dxa"/>
          </w:tcPr>
          <w:p w14:paraId="798B23BA">
            <w:pPr>
              <w:pStyle w:val="4"/>
            </w:pPr>
            <w:r>
              <w:rPr>
                <w:rFonts w:ascii="仿宋_GB2312" w:hAnsi="仿宋_GB2312" w:eastAsia="仿宋_GB2312" w:cs="仿宋_GB2312"/>
              </w:rPr>
              <w:t xml:space="preserve"> 情形</w:t>
            </w:r>
          </w:p>
        </w:tc>
        <w:tc>
          <w:tcPr>
            <w:tcW w:w="1661" w:type="dxa"/>
          </w:tcPr>
          <w:p w14:paraId="0AB6E5CE">
            <w:pPr>
              <w:pStyle w:val="4"/>
            </w:pPr>
            <w:r>
              <w:rPr>
                <w:rFonts w:ascii="仿宋_GB2312" w:hAnsi="仿宋_GB2312" w:eastAsia="仿宋_GB2312" w:cs="仿宋_GB2312"/>
              </w:rPr>
              <w:t xml:space="preserve"> 适用对象</w:t>
            </w:r>
          </w:p>
        </w:tc>
        <w:tc>
          <w:tcPr>
            <w:tcW w:w="831" w:type="dxa"/>
          </w:tcPr>
          <w:p w14:paraId="2C9CFF08">
            <w:pPr>
              <w:pStyle w:val="4"/>
            </w:pPr>
            <w:r>
              <w:rPr>
                <w:rFonts w:ascii="仿宋_GB2312" w:hAnsi="仿宋_GB2312" w:eastAsia="仿宋_GB2312" w:cs="仿宋_GB2312"/>
              </w:rPr>
              <w:t xml:space="preserve"> 比例</w:t>
            </w:r>
          </w:p>
        </w:tc>
        <w:tc>
          <w:tcPr>
            <w:tcW w:w="1661" w:type="dxa"/>
          </w:tcPr>
          <w:p w14:paraId="695750AC">
            <w:pPr>
              <w:pStyle w:val="4"/>
            </w:pPr>
            <w:r>
              <w:rPr>
                <w:rFonts w:ascii="仿宋_GB2312" w:hAnsi="仿宋_GB2312" w:eastAsia="仿宋_GB2312" w:cs="仿宋_GB2312"/>
              </w:rPr>
              <w:t xml:space="preserve"> 说明</w:t>
            </w:r>
          </w:p>
        </w:tc>
        <w:tc>
          <w:tcPr>
            <w:tcW w:w="1661" w:type="dxa"/>
          </w:tcPr>
          <w:p w14:paraId="7064B27E">
            <w:pPr>
              <w:pStyle w:val="4"/>
            </w:pPr>
            <w:r>
              <w:rPr>
                <w:rFonts w:ascii="仿宋_GB2312" w:hAnsi="仿宋_GB2312" w:eastAsia="仿宋_GB2312" w:cs="仿宋_GB2312"/>
              </w:rPr>
              <w:t xml:space="preserve"> 关联格式</w:t>
            </w:r>
          </w:p>
        </w:tc>
      </w:tr>
      <w:tr w14:paraId="058E200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4C6DF4CA">
            <w:pPr>
              <w:pStyle w:val="4"/>
            </w:pPr>
            <w:r>
              <w:rPr>
                <w:rFonts w:ascii="仿宋_GB2312" w:hAnsi="仿宋_GB2312" w:eastAsia="仿宋_GB2312" w:cs="仿宋_GB2312"/>
              </w:rPr>
              <w:t>1</w:t>
            </w:r>
          </w:p>
        </w:tc>
        <w:tc>
          <w:tcPr>
            <w:tcW w:w="1661" w:type="dxa"/>
          </w:tcPr>
          <w:p w14:paraId="3A2755BF">
            <w:pPr>
              <w:pStyle w:val="4"/>
            </w:pPr>
            <w:r>
              <w:rPr>
                <w:rFonts w:ascii="仿宋_GB2312" w:hAnsi="仿宋_GB2312" w:eastAsia="仿宋_GB2312" w:cs="仿宋_GB2312"/>
              </w:rPr>
              <w:t>小型、微型企业，监狱企业，残疾人福利性单位</w:t>
            </w:r>
          </w:p>
        </w:tc>
        <w:tc>
          <w:tcPr>
            <w:tcW w:w="1661" w:type="dxa"/>
          </w:tcPr>
          <w:p w14:paraId="16568AFF">
            <w:pPr>
              <w:pStyle w:val="4"/>
            </w:pPr>
            <w:r>
              <w:rPr>
                <w:rFonts w:ascii="仿宋_GB2312" w:hAnsi="仿宋_GB2312" w:eastAsia="仿宋_GB2312" w:cs="仿宋_GB2312"/>
              </w:rPr>
              <w:t>投标人或联合体成员均为小型、微型企业</w:t>
            </w:r>
          </w:p>
        </w:tc>
        <w:tc>
          <w:tcPr>
            <w:tcW w:w="831" w:type="dxa"/>
          </w:tcPr>
          <w:p w14:paraId="080B6FAE">
            <w:pPr>
              <w:pStyle w:val="4"/>
              <w:jc w:val="right"/>
            </w:pPr>
            <w:r>
              <w:rPr>
                <w:rFonts w:ascii="仿宋_GB2312" w:hAnsi="仿宋_GB2312" w:eastAsia="仿宋_GB2312" w:cs="仿宋_GB2312"/>
              </w:rPr>
              <w:t>10.00%</w:t>
            </w:r>
          </w:p>
        </w:tc>
        <w:tc>
          <w:tcPr>
            <w:tcW w:w="1661" w:type="dxa"/>
          </w:tcPr>
          <w:p w14:paraId="77364908">
            <w:pPr>
              <w:pStyle w:val="4"/>
            </w:pPr>
            <w:r>
              <w:rPr>
                <w:rFonts w:ascii="仿宋_GB2312" w:hAnsi="仿宋_GB2312" w:eastAsia="仿宋_GB2312" w:cs="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w="1661" w:type="dxa"/>
          </w:tcPr>
          <w:p w14:paraId="5095F5F7">
            <w:pPr>
              <w:pStyle w:val="4"/>
            </w:pPr>
            <w:r>
              <w:rPr>
                <w:rFonts w:ascii="仿宋_GB2312" w:hAnsi="仿宋_GB2312" w:eastAsia="仿宋_GB2312" w:cs="仿宋_GB2312"/>
              </w:rPr>
              <w:t>开标一览表 中小企业声明函 残疾人福利性单位声明函 采购包24投标文件格式.docx 标的清单 监狱企业的证明文件</w:t>
            </w:r>
          </w:p>
        </w:tc>
      </w:tr>
    </w:tbl>
    <w:p w14:paraId="5913279C">
      <w:pPr>
        <w:pStyle w:val="4"/>
      </w:pPr>
      <w:r>
        <w:rPr>
          <w:rFonts w:ascii="仿宋_GB2312" w:hAnsi="仿宋_GB2312" w:eastAsia="仿宋_GB2312" w:cs="仿宋_GB2312"/>
        </w:rPr>
        <w:t>采购包25：</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1"/>
        <w:gridCol w:w="1661"/>
        <w:gridCol w:w="2492"/>
        <w:gridCol w:w="916"/>
        <w:gridCol w:w="831"/>
        <w:gridCol w:w="1661"/>
      </w:tblGrid>
      <w:tr w14:paraId="4BF0112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92" w:type="dxa"/>
            <w:gridSpan w:val="2"/>
          </w:tcPr>
          <w:p w14:paraId="6438DEF6">
            <w:pPr>
              <w:pStyle w:val="4"/>
              <w:jc w:val="center"/>
            </w:pPr>
            <w:r>
              <w:rPr>
                <w:rFonts w:ascii="仿宋_GB2312" w:hAnsi="仿宋_GB2312" w:eastAsia="仿宋_GB2312" w:cs="仿宋_GB2312"/>
              </w:rPr>
              <w:t xml:space="preserve"> 评审因素</w:t>
            </w:r>
          </w:p>
        </w:tc>
        <w:tc>
          <w:tcPr>
            <w:tcW w:w="5815" w:type="dxa"/>
            <w:gridSpan w:val="4"/>
          </w:tcPr>
          <w:p w14:paraId="7CCC5E80">
            <w:pPr>
              <w:pStyle w:val="4"/>
              <w:jc w:val="center"/>
            </w:pPr>
            <w:r>
              <w:rPr>
                <w:rFonts w:ascii="仿宋_GB2312" w:hAnsi="仿宋_GB2312" w:eastAsia="仿宋_GB2312" w:cs="仿宋_GB2312"/>
              </w:rPr>
              <w:t xml:space="preserve"> 评审标准</w:t>
            </w:r>
          </w:p>
        </w:tc>
      </w:tr>
      <w:tr w14:paraId="1F85DD9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92" w:type="dxa"/>
            <w:gridSpan w:val="2"/>
          </w:tcPr>
          <w:p w14:paraId="1BA2A888">
            <w:pPr>
              <w:pStyle w:val="4"/>
              <w:jc w:val="center"/>
            </w:pPr>
            <w:r>
              <w:rPr>
                <w:rFonts w:ascii="仿宋_GB2312" w:hAnsi="仿宋_GB2312" w:eastAsia="仿宋_GB2312" w:cs="仿宋_GB2312"/>
              </w:rPr>
              <w:t xml:space="preserve"> 分值构成</w:t>
            </w:r>
          </w:p>
        </w:tc>
        <w:tc>
          <w:tcPr>
            <w:tcW w:w="5815" w:type="dxa"/>
            <w:gridSpan w:val="4"/>
          </w:tcPr>
          <w:p w14:paraId="2B6EAF7B">
            <w:pPr>
              <w:pStyle w:val="4"/>
            </w:pPr>
            <w:r>
              <w:rPr>
                <w:rFonts w:ascii="仿宋_GB2312" w:hAnsi="仿宋_GB2312" w:eastAsia="仿宋_GB2312" w:cs="仿宋_GB2312"/>
              </w:rPr>
              <w:t>详细评审70.00分</w:t>
            </w:r>
          </w:p>
          <w:p w14:paraId="16AB25AB">
            <w:pPr>
              <w:pStyle w:val="4"/>
            </w:pPr>
            <w:r>
              <w:rPr>
                <w:rFonts w:ascii="仿宋_GB2312" w:hAnsi="仿宋_GB2312" w:eastAsia="仿宋_GB2312" w:cs="仿宋_GB2312"/>
              </w:rPr>
              <w:t>报价得分30.00分</w:t>
            </w:r>
          </w:p>
        </w:tc>
      </w:tr>
      <w:tr w14:paraId="4F551BE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5E0785CA">
            <w:pPr>
              <w:pStyle w:val="4"/>
              <w:jc w:val="center"/>
            </w:pPr>
            <w:r>
              <w:rPr>
                <w:rFonts w:ascii="仿宋_GB2312" w:hAnsi="仿宋_GB2312" w:eastAsia="仿宋_GB2312" w:cs="仿宋_GB2312"/>
              </w:rPr>
              <w:t xml:space="preserve"> 评审因素分类</w:t>
            </w:r>
          </w:p>
        </w:tc>
        <w:tc>
          <w:tcPr>
            <w:tcW w:w="1661" w:type="dxa"/>
          </w:tcPr>
          <w:p w14:paraId="0862C805">
            <w:pPr>
              <w:pStyle w:val="4"/>
              <w:jc w:val="center"/>
            </w:pPr>
            <w:r>
              <w:rPr>
                <w:rFonts w:ascii="仿宋_GB2312" w:hAnsi="仿宋_GB2312" w:eastAsia="仿宋_GB2312" w:cs="仿宋_GB2312"/>
              </w:rPr>
              <w:t xml:space="preserve"> 评审项</w:t>
            </w:r>
          </w:p>
        </w:tc>
        <w:tc>
          <w:tcPr>
            <w:tcW w:w="2492" w:type="dxa"/>
          </w:tcPr>
          <w:p w14:paraId="4A7875F2">
            <w:pPr>
              <w:pStyle w:val="4"/>
              <w:jc w:val="center"/>
            </w:pPr>
            <w:r>
              <w:rPr>
                <w:rFonts w:ascii="仿宋_GB2312" w:hAnsi="仿宋_GB2312" w:eastAsia="仿宋_GB2312" w:cs="仿宋_GB2312"/>
              </w:rPr>
              <w:t xml:space="preserve"> 详细描述</w:t>
            </w:r>
          </w:p>
        </w:tc>
        <w:tc>
          <w:tcPr>
            <w:tcW w:w="831" w:type="dxa"/>
          </w:tcPr>
          <w:p w14:paraId="7807ABC6">
            <w:pPr>
              <w:pStyle w:val="4"/>
              <w:jc w:val="center"/>
            </w:pPr>
            <w:r>
              <w:rPr>
                <w:rFonts w:ascii="仿宋_GB2312" w:hAnsi="仿宋_GB2312" w:eastAsia="仿宋_GB2312" w:cs="仿宋_GB2312"/>
              </w:rPr>
              <w:t xml:space="preserve"> 分值</w:t>
            </w:r>
          </w:p>
        </w:tc>
        <w:tc>
          <w:tcPr>
            <w:tcW w:w="831" w:type="dxa"/>
          </w:tcPr>
          <w:p w14:paraId="57AD7B6A">
            <w:pPr>
              <w:pStyle w:val="4"/>
              <w:jc w:val="center"/>
            </w:pPr>
            <w:r>
              <w:rPr>
                <w:rFonts w:ascii="仿宋_GB2312" w:hAnsi="仿宋_GB2312" w:eastAsia="仿宋_GB2312" w:cs="仿宋_GB2312"/>
              </w:rPr>
              <w:t xml:space="preserve"> 客观/主观</w:t>
            </w:r>
          </w:p>
        </w:tc>
        <w:tc>
          <w:tcPr>
            <w:tcW w:w="1661" w:type="dxa"/>
          </w:tcPr>
          <w:p w14:paraId="5D5ED574">
            <w:pPr>
              <w:pStyle w:val="4"/>
              <w:jc w:val="center"/>
            </w:pPr>
            <w:r>
              <w:rPr>
                <w:rFonts w:ascii="仿宋_GB2312" w:hAnsi="仿宋_GB2312" w:eastAsia="仿宋_GB2312" w:cs="仿宋_GB2312"/>
              </w:rPr>
              <w:t xml:space="preserve"> 关联格式</w:t>
            </w:r>
          </w:p>
        </w:tc>
      </w:tr>
      <w:tr w14:paraId="3710D45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vMerge w:val="restart"/>
          </w:tcPr>
          <w:p w14:paraId="1E5445D9">
            <w:pPr>
              <w:pStyle w:val="4"/>
            </w:pPr>
            <w:r>
              <w:rPr>
                <w:rFonts w:ascii="仿宋_GB2312" w:hAnsi="仿宋_GB2312" w:eastAsia="仿宋_GB2312" w:cs="仿宋_GB2312"/>
              </w:rPr>
              <w:t>详细评审</w:t>
            </w:r>
          </w:p>
        </w:tc>
        <w:tc>
          <w:tcPr>
            <w:tcW w:w="1661" w:type="dxa"/>
          </w:tcPr>
          <w:p w14:paraId="464517A4">
            <w:pPr>
              <w:pStyle w:val="4"/>
            </w:pPr>
            <w:r>
              <w:rPr>
                <w:rFonts w:ascii="仿宋_GB2312" w:hAnsi="仿宋_GB2312" w:eastAsia="仿宋_GB2312" w:cs="仿宋_GB2312"/>
              </w:rPr>
              <w:t>产品指标、质量保证</w:t>
            </w:r>
          </w:p>
        </w:tc>
        <w:tc>
          <w:tcPr>
            <w:tcW w:w="2492" w:type="dxa"/>
          </w:tcPr>
          <w:p w14:paraId="3C64B643">
            <w:pPr>
              <w:pStyle w:val="4"/>
            </w:pPr>
            <w:r>
              <w:rPr>
                <w:rFonts w:ascii="仿宋_GB2312" w:hAnsi="仿宋_GB2312" w:eastAsia="仿宋_GB2312" w:cs="仿宋_GB2312"/>
              </w:rPr>
              <w:t>1.食品各项指标等符合国家食品相关标准及招标文件要求，提供相关产品质量检测报告、检疫报告等技术材料。 食品和原材料符合国家食品相关标准，证明材料详尽得4.1-6分；食品和原材料符合国家食品相关标准，证明材料基本全面得2.1-4分；食品和原材料符合国家食品相关标准，证明材料简易有欠缺得0-2分。未提供不得分。 2. 提供产品及原材料来源渠道合法的证明材料（包括但不限于销售协议、代理协议等），并提供相关证明文件。得0-2分，未提供不得分。 3.提供食品安全责任保险承诺得2分，不提供不得分</w:t>
            </w:r>
          </w:p>
        </w:tc>
        <w:tc>
          <w:tcPr>
            <w:tcW w:w="831" w:type="dxa"/>
          </w:tcPr>
          <w:p w14:paraId="3CF0D22E">
            <w:pPr>
              <w:pStyle w:val="4"/>
              <w:jc w:val="right"/>
            </w:pPr>
            <w:r>
              <w:rPr>
                <w:rFonts w:ascii="仿宋_GB2312" w:hAnsi="仿宋_GB2312" w:eastAsia="仿宋_GB2312" w:cs="仿宋_GB2312"/>
              </w:rPr>
              <w:t>10.0000</w:t>
            </w:r>
          </w:p>
        </w:tc>
        <w:tc>
          <w:tcPr>
            <w:tcW w:w="831" w:type="dxa"/>
          </w:tcPr>
          <w:p w14:paraId="195749F3">
            <w:pPr>
              <w:pStyle w:val="4"/>
            </w:pPr>
            <w:r>
              <w:rPr>
                <w:rFonts w:ascii="仿宋_GB2312" w:hAnsi="仿宋_GB2312" w:eastAsia="仿宋_GB2312" w:cs="仿宋_GB2312"/>
              </w:rPr>
              <w:t>主观</w:t>
            </w:r>
          </w:p>
        </w:tc>
        <w:tc>
          <w:tcPr>
            <w:tcW w:w="1661" w:type="dxa"/>
          </w:tcPr>
          <w:p w14:paraId="14162FB0">
            <w:pPr>
              <w:pStyle w:val="4"/>
            </w:pPr>
            <w:r>
              <w:rPr>
                <w:rFonts w:ascii="仿宋_GB2312" w:hAnsi="仿宋_GB2312" w:eastAsia="仿宋_GB2312" w:cs="仿宋_GB2312"/>
              </w:rPr>
              <w:t>采购包25投标文件格式.docx</w:t>
            </w:r>
          </w:p>
        </w:tc>
      </w:tr>
      <w:tr w14:paraId="7C2DF51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vMerge w:val="continue"/>
          </w:tcPr>
          <w:p w14:paraId="19F548E2"/>
        </w:tc>
        <w:tc>
          <w:tcPr>
            <w:tcW w:w="1661" w:type="dxa"/>
          </w:tcPr>
          <w:p w14:paraId="7997B265">
            <w:pPr>
              <w:pStyle w:val="4"/>
            </w:pPr>
            <w:r>
              <w:rPr>
                <w:rFonts w:ascii="仿宋_GB2312" w:hAnsi="仿宋_GB2312" w:eastAsia="仿宋_GB2312" w:cs="仿宋_GB2312"/>
              </w:rPr>
              <w:t>管理制度</w:t>
            </w:r>
          </w:p>
        </w:tc>
        <w:tc>
          <w:tcPr>
            <w:tcW w:w="2492" w:type="dxa"/>
          </w:tcPr>
          <w:p w14:paraId="19DAA063">
            <w:pPr>
              <w:pStyle w:val="4"/>
            </w:pPr>
            <w:r>
              <w:rPr>
                <w:rFonts w:ascii="仿宋_GB2312" w:hAnsi="仿宋_GB2312" w:eastAsia="仿宋_GB2312" w:cs="仿宋_GB2312"/>
              </w:rPr>
              <w:t>根据供应商的管理制度从货物进货、货物验收、财务管理、人员管理、出入库管理、货源供应管理制度规范等进行综合评价； 管理制度完善、合理、符合实际情况、完全满足采购需求得5.1-7分； 管理制度基本可行，基本符合实际情况、基本满足采购需求得3.1-5分； 管理制度可行性欠缺，未能完全满足采购需求得0-3分。 未提供不得分</w:t>
            </w:r>
          </w:p>
        </w:tc>
        <w:tc>
          <w:tcPr>
            <w:tcW w:w="831" w:type="dxa"/>
          </w:tcPr>
          <w:p w14:paraId="1CDFF74F">
            <w:pPr>
              <w:pStyle w:val="4"/>
              <w:jc w:val="right"/>
            </w:pPr>
            <w:r>
              <w:rPr>
                <w:rFonts w:ascii="仿宋_GB2312" w:hAnsi="仿宋_GB2312" w:eastAsia="仿宋_GB2312" w:cs="仿宋_GB2312"/>
              </w:rPr>
              <w:t>7.0000</w:t>
            </w:r>
          </w:p>
        </w:tc>
        <w:tc>
          <w:tcPr>
            <w:tcW w:w="831" w:type="dxa"/>
          </w:tcPr>
          <w:p w14:paraId="19A22AA0">
            <w:pPr>
              <w:pStyle w:val="4"/>
            </w:pPr>
            <w:r>
              <w:rPr>
                <w:rFonts w:ascii="仿宋_GB2312" w:hAnsi="仿宋_GB2312" w:eastAsia="仿宋_GB2312" w:cs="仿宋_GB2312"/>
              </w:rPr>
              <w:t>主观</w:t>
            </w:r>
          </w:p>
        </w:tc>
        <w:tc>
          <w:tcPr>
            <w:tcW w:w="1661" w:type="dxa"/>
          </w:tcPr>
          <w:p w14:paraId="12BB180C">
            <w:pPr>
              <w:pStyle w:val="4"/>
            </w:pPr>
            <w:r>
              <w:rPr>
                <w:rFonts w:ascii="仿宋_GB2312" w:hAnsi="仿宋_GB2312" w:eastAsia="仿宋_GB2312" w:cs="仿宋_GB2312"/>
              </w:rPr>
              <w:t>采购包25投标文件格式.docx</w:t>
            </w:r>
          </w:p>
        </w:tc>
      </w:tr>
      <w:tr w14:paraId="5C3B5A5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vMerge w:val="continue"/>
          </w:tcPr>
          <w:p w14:paraId="69B63A09"/>
        </w:tc>
        <w:tc>
          <w:tcPr>
            <w:tcW w:w="1661" w:type="dxa"/>
          </w:tcPr>
          <w:p w14:paraId="1E8CD33C">
            <w:pPr>
              <w:pStyle w:val="4"/>
            </w:pPr>
            <w:r>
              <w:rPr>
                <w:rFonts w:ascii="仿宋_GB2312" w:hAnsi="仿宋_GB2312" w:eastAsia="仿宋_GB2312" w:cs="仿宋_GB2312"/>
              </w:rPr>
              <w:t>配送方案</w:t>
            </w:r>
          </w:p>
        </w:tc>
        <w:tc>
          <w:tcPr>
            <w:tcW w:w="2492" w:type="dxa"/>
          </w:tcPr>
          <w:p w14:paraId="11B08089">
            <w:pPr>
              <w:pStyle w:val="4"/>
            </w:pPr>
            <w:r>
              <w:rPr>
                <w:rFonts w:ascii="仿宋_GB2312" w:hAnsi="仿宋_GB2312" w:eastAsia="仿宋_GB2312" w:cs="仿宋_GB2312"/>
              </w:rPr>
              <w:t>1. 提供合理完善的配送方案，包含整体配送计划方案、详细的专职配送安排、操作人员及配送人员具有健康证，持证上岗流程控制、质量管理、食材数量及总类管理、采购计划单及配送时间管理、安全管理、验货标准等说明。 配送方案完善、合理、符合实际情况、优于招标文件采购需求得8.1-12分；配送方案基本可行，基本符合实际情况、基本满足采购需求得4.1-8分；配送方案可行性一般，未能完全满足采购需求得0-4分；未提供不得分。 2. 供应商有符合安全运输标准的运输专用冷链车辆等相关配送设备，能满足配送要求，满足采购需求不得分，每额外有1辆专用车辆得1分，最多得4分。未提供不得分。 备注：供应商自有的运输配送冷链车辆需提供车辆行驶证、驾驶证、车辆照片，租赁车辆需提供租赁合同及相关证明文件。</w:t>
            </w:r>
          </w:p>
        </w:tc>
        <w:tc>
          <w:tcPr>
            <w:tcW w:w="831" w:type="dxa"/>
          </w:tcPr>
          <w:p w14:paraId="25864C26">
            <w:pPr>
              <w:pStyle w:val="4"/>
              <w:jc w:val="right"/>
            </w:pPr>
            <w:r>
              <w:rPr>
                <w:rFonts w:ascii="仿宋_GB2312" w:hAnsi="仿宋_GB2312" w:eastAsia="仿宋_GB2312" w:cs="仿宋_GB2312"/>
              </w:rPr>
              <w:t>16.0000</w:t>
            </w:r>
          </w:p>
        </w:tc>
        <w:tc>
          <w:tcPr>
            <w:tcW w:w="831" w:type="dxa"/>
          </w:tcPr>
          <w:p w14:paraId="5ACFFEFB">
            <w:pPr>
              <w:pStyle w:val="4"/>
            </w:pPr>
            <w:r>
              <w:rPr>
                <w:rFonts w:ascii="仿宋_GB2312" w:hAnsi="仿宋_GB2312" w:eastAsia="仿宋_GB2312" w:cs="仿宋_GB2312"/>
              </w:rPr>
              <w:t>主观</w:t>
            </w:r>
          </w:p>
        </w:tc>
        <w:tc>
          <w:tcPr>
            <w:tcW w:w="1661" w:type="dxa"/>
          </w:tcPr>
          <w:p w14:paraId="464D3D95">
            <w:pPr>
              <w:pStyle w:val="4"/>
            </w:pPr>
            <w:r>
              <w:rPr>
                <w:rFonts w:ascii="仿宋_GB2312" w:hAnsi="仿宋_GB2312" w:eastAsia="仿宋_GB2312" w:cs="仿宋_GB2312"/>
              </w:rPr>
              <w:t>采购包25投标文件格式.docx</w:t>
            </w:r>
          </w:p>
        </w:tc>
      </w:tr>
      <w:tr w14:paraId="5ADF99A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vMerge w:val="continue"/>
          </w:tcPr>
          <w:p w14:paraId="58F2EE74"/>
        </w:tc>
        <w:tc>
          <w:tcPr>
            <w:tcW w:w="1661" w:type="dxa"/>
          </w:tcPr>
          <w:p w14:paraId="15E396F7">
            <w:pPr>
              <w:pStyle w:val="4"/>
            </w:pPr>
            <w:r>
              <w:rPr>
                <w:rFonts w:ascii="仿宋_GB2312" w:hAnsi="仿宋_GB2312" w:eastAsia="仿宋_GB2312" w:cs="仿宋_GB2312"/>
              </w:rPr>
              <w:t>储存场所</w:t>
            </w:r>
          </w:p>
        </w:tc>
        <w:tc>
          <w:tcPr>
            <w:tcW w:w="2492" w:type="dxa"/>
          </w:tcPr>
          <w:p w14:paraId="48BDF0BE">
            <w:pPr>
              <w:pStyle w:val="4"/>
            </w:pPr>
            <w:r>
              <w:rPr>
                <w:rFonts w:ascii="仿宋_GB2312" w:hAnsi="仿宋_GB2312" w:eastAsia="仿宋_GB2312" w:cs="仿宋_GB2312"/>
              </w:rPr>
              <w:t>具有产品储藏体系和生产、储存场所，空间能够保证空气良好的流通性、适宜的储藏的温度；有定期检查维护制度，提供相关证明文件（包括但不限于租赁合同或购房合同、储存场所照片、设备购置发票、巡查记录、仓储面积等）。 存储制度完善、证明材料齐全得5分；存储制度基本完善、证明材料有缺失得3分；存储制度一般、证明材料有缺失得1分；未提供不得分。</w:t>
            </w:r>
          </w:p>
        </w:tc>
        <w:tc>
          <w:tcPr>
            <w:tcW w:w="831" w:type="dxa"/>
          </w:tcPr>
          <w:p w14:paraId="6B2199C8">
            <w:pPr>
              <w:pStyle w:val="4"/>
              <w:jc w:val="right"/>
            </w:pPr>
            <w:r>
              <w:rPr>
                <w:rFonts w:ascii="仿宋_GB2312" w:hAnsi="仿宋_GB2312" w:eastAsia="仿宋_GB2312" w:cs="仿宋_GB2312"/>
              </w:rPr>
              <w:t>5.0000</w:t>
            </w:r>
          </w:p>
        </w:tc>
        <w:tc>
          <w:tcPr>
            <w:tcW w:w="831" w:type="dxa"/>
          </w:tcPr>
          <w:p w14:paraId="3D9B5FC9">
            <w:pPr>
              <w:pStyle w:val="4"/>
            </w:pPr>
            <w:r>
              <w:rPr>
                <w:rFonts w:ascii="仿宋_GB2312" w:hAnsi="仿宋_GB2312" w:eastAsia="仿宋_GB2312" w:cs="仿宋_GB2312"/>
              </w:rPr>
              <w:t>主观</w:t>
            </w:r>
          </w:p>
        </w:tc>
        <w:tc>
          <w:tcPr>
            <w:tcW w:w="1661" w:type="dxa"/>
          </w:tcPr>
          <w:p w14:paraId="017EE210">
            <w:pPr>
              <w:pStyle w:val="4"/>
            </w:pPr>
            <w:r>
              <w:rPr>
                <w:rFonts w:ascii="仿宋_GB2312" w:hAnsi="仿宋_GB2312" w:eastAsia="仿宋_GB2312" w:cs="仿宋_GB2312"/>
              </w:rPr>
              <w:t>采购包25投标文件格式.docx</w:t>
            </w:r>
          </w:p>
        </w:tc>
      </w:tr>
      <w:tr w14:paraId="31E8731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vMerge w:val="continue"/>
          </w:tcPr>
          <w:p w14:paraId="1A2369D6"/>
        </w:tc>
        <w:tc>
          <w:tcPr>
            <w:tcW w:w="1661" w:type="dxa"/>
          </w:tcPr>
          <w:p w14:paraId="34F11930">
            <w:pPr>
              <w:pStyle w:val="4"/>
            </w:pPr>
            <w:r>
              <w:rPr>
                <w:rFonts w:ascii="仿宋_GB2312" w:hAnsi="仿宋_GB2312" w:eastAsia="仿宋_GB2312" w:cs="仿宋_GB2312"/>
              </w:rPr>
              <w:t>售后服务方案</w:t>
            </w:r>
          </w:p>
        </w:tc>
        <w:tc>
          <w:tcPr>
            <w:tcW w:w="2492" w:type="dxa"/>
          </w:tcPr>
          <w:p w14:paraId="67E62575">
            <w:pPr>
              <w:pStyle w:val="4"/>
            </w:pPr>
            <w:r>
              <w:rPr>
                <w:rFonts w:ascii="仿宋_GB2312" w:hAnsi="仿宋_GB2312" w:eastAsia="仿宋_GB2312" w:cs="仿宋_GB2312"/>
              </w:rPr>
              <w:t>供应商须对食材的退换货问题、质量问题、安全问题（包括但不限于以上内容）结合采购需求提供售后服务方案。 售后服务方案详细，优于采购需求得5.1-8分；售后服务方案基本完整，基本满足采购需求得3.1-5分；售后服务方案内容残缺与采购需求出入较大得0-3分；未提供不得分</w:t>
            </w:r>
          </w:p>
        </w:tc>
        <w:tc>
          <w:tcPr>
            <w:tcW w:w="831" w:type="dxa"/>
          </w:tcPr>
          <w:p w14:paraId="1C351633">
            <w:pPr>
              <w:pStyle w:val="4"/>
              <w:jc w:val="right"/>
            </w:pPr>
            <w:r>
              <w:rPr>
                <w:rFonts w:ascii="仿宋_GB2312" w:hAnsi="仿宋_GB2312" w:eastAsia="仿宋_GB2312" w:cs="仿宋_GB2312"/>
              </w:rPr>
              <w:t>8.0000</w:t>
            </w:r>
          </w:p>
        </w:tc>
        <w:tc>
          <w:tcPr>
            <w:tcW w:w="831" w:type="dxa"/>
          </w:tcPr>
          <w:p w14:paraId="180A98B7">
            <w:pPr>
              <w:pStyle w:val="4"/>
            </w:pPr>
            <w:r>
              <w:rPr>
                <w:rFonts w:ascii="仿宋_GB2312" w:hAnsi="仿宋_GB2312" w:eastAsia="仿宋_GB2312" w:cs="仿宋_GB2312"/>
              </w:rPr>
              <w:t>主观</w:t>
            </w:r>
          </w:p>
        </w:tc>
        <w:tc>
          <w:tcPr>
            <w:tcW w:w="1661" w:type="dxa"/>
          </w:tcPr>
          <w:p w14:paraId="270C0581">
            <w:pPr>
              <w:pStyle w:val="4"/>
            </w:pPr>
            <w:r>
              <w:rPr>
                <w:rFonts w:ascii="仿宋_GB2312" w:hAnsi="仿宋_GB2312" w:eastAsia="仿宋_GB2312" w:cs="仿宋_GB2312"/>
              </w:rPr>
              <w:t>采购包25投标文件格式.docx</w:t>
            </w:r>
          </w:p>
        </w:tc>
      </w:tr>
      <w:tr w14:paraId="12A10D9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vMerge w:val="continue"/>
          </w:tcPr>
          <w:p w14:paraId="4F83A784"/>
        </w:tc>
        <w:tc>
          <w:tcPr>
            <w:tcW w:w="1661" w:type="dxa"/>
          </w:tcPr>
          <w:p w14:paraId="5C9E422A">
            <w:pPr>
              <w:pStyle w:val="4"/>
            </w:pPr>
            <w:r>
              <w:rPr>
                <w:rFonts w:ascii="仿宋_GB2312" w:hAnsi="仿宋_GB2312" w:eastAsia="仿宋_GB2312" w:cs="仿宋_GB2312"/>
              </w:rPr>
              <w:t>应急预案</w:t>
            </w:r>
          </w:p>
        </w:tc>
        <w:tc>
          <w:tcPr>
            <w:tcW w:w="2492" w:type="dxa"/>
          </w:tcPr>
          <w:p w14:paraId="2CD973BA">
            <w:pPr>
              <w:pStyle w:val="4"/>
            </w:pPr>
            <w:r>
              <w:rPr>
                <w:rFonts w:ascii="仿宋_GB2312" w:hAnsi="仿宋_GB2312" w:eastAsia="仿宋_GB2312" w:cs="仿宋_GB2312"/>
              </w:rPr>
              <w:t>1.应急方案：8分 供应商针对本项目的应急方案（包括但不限于针对采购人临时采购需求、恶劣天气影响、重大节假日或活动等特殊情况等制定应急处理方案），方案合理、可行、优于招标文件需求得5.1-8分；方案较能贴合招标文件需求、可行性较符合招标文件需求得3.1-5分；方案不够合理，缺少可行性得0-3分；未提供不得分。 2. 安全事故应急方案：8分 若发生食物中毒或者其他潜在造成人员健康问题的安全事故的应急方案。应急方案详尽科学、合理、可行优于招标文件需求得5.1-8分；应急方案基本完善、可行基本满足得3.1-5分；应急方案部分内容合理、可行性差得0-3分；未提供不得分</w:t>
            </w:r>
          </w:p>
        </w:tc>
        <w:tc>
          <w:tcPr>
            <w:tcW w:w="831" w:type="dxa"/>
          </w:tcPr>
          <w:p w14:paraId="3C8F62B7">
            <w:pPr>
              <w:pStyle w:val="4"/>
              <w:jc w:val="right"/>
            </w:pPr>
            <w:r>
              <w:rPr>
                <w:rFonts w:ascii="仿宋_GB2312" w:hAnsi="仿宋_GB2312" w:eastAsia="仿宋_GB2312" w:cs="仿宋_GB2312"/>
              </w:rPr>
              <w:t>16.0000</w:t>
            </w:r>
          </w:p>
        </w:tc>
        <w:tc>
          <w:tcPr>
            <w:tcW w:w="831" w:type="dxa"/>
          </w:tcPr>
          <w:p w14:paraId="0BD46B85">
            <w:pPr>
              <w:pStyle w:val="4"/>
            </w:pPr>
            <w:r>
              <w:rPr>
                <w:rFonts w:ascii="仿宋_GB2312" w:hAnsi="仿宋_GB2312" w:eastAsia="仿宋_GB2312" w:cs="仿宋_GB2312"/>
              </w:rPr>
              <w:t>主观</w:t>
            </w:r>
          </w:p>
        </w:tc>
        <w:tc>
          <w:tcPr>
            <w:tcW w:w="1661" w:type="dxa"/>
          </w:tcPr>
          <w:p w14:paraId="3FC96FD9">
            <w:pPr>
              <w:pStyle w:val="4"/>
            </w:pPr>
            <w:r>
              <w:rPr>
                <w:rFonts w:ascii="仿宋_GB2312" w:hAnsi="仿宋_GB2312" w:eastAsia="仿宋_GB2312" w:cs="仿宋_GB2312"/>
              </w:rPr>
              <w:t>采购包25投标文件格式.docx</w:t>
            </w:r>
          </w:p>
        </w:tc>
      </w:tr>
      <w:tr w14:paraId="5673F01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vMerge w:val="continue"/>
          </w:tcPr>
          <w:p w14:paraId="394869DB"/>
        </w:tc>
        <w:tc>
          <w:tcPr>
            <w:tcW w:w="1661" w:type="dxa"/>
          </w:tcPr>
          <w:p w14:paraId="35114FD9">
            <w:pPr>
              <w:pStyle w:val="4"/>
            </w:pPr>
            <w:r>
              <w:rPr>
                <w:rFonts w:ascii="仿宋_GB2312" w:hAnsi="仿宋_GB2312" w:eastAsia="仿宋_GB2312" w:cs="仿宋_GB2312"/>
              </w:rPr>
              <w:t>业绩</w:t>
            </w:r>
          </w:p>
        </w:tc>
        <w:tc>
          <w:tcPr>
            <w:tcW w:w="2492" w:type="dxa"/>
          </w:tcPr>
          <w:p w14:paraId="4F2C091A">
            <w:pPr>
              <w:pStyle w:val="4"/>
            </w:pPr>
            <w:r>
              <w:rPr>
                <w:rFonts w:ascii="仿宋_GB2312" w:hAnsi="仿宋_GB2312" w:eastAsia="仿宋_GB2312" w:cs="仿宋_GB2312"/>
              </w:rPr>
              <w:t>供2022年8月1日至今类似业绩（投标供应商提供类似业绩合同或中标通知书）扫描件并加盖公章，每一项计1分，满分5分</w:t>
            </w:r>
          </w:p>
        </w:tc>
        <w:tc>
          <w:tcPr>
            <w:tcW w:w="831" w:type="dxa"/>
          </w:tcPr>
          <w:p w14:paraId="3EF89B95">
            <w:pPr>
              <w:pStyle w:val="4"/>
              <w:jc w:val="right"/>
            </w:pPr>
            <w:r>
              <w:rPr>
                <w:rFonts w:ascii="仿宋_GB2312" w:hAnsi="仿宋_GB2312" w:eastAsia="仿宋_GB2312" w:cs="仿宋_GB2312"/>
              </w:rPr>
              <w:t>5.0000</w:t>
            </w:r>
          </w:p>
        </w:tc>
        <w:tc>
          <w:tcPr>
            <w:tcW w:w="831" w:type="dxa"/>
          </w:tcPr>
          <w:p w14:paraId="2319DF13">
            <w:pPr>
              <w:pStyle w:val="4"/>
            </w:pPr>
            <w:r>
              <w:rPr>
                <w:rFonts w:ascii="仿宋_GB2312" w:hAnsi="仿宋_GB2312" w:eastAsia="仿宋_GB2312" w:cs="仿宋_GB2312"/>
              </w:rPr>
              <w:t>客观</w:t>
            </w:r>
          </w:p>
        </w:tc>
        <w:tc>
          <w:tcPr>
            <w:tcW w:w="1661" w:type="dxa"/>
          </w:tcPr>
          <w:p w14:paraId="3F7DA3E2">
            <w:pPr>
              <w:pStyle w:val="4"/>
            </w:pPr>
            <w:r>
              <w:rPr>
                <w:rFonts w:ascii="仿宋_GB2312" w:hAnsi="仿宋_GB2312" w:eastAsia="仿宋_GB2312" w:cs="仿宋_GB2312"/>
              </w:rPr>
              <w:t>采购包25投标文件格式.docx</w:t>
            </w:r>
          </w:p>
        </w:tc>
      </w:tr>
      <w:tr w14:paraId="44F8DB1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vMerge w:val="continue"/>
          </w:tcPr>
          <w:p w14:paraId="7E53DC12"/>
        </w:tc>
        <w:tc>
          <w:tcPr>
            <w:tcW w:w="1661" w:type="dxa"/>
          </w:tcPr>
          <w:p w14:paraId="01E67727">
            <w:pPr>
              <w:pStyle w:val="4"/>
            </w:pPr>
            <w:r>
              <w:rPr>
                <w:rFonts w:ascii="仿宋_GB2312" w:hAnsi="仿宋_GB2312" w:eastAsia="仿宋_GB2312" w:cs="仿宋_GB2312"/>
              </w:rPr>
              <w:t>合理化建议</w:t>
            </w:r>
          </w:p>
        </w:tc>
        <w:tc>
          <w:tcPr>
            <w:tcW w:w="2492" w:type="dxa"/>
          </w:tcPr>
          <w:p w14:paraId="1E3C373E">
            <w:pPr>
              <w:pStyle w:val="4"/>
            </w:pPr>
            <w:r>
              <w:rPr>
                <w:rFonts w:ascii="仿宋_GB2312" w:hAnsi="仿宋_GB2312" w:eastAsia="仿宋_GB2312" w:cs="仿宋_GB2312"/>
              </w:rPr>
              <w:t>根据本项目提出有利于采购人的建议。内容详尽、完善可行得2.1-3分；内容不详细、基本可行得1.1-2分；无有效内容、可行性差得0-1分，未提供不得分</w:t>
            </w:r>
          </w:p>
        </w:tc>
        <w:tc>
          <w:tcPr>
            <w:tcW w:w="831" w:type="dxa"/>
          </w:tcPr>
          <w:p w14:paraId="7DA0AC6D">
            <w:pPr>
              <w:pStyle w:val="4"/>
              <w:jc w:val="right"/>
            </w:pPr>
            <w:r>
              <w:rPr>
                <w:rFonts w:ascii="仿宋_GB2312" w:hAnsi="仿宋_GB2312" w:eastAsia="仿宋_GB2312" w:cs="仿宋_GB2312"/>
              </w:rPr>
              <w:t>3.0000</w:t>
            </w:r>
          </w:p>
        </w:tc>
        <w:tc>
          <w:tcPr>
            <w:tcW w:w="831" w:type="dxa"/>
          </w:tcPr>
          <w:p w14:paraId="10B47123">
            <w:pPr>
              <w:pStyle w:val="4"/>
            </w:pPr>
            <w:r>
              <w:rPr>
                <w:rFonts w:ascii="仿宋_GB2312" w:hAnsi="仿宋_GB2312" w:eastAsia="仿宋_GB2312" w:cs="仿宋_GB2312"/>
              </w:rPr>
              <w:t>主观</w:t>
            </w:r>
          </w:p>
        </w:tc>
        <w:tc>
          <w:tcPr>
            <w:tcW w:w="1661" w:type="dxa"/>
          </w:tcPr>
          <w:p w14:paraId="64103337">
            <w:pPr>
              <w:pStyle w:val="4"/>
            </w:pPr>
            <w:r>
              <w:rPr>
                <w:rFonts w:ascii="仿宋_GB2312" w:hAnsi="仿宋_GB2312" w:eastAsia="仿宋_GB2312" w:cs="仿宋_GB2312"/>
              </w:rPr>
              <w:t>采购包25投标文件格式.docx</w:t>
            </w:r>
          </w:p>
        </w:tc>
      </w:tr>
      <w:tr w14:paraId="0B302B6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774B6FBF">
            <w:pPr>
              <w:pStyle w:val="4"/>
            </w:pPr>
            <w:r>
              <w:rPr>
                <w:rFonts w:ascii="仿宋_GB2312" w:hAnsi="仿宋_GB2312" w:eastAsia="仿宋_GB2312" w:cs="仿宋_GB2312"/>
              </w:rPr>
              <w:t>价格分</w:t>
            </w:r>
          </w:p>
        </w:tc>
        <w:tc>
          <w:tcPr>
            <w:tcW w:w="1661" w:type="dxa"/>
          </w:tcPr>
          <w:p w14:paraId="1AB7D98B">
            <w:pPr>
              <w:pStyle w:val="4"/>
            </w:pPr>
            <w:r>
              <w:rPr>
                <w:rFonts w:ascii="仿宋_GB2312" w:hAnsi="仿宋_GB2312" w:eastAsia="仿宋_GB2312" w:cs="仿宋_GB2312"/>
              </w:rPr>
              <w:t>价格分</w:t>
            </w:r>
          </w:p>
        </w:tc>
        <w:tc>
          <w:tcPr>
            <w:tcW w:w="2492" w:type="dxa"/>
          </w:tcPr>
          <w:p w14:paraId="355392E9">
            <w:pPr>
              <w:pStyle w:val="4"/>
            </w:pPr>
            <w:r>
              <w:rPr>
                <w:rFonts w:ascii="仿宋_GB2312" w:hAnsi="仿宋_GB2312" w:eastAsia="仿宋_GB2312" w:cs="仿宋_GB2312"/>
              </w:rPr>
              <w:t>按照财政部《政府采购货物和服务招标投标管理办法》（财政部令第87号）的有关规定：价格分采用低价优先法计算，即满足招标文件要求且投标价格最低的投标报价为评标基准价，其价格分为满分。其他投标人的价格分统一按照下列公式计算： 投标报价得分=（评标基准价/投标报价）×价格权值×100%</w:t>
            </w:r>
          </w:p>
        </w:tc>
        <w:tc>
          <w:tcPr>
            <w:tcW w:w="831" w:type="dxa"/>
          </w:tcPr>
          <w:p w14:paraId="55690387">
            <w:pPr>
              <w:pStyle w:val="4"/>
              <w:jc w:val="right"/>
            </w:pPr>
            <w:r>
              <w:rPr>
                <w:rFonts w:ascii="仿宋_GB2312" w:hAnsi="仿宋_GB2312" w:eastAsia="仿宋_GB2312" w:cs="仿宋_GB2312"/>
              </w:rPr>
              <w:t>30.0000</w:t>
            </w:r>
          </w:p>
        </w:tc>
        <w:tc>
          <w:tcPr>
            <w:tcW w:w="831" w:type="dxa"/>
          </w:tcPr>
          <w:p w14:paraId="5E36CAA7">
            <w:pPr>
              <w:pStyle w:val="4"/>
            </w:pPr>
            <w:r>
              <w:rPr>
                <w:rFonts w:ascii="仿宋_GB2312" w:hAnsi="仿宋_GB2312" w:eastAsia="仿宋_GB2312" w:cs="仿宋_GB2312"/>
              </w:rPr>
              <w:t>客观</w:t>
            </w:r>
          </w:p>
        </w:tc>
        <w:tc>
          <w:tcPr>
            <w:tcW w:w="1661" w:type="dxa"/>
          </w:tcPr>
          <w:p w14:paraId="3A0A10AD">
            <w:pPr>
              <w:pStyle w:val="4"/>
            </w:pPr>
            <w:r>
              <w:rPr>
                <w:rFonts w:ascii="仿宋_GB2312" w:hAnsi="仿宋_GB2312" w:eastAsia="仿宋_GB2312" w:cs="仿宋_GB2312"/>
              </w:rPr>
              <w:t>开标一览表</w:t>
            </w:r>
          </w:p>
          <w:p w14:paraId="7467C9C6">
            <w:pPr>
              <w:pStyle w:val="4"/>
            </w:pPr>
            <w:r>
              <w:rPr>
                <w:rFonts w:ascii="仿宋_GB2312" w:hAnsi="仿宋_GB2312" w:eastAsia="仿宋_GB2312" w:cs="仿宋_GB2312"/>
              </w:rPr>
              <w:t>标的清单</w:t>
            </w:r>
          </w:p>
          <w:p w14:paraId="468E6E20">
            <w:pPr>
              <w:pStyle w:val="4"/>
            </w:pPr>
            <w:r>
              <w:rPr>
                <w:rFonts w:ascii="仿宋_GB2312" w:hAnsi="仿宋_GB2312" w:eastAsia="仿宋_GB2312" w:cs="仿宋_GB2312"/>
              </w:rPr>
              <w:t>投标文件封面</w:t>
            </w:r>
          </w:p>
          <w:p w14:paraId="59C9B7A8">
            <w:pPr>
              <w:pStyle w:val="4"/>
            </w:pPr>
            <w:r>
              <w:rPr>
                <w:rFonts w:ascii="仿宋_GB2312" w:hAnsi="仿宋_GB2312" w:eastAsia="仿宋_GB2312" w:cs="仿宋_GB2312"/>
              </w:rPr>
              <w:t>采购包25投标文件格式.docx</w:t>
            </w:r>
          </w:p>
        </w:tc>
      </w:tr>
    </w:tbl>
    <w:p w14:paraId="091A821E">
      <w:pPr>
        <w:pStyle w:val="4"/>
      </w:pPr>
      <w:r>
        <w:rPr>
          <w:rFonts w:ascii="仿宋_GB2312" w:hAnsi="仿宋_GB2312" w:eastAsia="仿宋_GB2312" w:cs="仿宋_GB2312"/>
        </w:rPr>
        <w:t>价格扣除</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1"/>
        <w:gridCol w:w="1661"/>
        <w:gridCol w:w="1661"/>
        <w:gridCol w:w="831"/>
        <w:gridCol w:w="1661"/>
        <w:gridCol w:w="1661"/>
      </w:tblGrid>
      <w:tr w14:paraId="6141F2B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c>
          <w:tcPr>
            <w:tcW w:w="831" w:type="dxa"/>
          </w:tcPr>
          <w:p w14:paraId="1BC16977">
            <w:pPr>
              <w:pStyle w:val="4"/>
            </w:pPr>
            <w:r>
              <w:rPr>
                <w:rFonts w:ascii="仿宋_GB2312" w:hAnsi="仿宋_GB2312" w:eastAsia="仿宋_GB2312" w:cs="仿宋_GB2312"/>
              </w:rPr>
              <w:t xml:space="preserve"> 序号</w:t>
            </w:r>
          </w:p>
        </w:tc>
        <w:tc>
          <w:tcPr>
            <w:tcW w:w="1661" w:type="dxa"/>
          </w:tcPr>
          <w:p w14:paraId="22AA516F">
            <w:pPr>
              <w:pStyle w:val="4"/>
            </w:pPr>
            <w:r>
              <w:rPr>
                <w:rFonts w:ascii="仿宋_GB2312" w:hAnsi="仿宋_GB2312" w:eastAsia="仿宋_GB2312" w:cs="仿宋_GB2312"/>
              </w:rPr>
              <w:t xml:space="preserve"> 情形</w:t>
            </w:r>
          </w:p>
        </w:tc>
        <w:tc>
          <w:tcPr>
            <w:tcW w:w="1661" w:type="dxa"/>
          </w:tcPr>
          <w:p w14:paraId="1ED96D2B">
            <w:pPr>
              <w:pStyle w:val="4"/>
            </w:pPr>
            <w:r>
              <w:rPr>
                <w:rFonts w:ascii="仿宋_GB2312" w:hAnsi="仿宋_GB2312" w:eastAsia="仿宋_GB2312" w:cs="仿宋_GB2312"/>
              </w:rPr>
              <w:t xml:space="preserve"> 适用对象</w:t>
            </w:r>
          </w:p>
        </w:tc>
        <w:tc>
          <w:tcPr>
            <w:tcW w:w="831" w:type="dxa"/>
          </w:tcPr>
          <w:p w14:paraId="7739CC10">
            <w:pPr>
              <w:pStyle w:val="4"/>
            </w:pPr>
            <w:r>
              <w:rPr>
                <w:rFonts w:ascii="仿宋_GB2312" w:hAnsi="仿宋_GB2312" w:eastAsia="仿宋_GB2312" w:cs="仿宋_GB2312"/>
              </w:rPr>
              <w:t xml:space="preserve"> 比例</w:t>
            </w:r>
          </w:p>
        </w:tc>
        <w:tc>
          <w:tcPr>
            <w:tcW w:w="1661" w:type="dxa"/>
          </w:tcPr>
          <w:p w14:paraId="7371E7CC">
            <w:pPr>
              <w:pStyle w:val="4"/>
            </w:pPr>
            <w:r>
              <w:rPr>
                <w:rFonts w:ascii="仿宋_GB2312" w:hAnsi="仿宋_GB2312" w:eastAsia="仿宋_GB2312" w:cs="仿宋_GB2312"/>
              </w:rPr>
              <w:t xml:space="preserve"> 说明</w:t>
            </w:r>
          </w:p>
        </w:tc>
        <w:tc>
          <w:tcPr>
            <w:tcW w:w="1661" w:type="dxa"/>
          </w:tcPr>
          <w:p w14:paraId="4E80040E">
            <w:pPr>
              <w:pStyle w:val="4"/>
            </w:pPr>
            <w:r>
              <w:rPr>
                <w:rFonts w:ascii="仿宋_GB2312" w:hAnsi="仿宋_GB2312" w:eastAsia="仿宋_GB2312" w:cs="仿宋_GB2312"/>
              </w:rPr>
              <w:t xml:space="preserve"> 关联格式</w:t>
            </w:r>
          </w:p>
        </w:tc>
      </w:tr>
      <w:tr w14:paraId="1998007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c>
          <w:tcPr>
            <w:tcW w:w="831" w:type="dxa"/>
          </w:tcPr>
          <w:p w14:paraId="1280A605">
            <w:pPr>
              <w:pStyle w:val="4"/>
            </w:pPr>
            <w:r>
              <w:rPr>
                <w:rFonts w:ascii="仿宋_GB2312" w:hAnsi="仿宋_GB2312" w:eastAsia="仿宋_GB2312" w:cs="仿宋_GB2312"/>
              </w:rPr>
              <w:t>1</w:t>
            </w:r>
          </w:p>
        </w:tc>
        <w:tc>
          <w:tcPr>
            <w:tcW w:w="1661" w:type="dxa"/>
          </w:tcPr>
          <w:p w14:paraId="47A546B8">
            <w:pPr>
              <w:pStyle w:val="4"/>
            </w:pPr>
            <w:r>
              <w:rPr>
                <w:rFonts w:ascii="仿宋_GB2312" w:hAnsi="仿宋_GB2312" w:eastAsia="仿宋_GB2312" w:cs="仿宋_GB2312"/>
              </w:rPr>
              <w:t>小型、微型企业，监狱企业，残疾人福利性单位</w:t>
            </w:r>
          </w:p>
        </w:tc>
        <w:tc>
          <w:tcPr>
            <w:tcW w:w="1661" w:type="dxa"/>
          </w:tcPr>
          <w:p w14:paraId="5EE24916">
            <w:pPr>
              <w:pStyle w:val="4"/>
            </w:pPr>
            <w:r>
              <w:rPr>
                <w:rFonts w:ascii="仿宋_GB2312" w:hAnsi="仿宋_GB2312" w:eastAsia="仿宋_GB2312" w:cs="仿宋_GB2312"/>
              </w:rPr>
              <w:t>投标人或联合体成员均为小型、微型企业</w:t>
            </w:r>
          </w:p>
        </w:tc>
        <w:tc>
          <w:tcPr>
            <w:tcW w:w="831" w:type="dxa"/>
          </w:tcPr>
          <w:p w14:paraId="2CFF51D4">
            <w:pPr>
              <w:pStyle w:val="4"/>
              <w:jc w:val="right"/>
            </w:pPr>
            <w:r>
              <w:rPr>
                <w:rFonts w:ascii="仿宋_GB2312" w:hAnsi="仿宋_GB2312" w:eastAsia="仿宋_GB2312" w:cs="仿宋_GB2312"/>
              </w:rPr>
              <w:t>10.00%</w:t>
            </w:r>
          </w:p>
        </w:tc>
        <w:tc>
          <w:tcPr>
            <w:tcW w:w="1661" w:type="dxa"/>
          </w:tcPr>
          <w:p w14:paraId="3DEE1CD9">
            <w:pPr>
              <w:pStyle w:val="4"/>
            </w:pPr>
            <w:r>
              <w:rPr>
                <w:rFonts w:ascii="仿宋_GB2312" w:hAnsi="仿宋_GB2312" w:eastAsia="仿宋_GB2312" w:cs="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w="1661" w:type="dxa"/>
          </w:tcPr>
          <w:p w14:paraId="32D098F8">
            <w:pPr>
              <w:pStyle w:val="4"/>
            </w:pPr>
            <w:r>
              <w:rPr>
                <w:rFonts w:ascii="仿宋_GB2312" w:hAnsi="仿宋_GB2312" w:eastAsia="仿宋_GB2312" w:cs="仿宋_GB2312"/>
              </w:rPr>
              <w:t>开标一览表 中小企业声明函 残疾人福利性单位声明函 标的清单 采购包25投标文件格式.docx 监狱企业的证明文件</w:t>
            </w:r>
          </w:p>
        </w:tc>
      </w:tr>
    </w:tbl>
    <w:p w14:paraId="1D382B8C">
      <w:pPr>
        <w:pStyle w:val="4"/>
      </w:pPr>
      <w:r>
        <w:rPr>
          <w:rFonts w:ascii="仿宋_GB2312" w:hAnsi="仿宋_GB2312" w:eastAsia="仿宋_GB2312" w:cs="仿宋_GB2312"/>
        </w:rPr>
        <w:t>采购包26：</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1"/>
        <w:gridCol w:w="1661"/>
        <w:gridCol w:w="2492"/>
        <w:gridCol w:w="916"/>
        <w:gridCol w:w="831"/>
        <w:gridCol w:w="1661"/>
      </w:tblGrid>
      <w:tr w14:paraId="7FA1B26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92" w:type="dxa"/>
            <w:gridSpan w:val="2"/>
          </w:tcPr>
          <w:p w14:paraId="5B232BF4">
            <w:pPr>
              <w:pStyle w:val="4"/>
              <w:jc w:val="center"/>
            </w:pPr>
            <w:r>
              <w:rPr>
                <w:rFonts w:ascii="仿宋_GB2312" w:hAnsi="仿宋_GB2312" w:eastAsia="仿宋_GB2312" w:cs="仿宋_GB2312"/>
              </w:rPr>
              <w:t xml:space="preserve"> 评审因素</w:t>
            </w:r>
          </w:p>
        </w:tc>
        <w:tc>
          <w:tcPr>
            <w:tcW w:w="5815" w:type="dxa"/>
            <w:gridSpan w:val="4"/>
          </w:tcPr>
          <w:p w14:paraId="4AED80EB">
            <w:pPr>
              <w:pStyle w:val="4"/>
              <w:jc w:val="center"/>
            </w:pPr>
            <w:r>
              <w:rPr>
                <w:rFonts w:ascii="仿宋_GB2312" w:hAnsi="仿宋_GB2312" w:eastAsia="仿宋_GB2312" w:cs="仿宋_GB2312"/>
              </w:rPr>
              <w:t xml:space="preserve"> 评审标准</w:t>
            </w:r>
          </w:p>
        </w:tc>
      </w:tr>
      <w:tr w14:paraId="2CCAA13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92" w:type="dxa"/>
            <w:gridSpan w:val="2"/>
          </w:tcPr>
          <w:p w14:paraId="63682B94">
            <w:pPr>
              <w:pStyle w:val="4"/>
              <w:jc w:val="center"/>
            </w:pPr>
            <w:r>
              <w:rPr>
                <w:rFonts w:ascii="仿宋_GB2312" w:hAnsi="仿宋_GB2312" w:eastAsia="仿宋_GB2312" w:cs="仿宋_GB2312"/>
              </w:rPr>
              <w:t xml:space="preserve"> 分值构成</w:t>
            </w:r>
          </w:p>
        </w:tc>
        <w:tc>
          <w:tcPr>
            <w:tcW w:w="5815" w:type="dxa"/>
            <w:gridSpan w:val="4"/>
          </w:tcPr>
          <w:p w14:paraId="5646D937">
            <w:pPr>
              <w:pStyle w:val="4"/>
            </w:pPr>
            <w:r>
              <w:rPr>
                <w:rFonts w:ascii="仿宋_GB2312" w:hAnsi="仿宋_GB2312" w:eastAsia="仿宋_GB2312" w:cs="仿宋_GB2312"/>
              </w:rPr>
              <w:t>详细评审70.00分</w:t>
            </w:r>
          </w:p>
          <w:p w14:paraId="3AF7EBD9">
            <w:pPr>
              <w:pStyle w:val="4"/>
            </w:pPr>
            <w:r>
              <w:rPr>
                <w:rFonts w:ascii="仿宋_GB2312" w:hAnsi="仿宋_GB2312" w:eastAsia="仿宋_GB2312" w:cs="仿宋_GB2312"/>
              </w:rPr>
              <w:t>报价得分30.00分</w:t>
            </w:r>
          </w:p>
        </w:tc>
      </w:tr>
      <w:tr w14:paraId="416F0D6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75BFEF83">
            <w:pPr>
              <w:pStyle w:val="4"/>
              <w:jc w:val="center"/>
            </w:pPr>
            <w:r>
              <w:rPr>
                <w:rFonts w:ascii="仿宋_GB2312" w:hAnsi="仿宋_GB2312" w:eastAsia="仿宋_GB2312" w:cs="仿宋_GB2312"/>
              </w:rPr>
              <w:t xml:space="preserve"> 评审因素分类</w:t>
            </w:r>
          </w:p>
        </w:tc>
        <w:tc>
          <w:tcPr>
            <w:tcW w:w="1661" w:type="dxa"/>
          </w:tcPr>
          <w:p w14:paraId="004144E2">
            <w:pPr>
              <w:pStyle w:val="4"/>
              <w:jc w:val="center"/>
            </w:pPr>
            <w:r>
              <w:rPr>
                <w:rFonts w:ascii="仿宋_GB2312" w:hAnsi="仿宋_GB2312" w:eastAsia="仿宋_GB2312" w:cs="仿宋_GB2312"/>
              </w:rPr>
              <w:t xml:space="preserve"> 评审项</w:t>
            </w:r>
          </w:p>
        </w:tc>
        <w:tc>
          <w:tcPr>
            <w:tcW w:w="2492" w:type="dxa"/>
          </w:tcPr>
          <w:p w14:paraId="70AFFD46">
            <w:pPr>
              <w:pStyle w:val="4"/>
              <w:jc w:val="center"/>
            </w:pPr>
            <w:r>
              <w:rPr>
                <w:rFonts w:ascii="仿宋_GB2312" w:hAnsi="仿宋_GB2312" w:eastAsia="仿宋_GB2312" w:cs="仿宋_GB2312"/>
              </w:rPr>
              <w:t xml:space="preserve"> 详细描述</w:t>
            </w:r>
          </w:p>
        </w:tc>
        <w:tc>
          <w:tcPr>
            <w:tcW w:w="831" w:type="dxa"/>
          </w:tcPr>
          <w:p w14:paraId="37E1DCE1">
            <w:pPr>
              <w:pStyle w:val="4"/>
              <w:jc w:val="center"/>
            </w:pPr>
            <w:r>
              <w:rPr>
                <w:rFonts w:ascii="仿宋_GB2312" w:hAnsi="仿宋_GB2312" w:eastAsia="仿宋_GB2312" w:cs="仿宋_GB2312"/>
              </w:rPr>
              <w:t xml:space="preserve"> 分值</w:t>
            </w:r>
          </w:p>
        </w:tc>
        <w:tc>
          <w:tcPr>
            <w:tcW w:w="831" w:type="dxa"/>
          </w:tcPr>
          <w:p w14:paraId="40D953ED">
            <w:pPr>
              <w:pStyle w:val="4"/>
              <w:jc w:val="center"/>
            </w:pPr>
            <w:r>
              <w:rPr>
                <w:rFonts w:ascii="仿宋_GB2312" w:hAnsi="仿宋_GB2312" w:eastAsia="仿宋_GB2312" w:cs="仿宋_GB2312"/>
              </w:rPr>
              <w:t xml:space="preserve"> 客观/主观</w:t>
            </w:r>
          </w:p>
        </w:tc>
        <w:tc>
          <w:tcPr>
            <w:tcW w:w="1661" w:type="dxa"/>
          </w:tcPr>
          <w:p w14:paraId="0FCFAB26">
            <w:pPr>
              <w:pStyle w:val="4"/>
              <w:jc w:val="center"/>
            </w:pPr>
            <w:r>
              <w:rPr>
                <w:rFonts w:ascii="仿宋_GB2312" w:hAnsi="仿宋_GB2312" w:eastAsia="仿宋_GB2312" w:cs="仿宋_GB2312"/>
              </w:rPr>
              <w:t xml:space="preserve"> 关联格式</w:t>
            </w:r>
          </w:p>
        </w:tc>
      </w:tr>
      <w:tr w14:paraId="2F4C3CD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vMerge w:val="restart"/>
          </w:tcPr>
          <w:p w14:paraId="42A9DAA5">
            <w:pPr>
              <w:pStyle w:val="4"/>
            </w:pPr>
            <w:r>
              <w:rPr>
                <w:rFonts w:ascii="仿宋_GB2312" w:hAnsi="仿宋_GB2312" w:eastAsia="仿宋_GB2312" w:cs="仿宋_GB2312"/>
              </w:rPr>
              <w:t>详细评审</w:t>
            </w:r>
          </w:p>
        </w:tc>
        <w:tc>
          <w:tcPr>
            <w:tcW w:w="1661" w:type="dxa"/>
          </w:tcPr>
          <w:p w14:paraId="3FE07950">
            <w:pPr>
              <w:pStyle w:val="4"/>
            </w:pPr>
            <w:r>
              <w:rPr>
                <w:rFonts w:ascii="仿宋_GB2312" w:hAnsi="仿宋_GB2312" w:eastAsia="仿宋_GB2312" w:cs="仿宋_GB2312"/>
              </w:rPr>
              <w:t>产品指标、质量保证</w:t>
            </w:r>
          </w:p>
        </w:tc>
        <w:tc>
          <w:tcPr>
            <w:tcW w:w="2492" w:type="dxa"/>
          </w:tcPr>
          <w:p w14:paraId="035A28C8">
            <w:pPr>
              <w:pStyle w:val="4"/>
            </w:pPr>
            <w:r>
              <w:rPr>
                <w:rFonts w:ascii="仿宋_GB2312" w:hAnsi="仿宋_GB2312" w:eastAsia="仿宋_GB2312" w:cs="仿宋_GB2312"/>
              </w:rPr>
              <w:t>1.食品各项指标等符合国家食品相关标准及招标文件要求，提供相关产品质量检测报告、检疫报告等技术材料。 食品和原材料符合国家食品相关标准，证明材料详尽得4.1-6分；食品和原材料符合国家食品相关标准，证明材料基本全面得2.1-4分；食品和原材料符合国家食品相关标准，证明材料简易有欠缺得0-2分。未提供不得分。 2. 提供产品及原材料来源渠道合法的证明材料（包括但不限于销售协议、代理协议等），并提供相关证明文件。得0-2分，未提供不得分。 3.提供食品安全责任保险承诺得2分，不提供不得分。</w:t>
            </w:r>
          </w:p>
        </w:tc>
        <w:tc>
          <w:tcPr>
            <w:tcW w:w="831" w:type="dxa"/>
          </w:tcPr>
          <w:p w14:paraId="26313B82">
            <w:pPr>
              <w:pStyle w:val="4"/>
              <w:jc w:val="right"/>
            </w:pPr>
            <w:r>
              <w:rPr>
                <w:rFonts w:ascii="仿宋_GB2312" w:hAnsi="仿宋_GB2312" w:eastAsia="仿宋_GB2312" w:cs="仿宋_GB2312"/>
              </w:rPr>
              <w:t>10.0000</w:t>
            </w:r>
          </w:p>
        </w:tc>
        <w:tc>
          <w:tcPr>
            <w:tcW w:w="831" w:type="dxa"/>
          </w:tcPr>
          <w:p w14:paraId="57C4A2AA">
            <w:pPr>
              <w:pStyle w:val="4"/>
            </w:pPr>
            <w:r>
              <w:rPr>
                <w:rFonts w:ascii="仿宋_GB2312" w:hAnsi="仿宋_GB2312" w:eastAsia="仿宋_GB2312" w:cs="仿宋_GB2312"/>
              </w:rPr>
              <w:t>主观</w:t>
            </w:r>
          </w:p>
        </w:tc>
        <w:tc>
          <w:tcPr>
            <w:tcW w:w="1661" w:type="dxa"/>
          </w:tcPr>
          <w:p w14:paraId="64C57A5F">
            <w:pPr>
              <w:pStyle w:val="4"/>
            </w:pPr>
            <w:r>
              <w:rPr>
                <w:rFonts w:ascii="仿宋_GB2312" w:hAnsi="仿宋_GB2312" w:eastAsia="仿宋_GB2312" w:cs="仿宋_GB2312"/>
              </w:rPr>
              <w:t>采购包26投标文件格式.docx</w:t>
            </w:r>
          </w:p>
        </w:tc>
      </w:tr>
      <w:tr w14:paraId="0AB4A9C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vMerge w:val="continue"/>
          </w:tcPr>
          <w:p w14:paraId="101942C6"/>
        </w:tc>
        <w:tc>
          <w:tcPr>
            <w:tcW w:w="1661" w:type="dxa"/>
          </w:tcPr>
          <w:p w14:paraId="07DD9BDA">
            <w:pPr>
              <w:pStyle w:val="4"/>
            </w:pPr>
            <w:r>
              <w:rPr>
                <w:rFonts w:ascii="仿宋_GB2312" w:hAnsi="仿宋_GB2312" w:eastAsia="仿宋_GB2312" w:cs="仿宋_GB2312"/>
              </w:rPr>
              <w:t>管理制度</w:t>
            </w:r>
          </w:p>
        </w:tc>
        <w:tc>
          <w:tcPr>
            <w:tcW w:w="2492" w:type="dxa"/>
          </w:tcPr>
          <w:p w14:paraId="2BA47CA0">
            <w:pPr>
              <w:pStyle w:val="4"/>
            </w:pPr>
            <w:r>
              <w:rPr>
                <w:rFonts w:ascii="仿宋_GB2312" w:hAnsi="仿宋_GB2312" w:eastAsia="仿宋_GB2312" w:cs="仿宋_GB2312"/>
              </w:rPr>
              <w:t>根据供应商的管理制度从货物进货、货物验收、财务管理、人员管理、出入库管理、货源供应管理制度规范等进行综合评价； 管理制度完善、合理、符合实际情况、完全满足采购需求得5.1-7分； 管理制度基本可行，基本符合实际情况、基本满足采购需求得3.1-5分； 管理制度可行性欠缺，未能完全满足采购需求得0-3分。 未提供不得分</w:t>
            </w:r>
          </w:p>
        </w:tc>
        <w:tc>
          <w:tcPr>
            <w:tcW w:w="831" w:type="dxa"/>
          </w:tcPr>
          <w:p w14:paraId="68CE55EC">
            <w:pPr>
              <w:pStyle w:val="4"/>
              <w:jc w:val="right"/>
            </w:pPr>
            <w:r>
              <w:rPr>
                <w:rFonts w:ascii="仿宋_GB2312" w:hAnsi="仿宋_GB2312" w:eastAsia="仿宋_GB2312" w:cs="仿宋_GB2312"/>
              </w:rPr>
              <w:t>7.0000</w:t>
            </w:r>
          </w:p>
        </w:tc>
        <w:tc>
          <w:tcPr>
            <w:tcW w:w="831" w:type="dxa"/>
          </w:tcPr>
          <w:p w14:paraId="1F2E3B67">
            <w:pPr>
              <w:pStyle w:val="4"/>
            </w:pPr>
            <w:r>
              <w:rPr>
                <w:rFonts w:ascii="仿宋_GB2312" w:hAnsi="仿宋_GB2312" w:eastAsia="仿宋_GB2312" w:cs="仿宋_GB2312"/>
              </w:rPr>
              <w:t>主观</w:t>
            </w:r>
          </w:p>
        </w:tc>
        <w:tc>
          <w:tcPr>
            <w:tcW w:w="1661" w:type="dxa"/>
          </w:tcPr>
          <w:p w14:paraId="12314543">
            <w:pPr>
              <w:pStyle w:val="4"/>
            </w:pPr>
            <w:r>
              <w:rPr>
                <w:rFonts w:ascii="仿宋_GB2312" w:hAnsi="仿宋_GB2312" w:eastAsia="仿宋_GB2312" w:cs="仿宋_GB2312"/>
              </w:rPr>
              <w:t>采购包26投标文件格式.docx</w:t>
            </w:r>
          </w:p>
        </w:tc>
      </w:tr>
      <w:tr w14:paraId="6DC08EB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vMerge w:val="continue"/>
          </w:tcPr>
          <w:p w14:paraId="129E5E5C"/>
        </w:tc>
        <w:tc>
          <w:tcPr>
            <w:tcW w:w="1661" w:type="dxa"/>
          </w:tcPr>
          <w:p w14:paraId="60D196D4">
            <w:pPr>
              <w:pStyle w:val="4"/>
            </w:pPr>
            <w:r>
              <w:rPr>
                <w:rFonts w:ascii="仿宋_GB2312" w:hAnsi="仿宋_GB2312" w:eastAsia="仿宋_GB2312" w:cs="仿宋_GB2312"/>
              </w:rPr>
              <w:t>配送方案</w:t>
            </w:r>
          </w:p>
        </w:tc>
        <w:tc>
          <w:tcPr>
            <w:tcW w:w="2492" w:type="dxa"/>
          </w:tcPr>
          <w:p w14:paraId="2AAAA448">
            <w:pPr>
              <w:pStyle w:val="4"/>
            </w:pPr>
            <w:r>
              <w:rPr>
                <w:rFonts w:ascii="仿宋_GB2312" w:hAnsi="仿宋_GB2312" w:eastAsia="仿宋_GB2312" w:cs="仿宋_GB2312"/>
              </w:rPr>
              <w:t>1. 提供合理完善的配送方案，包含整体配送计划方案、详细的专职配送安排、操作人员及配送人员具有健康证，持证上岗流程控制、质量管理、食材数量及总类管理、采购计划单及配送时间管理、安全管理、验货标准等说明。 配送方案完善、合理、符合实际情况、优于招标文件采购需求得8.1-12分；配送方案基本可行，基本符合实际情况、基本满足采购需求得4.1-8分；配送方案可行性一般，未能完全满足采购需求得0-4分；未提供不得分。 2. 供应商有符合安全运输标准的运输专用冷链车辆等相关配送设备，能满足配送要求，满足采购需求不得分，每额外有1辆专用车辆得1分，最多得4分。未提供不得分。 备注：供应商自有的运输配送冷链车辆需提供车辆行驶证、驾驶证、车辆照片，租赁车辆需提供租赁合同及相关证明文件。</w:t>
            </w:r>
          </w:p>
        </w:tc>
        <w:tc>
          <w:tcPr>
            <w:tcW w:w="831" w:type="dxa"/>
          </w:tcPr>
          <w:p w14:paraId="7AF6E68B">
            <w:pPr>
              <w:pStyle w:val="4"/>
              <w:jc w:val="right"/>
            </w:pPr>
            <w:r>
              <w:rPr>
                <w:rFonts w:ascii="仿宋_GB2312" w:hAnsi="仿宋_GB2312" w:eastAsia="仿宋_GB2312" w:cs="仿宋_GB2312"/>
              </w:rPr>
              <w:t>16.0000</w:t>
            </w:r>
          </w:p>
        </w:tc>
        <w:tc>
          <w:tcPr>
            <w:tcW w:w="831" w:type="dxa"/>
          </w:tcPr>
          <w:p w14:paraId="56F6C191">
            <w:pPr>
              <w:pStyle w:val="4"/>
            </w:pPr>
            <w:r>
              <w:rPr>
                <w:rFonts w:ascii="仿宋_GB2312" w:hAnsi="仿宋_GB2312" w:eastAsia="仿宋_GB2312" w:cs="仿宋_GB2312"/>
              </w:rPr>
              <w:t>主观</w:t>
            </w:r>
          </w:p>
        </w:tc>
        <w:tc>
          <w:tcPr>
            <w:tcW w:w="1661" w:type="dxa"/>
          </w:tcPr>
          <w:p w14:paraId="2254F581">
            <w:pPr>
              <w:pStyle w:val="4"/>
            </w:pPr>
            <w:r>
              <w:rPr>
                <w:rFonts w:ascii="仿宋_GB2312" w:hAnsi="仿宋_GB2312" w:eastAsia="仿宋_GB2312" w:cs="仿宋_GB2312"/>
              </w:rPr>
              <w:t>采购包26投标文件格式.docx</w:t>
            </w:r>
          </w:p>
        </w:tc>
      </w:tr>
      <w:tr w14:paraId="114AF40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vMerge w:val="continue"/>
          </w:tcPr>
          <w:p w14:paraId="426CFB4E"/>
        </w:tc>
        <w:tc>
          <w:tcPr>
            <w:tcW w:w="1661" w:type="dxa"/>
          </w:tcPr>
          <w:p w14:paraId="1FF95EF3">
            <w:pPr>
              <w:pStyle w:val="4"/>
            </w:pPr>
            <w:r>
              <w:rPr>
                <w:rFonts w:ascii="仿宋_GB2312" w:hAnsi="仿宋_GB2312" w:eastAsia="仿宋_GB2312" w:cs="仿宋_GB2312"/>
              </w:rPr>
              <w:t>储存场所</w:t>
            </w:r>
          </w:p>
        </w:tc>
        <w:tc>
          <w:tcPr>
            <w:tcW w:w="2492" w:type="dxa"/>
          </w:tcPr>
          <w:p w14:paraId="58860D8B">
            <w:pPr>
              <w:pStyle w:val="4"/>
            </w:pPr>
            <w:r>
              <w:rPr>
                <w:rFonts w:ascii="仿宋_GB2312" w:hAnsi="仿宋_GB2312" w:eastAsia="仿宋_GB2312" w:cs="仿宋_GB2312"/>
              </w:rPr>
              <w:t>具有产品储藏体系和生产、储存场所，空间能够保证空气良好的流通性、适宜的储藏的温度；有定期检查维护制度，提供相关证明文件（包括但不限于租赁合同或购房合同、储存场所照片、设备购置发票、巡查记录、仓储面积等）。 存储制度完善、证明材料齐全得5分；存储制度基本完善、证明材料有缺失得3分；存储制度一般、证明材料有缺失得1分；未提供不得分。</w:t>
            </w:r>
          </w:p>
        </w:tc>
        <w:tc>
          <w:tcPr>
            <w:tcW w:w="831" w:type="dxa"/>
          </w:tcPr>
          <w:p w14:paraId="5EDADB91">
            <w:pPr>
              <w:pStyle w:val="4"/>
              <w:jc w:val="right"/>
            </w:pPr>
            <w:r>
              <w:rPr>
                <w:rFonts w:ascii="仿宋_GB2312" w:hAnsi="仿宋_GB2312" w:eastAsia="仿宋_GB2312" w:cs="仿宋_GB2312"/>
              </w:rPr>
              <w:t>5.0000</w:t>
            </w:r>
          </w:p>
        </w:tc>
        <w:tc>
          <w:tcPr>
            <w:tcW w:w="831" w:type="dxa"/>
          </w:tcPr>
          <w:p w14:paraId="74C8DD16">
            <w:pPr>
              <w:pStyle w:val="4"/>
            </w:pPr>
            <w:r>
              <w:rPr>
                <w:rFonts w:ascii="仿宋_GB2312" w:hAnsi="仿宋_GB2312" w:eastAsia="仿宋_GB2312" w:cs="仿宋_GB2312"/>
              </w:rPr>
              <w:t>主观</w:t>
            </w:r>
          </w:p>
        </w:tc>
        <w:tc>
          <w:tcPr>
            <w:tcW w:w="1661" w:type="dxa"/>
          </w:tcPr>
          <w:p w14:paraId="11CA278B">
            <w:pPr>
              <w:pStyle w:val="4"/>
            </w:pPr>
            <w:r>
              <w:rPr>
                <w:rFonts w:ascii="仿宋_GB2312" w:hAnsi="仿宋_GB2312" w:eastAsia="仿宋_GB2312" w:cs="仿宋_GB2312"/>
              </w:rPr>
              <w:t>采购包26投标文件格式.docx</w:t>
            </w:r>
          </w:p>
        </w:tc>
      </w:tr>
      <w:tr w14:paraId="0A4E6C8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vMerge w:val="continue"/>
          </w:tcPr>
          <w:p w14:paraId="2CE4763D"/>
        </w:tc>
        <w:tc>
          <w:tcPr>
            <w:tcW w:w="1661" w:type="dxa"/>
          </w:tcPr>
          <w:p w14:paraId="1FC0499F">
            <w:pPr>
              <w:pStyle w:val="4"/>
            </w:pPr>
            <w:r>
              <w:rPr>
                <w:rFonts w:ascii="仿宋_GB2312" w:hAnsi="仿宋_GB2312" w:eastAsia="仿宋_GB2312" w:cs="仿宋_GB2312"/>
              </w:rPr>
              <w:t>售后服务方案</w:t>
            </w:r>
          </w:p>
        </w:tc>
        <w:tc>
          <w:tcPr>
            <w:tcW w:w="2492" w:type="dxa"/>
          </w:tcPr>
          <w:p w14:paraId="4E683041">
            <w:pPr>
              <w:pStyle w:val="4"/>
            </w:pPr>
            <w:r>
              <w:rPr>
                <w:rFonts w:ascii="仿宋_GB2312" w:hAnsi="仿宋_GB2312" w:eastAsia="仿宋_GB2312" w:cs="仿宋_GB2312"/>
              </w:rPr>
              <w:t>供应商须对食材的退换货问题、质量问题、安全问题（包括但不限于以上内容）结合采购需求提供售后服务方案。 售后服务方案详细，优于采购需求得5.1-8分；售后服务方案基本完整，基本满足采购需求得3.1-5分；售后服务方案内容残缺与采购需求出入较大得0-3分；未提供不得分</w:t>
            </w:r>
          </w:p>
        </w:tc>
        <w:tc>
          <w:tcPr>
            <w:tcW w:w="831" w:type="dxa"/>
          </w:tcPr>
          <w:p w14:paraId="14FC3D71">
            <w:pPr>
              <w:pStyle w:val="4"/>
              <w:jc w:val="right"/>
            </w:pPr>
            <w:r>
              <w:rPr>
                <w:rFonts w:ascii="仿宋_GB2312" w:hAnsi="仿宋_GB2312" w:eastAsia="仿宋_GB2312" w:cs="仿宋_GB2312"/>
              </w:rPr>
              <w:t>8.0000</w:t>
            </w:r>
          </w:p>
        </w:tc>
        <w:tc>
          <w:tcPr>
            <w:tcW w:w="831" w:type="dxa"/>
          </w:tcPr>
          <w:p w14:paraId="77067E9D">
            <w:pPr>
              <w:pStyle w:val="4"/>
            </w:pPr>
            <w:r>
              <w:rPr>
                <w:rFonts w:ascii="仿宋_GB2312" w:hAnsi="仿宋_GB2312" w:eastAsia="仿宋_GB2312" w:cs="仿宋_GB2312"/>
              </w:rPr>
              <w:t>主观</w:t>
            </w:r>
          </w:p>
        </w:tc>
        <w:tc>
          <w:tcPr>
            <w:tcW w:w="1661" w:type="dxa"/>
          </w:tcPr>
          <w:p w14:paraId="330AFBB2">
            <w:pPr>
              <w:pStyle w:val="4"/>
            </w:pPr>
            <w:r>
              <w:rPr>
                <w:rFonts w:ascii="仿宋_GB2312" w:hAnsi="仿宋_GB2312" w:eastAsia="仿宋_GB2312" w:cs="仿宋_GB2312"/>
              </w:rPr>
              <w:t>采购包26投标文件格式.docx</w:t>
            </w:r>
          </w:p>
        </w:tc>
      </w:tr>
      <w:tr w14:paraId="7C09DFA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vMerge w:val="continue"/>
          </w:tcPr>
          <w:p w14:paraId="1A4B658D"/>
        </w:tc>
        <w:tc>
          <w:tcPr>
            <w:tcW w:w="1661" w:type="dxa"/>
          </w:tcPr>
          <w:p w14:paraId="05255AF9">
            <w:pPr>
              <w:pStyle w:val="4"/>
            </w:pPr>
            <w:r>
              <w:rPr>
                <w:rFonts w:ascii="仿宋_GB2312" w:hAnsi="仿宋_GB2312" w:eastAsia="仿宋_GB2312" w:cs="仿宋_GB2312"/>
              </w:rPr>
              <w:t>应急预案</w:t>
            </w:r>
          </w:p>
        </w:tc>
        <w:tc>
          <w:tcPr>
            <w:tcW w:w="2492" w:type="dxa"/>
          </w:tcPr>
          <w:p w14:paraId="17BB621A">
            <w:pPr>
              <w:pStyle w:val="4"/>
            </w:pPr>
            <w:r>
              <w:rPr>
                <w:rFonts w:ascii="仿宋_GB2312" w:hAnsi="仿宋_GB2312" w:eastAsia="仿宋_GB2312" w:cs="仿宋_GB2312"/>
              </w:rPr>
              <w:t>1.应急方案：8分 供应商针对本项目的应急方案（包括但不限于针对采购人临时采购需求、恶劣天气影响、重大节假日或活动等特殊情况等制定应急处理方案），方案合理、可行、优于招标文件需求得5.1-8分；方案较能贴合招标文件需求、可行性较符合招标文件需求得3.1-5分；方案不够合理，缺少可行性得0-3分；未提供不得分。 2. 安全事故应急方案：8分 若发生食物中毒或者其他潜在造成人员健康问题的安全事故的应急方案。应急方案详尽科学、合理、可行优于招标文件需求得5.1-8分；应急方案基本完善、可行基本满足得3.1-5分；应急方案部分内容合理、可行性差得0-3分；未提供不得分</w:t>
            </w:r>
          </w:p>
        </w:tc>
        <w:tc>
          <w:tcPr>
            <w:tcW w:w="831" w:type="dxa"/>
          </w:tcPr>
          <w:p w14:paraId="5502B28F">
            <w:pPr>
              <w:pStyle w:val="4"/>
              <w:jc w:val="right"/>
            </w:pPr>
            <w:r>
              <w:rPr>
                <w:rFonts w:ascii="仿宋_GB2312" w:hAnsi="仿宋_GB2312" w:eastAsia="仿宋_GB2312" w:cs="仿宋_GB2312"/>
              </w:rPr>
              <w:t>16.0000</w:t>
            </w:r>
          </w:p>
        </w:tc>
        <w:tc>
          <w:tcPr>
            <w:tcW w:w="831" w:type="dxa"/>
          </w:tcPr>
          <w:p w14:paraId="2C1E4B70">
            <w:pPr>
              <w:pStyle w:val="4"/>
            </w:pPr>
            <w:r>
              <w:rPr>
                <w:rFonts w:ascii="仿宋_GB2312" w:hAnsi="仿宋_GB2312" w:eastAsia="仿宋_GB2312" w:cs="仿宋_GB2312"/>
              </w:rPr>
              <w:t>主观</w:t>
            </w:r>
          </w:p>
        </w:tc>
        <w:tc>
          <w:tcPr>
            <w:tcW w:w="1661" w:type="dxa"/>
          </w:tcPr>
          <w:p w14:paraId="3B2A68B2">
            <w:pPr>
              <w:pStyle w:val="4"/>
            </w:pPr>
            <w:r>
              <w:rPr>
                <w:rFonts w:ascii="仿宋_GB2312" w:hAnsi="仿宋_GB2312" w:eastAsia="仿宋_GB2312" w:cs="仿宋_GB2312"/>
              </w:rPr>
              <w:t>采购包26投标文件格式.docx</w:t>
            </w:r>
          </w:p>
        </w:tc>
      </w:tr>
      <w:tr w14:paraId="318A5A6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vMerge w:val="continue"/>
          </w:tcPr>
          <w:p w14:paraId="26BD0961"/>
        </w:tc>
        <w:tc>
          <w:tcPr>
            <w:tcW w:w="1661" w:type="dxa"/>
          </w:tcPr>
          <w:p w14:paraId="087198EF">
            <w:pPr>
              <w:pStyle w:val="4"/>
            </w:pPr>
            <w:r>
              <w:rPr>
                <w:rFonts w:ascii="仿宋_GB2312" w:hAnsi="仿宋_GB2312" w:eastAsia="仿宋_GB2312" w:cs="仿宋_GB2312"/>
              </w:rPr>
              <w:t>业绩</w:t>
            </w:r>
          </w:p>
        </w:tc>
        <w:tc>
          <w:tcPr>
            <w:tcW w:w="2492" w:type="dxa"/>
          </w:tcPr>
          <w:p w14:paraId="476F5EF7">
            <w:pPr>
              <w:pStyle w:val="4"/>
            </w:pPr>
            <w:r>
              <w:rPr>
                <w:rFonts w:ascii="仿宋_GB2312" w:hAnsi="仿宋_GB2312" w:eastAsia="仿宋_GB2312" w:cs="仿宋_GB2312"/>
              </w:rPr>
              <w:t>提供2022年8月1日至今类似业绩（投标供应商提供类似业绩合同或中标通知书）扫描件并加盖公章，每一项计1分，满分5分</w:t>
            </w:r>
          </w:p>
        </w:tc>
        <w:tc>
          <w:tcPr>
            <w:tcW w:w="831" w:type="dxa"/>
          </w:tcPr>
          <w:p w14:paraId="45039695">
            <w:pPr>
              <w:pStyle w:val="4"/>
              <w:jc w:val="right"/>
            </w:pPr>
            <w:r>
              <w:rPr>
                <w:rFonts w:ascii="仿宋_GB2312" w:hAnsi="仿宋_GB2312" w:eastAsia="仿宋_GB2312" w:cs="仿宋_GB2312"/>
              </w:rPr>
              <w:t>5.0000</w:t>
            </w:r>
          </w:p>
        </w:tc>
        <w:tc>
          <w:tcPr>
            <w:tcW w:w="831" w:type="dxa"/>
          </w:tcPr>
          <w:p w14:paraId="2D51EB78">
            <w:pPr>
              <w:pStyle w:val="4"/>
            </w:pPr>
            <w:r>
              <w:rPr>
                <w:rFonts w:ascii="仿宋_GB2312" w:hAnsi="仿宋_GB2312" w:eastAsia="仿宋_GB2312" w:cs="仿宋_GB2312"/>
              </w:rPr>
              <w:t>客观</w:t>
            </w:r>
          </w:p>
        </w:tc>
        <w:tc>
          <w:tcPr>
            <w:tcW w:w="1661" w:type="dxa"/>
          </w:tcPr>
          <w:p w14:paraId="27076645">
            <w:pPr>
              <w:pStyle w:val="4"/>
            </w:pPr>
            <w:r>
              <w:rPr>
                <w:rFonts w:ascii="仿宋_GB2312" w:hAnsi="仿宋_GB2312" w:eastAsia="仿宋_GB2312" w:cs="仿宋_GB2312"/>
              </w:rPr>
              <w:t>采购包26投标文件格式.docx</w:t>
            </w:r>
          </w:p>
        </w:tc>
      </w:tr>
      <w:tr w14:paraId="60F86F4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vMerge w:val="continue"/>
          </w:tcPr>
          <w:p w14:paraId="6FC8E84B"/>
        </w:tc>
        <w:tc>
          <w:tcPr>
            <w:tcW w:w="1661" w:type="dxa"/>
          </w:tcPr>
          <w:p w14:paraId="6B4CEE77">
            <w:pPr>
              <w:pStyle w:val="4"/>
            </w:pPr>
            <w:r>
              <w:rPr>
                <w:rFonts w:ascii="仿宋_GB2312" w:hAnsi="仿宋_GB2312" w:eastAsia="仿宋_GB2312" w:cs="仿宋_GB2312"/>
              </w:rPr>
              <w:t>合理化建议</w:t>
            </w:r>
          </w:p>
        </w:tc>
        <w:tc>
          <w:tcPr>
            <w:tcW w:w="2492" w:type="dxa"/>
          </w:tcPr>
          <w:p w14:paraId="663C42DA">
            <w:pPr>
              <w:pStyle w:val="4"/>
            </w:pPr>
            <w:r>
              <w:rPr>
                <w:rFonts w:ascii="仿宋_GB2312" w:hAnsi="仿宋_GB2312" w:eastAsia="仿宋_GB2312" w:cs="仿宋_GB2312"/>
              </w:rPr>
              <w:t>根据本项目提出有利于采购人的建议。内容详尽、完善可行得2.1-3分；内容不详细、基本可行得1.1-2分；无有效内容、可行性差得0-1分，未提供不得分</w:t>
            </w:r>
          </w:p>
        </w:tc>
        <w:tc>
          <w:tcPr>
            <w:tcW w:w="831" w:type="dxa"/>
          </w:tcPr>
          <w:p w14:paraId="6A5A3976">
            <w:pPr>
              <w:pStyle w:val="4"/>
              <w:jc w:val="right"/>
            </w:pPr>
            <w:r>
              <w:rPr>
                <w:rFonts w:ascii="仿宋_GB2312" w:hAnsi="仿宋_GB2312" w:eastAsia="仿宋_GB2312" w:cs="仿宋_GB2312"/>
              </w:rPr>
              <w:t>3.0000</w:t>
            </w:r>
          </w:p>
        </w:tc>
        <w:tc>
          <w:tcPr>
            <w:tcW w:w="831" w:type="dxa"/>
          </w:tcPr>
          <w:p w14:paraId="3F22B8B8">
            <w:pPr>
              <w:pStyle w:val="4"/>
            </w:pPr>
            <w:r>
              <w:rPr>
                <w:rFonts w:ascii="仿宋_GB2312" w:hAnsi="仿宋_GB2312" w:eastAsia="仿宋_GB2312" w:cs="仿宋_GB2312"/>
              </w:rPr>
              <w:t>主观</w:t>
            </w:r>
          </w:p>
        </w:tc>
        <w:tc>
          <w:tcPr>
            <w:tcW w:w="1661" w:type="dxa"/>
          </w:tcPr>
          <w:p w14:paraId="65C5EF16">
            <w:pPr>
              <w:pStyle w:val="4"/>
            </w:pPr>
            <w:r>
              <w:rPr>
                <w:rFonts w:ascii="仿宋_GB2312" w:hAnsi="仿宋_GB2312" w:eastAsia="仿宋_GB2312" w:cs="仿宋_GB2312"/>
              </w:rPr>
              <w:t>采购包26投标文件格式.docx</w:t>
            </w:r>
          </w:p>
        </w:tc>
      </w:tr>
      <w:tr w14:paraId="47B2233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7B710EAD">
            <w:pPr>
              <w:pStyle w:val="4"/>
            </w:pPr>
            <w:r>
              <w:rPr>
                <w:rFonts w:ascii="仿宋_GB2312" w:hAnsi="仿宋_GB2312" w:eastAsia="仿宋_GB2312" w:cs="仿宋_GB2312"/>
              </w:rPr>
              <w:t>价格分</w:t>
            </w:r>
          </w:p>
        </w:tc>
        <w:tc>
          <w:tcPr>
            <w:tcW w:w="1661" w:type="dxa"/>
          </w:tcPr>
          <w:p w14:paraId="31C6F3CE">
            <w:pPr>
              <w:pStyle w:val="4"/>
            </w:pPr>
            <w:r>
              <w:rPr>
                <w:rFonts w:ascii="仿宋_GB2312" w:hAnsi="仿宋_GB2312" w:eastAsia="仿宋_GB2312" w:cs="仿宋_GB2312"/>
              </w:rPr>
              <w:t>价格分</w:t>
            </w:r>
          </w:p>
        </w:tc>
        <w:tc>
          <w:tcPr>
            <w:tcW w:w="2492" w:type="dxa"/>
          </w:tcPr>
          <w:p w14:paraId="2779AFEA">
            <w:pPr>
              <w:pStyle w:val="4"/>
            </w:pPr>
            <w:r>
              <w:rPr>
                <w:rFonts w:ascii="仿宋_GB2312" w:hAnsi="仿宋_GB2312" w:eastAsia="仿宋_GB2312" w:cs="仿宋_GB2312"/>
              </w:rPr>
              <w:t>按照财政部《政府采购货物和服务招标投标管理办法》（财政部令第87号）的有关规定：价格分采用低价优先法计算，即满足招标文件要求且投标价格最低的投标报价为评标基准价，其价格分为满分。其他投标人的价格分统一按照下列公式计算： 投标报价得分=（评标基准价/投标报价）×价格权值×100%</w:t>
            </w:r>
          </w:p>
        </w:tc>
        <w:tc>
          <w:tcPr>
            <w:tcW w:w="831" w:type="dxa"/>
          </w:tcPr>
          <w:p w14:paraId="58B172DF">
            <w:pPr>
              <w:pStyle w:val="4"/>
              <w:jc w:val="right"/>
            </w:pPr>
            <w:r>
              <w:rPr>
                <w:rFonts w:ascii="仿宋_GB2312" w:hAnsi="仿宋_GB2312" w:eastAsia="仿宋_GB2312" w:cs="仿宋_GB2312"/>
              </w:rPr>
              <w:t>30.0000</w:t>
            </w:r>
          </w:p>
        </w:tc>
        <w:tc>
          <w:tcPr>
            <w:tcW w:w="831" w:type="dxa"/>
          </w:tcPr>
          <w:p w14:paraId="64B70DD0">
            <w:pPr>
              <w:pStyle w:val="4"/>
            </w:pPr>
            <w:r>
              <w:rPr>
                <w:rFonts w:ascii="仿宋_GB2312" w:hAnsi="仿宋_GB2312" w:eastAsia="仿宋_GB2312" w:cs="仿宋_GB2312"/>
              </w:rPr>
              <w:t>客观</w:t>
            </w:r>
          </w:p>
        </w:tc>
        <w:tc>
          <w:tcPr>
            <w:tcW w:w="1661" w:type="dxa"/>
          </w:tcPr>
          <w:p w14:paraId="32E821CC">
            <w:pPr>
              <w:pStyle w:val="4"/>
            </w:pPr>
            <w:r>
              <w:rPr>
                <w:rFonts w:ascii="仿宋_GB2312" w:hAnsi="仿宋_GB2312" w:eastAsia="仿宋_GB2312" w:cs="仿宋_GB2312"/>
              </w:rPr>
              <w:t>开标一览表</w:t>
            </w:r>
          </w:p>
          <w:p w14:paraId="5907AD56">
            <w:pPr>
              <w:pStyle w:val="4"/>
            </w:pPr>
            <w:r>
              <w:rPr>
                <w:rFonts w:ascii="仿宋_GB2312" w:hAnsi="仿宋_GB2312" w:eastAsia="仿宋_GB2312" w:cs="仿宋_GB2312"/>
              </w:rPr>
              <w:t>标的清单</w:t>
            </w:r>
          </w:p>
          <w:p w14:paraId="10F36662">
            <w:pPr>
              <w:pStyle w:val="4"/>
            </w:pPr>
            <w:r>
              <w:rPr>
                <w:rFonts w:ascii="仿宋_GB2312" w:hAnsi="仿宋_GB2312" w:eastAsia="仿宋_GB2312" w:cs="仿宋_GB2312"/>
              </w:rPr>
              <w:t>投标文件封面</w:t>
            </w:r>
          </w:p>
          <w:p w14:paraId="0830A788">
            <w:pPr>
              <w:pStyle w:val="4"/>
            </w:pPr>
            <w:r>
              <w:rPr>
                <w:rFonts w:ascii="仿宋_GB2312" w:hAnsi="仿宋_GB2312" w:eastAsia="仿宋_GB2312" w:cs="仿宋_GB2312"/>
              </w:rPr>
              <w:t>采购包26投标文件格式.docx</w:t>
            </w:r>
          </w:p>
        </w:tc>
      </w:tr>
    </w:tbl>
    <w:p w14:paraId="1308152E">
      <w:pPr>
        <w:pStyle w:val="4"/>
      </w:pPr>
      <w:r>
        <w:rPr>
          <w:rFonts w:ascii="仿宋_GB2312" w:hAnsi="仿宋_GB2312" w:eastAsia="仿宋_GB2312" w:cs="仿宋_GB2312"/>
        </w:rPr>
        <w:t>价格扣除</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1"/>
        <w:gridCol w:w="1661"/>
        <w:gridCol w:w="1661"/>
        <w:gridCol w:w="831"/>
        <w:gridCol w:w="1661"/>
        <w:gridCol w:w="1661"/>
      </w:tblGrid>
      <w:tr w14:paraId="08DBAB9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5A3D94F9">
            <w:pPr>
              <w:pStyle w:val="4"/>
            </w:pPr>
            <w:r>
              <w:rPr>
                <w:rFonts w:ascii="仿宋_GB2312" w:hAnsi="仿宋_GB2312" w:eastAsia="仿宋_GB2312" w:cs="仿宋_GB2312"/>
              </w:rPr>
              <w:t xml:space="preserve"> 序号</w:t>
            </w:r>
          </w:p>
        </w:tc>
        <w:tc>
          <w:tcPr>
            <w:tcW w:w="1661" w:type="dxa"/>
          </w:tcPr>
          <w:p w14:paraId="52FAF1A2">
            <w:pPr>
              <w:pStyle w:val="4"/>
            </w:pPr>
            <w:r>
              <w:rPr>
                <w:rFonts w:ascii="仿宋_GB2312" w:hAnsi="仿宋_GB2312" w:eastAsia="仿宋_GB2312" w:cs="仿宋_GB2312"/>
              </w:rPr>
              <w:t xml:space="preserve"> 情形</w:t>
            </w:r>
          </w:p>
        </w:tc>
        <w:tc>
          <w:tcPr>
            <w:tcW w:w="1661" w:type="dxa"/>
          </w:tcPr>
          <w:p w14:paraId="5CE5AB08">
            <w:pPr>
              <w:pStyle w:val="4"/>
            </w:pPr>
            <w:r>
              <w:rPr>
                <w:rFonts w:ascii="仿宋_GB2312" w:hAnsi="仿宋_GB2312" w:eastAsia="仿宋_GB2312" w:cs="仿宋_GB2312"/>
              </w:rPr>
              <w:t xml:space="preserve"> 适用对象</w:t>
            </w:r>
          </w:p>
        </w:tc>
        <w:tc>
          <w:tcPr>
            <w:tcW w:w="831" w:type="dxa"/>
          </w:tcPr>
          <w:p w14:paraId="2D35D1FD">
            <w:pPr>
              <w:pStyle w:val="4"/>
            </w:pPr>
            <w:r>
              <w:rPr>
                <w:rFonts w:ascii="仿宋_GB2312" w:hAnsi="仿宋_GB2312" w:eastAsia="仿宋_GB2312" w:cs="仿宋_GB2312"/>
              </w:rPr>
              <w:t xml:space="preserve"> 比例</w:t>
            </w:r>
          </w:p>
        </w:tc>
        <w:tc>
          <w:tcPr>
            <w:tcW w:w="1661" w:type="dxa"/>
          </w:tcPr>
          <w:p w14:paraId="493D0FDD">
            <w:pPr>
              <w:pStyle w:val="4"/>
            </w:pPr>
            <w:r>
              <w:rPr>
                <w:rFonts w:ascii="仿宋_GB2312" w:hAnsi="仿宋_GB2312" w:eastAsia="仿宋_GB2312" w:cs="仿宋_GB2312"/>
              </w:rPr>
              <w:t xml:space="preserve"> 说明</w:t>
            </w:r>
          </w:p>
        </w:tc>
        <w:tc>
          <w:tcPr>
            <w:tcW w:w="1661" w:type="dxa"/>
          </w:tcPr>
          <w:p w14:paraId="689F276C">
            <w:pPr>
              <w:pStyle w:val="4"/>
            </w:pPr>
            <w:r>
              <w:rPr>
                <w:rFonts w:ascii="仿宋_GB2312" w:hAnsi="仿宋_GB2312" w:eastAsia="仿宋_GB2312" w:cs="仿宋_GB2312"/>
              </w:rPr>
              <w:t xml:space="preserve"> 关联格式</w:t>
            </w:r>
          </w:p>
        </w:tc>
      </w:tr>
      <w:tr w14:paraId="0D18A45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31B9A404">
            <w:pPr>
              <w:pStyle w:val="4"/>
            </w:pPr>
            <w:r>
              <w:rPr>
                <w:rFonts w:ascii="仿宋_GB2312" w:hAnsi="仿宋_GB2312" w:eastAsia="仿宋_GB2312" w:cs="仿宋_GB2312"/>
              </w:rPr>
              <w:t>1</w:t>
            </w:r>
          </w:p>
        </w:tc>
        <w:tc>
          <w:tcPr>
            <w:tcW w:w="1661" w:type="dxa"/>
          </w:tcPr>
          <w:p w14:paraId="0F4B5E2B">
            <w:pPr>
              <w:pStyle w:val="4"/>
            </w:pPr>
            <w:r>
              <w:rPr>
                <w:rFonts w:ascii="仿宋_GB2312" w:hAnsi="仿宋_GB2312" w:eastAsia="仿宋_GB2312" w:cs="仿宋_GB2312"/>
              </w:rPr>
              <w:t>小型、微型企业，监狱企业，残疾人福利性单位</w:t>
            </w:r>
          </w:p>
        </w:tc>
        <w:tc>
          <w:tcPr>
            <w:tcW w:w="1661" w:type="dxa"/>
          </w:tcPr>
          <w:p w14:paraId="06E78F72">
            <w:pPr>
              <w:pStyle w:val="4"/>
            </w:pPr>
            <w:r>
              <w:rPr>
                <w:rFonts w:ascii="仿宋_GB2312" w:hAnsi="仿宋_GB2312" w:eastAsia="仿宋_GB2312" w:cs="仿宋_GB2312"/>
              </w:rPr>
              <w:t>投标人或联合体成员均为小型、微型企业</w:t>
            </w:r>
          </w:p>
        </w:tc>
        <w:tc>
          <w:tcPr>
            <w:tcW w:w="831" w:type="dxa"/>
          </w:tcPr>
          <w:p w14:paraId="72775EEB">
            <w:pPr>
              <w:pStyle w:val="4"/>
              <w:jc w:val="right"/>
            </w:pPr>
            <w:r>
              <w:rPr>
                <w:rFonts w:ascii="仿宋_GB2312" w:hAnsi="仿宋_GB2312" w:eastAsia="仿宋_GB2312" w:cs="仿宋_GB2312"/>
              </w:rPr>
              <w:t>10.00%</w:t>
            </w:r>
          </w:p>
        </w:tc>
        <w:tc>
          <w:tcPr>
            <w:tcW w:w="1661" w:type="dxa"/>
          </w:tcPr>
          <w:p w14:paraId="2C7E6B36">
            <w:pPr>
              <w:pStyle w:val="4"/>
            </w:pPr>
            <w:r>
              <w:rPr>
                <w:rFonts w:ascii="仿宋_GB2312" w:hAnsi="仿宋_GB2312" w:eastAsia="仿宋_GB2312" w:cs="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w="1661" w:type="dxa"/>
          </w:tcPr>
          <w:p w14:paraId="39170C5A">
            <w:pPr>
              <w:pStyle w:val="4"/>
            </w:pPr>
            <w:r>
              <w:rPr>
                <w:rFonts w:ascii="仿宋_GB2312" w:hAnsi="仿宋_GB2312" w:eastAsia="仿宋_GB2312" w:cs="仿宋_GB2312"/>
              </w:rPr>
              <w:t>开标一览表 采购包26投标文件格式.docx 中小企业声明函 残疾人福利性单位声明函 标的清单 监狱企业的证明文件</w:t>
            </w:r>
          </w:p>
        </w:tc>
      </w:tr>
    </w:tbl>
    <w:p w14:paraId="3878C152">
      <w:pPr>
        <w:pStyle w:val="4"/>
      </w:pPr>
      <w:r>
        <w:rPr>
          <w:rFonts w:ascii="仿宋_GB2312" w:hAnsi="仿宋_GB2312" w:eastAsia="仿宋_GB2312" w:cs="仿宋_GB2312"/>
        </w:rPr>
        <w:t>采购包27：</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1"/>
        <w:gridCol w:w="1661"/>
        <w:gridCol w:w="2492"/>
        <w:gridCol w:w="916"/>
        <w:gridCol w:w="831"/>
        <w:gridCol w:w="1661"/>
      </w:tblGrid>
      <w:tr w14:paraId="478A4C2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92" w:type="dxa"/>
            <w:gridSpan w:val="2"/>
          </w:tcPr>
          <w:p w14:paraId="3412F4E3">
            <w:pPr>
              <w:pStyle w:val="4"/>
              <w:jc w:val="center"/>
            </w:pPr>
            <w:r>
              <w:rPr>
                <w:rFonts w:ascii="仿宋_GB2312" w:hAnsi="仿宋_GB2312" w:eastAsia="仿宋_GB2312" w:cs="仿宋_GB2312"/>
              </w:rPr>
              <w:t xml:space="preserve"> 评审因素</w:t>
            </w:r>
          </w:p>
        </w:tc>
        <w:tc>
          <w:tcPr>
            <w:tcW w:w="5815" w:type="dxa"/>
            <w:gridSpan w:val="4"/>
          </w:tcPr>
          <w:p w14:paraId="660C5D0A">
            <w:pPr>
              <w:pStyle w:val="4"/>
              <w:jc w:val="center"/>
            </w:pPr>
            <w:r>
              <w:rPr>
                <w:rFonts w:ascii="仿宋_GB2312" w:hAnsi="仿宋_GB2312" w:eastAsia="仿宋_GB2312" w:cs="仿宋_GB2312"/>
              </w:rPr>
              <w:t xml:space="preserve"> 评审标准</w:t>
            </w:r>
          </w:p>
        </w:tc>
      </w:tr>
      <w:tr w14:paraId="53D6AD7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92" w:type="dxa"/>
            <w:gridSpan w:val="2"/>
          </w:tcPr>
          <w:p w14:paraId="3271F427">
            <w:pPr>
              <w:pStyle w:val="4"/>
              <w:jc w:val="center"/>
            </w:pPr>
            <w:r>
              <w:rPr>
                <w:rFonts w:ascii="仿宋_GB2312" w:hAnsi="仿宋_GB2312" w:eastAsia="仿宋_GB2312" w:cs="仿宋_GB2312"/>
              </w:rPr>
              <w:t xml:space="preserve"> 分值构成</w:t>
            </w:r>
          </w:p>
        </w:tc>
        <w:tc>
          <w:tcPr>
            <w:tcW w:w="5815" w:type="dxa"/>
            <w:gridSpan w:val="4"/>
          </w:tcPr>
          <w:p w14:paraId="365B5DDB">
            <w:pPr>
              <w:pStyle w:val="4"/>
            </w:pPr>
            <w:r>
              <w:rPr>
                <w:rFonts w:ascii="仿宋_GB2312" w:hAnsi="仿宋_GB2312" w:eastAsia="仿宋_GB2312" w:cs="仿宋_GB2312"/>
              </w:rPr>
              <w:t>详细评审70.00分</w:t>
            </w:r>
          </w:p>
          <w:p w14:paraId="4C3D21D6">
            <w:pPr>
              <w:pStyle w:val="4"/>
            </w:pPr>
            <w:r>
              <w:rPr>
                <w:rFonts w:ascii="仿宋_GB2312" w:hAnsi="仿宋_GB2312" w:eastAsia="仿宋_GB2312" w:cs="仿宋_GB2312"/>
              </w:rPr>
              <w:t>报价得分30.00分</w:t>
            </w:r>
          </w:p>
        </w:tc>
      </w:tr>
      <w:tr w14:paraId="5F88670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10F2BE14">
            <w:pPr>
              <w:pStyle w:val="4"/>
              <w:jc w:val="center"/>
            </w:pPr>
            <w:r>
              <w:rPr>
                <w:rFonts w:ascii="仿宋_GB2312" w:hAnsi="仿宋_GB2312" w:eastAsia="仿宋_GB2312" w:cs="仿宋_GB2312"/>
              </w:rPr>
              <w:t xml:space="preserve"> 评审因素分类</w:t>
            </w:r>
          </w:p>
        </w:tc>
        <w:tc>
          <w:tcPr>
            <w:tcW w:w="1661" w:type="dxa"/>
          </w:tcPr>
          <w:p w14:paraId="2337BFB8">
            <w:pPr>
              <w:pStyle w:val="4"/>
              <w:jc w:val="center"/>
            </w:pPr>
            <w:r>
              <w:rPr>
                <w:rFonts w:ascii="仿宋_GB2312" w:hAnsi="仿宋_GB2312" w:eastAsia="仿宋_GB2312" w:cs="仿宋_GB2312"/>
              </w:rPr>
              <w:t xml:space="preserve"> 评审项</w:t>
            </w:r>
          </w:p>
        </w:tc>
        <w:tc>
          <w:tcPr>
            <w:tcW w:w="2492" w:type="dxa"/>
          </w:tcPr>
          <w:p w14:paraId="15E00314">
            <w:pPr>
              <w:pStyle w:val="4"/>
              <w:jc w:val="center"/>
            </w:pPr>
            <w:r>
              <w:rPr>
                <w:rFonts w:ascii="仿宋_GB2312" w:hAnsi="仿宋_GB2312" w:eastAsia="仿宋_GB2312" w:cs="仿宋_GB2312"/>
              </w:rPr>
              <w:t xml:space="preserve"> 详细描述</w:t>
            </w:r>
          </w:p>
        </w:tc>
        <w:tc>
          <w:tcPr>
            <w:tcW w:w="831" w:type="dxa"/>
          </w:tcPr>
          <w:p w14:paraId="637DD690">
            <w:pPr>
              <w:pStyle w:val="4"/>
              <w:jc w:val="center"/>
            </w:pPr>
            <w:r>
              <w:rPr>
                <w:rFonts w:ascii="仿宋_GB2312" w:hAnsi="仿宋_GB2312" w:eastAsia="仿宋_GB2312" w:cs="仿宋_GB2312"/>
              </w:rPr>
              <w:t xml:space="preserve"> 分值</w:t>
            </w:r>
          </w:p>
        </w:tc>
        <w:tc>
          <w:tcPr>
            <w:tcW w:w="831" w:type="dxa"/>
          </w:tcPr>
          <w:p w14:paraId="569734F5">
            <w:pPr>
              <w:pStyle w:val="4"/>
              <w:jc w:val="center"/>
            </w:pPr>
            <w:r>
              <w:rPr>
                <w:rFonts w:ascii="仿宋_GB2312" w:hAnsi="仿宋_GB2312" w:eastAsia="仿宋_GB2312" w:cs="仿宋_GB2312"/>
              </w:rPr>
              <w:t xml:space="preserve"> 客观/主观</w:t>
            </w:r>
          </w:p>
        </w:tc>
        <w:tc>
          <w:tcPr>
            <w:tcW w:w="1661" w:type="dxa"/>
          </w:tcPr>
          <w:p w14:paraId="6AE5F9B8">
            <w:pPr>
              <w:pStyle w:val="4"/>
              <w:jc w:val="center"/>
            </w:pPr>
            <w:r>
              <w:rPr>
                <w:rFonts w:ascii="仿宋_GB2312" w:hAnsi="仿宋_GB2312" w:eastAsia="仿宋_GB2312" w:cs="仿宋_GB2312"/>
              </w:rPr>
              <w:t xml:space="preserve"> 关联格式</w:t>
            </w:r>
          </w:p>
        </w:tc>
      </w:tr>
      <w:tr w14:paraId="48F7DBC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vMerge w:val="restart"/>
          </w:tcPr>
          <w:p w14:paraId="63C3D627">
            <w:pPr>
              <w:pStyle w:val="4"/>
            </w:pPr>
            <w:r>
              <w:rPr>
                <w:rFonts w:ascii="仿宋_GB2312" w:hAnsi="仿宋_GB2312" w:eastAsia="仿宋_GB2312" w:cs="仿宋_GB2312"/>
              </w:rPr>
              <w:t>详细评审</w:t>
            </w:r>
          </w:p>
        </w:tc>
        <w:tc>
          <w:tcPr>
            <w:tcW w:w="1661" w:type="dxa"/>
          </w:tcPr>
          <w:p w14:paraId="65F097EF">
            <w:pPr>
              <w:pStyle w:val="4"/>
            </w:pPr>
            <w:r>
              <w:rPr>
                <w:rFonts w:ascii="仿宋_GB2312" w:hAnsi="仿宋_GB2312" w:eastAsia="仿宋_GB2312" w:cs="仿宋_GB2312"/>
              </w:rPr>
              <w:t>产品指标、质量保证</w:t>
            </w:r>
          </w:p>
        </w:tc>
        <w:tc>
          <w:tcPr>
            <w:tcW w:w="2492" w:type="dxa"/>
          </w:tcPr>
          <w:p w14:paraId="4CA394BA">
            <w:pPr>
              <w:pStyle w:val="4"/>
            </w:pPr>
            <w:r>
              <w:rPr>
                <w:rFonts w:ascii="仿宋_GB2312" w:hAnsi="仿宋_GB2312" w:eastAsia="仿宋_GB2312" w:cs="仿宋_GB2312"/>
              </w:rPr>
              <w:t>1.食品各项指标等符合国家食品相关标准及招标文件要求，提供相关产品质量检测报告、检疫报告等技术材料。 食品和原材料符合国家食品相关标准，证明材料详尽得4.1-6分；食品和原材料符合国家食品相关标准，证明材料基本全面得2.1-4分；食品和原材料符合国家食品相关标准，证明材料简易有欠缺得0-2分。未提供不得分。 2. 提供产品及原材料来源渠道合法的证明材料（包括但不限于销售协议、代理协议等），并提供相关证明文件。得0-2分，未提供不得分。 3.提供食品安全责任保险承诺得2分，不提供不得分</w:t>
            </w:r>
          </w:p>
        </w:tc>
        <w:tc>
          <w:tcPr>
            <w:tcW w:w="831" w:type="dxa"/>
          </w:tcPr>
          <w:p w14:paraId="0C5771D3">
            <w:pPr>
              <w:pStyle w:val="4"/>
              <w:jc w:val="right"/>
            </w:pPr>
            <w:r>
              <w:rPr>
                <w:rFonts w:ascii="仿宋_GB2312" w:hAnsi="仿宋_GB2312" w:eastAsia="仿宋_GB2312" w:cs="仿宋_GB2312"/>
              </w:rPr>
              <w:t>10.0000</w:t>
            </w:r>
          </w:p>
        </w:tc>
        <w:tc>
          <w:tcPr>
            <w:tcW w:w="831" w:type="dxa"/>
          </w:tcPr>
          <w:p w14:paraId="492CA628">
            <w:pPr>
              <w:pStyle w:val="4"/>
            </w:pPr>
            <w:r>
              <w:rPr>
                <w:rFonts w:ascii="仿宋_GB2312" w:hAnsi="仿宋_GB2312" w:eastAsia="仿宋_GB2312" w:cs="仿宋_GB2312"/>
              </w:rPr>
              <w:t>主观</w:t>
            </w:r>
          </w:p>
        </w:tc>
        <w:tc>
          <w:tcPr>
            <w:tcW w:w="1661" w:type="dxa"/>
          </w:tcPr>
          <w:p w14:paraId="18A81BC1">
            <w:pPr>
              <w:pStyle w:val="4"/>
            </w:pPr>
            <w:r>
              <w:rPr>
                <w:rFonts w:ascii="仿宋_GB2312" w:hAnsi="仿宋_GB2312" w:eastAsia="仿宋_GB2312" w:cs="仿宋_GB2312"/>
              </w:rPr>
              <w:t>采购包27投标文件格式.docx</w:t>
            </w:r>
          </w:p>
        </w:tc>
      </w:tr>
      <w:tr w14:paraId="56B17CD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vMerge w:val="continue"/>
          </w:tcPr>
          <w:p w14:paraId="3FAD61A2"/>
        </w:tc>
        <w:tc>
          <w:tcPr>
            <w:tcW w:w="1661" w:type="dxa"/>
          </w:tcPr>
          <w:p w14:paraId="62B6F71F">
            <w:pPr>
              <w:pStyle w:val="4"/>
            </w:pPr>
            <w:r>
              <w:rPr>
                <w:rFonts w:ascii="仿宋_GB2312" w:hAnsi="仿宋_GB2312" w:eastAsia="仿宋_GB2312" w:cs="仿宋_GB2312"/>
              </w:rPr>
              <w:t>管理制度</w:t>
            </w:r>
          </w:p>
        </w:tc>
        <w:tc>
          <w:tcPr>
            <w:tcW w:w="2492" w:type="dxa"/>
          </w:tcPr>
          <w:p w14:paraId="2780EC71">
            <w:pPr>
              <w:pStyle w:val="4"/>
            </w:pPr>
            <w:r>
              <w:rPr>
                <w:rFonts w:ascii="仿宋_GB2312" w:hAnsi="仿宋_GB2312" w:eastAsia="仿宋_GB2312" w:cs="仿宋_GB2312"/>
              </w:rPr>
              <w:t>根据供应商的管理制度从货物进货、货物验收、财务管理、人员管理、出入库管理、货源供应管理制度规范等进行综合评价； 管理制度完善、合理、符合实际情况、完全满足采购需求得5.1-7分； 管理制度基本可行，基本符合实际情况、基本满足采购需求得3.1-5分； 管理制度可行性欠缺，未能完全满足采购需求得0-3分。 未提供不得分</w:t>
            </w:r>
          </w:p>
        </w:tc>
        <w:tc>
          <w:tcPr>
            <w:tcW w:w="831" w:type="dxa"/>
          </w:tcPr>
          <w:p w14:paraId="07BDEB12">
            <w:pPr>
              <w:pStyle w:val="4"/>
              <w:jc w:val="right"/>
            </w:pPr>
            <w:r>
              <w:rPr>
                <w:rFonts w:ascii="仿宋_GB2312" w:hAnsi="仿宋_GB2312" w:eastAsia="仿宋_GB2312" w:cs="仿宋_GB2312"/>
              </w:rPr>
              <w:t>7.0000</w:t>
            </w:r>
          </w:p>
        </w:tc>
        <w:tc>
          <w:tcPr>
            <w:tcW w:w="831" w:type="dxa"/>
          </w:tcPr>
          <w:p w14:paraId="22685E36">
            <w:pPr>
              <w:pStyle w:val="4"/>
            </w:pPr>
            <w:r>
              <w:rPr>
                <w:rFonts w:ascii="仿宋_GB2312" w:hAnsi="仿宋_GB2312" w:eastAsia="仿宋_GB2312" w:cs="仿宋_GB2312"/>
              </w:rPr>
              <w:t>主观</w:t>
            </w:r>
          </w:p>
        </w:tc>
        <w:tc>
          <w:tcPr>
            <w:tcW w:w="1661" w:type="dxa"/>
          </w:tcPr>
          <w:p w14:paraId="19232EB1">
            <w:pPr>
              <w:pStyle w:val="4"/>
            </w:pPr>
            <w:r>
              <w:rPr>
                <w:rFonts w:ascii="仿宋_GB2312" w:hAnsi="仿宋_GB2312" w:eastAsia="仿宋_GB2312" w:cs="仿宋_GB2312"/>
              </w:rPr>
              <w:t>采购包27投标文件格式.docx</w:t>
            </w:r>
          </w:p>
        </w:tc>
      </w:tr>
      <w:tr w14:paraId="4305BDE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vMerge w:val="continue"/>
          </w:tcPr>
          <w:p w14:paraId="3ACAC2BF"/>
        </w:tc>
        <w:tc>
          <w:tcPr>
            <w:tcW w:w="1661" w:type="dxa"/>
          </w:tcPr>
          <w:p w14:paraId="04CAA256">
            <w:pPr>
              <w:pStyle w:val="4"/>
            </w:pPr>
            <w:r>
              <w:rPr>
                <w:rFonts w:ascii="仿宋_GB2312" w:hAnsi="仿宋_GB2312" w:eastAsia="仿宋_GB2312" w:cs="仿宋_GB2312"/>
              </w:rPr>
              <w:t>配送方案</w:t>
            </w:r>
          </w:p>
        </w:tc>
        <w:tc>
          <w:tcPr>
            <w:tcW w:w="2492" w:type="dxa"/>
          </w:tcPr>
          <w:p w14:paraId="2099E766">
            <w:pPr>
              <w:pStyle w:val="4"/>
            </w:pPr>
            <w:r>
              <w:rPr>
                <w:rFonts w:ascii="仿宋_GB2312" w:hAnsi="仿宋_GB2312" w:eastAsia="仿宋_GB2312" w:cs="仿宋_GB2312"/>
              </w:rPr>
              <w:t>1. 提供合理完善的配送方案，包含整体配送计划方案、详细的专职配送安排、操作人员及配送人员具有健康证，持证上岗流程控制、质量管理、食材数量及总类管理、采购计划单及配送时间管理、安全管理、验货标准等说明。 配送方案完善、合理、符合实际情况、优于招标文件采购需求得8.1-12分；配送方案基本可行，基本符合实际情况、基本满足采购需求得4.1-8分；配送方案可行性一般，未能完全满足采购需求得0-4分；未提供不得分。 2. 供应商有符合安全运输标准的运输专用冷链车辆等相关配送设备，能满足配送要求，满足采购需求不得分，每额外有1辆专用车辆得1分，最多得4分。未提供不得分。 备注：供应商自有的运输配送冷链车辆需提供车辆行驶证、驾驶证、车辆照片，租赁车辆需提供租赁合同及相关证明文件。</w:t>
            </w:r>
          </w:p>
        </w:tc>
        <w:tc>
          <w:tcPr>
            <w:tcW w:w="831" w:type="dxa"/>
          </w:tcPr>
          <w:p w14:paraId="5CD84398">
            <w:pPr>
              <w:pStyle w:val="4"/>
              <w:jc w:val="right"/>
            </w:pPr>
            <w:r>
              <w:rPr>
                <w:rFonts w:ascii="仿宋_GB2312" w:hAnsi="仿宋_GB2312" w:eastAsia="仿宋_GB2312" w:cs="仿宋_GB2312"/>
              </w:rPr>
              <w:t>16.0000</w:t>
            </w:r>
          </w:p>
        </w:tc>
        <w:tc>
          <w:tcPr>
            <w:tcW w:w="831" w:type="dxa"/>
          </w:tcPr>
          <w:p w14:paraId="50778CAD">
            <w:pPr>
              <w:pStyle w:val="4"/>
            </w:pPr>
            <w:r>
              <w:rPr>
                <w:rFonts w:ascii="仿宋_GB2312" w:hAnsi="仿宋_GB2312" w:eastAsia="仿宋_GB2312" w:cs="仿宋_GB2312"/>
              </w:rPr>
              <w:t>主观</w:t>
            </w:r>
          </w:p>
        </w:tc>
        <w:tc>
          <w:tcPr>
            <w:tcW w:w="1661" w:type="dxa"/>
          </w:tcPr>
          <w:p w14:paraId="2CB05198">
            <w:pPr>
              <w:pStyle w:val="4"/>
            </w:pPr>
            <w:r>
              <w:rPr>
                <w:rFonts w:ascii="仿宋_GB2312" w:hAnsi="仿宋_GB2312" w:eastAsia="仿宋_GB2312" w:cs="仿宋_GB2312"/>
              </w:rPr>
              <w:t>采购包27投标文件格式.docx</w:t>
            </w:r>
          </w:p>
        </w:tc>
      </w:tr>
      <w:tr w14:paraId="71CD767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vMerge w:val="continue"/>
          </w:tcPr>
          <w:p w14:paraId="7FDDF9FB"/>
        </w:tc>
        <w:tc>
          <w:tcPr>
            <w:tcW w:w="1661" w:type="dxa"/>
          </w:tcPr>
          <w:p w14:paraId="5E7C8ADA">
            <w:pPr>
              <w:pStyle w:val="4"/>
            </w:pPr>
            <w:r>
              <w:rPr>
                <w:rFonts w:ascii="仿宋_GB2312" w:hAnsi="仿宋_GB2312" w:eastAsia="仿宋_GB2312" w:cs="仿宋_GB2312"/>
              </w:rPr>
              <w:t>储存场所</w:t>
            </w:r>
          </w:p>
        </w:tc>
        <w:tc>
          <w:tcPr>
            <w:tcW w:w="2492" w:type="dxa"/>
          </w:tcPr>
          <w:p w14:paraId="42016EED">
            <w:pPr>
              <w:pStyle w:val="4"/>
            </w:pPr>
            <w:r>
              <w:rPr>
                <w:rFonts w:ascii="仿宋_GB2312" w:hAnsi="仿宋_GB2312" w:eastAsia="仿宋_GB2312" w:cs="仿宋_GB2312"/>
              </w:rPr>
              <w:t>具有产品储藏体系和生产、储存场所，空间能够保证空气良好的流通性、适宜的储藏的温度；有定期检查维护制度，提供相关证明文件（包括但不限于租赁合同或购房合同、储存场所照片、设备购置发票、巡查记录、仓储面积等）。 存储制度完善、证明材料齐全得5分；存储制度基本完善、证明材料有缺失得3分；存储制度一般、证明材料有缺失得1分；未提供不得分。</w:t>
            </w:r>
          </w:p>
        </w:tc>
        <w:tc>
          <w:tcPr>
            <w:tcW w:w="831" w:type="dxa"/>
          </w:tcPr>
          <w:p w14:paraId="4F7529D7">
            <w:pPr>
              <w:pStyle w:val="4"/>
              <w:jc w:val="right"/>
            </w:pPr>
            <w:r>
              <w:rPr>
                <w:rFonts w:ascii="仿宋_GB2312" w:hAnsi="仿宋_GB2312" w:eastAsia="仿宋_GB2312" w:cs="仿宋_GB2312"/>
              </w:rPr>
              <w:t>5.0000</w:t>
            </w:r>
          </w:p>
        </w:tc>
        <w:tc>
          <w:tcPr>
            <w:tcW w:w="831" w:type="dxa"/>
          </w:tcPr>
          <w:p w14:paraId="1E8317B6">
            <w:pPr>
              <w:pStyle w:val="4"/>
            </w:pPr>
            <w:r>
              <w:rPr>
                <w:rFonts w:ascii="仿宋_GB2312" w:hAnsi="仿宋_GB2312" w:eastAsia="仿宋_GB2312" w:cs="仿宋_GB2312"/>
              </w:rPr>
              <w:t>主观</w:t>
            </w:r>
          </w:p>
        </w:tc>
        <w:tc>
          <w:tcPr>
            <w:tcW w:w="1661" w:type="dxa"/>
          </w:tcPr>
          <w:p w14:paraId="65753BDF">
            <w:pPr>
              <w:pStyle w:val="4"/>
            </w:pPr>
            <w:r>
              <w:rPr>
                <w:rFonts w:ascii="仿宋_GB2312" w:hAnsi="仿宋_GB2312" w:eastAsia="仿宋_GB2312" w:cs="仿宋_GB2312"/>
              </w:rPr>
              <w:t>采购包27投标文件格式.docx</w:t>
            </w:r>
          </w:p>
        </w:tc>
      </w:tr>
      <w:tr w14:paraId="45F88F2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vMerge w:val="continue"/>
          </w:tcPr>
          <w:p w14:paraId="2E559509"/>
        </w:tc>
        <w:tc>
          <w:tcPr>
            <w:tcW w:w="1661" w:type="dxa"/>
          </w:tcPr>
          <w:p w14:paraId="33452987">
            <w:pPr>
              <w:pStyle w:val="4"/>
            </w:pPr>
            <w:r>
              <w:rPr>
                <w:rFonts w:ascii="仿宋_GB2312" w:hAnsi="仿宋_GB2312" w:eastAsia="仿宋_GB2312" w:cs="仿宋_GB2312"/>
              </w:rPr>
              <w:t>售后服务方案</w:t>
            </w:r>
          </w:p>
        </w:tc>
        <w:tc>
          <w:tcPr>
            <w:tcW w:w="2492" w:type="dxa"/>
          </w:tcPr>
          <w:p w14:paraId="0186FC4C">
            <w:pPr>
              <w:pStyle w:val="4"/>
            </w:pPr>
            <w:r>
              <w:rPr>
                <w:rFonts w:ascii="仿宋_GB2312" w:hAnsi="仿宋_GB2312" w:eastAsia="仿宋_GB2312" w:cs="仿宋_GB2312"/>
              </w:rPr>
              <w:t>供应商须对食材的退换货问题、质量问题、安全问题（包括但不限于以上内容）结合采购需求提供售后服务方案。 售后服务方案详细，优于采购需求得5.1-8分；售后服务方案基本完整，基本满足采购需求得3.1-5分；售后服务方案内容残缺与采购需求出入较大得0-3分；未提供不得分</w:t>
            </w:r>
          </w:p>
        </w:tc>
        <w:tc>
          <w:tcPr>
            <w:tcW w:w="831" w:type="dxa"/>
          </w:tcPr>
          <w:p w14:paraId="476F83AB">
            <w:pPr>
              <w:pStyle w:val="4"/>
              <w:jc w:val="right"/>
            </w:pPr>
            <w:r>
              <w:rPr>
                <w:rFonts w:ascii="仿宋_GB2312" w:hAnsi="仿宋_GB2312" w:eastAsia="仿宋_GB2312" w:cs="仿宋_GB2312"/>
              </w:rPr>
              <w:t>8.0000</w:t>
            </w:r>
          </w:p>
        </w:tc>
        <w:tc>
          <w:tcPr>
            <w:tcW w:w="831" w:type="dxa"/>
          </w:tcPr>
          <w:p w14:paraId="69152AA8">
            <w:pPr>
              <w:pStyle w:val="4"/>
            </w:pPr>
            <w:r>
              <w:rPr>
                <w:rFonts w:ascii="仿宋_GB2312" w:hAnsi="仿宋_GB2312" w:eastAsia="仿宋_GB2312" w:cs="仿宋_GB2312"/>
              </w:rPr>
              <w:t>主观</w:t>
            </w:r>
          </w:p>
        </w:tc>
        <w:tc>
          <w:tcPr>
            <w:tcW w:w="1661" w:type="dxa"/>
          </w:tcPr>
          <w:p w14:paraId="5728BB90">
            <w:pPr>
              <w:pStyle w:val="4"/>
            </w:pPr>
            <w:r>
              <w:rPr>
                <w:rFonts w:ascii="仿宋_GB2312" w:hAnsi="仿宋_GB2312" w:eastAsia="仿宋_GB2312" w:cs="仿宋_GB2312"/>
              </w:rPr>
              <w:t>采购包27投标文件格式.docx</w:t>
            </w:r>
          </w:p>
        </w:tc>
      </w:tr>
      <w:tr w14:paraId="2443A34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vMerge w:val="continue"/>
          </w:tcPr>
          <w:p w14:paraId="2F6157C6"/>
        </w:tc>
        <w:tc>
          <w:tcPr>
            <w:tcW w:w="1661" w:type="dxa"/>
          </w:tcPr>
          <w:p w14:paraId="7BA61C0B">
            <w:pPr>
              <w:pStyle w:val="4"/>
            </w:pPr>
            <w:r>
              <w:rPr>
                <w:rFonts w:ascii="仿宋_GB2312" w:hAnsi="仿宋_GB2312" w:eastAsia="仿宋_GB2312" w:cs="仿宋_GB2312"/>
              </w:rPr>
              <w:t>应急预案</w:t>
            </w:r>
          </w:p>
        </w:tc>
        <w:tc>
          <w:tcPr>
            <w:tcW w:w="2492" w:type="dxa"/>
          </w:tcPr>
          <w:p w14:paraId="1BB49A38">
            <w:pPr>
              <w:pStyle w:val="4"/>
            </w:pPr>
            <w:r>
              <w:rPr>
                <w:rFonts w:ascii="仿宋_GB2312" w:hAnsi="仿宋_GB2312" w:eastAsia="仿宋_GB2312" w:cs="仿宋_GB2312"/>
              </w:rPr>
              <w:t>1.应急方案：8分 供应商针对本项目的应急方案（包括但不限于针对采购人临时采购需求、恶劣天气影响、重大节假日或活动等特殊情况等制定应急处理方案），方案合理、可行、优于招标文件需求得5.1-8分；方案较能贴合招标文件需求、可行性较符合招标文件需求得3.1-5分；方案不够合理，缺少可行性得0-3分；未提供不得分。 2. 安全事故应急方案：8分 若发生食物中毒或者其他潜在造成人员健康问题的安全事故的应急方案。应急方案详尽科学、合理、可行优于招标文件需求得5.1-8分；应急方案基本完善、可行基本满足得3.1-5分；应急方案部分内容合理、可行性差得0-3分；未提供不得分。</w:t>
            </w:r>
          </w:p>
        </w:tc>
        <w:tc>
          <w:tcPr>
            <w:tcW w:w="831" w:type="dxa"/>
          </w:tcPr>
          <w:p w14:paraId="456EC8F6">
            <w:pPr>
              <w:pStyle w:val="4"/>
              <w:jc w:val="right"/>
            </w:pPr>
            <w:r>
              <w:rPr>
                <w:rFonts w:ascii="仿宋_GB2312" w:hAnsi="仿宋_GB2312" w:eastAsia="仿宋_GB2312" w:cs="仿宋_GB2312"/>
              </w:rPr>
              <w:t>16.0000</w:t>
            </w:r>
          </w:p>
        </w:tc>
        <w:tc>
          <w:tcPr>
            <w:tcW w:w="831" w:type="dxa"/>
          </w:tcPr>
          <w:p w14:paraId="2A1FF9BB">
            <w:pPr>
              <w:pStyle w:val="4"/>
            </w:pPr>
            <w:r>
              <w:rPr>
                <w:rFonts w:ascii="仿宋_GB2312" w:hAnsi="仿宋_GB2312" w:eastAsia="仿宋_GB2312" w:cs="仿宋_GB2312"/>
              </w:rPr>
              <w:t>主观</w:t>
            </w:r>
          </w:p>
        </w:tc>
        <w:tc>
          <w:tcPr>
            <w:tcW w:w="1661" w:type="dxa"/>
          </w:tcPr>
          <w:p w14:paraId="6601DDE6">
            <w:pPr>
              <w:pStyle w:val="4"/>
            </w:pPr>
            <w:r>
              <w:rPr>
                <w:rFonts w:ascii="仿宋_GB2312" w:hAnsi="仿宋_GB2312" w:eastAsia="仿宋_GB2312" w:cs="仿宋_GB2312"/>
              </w:rPr>
              <w:t>采购包27投标文件格式.docx</w:t>
            </w:r>
          </w:p>
        </w:tc>
      </w:tr>
      <w:tr w14:paraId="3B1FEF4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vMerge w:val="continue"/>
          </w:tcPr>
          <w:p w14:paraId="2452FCA8"/>
        </w:tc>
        <w:tc>
          <w:tcPr>
            <w:tcW w:w="1661" w:type="dxa"/>
          </w:tcPr>
          <w:p w14:paraId="129179F0">
            <w:pPr>
              <w:pStyle w:val="4"/>
            </w:pPr>
            <w:r>
              <w:rPr>
                <w:rFonts w:ascii="仿宋_GB2312" w:hAnsi="仿宋_GB2312" w:eastAsia="仿宋_GB2312" w:cs="仿宋_GB2312"/>
              </w:rPr>
              <w:t>业绩</w:t>
            </w:r>
          </w:p>
        </w:tc>
        <w:tc>
          <w:tcPr>
            <w:tcW w:w="2492" w:type="dxa"/>
          </w:tcPr>
          <w:p w14:paraId="018FE1D7">
            <w:pPr>
              <w:pStyle w:val="4"/>
            </w:pPr>
            <w:r>
              <w:rPr>
                <w:rFonts w:ascii="仿宋_GB2312" w:hAnsi="仿宋_GB2312" w:eastAsia="仿宋_GB2312" w:cs="仿宋_GB2312"/>
              </w:rPr>
              <w:t>提供2022年8月1日至今类似业绩（投标供应商提供类似业绩合同或中标通知书）扫描件并加盖公章，每一项计1分，满分5分</w:t>
            </w:r>
          </w:p>
        </w:tc>
        <w:tc>
          <w:tcPr>
            <w:tcW w:w="831" w:type="dxa"/>
          </w:tcPr>
          <w:p w14:paraId="732BFBED">
            <w:pPr>
              <w:pStyle w:val="4"/>
              <w:jc w:val="right"/>
            </w:pPr>
            <w:r>
              <w:rPr>
                <w:rFonts w:ascii="仿宋_GB2312" w:hAnsi="仿宋_GB2312" w:eastAsia="仿宋_GB2312" w:cs="仿宋_GB2312"/>
              </w:rPr>
              <w:t>5.0000</w:t>
            </w:r>
          </w:p>
        </w:tc>
        <w:tc>
          <w:tcPr>
            <w:tcW w:w="831" w:type="dxa"/>
          </w:tcPr>
          <w:p w14:paraId="4EF3ACB5">
            <w:pPr>
              <w:pStyle w:val="4"/>
            </w:pPr>
            <w:r>
              <w:rPr>
                <w:rFonts w:ascii="仿宋_GB2312" w:hAnsi="仿宋_GB2312" w:eastAsia="仿宋_GB2312" w:cs="仿宋_GB2312"/>
              </w:rPr>
              <w:t>客观</w:t>
            </w:r>
          </w:p>
        </w:tc>
        <w:tc>
          <w:tcPr>
            <w:tcW w:w="1661" w:type="dxa"/>
          </w:tcPr>
          <w:p w14:paraId="6A30FA71">
            <w:pPr>
              <w:pStyle w:val="4"/>
            </w:pPr>
            <w:r>
              <w:rPr>
                <w:rFonts w:ascii="仿宋_GB2312" w:hAnsi="仿宋_GB2312" w:eastAsia="仿宋_GB2312" w:cs="仿宋_GB2312"/>
              </w:rPr>
              <w:t>采购包27投标文件格式.docx</w:t>
            </w:r>
          </w:p>
        </w:tc>
      </w:tr>
      <w:tr w14:paraId="6BC0816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vMerge w:val="continue"/>
          </w:tcPr>
          <w:p w14:paraId="62F9463C"/>
        </w:tc>
        <w:tc>
          <w:tcPr>
            <w:tcW w:w="1661" w:type="dxa"/>
          </w:tcPr>
          <w:p w14:paraId="3655A504">
            <w:pPr>
              <w:pStyle w:val="4"/>
            </w:pPr>
            <w:r>
              <w:rPr>
                <w:rFonts w:ascii="仿宋_GB2312" w:hAnsi="仿宋_GB2312" w:eastAsia="仿宋_GB2312" w:cs="仿宋_GB2312"/>
              </w:rPr>
              <w:t>合理化建议</w:t>
            </w:r>
          </w:p>
        </w:tc>
        <w:tc>
          <w:tcPr>
            <w:tcW w:w="2492" w:type="dxa"/>
          </w:tcPr>
          <w:p w14:paraId="6D8817FB">
            <w:pPr>
              <w:pStyle w:val="4"/>
            </w:pPr>
            <w:r>
              <w:rPr>
                <w:rFonts w:ascii="仿宋_GB2312" w:hAnsi="仿宋_GB2312" w:eastAsia="仿宋_GB2312" w:cs="仿宋_GB2312"/>
              </w:rPr>
              <w:t>根据本项目提出有利于采购人的建议。内容详尽、完善可行得2.1-3分；内容不详细、基本可行得1.1-2分；无有效内容、可行性差得0-1分，未提供不得分</w:t>
            </w:r>
          </w:p>
        </w:tc>
        <w:tc>
          <w:tcPr>
            <w:tcW w:w="831" w:type="dxa"/>
          </w:tcPr>
          <w:p w14:paraId="2664BB84">
            <w:pPr>
              <w:pStyle w:val="4"/>
              <w:jc w:val="right"/>
            </w:pPr>
            <w:r>
              <w:rPr>
                <w:rFonts w:ascii="仿宋_GB2312" w:hAnsi="仿宋_GB2312" w:eastAsia="仿宋_GB2312" w:cs="仿宋_GB2312"/>
              </w:rPr>
              <w:t>3.0000</w:t>
            </w:r>
          </w:p>
        </w:tc>
        <w:tc>
          <w:tcPr>
            <w:tcW w:w="831" w:type="dxa"/>
          </w:tcPr>
          <w:p w14:paraId="6E5A7E59">
            <w:pPr>
              <w:pStyle w:val="4"/>
            </w:pPr>
            <w:r>
              <w:rPr>
                <w:rFonts w:ascii="仿宋_GB2312" w:hAnsi="仿宋_GB2312" w:eastAsia="仿宋_GB2312" w:cs="仿宋_GB2312"/>
              </w:rPr>
              <w:t>主观</w:t>
            </w:r>
          </w:p>
        </w:tc>
        <w:tc>
          <w:tcPr>
            <w:tcW w:w="1661" w:type="dxa"/>
          </w:tcPr>
          <w:p w14:paraId="17165C3F">
            <w:pPr>
              <w:pStyle w:val="4"/>
            </w:pPr>
            <w:r>
              <w:rPr>
                <w:rFonts w:ascii="仿宋_GB2312" w:hAnsi="仿宋_GB2312" w:eastAsia="仿宋_GB2312" w:cs="仿宋_GB2312"/>
              </w:rPr>
              <w:t>采购包27投标文件格式.docx</w:t>
            </w:r>
          </w:p>
        </w:tc>
      </w:tr>
      <w:tr w14:paraId="6FFF251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667A4E07">
            <w:pPr>
              <w:pStyle w:val="4"/>
            </w:pPr>
            <w:r>
              <w:rPr>
                <w:rFonts w:ascii="仿宋_GB2312" w:hAnsi="仿宋_GB2312" w:eastAsia="仿宋_GB2312" w:cs="仿宋_GB2312"/>
              </w:rPr>
              <w:t>价格分</w:t>
            </w:r>
          </w:p>
        </w:tc>
        <w:tc>
          <w:tcPr>
            <w:tcW w:w="1661" w:type="dxa"/>
          </w:tcPr>
          <w:p w14:paraId="2F877C09">
            <w:pPr>
              <w:pStyle w:val="4"/>
            </w:pPr>
            <w:r>
              <w:rPr>
                <w:rFonts w:ascii="仿宋_GB2312" w:hAnsi="仿宋_GB2312" w:eastAsia="仿宋_GB2312" w:cs="仿宋_GB2312"/>
              </w:rPr>
              <w:t>价格分</w:t>
            </w:r>
          </w:p>
        </w:tc>
        <w:tc>
          <w:tcPr>
            <w:tcW w:w="2492" w:type="dxa"/>
          </w:tcPr>
          <w:p w14:paraId="3BBAFAEB">
            <w:pPr>
              <w:pStyle w:val="4"/>
            </w:pPr>
            <w:r>
              <w:rPr>
                <w:rFonts w:ascii="仿宋_GB2312" w:hAnsi="仿宋_GB2312" w:eastAsia="仿宋_GB2312" w:cs="仿宋_GB2312"/>
              </w:rPr>
              <w:t>按照财政部《政府采购货物和服务招标投标管理办法》（财政部令第87号）的有关规定：价格分采用低价优先法计算，即满足招标文件要求且投标价格最低的投标报价为评标基准价，其价格分为满分。其他投标人的价格分统一按照下列公式计算： 投标报价得分=（评标基准价/投标报价）×价格权值×100%</w:t>
            </w:r>
          </w:p>
        </w:tc>
        <w:tc>
          <w:tcPr>
            <w:tcW w:w="831" w:type="dxa"/>
          </w:tcPr>
          <w:p w14:paraId="1489D152">
            <w:pPr>
              <w:pStyle w:val="4"/>
              <w:jc w:val="right"/>
            </w:pPr>
            <w:r>
              <w:rPr>
                <w:rFonts w:ascii="仿宋_GB2312" w:hAnsi="仿宋_GB2312" w:eastAsia="仿宋_GB2312" w:cs="仿宋_GB2312"/>
              </w:rPr>
              <w:t>30.0000</w:t>
            </w:r>
          </w:p>
        </w:tc>
        <w:tc>
          <w:tcPr>
            <w:tcW w:w="831" w:type="dxa"/>
          </w:tcPr>
          <w:p w14:paraId="154D0D26">
            <w:pPr>
              <w:pStyle w:val="4"/>
            </w:pPr>
            <w:r>
              <w:rPr>
                <w:rFonts w:ascii="仿宋_GB2312" w:hAnsi="仿宋_GB2312" w:eastAsia="仿宋_GB2312" w:cs="仿宋_GB2312"/>
              </w:rPr>
              <w:t>客观</w:t>
            </w:r>
          </w:p>
        </w:tc>
        <w:tc>
          <w:tcPr>
            <w:tcW w:w="1661" w:type="dxa"/>
          </w:tcPr>
          <w:p w14:paraId="3E733C0F">
            <w:pPr>
              <w:pStyle w:val="4"/>
            </w:pPr>
            <w:r>
              <w:rPr>
                <w:rFonts w:ascii="仿宋_GB2312" w:hAnsi="仿宋_GB2312" w:eastAsia="仿宋_GB2312" w:cs="仿宋_GB2312"/>
              </w:rPr>
              <w:t>投标文件封面</w:t>
            </w:r>
          </w:p>
          <w:p w14:paraId="4F0D367E">
            <w:pPr>
              <w:pStyle w:val="4"/>
            </w:pPr>
            <w:r>
              <w:rPr>
                <w:rFonts w:ascii="仿宋_GB2312" w:hAnsi="仿宋_GB2312" w:eastAsia="仿宋_GB2312" w:cs="仿宋_GB2312"/>
              </w:rPr>
              <w:t>采购包27投标文件格式.docx</w:t>
            </w:r>
          </w:p>
          <w:p w14:paraId="31B2199A">
            <w:pPr>
              <w:pStyle w:val="4"/>
            </w:pPr>
            <w:r>
              <w:rPr>
                <w:rFonts w:ascii="仿宋_GB2312" w:hAnsi="仿宋_GB2312" w:eastAsia="仿宋_GB2312" w:cs="仿宋_GB2312"/>
              </w:rPr>
              <w:t>开标一览表</w:t>
            </w:r>
          </w:p>
          <w:p w14:paraId="23C9DAA1">
            <w:pPr>
              <w:pStyle w:val="4"/>
            </w:pPr>
            <w:r>
              <w:rPr>
                <w:rFonts w:ascii="仿宋_GB2312" w:hAnsi="仿宋_GB2312" w:eastAsia="仿宋_GB2312" w:cs="仿宋_GB2312"/>
              </w:rPr>
              <w:t>标的清单</w:t>
            </w:r>
          </w:p>
        </w:tc>
      </w:tr>
    </w:tbl>
    <w:p w14:paraId="6E2B6B75">
      <w:pPr>
        <w:pStyle w:val="4"/>
      </w:pPr>
      <w:r>
        <w:rPr>
          <w:rFonts w:ascii="仿宋_GB2312" w:hAnsi="仿宋_GB2312" w:eastAsia="仿宋_GB2312" w:cs="仿宋_GB2312"/>
        </w:rPr>
        <w:t>价格扣除</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1"/>
        <w:gridCol w:w="1661"/>
        <w:gridCol w:w="1661"/>
        <w:gridCol w:w="831"/>
        <w:gridCol w:w="1661"/>
        <w:gridCol w:w="1661"/>
      </w:tblGrid>
      <w:tr w14:paraId="5148FFE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2D88B92B">
            <w:pPr>
              <w:pStyle w:val="4"/>
            </w:pPr>
            <w:r>
              <w:rPr>
                <w:rFonts w:ascii="仿宋_GB2312" w:hAnsi="仿宋_GB2312" w:eastAsia="仿宋_GB2312" w:cs="仿宋_GB2312"/>
              </w:rPr>
              <w:t xml:space="preserve"> 序号</w:t>
            </w:r>
          </w:p>
        </w:tc>
        <w:tc>
          <w:tcPr>
            <w:tcW w:w="1661" w:type="dxa"/>
          </w:tcPr>
          <w:p w14:paraId="10491547">
            <w:pPr>
              <w:pStyle w:val="4"/>
            </w:pPr>
            <w:r>
              <w:rPr>
                <w:rFonts w:ascii="仿宋_GB2312" w:hAnsi="仿宋_GB2312" w:eastAsia="仿宋_GB2312" w:cs="仿宋_GB2312"/>
              </w:rPr>
              <w:t xml:space="preserve"> 情形</w:t>
            </w:r>
          </w:p>
        </w:tc>
        <w:tc>
          <w:tcPr>
            <w:tcW w:w="1661" w:type="dxa"/>
          </w:tcPr>
          <w:p w14:paraId="4F57129F">
            <w:pPr>
              <w:pStyle w:val="4"/>
            </w:pPr>
            <w:r>
              <w:rPr>
                <w:rFonts w:ascii="仿宋_GB2312" w:hAnsi="仿宋_GB2312" w:eastAsia="仿宋_GB2312" w:cs="仿宋_GB2312"/>
              </w:rPr>
              <w:t xml:space="preserve"> 适用对象</w:t>
            </w:r>
          </w:p>
        </w:tc>
        <w:tc>
          <w:tcPr>
            <w:tcW w:w="831" w:type="dxa"/>
          </w:tcPr>
          <w:p w14:paraId="0A50C346">
            <w:pPr>
              <w:pStyle w:val="4"/>
            </w:pPr>
            <w:r>
              <w:rPr>
                <w:rFonts w:ascii="仿宋_GB2312" w:hAnsi="仿宋_GB2312" w:eastAsia="仿宋_GB2312" w:cs="仿宋_GB2312"/>
              </w:rPr>
              <w:t xml:space="preserve"> 比例</w:t>
            </w:r>
          </w:p>
        </w:tc>
        <w:tc>
          <w:tcPr>
            <w:tcW w:w="1661" w:type="dxa"/>
          </w:tcPr>
          <w:p w14:paraId="46A1658C">
            <w:pPr>
              <w:pStyle w:val="4"/>
            </w:pPr>
            <w:r>
              <w:rPr>
                <w:rFonts w:ascii="仿宋_GB2312" w:hAnsi="仿宋_GB2312" w:eastAsia="仿宋_GB2312" w:cs="仿宋_GB2312"/>
              </w:rPr>
              <w:t xml:space="preserve"> 说明</w:t>
            </w:r>
          </w:p>
        </w:tc>
        <w:tc>
          <w:tcPr>
            <w:tcW w:w="1661" w:type="dxa"/>
          </w:tcPr>
          <w:p w14:paraId="3E3AF791">
            <w:pPr>
              <w:pStyle w:val="4"/>
            </w:pPr>
            <w:r>
              <w:rPr>
                <w:rFonts w:ascii="仿宋_GB2312" w:hAnsi="仿宋_GB2312" w:eastAsia="仿宋_GB2312" w:cs="仿宋_GB2312"/>
              </w:rPr>
              <w:t xml:space="preserve"> 关联格式</w:t>
            </w:r>
          </w:p>
        </w:tc>
      </w:tr>
      <w:tr w14:paraId="731FB66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714D5945">
            <w:pPr>
              <w:pStyle w:val="4"/>
            </w:pPr>
            <w:r>
              <w:rPr>
                <w:rFonts w:ascii="仿宋_GB2312" w:hAnsi="仿宋_GB2312" w:eastAsia="仿宋_GB2312" w:cs="仿宋_GB2312"/>
              </w:rPr>
              <w:t>1</w:t>
            </w:r>
          </w:p>
        </w:tc>
        <w:tc>
          <w:tcPr>
            <w:tcW w:w="1661" w:type="dxa"/>
          </w:tcPr>
          <w:p w14:paraId="4C372FB9">
            <w:pPr>
              <w:pStyle w:val="4"/>
            </w:pPr>
            <w:r>
              <w:rPr>
                <w:rFonts w:ascii="仿宋_GB2312" w:hAnsi="仿宋_GB2312" w:eastAsia="仿宋_GB2312" w:cs="仿宋_GB2312"/>
              </w:rPr>
              <w:t>小型、微型企业，监狱企业，残疾人福利性单位</w:t>
            </w:r>
          </w:p>
        </w:tc>
        <w:tc>
          <w:tcPr>
            <w:tcW w:w="1661" w:type="dxa"/>
          </w:tcPr>
          <w:p w14:paraId="6CCDE67E">
            <w:pPr>
              <w:pStyle w:val="4"/>
            </w:pPr>
            <w:r>
              <w:rPr>
                <w:rFonts w:ascii="仿宋_GB2312" w:hAnsi="仿宋_GB2312" w:eastAsia="仿宋_GB2312" w:cs="仿宋_GB2312"/>
              </w:rPr>
              <w:t>投标人或联合体成员均为小型、微型企业</w:t>
            </w:r>
          </w:p>
        </w:tc>
        <w:tc>
          <w:tcPr>
            <w:tcW w:w="831" w:type="dxa"/>
          </w:tcPr>
          <w:p w14:paraId="205D3A42">
            <w:pPr>
              <w:pStyle w:val="4"/>
              <w:jc w:val="right"/>
            </w:pPr>
            <w:r>
              <w:rPr>
                <w:rFonts w:ascii="仿宋_GB2312" w:hAnsi="仿宋_GB2312" w:eastAsia="仿宋_GB2312" w:cs="仿宋_GB2312"/>
              </w:rPr>
              <w:t>10.00%</w:t>
            </w:r>
          </w:p>
        </w:tc>
        <w:tc>
          <w:tcPr>
            <w:tcW w:w="1661" w:type="dxa"/>
          </w:tcPr>
          <w:p w14:paraId="141C587E">
            <w:pPr>
              <w:pStyle w:val="4"/>
            </w:pPr>
            <w:r>
              <w:rPr>
                <w:rFonts w:ascii="仿宋_GB2312" w:hAnsi="仿宋_GB2312" w:eastAsia="仿宋_GB2312" w:cs="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w="1661" w:type="dxa"/>
          </w:tcPr>
          <w:p w14:paraId="436FF981">
            <w:pPr>
              <w:pStyle w:val="4"/>
            </w:pPr>
            <w:r>
              <w:rPr>
                <w:rFonts w:ascii="仿宋_GB2312" w:hAnsi="仿宋_GB2312" w:eastAsia="仿宋_GB2312" w:cs="仿宋_GB2312"/>
              </w:rPr>
              <w:t>采购包27投标文件格式.docx 开标一览表 中小企业声明函 残疾人福利性单位声明函 标的清单 监狱企业的证明文件</w:t>
            </w:r>
          </w:p>
        </w:tc>
      </w:tr>
    </w:tbl>
    <w:p w14:paraId="05B96C52">
      <w:pPr>
        <w:pStyle w:val="4"/>
      </w:pPr>
      <w:r>
        <w:rPr>
          <w:rFonts w:ascii="仿宋_GB2312" w:hAnsi="仿宋_GB2312" w:eastAsia="仿宋_GB2312" w:cs="仿宋_GB2312"/>
        </w:rPr>
        <w:t>采购包28：</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1"/>
        <w:gridCol w:w="1661"/>
        <w:gridCol w:w="2492"/>
        <w:gridCol w:w="916"/>
        <w:gridCol w:w="831"/>
        <w:gridCol w:w="1661"/>
      </w:tblGrid>
      <w:tr w14:paraId="3E5E781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92" w:type="dxa"/>
            <w:gridSpan w:val="2"/>
          </w:tcPr>
          <w:p w14:paraId="423DB2E9">
            <w:pPr>
              <w:pStyle w:val="4"/>
              <w:jc w:val="center"/>
            </w:pPr>
            <w:r>
              <w:rPr>
                <w:rFonts w:ascii="仿宋_GB2312" w:hAnsi="仿宋_GB2312" w:eastAsia="仿宋_GB2312" w:cs="仿宋_GB2312"/>
              </w:rPr>
              <w:t xml:space="preserve"> 评审因素</w:t>
            </w:r>
          </w:p>
        </w:tc>
        <w:tc>
          <w:tcPr>
            <w:tcW w:w="5815" w:type="dxa"/>
            <w:gridSpan w:val="4"/>
          </w:tcPr>
          <w:p w14:paraId="169E8955">
            <w:pPr>
              <w:pStyle w:val="4"/>
              <w:jc w:val="center"/>
            </w:pPr>
            <w:r>
              <w:rPr>
                <w:rFonts w:ascii="仿宋_GB2312" w:hAnsi="仿宋_GB2312" w:eastAsia="仿宋_GB2312" w:cs="仿宋_GB2312"/>
              </w:rPr>
              <w:t xml:space="preserve"> 评审标准</w:t>
            </w:r>
          </w:p>
        </w:tc>
      </w:tr>
      <w:tr w14:paraId="05AA416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92" w:type="dxa"/>
            <w:gridSpan w:val="2"/>
          </w:tcPr>
          <w:p w14:paraId="0DED5CBF">
            <w:pPr>
              <w:pStyle w:val="4"/>
              <w:jc w:val="center"/>
            </w:pPr>
            <w:r>
              <w:rPr>
                <w:rFonts w:ascii="仿宋_GB2312" w:hAnsi="仿宋_GB2312" w:eastAsia="仿宋_GB2312" w:cs="仿宋_GB2312"/>
              </w:rPr>
              <w:t xml:space="preserve"> 分值构成</w:t>
            </w:r>
          </w:p>
        </w:tc>
        <w:tc>
          <w:tcPr>
            <w:tcW w:w="5815" w:type="dxa"/>
            <w:gridSpan w:val="4"/>
          </w:tcPr>
          <w:p w14:paraId="01D259B2">
            <w:pPr>
              <w:pStyle w:val="4"/>
            </w:pPr>
            <w:r>
              <w:rPr>
                <w:rFonts w:ascii="仿宋_GB2312" w:hAnsi="仿宋_GB2312" w:eastAsia="仿宋_GB2312" w:cs="仿宋_GB2312"/>
              </w:rPr>
              <w:t>详细评审70.00分</w:t>
            </w:r>
          </w:p>
          <w:p w14:paraId="15ADBC3C">
            <w:pPr>
              <w:pStyle w:val="4"/>
            </w:pPr>
            <w:r>
              <w:rPr>
                <w:rFonts w:ascii="仿宋_GB2312" w:hAnsi="仿宋_GB2312" w:eastAsia="仿宋_GB2312" w:cs="仿宋_GB2312"/>
              </w:rPr>
              <w:t>报价得分30.00分</w:t>
            </w:r>
          </w:p>
        </w:tc>
      </w:tr>
      <w:tr w14:paraId="454C6D0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24E0E835">
            <w:pPr>
              <w:pStyle w:val="4"/>
              <w:jc w:val="center"/>
            </w:pPr>
            <w:r>
              <w:rPr>
                <w:rFonts w:ascii="仿宋_GB2312" w:hAnsi="仿宋_GB2312" w:eastAsia="仿宋_GB2312" w:cs="仿宋_GB2312"/>
              </w:rPr>
              <w:t xml:space="preserve"> 评审因素分类</w:t>
            </w:r>
          </w:p>
        </w:tc>
        <w:tc>
          <w:tcPr>
            <w:tcW w:w="1661" w:type="dxa"/>
          </w:tcPr>
          <w:p w14:paraId="392A1236">
            <w:pPr>
              <w:pStyle w:val="4"/>
              <w:jc w:val="center"/>
            </w:pPr>
            <w:r>
              <w:rPr>
                <w:rFonts w:ascii="仿宋_GB2312" w:hAnsi="仿宋_GB2312" w:eastAsia="仿宋_GB2312" w:cs="仿宋_GB2312"/>
              </w:rPr>
              <w:t xml:space="preserve"> 评审项</w:t>
            </w:r>
          </w:p>
        </w:tc>
        <w:tc>
          <w:tcPr>
            <w:tcW w:w="2492" w:type="dxa"/>
          </w:tcPr>
          <w:p w14:paraId="704D2264">
            <w:pPr>
              <w:pStyle w:val="4"/>
              <w:jc w:val="center"/>
            </w:pPr>
            <w:r>
              <w:rPr>
                <w:rFonts w:ascii="仿宋_GB2312" w:hAnsi="仿宋_GB2312" w:eastAsia="仿宋_GB2312" w:cs="仿宋_GB2312"/>
              </w:rPr>
              <w:t xml:space="preserve"> 详细描述</w:t>
            </w:r>
          </w:p>
        </w:tc>
        <w:tc>
          <w:tcPr>
            <w:tcW w:w="831" w:type="dxa"/>
          </w:tcPr>
          <w:p w14:paraId="743D2E2F">
            <w:pPr>
              <w:pStyle w:val="4"/>
              <w:jc w:val="center"/>
            </w:pPr>
            <w:r>
              <w:rPr>
                <w:rFonts w:ascii="仿宋_GB2312" w:hAnsi="仿宋_GB2312" w:eastAsia="仿宋_GB2312" w:cs="仿宋_GB2312"/>
              </w:rPr>
              <w:t xml:space="preserve"> 分值</w:t>
            </w:r>
          </w:p>
        </w:tc>
        <w:tc>
          <w:tcPr>
            <w:tcW w:w="831" w:type="dxa"/>
          </w:tcPr>
          <w:p w14:paraId="6A03C149">
            <w:pPr>
              <w:pStyle w:val="4"/>
              <w:jc w:val="center"/>
            </w:pPr>
            <w:r>
              <w:rPr>
                <w:rFonts w:ascii="仿宋_GB2312" w:hAnsi="仿宋_GB2312" w:eastAsia="仿宋_GB2312" w:cs="仿宋_GB2312"/>
              </w:rPr>
              <w:t xml:space="preserve"> 客观/主观</w:t>
            </w:r>
          </w:p>
        </w:tc>
        <w:tc>
          <w:tcPr>
            <w:tcW w:w="1661" w:type="dxa"/>
          </w:tcPr>
          <w:p w14:paraId="7602937F">
            <w:pPr>
              <w:pStyle w:val="4"/>
              <w:jc w:val="center"/>
            </w:pPr>
            <w:r>
              <w:rPr>
                <w:rFonts w:ascii="仿宋_GB2312" w:hAnsi="仿宋_GB2312" w:eastAsia="仿宋_GB2312" w:cs="仿宋_GB2312"/>
              </w:rPr>
              <w:t xml:space="preserve"> 关联格式</w:t>
            </w:r>
          </w:p>
        </w:tc>
      </w:tr>
      <w:tr w14:paraId="67E3A68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vMerge w:val="restart"/>
          </w:tcPr>
          <w:p w14:paraId="13A133D4">
            <w:pPr>
              <w:pStyle w:val="4"/>
            </w:pPr>
            <w:r>
              <w:rPr>
                <w:rFonts w:ascii="仿宋_GB2312" w:hAnsi="仿宋_GB2312" w:eastAsia="仿宋_GB2312" w:cs="仿宋_GB2312"/>
              </w:rPr>
              <w:t>详细评审</w:t>
            </w:r>
          </w:p>
        </w:tc>
        <w:tc>
          <w:tcPr>
            <w:tcW w:w="1661" w:type="dxa"/>
          </w:tcPr>
          <w:p w14:paraId="61A48BBE">
            <w:pPr>
              <w:pStyle w:val="4"/>
            </w:pPr>
            <w:r>
              <w:rPr>
                <w:rFonts w:ascii="仿宋_GB2312" w:hAnsi="仿宋_GB2312" w:eastAsia="仿宋_GB2312" w:cs="仿宋_GB2312"/>
              </w:rPr>
              <w:t>产品指标、质量保证</w:t>
            </w:r>
          </w:p>
        </w:tc>
        <w:tc>
          <w:tcPr>
            <w:tcW w:w="2492" w:type="dxa"/>
          </w:tcPr>
          <w:p w14:paraId="02E83506">
            <w:pPr>
              <w:pStyle w:val="4"/>
            </w:pPr>
            <w:r>
              <w:rPr>
                <w:rFonts w:ascii="仿宋_GB2312" w:hAnsi="仿宋_GB2312" w:eastAsia="仿宋_GB2312" w:cs="仿宋_GB2312"/>
              </w:rPr>
              <w:t>1.食品各项指标等符合国家食品相关标准及招标文件要求，提供相关产品质量检测报告、检疫报告等技术材料。 食品和原材料符合国家食品相关标准，证明材料详尽得4.1-6分；食品和原材料符合国家食品相关标准，证明材料基本全面得2.1-4分；食品和原材料符合国家食品相关标准，证明材料简易有欠缺得0-2分。未提供不得分。 2. 提供产品及原材料来源渠道合法的证明材料（包括但不限于销售协议、代理协议等），并提供相关证明文件。得0-2分，未提供不得分。 3.提供食品安全责任保险承诺得2分，不提供不得分</w:t>
            </w:r>
          </w:p>
        </w:tc>
        <w:tc>
          <w:tcPr>
            <w:tcW w:w="831" w:type="dxa"/>
          </w:tcPr>
          <w:p w14:paraId="594C521D">
            <w:pPr>
              <w:pStyle w:val="4"/>
              <w:jc w:val="right"/>
            </w:pPr>
            <w:r>
              <w:rPr>
                <w:rFonts w:ascii="仿宋_GB2312" w:hAnsi="仿宋_GB2312" w:eastAsia="仿宋_GB2312" w:cs="仿宋_GB2312"/>
              </w:rPr>
              <w:t>10.0000</w:t>
            </w:r>
          </w:p>
        </w:tc>
        <w:tc>
          <w:tcPr>
            <w:tcW w:w="831" w:type="dxa"/>
          </w:tcPr>
          <w:p w14:paraId="26F06D03">
            <w:pPr>
              <w:pStyle w:val="4"/>
            </w:pPr>
            <w:r>
              <w:rPr>
                <w:rFonts w:ascii="仿宋_GB2312" w:hAnsi="仿宋_GB2312" w:eastAsia="仿宋_GB2312" w:cs="仿宋_GB2312"/>
              </w:rPr>
              <w:t>主观</w:t>
            </w:r>
          </w:p>
        </w:tc>
        <w:tc>
          <w:tcPr>
            <w:tcW w:w="1661" w:type="dxa"/>
          </w:tcPr>
          <w:p w14:paraId="7B277133">
            <w:pPr>
              <w:pStyle w:val="4"/>
            </w:pPr>
            <w:r>
              <w:rPr>
                <w:rFonts w:ascii="仿宋_GB2312" w:hAnsi="仿宋_GB2312" w:eastAsia="仿宋_GB2312" w:cs="仿宋_GB2312"/>
              </w:rPr>
              <w:t>采购包28投标文件格式.docx</w:t>
            </w:r>
          </w:p>
        </w:tc>
      </w:tr>
      <w:tr w14:paraId="0A77936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vMerge w:val="continue"/>
          </w:tcPr>
          <w:p w14:paraId="514B9E3F"/>
        </w:tc>
        <w:tc>
          <w:tcPr>
            <w:tcW w:w="1661" w:type="dxa"/>
          </w:tcPr>
          <w:p w14:paraId="561D4031">
            <w:pPr>
              <w:pStyle w:val="4"/>
            </w:pPr>
            <w:r>
              <w:rPr>
                <w:rFonts w:ascii="仿宋_GB2312" w:hAnsi="仿宋_GB2312" w:eastAsia="仿宋_GB2312" w:cs="仿宋_GB2312"/>
              </w:rPr>
              <w:t>管理制度</w:t>
            </w:r>
          </w:p>
        </w:tc>
        <w:tc>
          <w:tcPr>
            <w:tcW w:w="2492" w:type="dxa"/>
          </w:tcPr>
          <w:p w14:paraId="27279772">
            <w:pPr>
              <w:pStyle w:val="4"/>
            </w:pPr>
            <w:r>
              <w:rPr>
                <w:rFonts w:ascii="仿宋_GB2312" w:hAnsi="仿宋_GB2312" w:eastAsia="仿宋_GB2312" w:cs="仿宋_GB2312"/>
              </w:rPr>
              <w:t>根据供应商的管理制度从货物进货、货物验收、财务管理、人员管理、出入库管理、货源供应管理制度规范等进行综合评价； 管理制度完善、合理、符合实际情况、完全满足采购需求得5.1-7分； 管理制度基本可行，基本符合实际情况、基本满足采购需求得3.1-5分； 管理制度可行性欠缺，未能完全满足采购需求得0-3分。 未提供不得分</w:t>
            </w:r>
          </w:p>
        </w:tc>
        <w:tc>
          <w:tcPr>
            <w:tcW w:w="831" w:type="dxa"/>
          </w:tcPr>
          <w:p w14:paraId="1BEDA759">
            <w:pPr>
              <w:pStyle w:val="4"/>
              <w:jc w:val="right"/>
            </w:pPr>
            <w:r>
              <w:rPr>
                <w:rFonts w:ascii="仿宋_GB2312" w:hAnsi="仿宋_GB2312" w:eastAsia="仿宋_GB2312" w:cs="仿宋_GB2312"/>
              </w:rPr>
              <w:t>7.0000</w:t>
            </w:r>
          </w:p>
        </w:tc>
        <w:tc>
          <w:tcPr>
            <w:tcW w:w="831" w:type="dxa"/>
          </w:tcPr>
          <w:p w14:paraId="157E4F17">
            <w:pPr>
              <w:pStyle w:val="4"/>
            </w:pPr>
            <w:r>
              <w:rPr>
                <w:rFonts w:ascii="仿宋_GB2312" w:hAnsi="仿宋_GB2312" w:eastAsia="仿宋_GB2312" w:cs="仿宋_GB2312"/>
              </w:rPr>
              <w:t>主观</w:t>
            </w:r>
          </w:p>
        </w:tc>
        <w:tc>
          <w:tcPr>
            <w:tcW w:w="1661" w:type="dxa"/>
          </w:tcPr>
          <w:p w14:paraId="5C73ADCD">
            <w:pPr>
              <w:pStyle w:val="4"/>
            </w:pPr>
            <w:r>
              <w:rPr>
                <w:rFonts w:ascii="仿宋_GB2312" w:hAnsi="仿宋_GB2312" w:eastAsia="仿宋_GB2312" w:cs="仿宋_GB2312"/>
              </w:rPr>
              <w:t>采购包28投标文件格式.docx</w:t>
            </w:r>
          </w:p>
        </w:tc>
      </w:tr>
      <w:tr w14:paraId="69B521A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vMerge w:val="continue"/>
          </w:tcPr>
          <w:p w14:paraId="3EE8134A"/>
        </w:tc>
        <w:tc>
          <w:tcPr>
            <w:tcW w:w="1661" w:type="dxa"/>
          </w:tcPr>
          <w:p w14:paraId="173FE0BE">
            <w:pPr>
              <w:pStyle w:val="4"/>
            </w:pPr>
            <w:r>
              <w:rPr>
                <w:rFonts w:ascii="仿宋_GB2312" w:hAnsi="仿宋_GB2312" w:eastAsia="仿宋_GB2312" w:cs="仿宋_GB2312"/>
              </w:rPr>
              <w:t>配送方案</w:t>
            </w:r>
          </w:p>
        </w:tc>
        <w:tc>
          <w:tcPr>
            <w:tcW w:w="2492" w:type="dxa"/>
          </w:tcPr>
          <w:p w14:paraId="700627C6">
            <w:pPr>
              <w:pStyle w:val="4"/>
            </w:pPr>
            <w:r>
              <w:rPr>
                <w:rFonts w:ascii="仿宋_GB2312" w:hAnsi="仿宋_GB2312" w:eastAsia="仿宋_GB2312" w:cs="仿宋_GB2312"/>
              </w:rPr>
              <w:t>1. 提供合理完善的配送方案，包含整体配送计划方案、详细的专职配送安排、操作人员及配送人员具有健康证，持证上岗流程控制、质量管理、食材数量及总类管理、采购计划单及配送时间管理、安全管理、验货标准等说明。 配送方案完善、合理、符合实际情况、优于招标文件采购需求得8.1-12分；配送方案基本可行，基本符合实际情况、基本满足采购需求得4.1-8分；配送方案可行性一般，未能完全满足采购需求得0-4分；未提供不得分。 2. 供应商有符合安全运输标准的运输专用冷链车辆等相关配送设备，能满足配送要求，满足采购需求不得分，每额外有1辆专用车辆得1分，最多得4分。未提供不得分。 备注：供应商自有的运输配送冷链车辆需提供车辆行驶证、驾驶证、车辆照片，租赁车辆需提供租赁合同及相关证明文件。</w:t>
            </w:r>
          </w:p>
        </w:tc>
        <w:tc>
          <w:tcPr>
            <w:tcW w:w="831" w:type="dxa"/>
          </w:tcPr>
          <w:p w14:paraId="62A4E8B0">
            <w:pPr>
              <w:pStyle w:val="4"/>
              <w:jc w:val="right"/>
            </w:pPr>
            <w:r>
              <w:rPr>
                <w:rFonts w:ascii="仿宋_GB2312" w:hAnsi="仿宋_GB2312" w:eastAsia="仿宋_GB2312" w:cs="仿宋_GB2312"/>
              </w:rPr>
              <w:t>16.0000</w:t>
            </w:r>
          </w:p>
        </w:tc>
        <w:tc>
          <w:tcPr>
            <w:tcW w:w="831" w:type="dxa"/>
          </w:tcPr>
          <w:p w14:paraId="184F09BC">
            <w:pPr>
              <w:pStyle w:val="4"/>
            </w:pPr>
            <w:r>
              <w:rPr>
                <w:rFonts w:ascii="仿宋_GB2312" w:hAnsi="仿宋_GB2312" w:eastAsia="仿宋_GB2312" w:cs="仿宋_GB2312"/>
              </w:rPr>
              <w:t>主观</w:t>
            </w:r>
          </w:p>
        </w:tc>
        <w:tc>
          <w:tcPr>
            <w:tcW w:w="1661" w:type="dxa"/>
          </w:tcPr>
          <w:p w14:paraId="3752DD6B">
            <w:pPr>
              <w:pStyle w:val="4"/>
            </w:pPr>
            <w:r>
              <w:rPr>
                <w:rFonts w:ascii="仿宋_GB2312" w:hAnsi="仿宋_GB2312" w:eastAsia="仿宋_GB2312" w:cs="仿宋_GB2312"/>
              </w:rPr>
              <w:t>采购包28投标文件格式.docx</w:t>
            </w:r>
          </w:p>
        </w:tc>
      </w:tr>
      <w:tr w14:paraId="0BC88D6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vMerge w:val="continue"/>
          </w:tcPr>
          <w:p w14:paraId="2CC3AB39"/>
        </w:tc>
        <w:tc>
          <w:tcPr>
            <w:tcW w:w="1661" w:type="dxa"/>
          </w:tcPr>
          <w:p w14:paraId="721411D1">
            <w:pPr>
              <w:pStyle w:val="4"/>
            </w:pPr>
            <w:r>
              <w:rPr>
                <w:rFonts w:ascii="仿宋_GB2312" w:hAnsi="仿宋_GB2312" w:eastAsia="仿宋_GB2312" w:cs="仿宋_GB2312"/>
              </w:rPr>
              <w:t>储存场所</w:t>
            </w:r>
          </w:p>
        </w:tc>
        <w:tc>
          <w:tcPr>
            <w:tcW w:w="2492" w:type="dxa"/>
          </w:tcPr>
          <w:p w14:paraId="326BB017">
            <w:pPr>
              <w:pStyle w:val="4"/>
            </w:pPr>
            <w:r>
              <w:rPr>
                <w:rFonts w:ascii="仿宋_GB2312" w:hAnsi="仿宋_GB2312" w:eastAsia="仿宋_GB2312" w:cs="仿宋_GB2312"/>
              </w:rPr>
              <w:t>具有产品储藏体系和生产、储存场所，空间能够保证空气良好的流通性、适宜的储藏的温度；有定期检查维护制度，提供相关证明文件（包括但不限于租赁合同或购房合同、储存场所照片、设备购置发票、巡查记录、仓储面积等）。 存储制度完善、证明材料齐全得5分；存储制度基本完善、证明材料有缺失得3分；存储制度一般、证明材料有缺失得1分；未提供不得分。</w:t>
            </w:r>
          </w:p>
        </w:tc>
        <w:tc>
          <w:tcPr>
            <w:tcW w:w="831" w:type="dxa"/>
          </w:tcPr>
          <w:p w14:paraId="0C581F96">
            <w:pPr>
              <w:pStyle w:val="4"/>
              <w:jc w:val="right"/>
            </w:pPr>
            <w:r>
              <w:rPr>
                <w:rFonts w:ascii="仿宋_GB2312" w:hAnsi="仿宋_GB2312" w:eastAsia="仿宋_GB2312" w:cs="仿宋_GB2312"/>
              </w:rPr>
              <w:t>5.0000</w:t>
            </w:r>
          </w:p>
        </w:tc>
        <w:tc>
          <w:tcPr>
            <w:tcW w:w="831" w:type="dxa"/>
          </w:tcPr>
          <w:p w14:paraId="1842D023">
            <w:pPr>
              <w:pStyle w:val="4"/>
            </w:pPr>
            <w:r>
              <w:rPr>
                <w:rFonts w:ascii="仿宋_GB2312" w:hAnsi="仿宋_GB2312" w:eastAsia="仿宋_GB2312" w:cs="仿宋_GB2312"/>
              </w:rPr>
              <w:t>主观</w:t>
            </w:r>
          </w:p>
        </w:tc>
        <w:tc>
          <w:tcPr>
            <w:tcW w:w="1661" w:type="dxa"/>
          </w:tcPr>
          <w:p w14:paraId="6C6CAABA">
            <w:pPr>
              <w:pStyle w:val="4"/>
            </w:pPr>
            <w:r>
              <w:rPr>
                <w:rFonts w:ascii="仿宋_GB2312" w:hAnsi="仿宋_GB2312" w:eastAsia="仿宋_GB2312" w:cs="仿宋_GB2312"/>
              </w:rPr>
              <w:t>采购包28投标文件格式.docx</w:t>
            </w:r>
          </w:p>
        </w:tc>
      </w:tr>
      <w:tr w14:paraId="68C98E7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vMerge w:val="continue"/>
          </w:tcPr>
          <w:p w14:paraId="15F1BD5C"/>
        </w:tc>
        <w:tc>
          <w:tcPr>
            <w:tcW w:w="1661" w:type="dxa"/>
          </w:tcPr>
          <w:p w14:paraId="6E381363">
            <w:pPr>
              <w:pStyle w:val="4"/>
            </w:pPr>
            <w:r>
              <w:rPr>
                <w:rFonts w:ascii="仿宋_GB2312" w:hAnsi="仿宋_GB2312" w:eastAsia="仿宋_GB2312" w:cs="仿宋_GB2312"/>
              </w:rPr>
              <w:t>售后服务方案</w:t>
            </w:r>
          </w:p>
        </w:tc>
        <w:tc>
          <w:tcPr>
            <w:tcW w:w="2492" w:type="dxa"/>
          </w:tcPr>
          <w:p w14:paraId="12DEBD4F">
            <w:pPr>
              <w:pStyle w:val="4"/>
            </w:pPr>
            <w:r>
              <w:rPr>
                <w:rFonts w:ascii="仿宋_GB2312" w:hAnsi="仿宋_GB2312" w:eastAsia="仿宋_GB2312" w:cs="仿宋_GB2312"/>
              </w:rPr>
              <w:t>供应商须对食材的退换货问题、质量问题、安全问题（包括但不限于以上内容）结合采购需求提供售后服务方案。 售后服务方案详细，优于采购需求得5.1-8分；售后服务方案基本完整，基本满足采购需求得3.1-5分；售后服务方案内容残缺与采购需求出入较大得0-3分；未提供不得分</w:t>
            </w:r>
          </w:p>
        </w:tc>
        <w:tc>
          <w:tcPr>
            <w:tcW w:w="831" w:type="dxa"/>
          </w:tcPr>
          <w:p w14:paraId="4DCB8D3A">
            <w:pPr>
              <w:pStyle w:val="4"/>
              <w:jc w:val="right"/>
            </w:pPr>
            <w:r>
              <w:rPr>
                <w:rFonts w:ascii="仿宋_GB2312" w:hAnsi="仿宋_GB2312" w:eastAsia="仿宋_GB2312" w:cs="仿宋_GB2312"/>
              </w:rPr>
              <w:t>8.0000</w:t>
            </w:r>
          </w:p>
        </w:tc>
        <w:tc>
          <w:tcPr>
            <w:tcW w:w="831" w:type="dxa"/>
          </w:tcPr>
          <w:p w14:paraId="3A501F23">
            <w:pPr>
              <w:pStyle w:val="4"/>
            </w:pPr>
            <w:r>
              <w:rPr>
                <w:rFonts w:ascii="仿宋_GB2312" w:hAnsi="仿宋_GB2312" w:eastAsia="仿宋_GB2312" w:cs="仿宋_GB2312"/>
              </w:rPr>
              <w:t>主观</w:t>
            </w:r>
          </w:p>
        </w:tc>
        <w:tc>
          <w:tcPr>
            <w:tcW w:w="1661" w:type="dxa"/>
          </w:tcPr>
          <w:p w14:paraId="7DEA99EB">
            <w:pPr>
              <w:pStyle w:val="4"/>
            </w:pPr>
            <w:r>
              <w:rPr>
                <w:rFonts w:ascii="仿宋_GB2312" w:hAnsi="仿宋_GB2312" w:eastAsia="仿宋_GB2312" w:cs="仿宋_GB2312"/>
              </w:rPr>
              <w:t>采购包28投标文件格式.docx</w:t>
            </w:r>
          </w:p>
        </w:tc>
      </w:tr>
      <w:tr w14:paraId="7DBDE17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vMerge w:val="continue"/>
          </w:tcPr>
          <w:p w14:paraId="547A0C40"/>
        </w:tc>
        <w:tc>
          <w:tcPr>
            <w:tcW w:w="1661" w:type="dxa"/>
          </w:tcPr>
          <w:p w14:paraId="306CB061">
            <w:pPr>
              <w:pStyle w:val="4"/>
            </w:pPr>
            <w:r>
              <w:rPr>
                <w:rFonts w:ascii="仿宋_GB2312" w:hAnsi="仿宋_GB2312" w:eastAsia="仿宋_GB2312" w:cs="仿宋_GB2312"/>
              </w:rPr>
              <w:t>应急预案</w:t>
            </w:r>
          </w:p>
        </w:tc>
        <w:tc>
          <w:tcPr>
            <w:tcW w:w="2492" w:type="dxa"/>
          </w:tcPr>
          <w:p w14:paraId="22A06FD9">
            <w:pPr>
              <w:pStyle w:val="4"/>
            </w:pPr>
            <w:r>
              <w:rPr>
                <w:rFonts w:ascii="仿宋_GB2312" w:hAnsi="仿宋_GB2312" w:eastAsia="仿宋_GB2312" w:cs="仿宋_GB2312"/>
              </w:rPr>
              <w:t>1.应急方案：8分 供应商针对本项目的应急方案（包括但不限于针对采购人临时采购需求、恶劣天气影响、重大节假日或活动等特殊情况等制定应急处理方案），方案合理、可行、优于招标文件需求得5.1-8分；方案较能贴合招标文件需求、可行性较符合招标文件需求得3.1-5分；方案不够合理，缺少可行性得0-3分；未提供不得分。 2. 安全事故应急方案：8分 若发生食物中毒或者其他潜在造成人员健康问题的安全事故的应急方案。应急方案详尽科学、合理、可行优于招标文件需求得5.1-8分；应急方案基本完善、可行基本满足得3.1-5分；应急方案部分内容合理、可行性差得0-3分；未提供不得分。</w:t>
            </w:r>
          </w:p>
        </w:tc>
        <w:tc>
          <w:tcPr>
            <w:tcW w:w="831" w:type="dxa"/>
          </w:tcPr>
          <w:p w14:paraId="2DB37139">
            <w:pPr>
              <w:pStyle w:val="4"/>
              <w:jc w:val="right"/>
            </w:pPr>
            <w:r>
              <w:rPr>
                <w:rFonts w:ascii="仿宋_GB2312" w:hAnsi="仿宋_GB2312" w:eastAsia="仿宋_GB2312" w:cs="仿宋_GB2312"/>
              </w:rPr>
              <w:t>16.0000</w:t>
            </w:r>
          </w:p>
        </w:tc>
        <w:tc>
          <w:tcPr>
            <w:tcW w:w="831" w:type="dxa"/>
          </w:tcPr>
          <w:p w14:paraId="17EAE453">
            <w:pPr>
              <w:pStyle w:val="4"/>
            </w:pPr>
            <w:r>
              <w:rPr>
                <w:rFonts w:ascii="仿宋_GB2312" w:hAnsi="仿宋_GB2312" w:eastAsia="仿宋_GB2312" w:cs="仿宋_GB2312"/>
              </w:rPr>
              <w:t>主观</w:t>
            </w:r>
          </w:p>
        </w:tc>
        <w:tc>
          <w:tcPr>
            <w:tcW w:w="1661" w:type="dxa"/>
          </w:tcPr>
          <w:p w14:paraId="7D3078EC">
            <w:pPr>
              <w:pStyle w:val="4"/>
            </w:pPr>
            <w:r>
              <w:rPr>
                <w:rFonts w:ascii="仿宋_GB2312" w:hAnsi="仿宋_GB2312" w:eastAsia="仿宋_GB2312" w:cs="仿宋_GB2312"/>
              </w:rPr>
              <w:t>采购包28投标文件格式.docx</w:t>
            </w:r>
          </w:p>
        </w:tc>
      </w:tr>
      <w:tr w14:paraId="3437B91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vMerge w:val="continue"/>
          </w:tcPr>
          <w:p w14:paraId="3086C19C"/>
        </w:tc>
        <w:tc>
          <w:tcPr>
            <w:tcW w:w="1661" w:type="dxa"/>
          </w:tcPr>
          <w:p w14:paraId="4DF01160">
            <w:pPr>
              <w:pStyle w:val="4"/>
            </w:pPr>
            <w:r>
              <w:rPr>
                <w:rFonts w:ascii="仿宋_GB2312" w:hAnsi="仿宋_GB2312" w:eastAsia="仿宋_GB2312" w:cs="仿宋_GB2312"/>
              </w:rPr>
              <w:t>业绩</w:t>
            </w:r>
          </w:p>
        </w:tc>
        <w:tc>
          <w:tcPr>
            <w:tcW w:w="2492" w:type="dxa"/>
          </w:tcPr>
          <w:p w14:paraId="73DF6487">
            <w:pPr>
              <w:pStyle w:val="4"/>
            </w:pPr>
            <w:r>
              <w:rPr>
                <w:rFonts w:ascii="仿宋_GB2312" w:hAnsi="仿宋_GB2312" w:eastAsia="仿宋_GB2312" w:cs="仿宋_GB2312"/>
              </w:rPr>
              <w:t>提供2022年8月1日至今类似业绩（投标供应商提供类似业绩合同或中标通知书）扫描件并加盖公章，每一项计1分，满分5分</w:t>
            </w:r>
          </w:p>
        </w:tc>
        <w:tc>
          <w:tcPr>
            <w:tcW w:w="831" w:type="dxa"/>
          </w:tcPr>
          <w:p w14:paraId="3BEABB58">
            <w:pPr>
              <w:pStyle w:val="4"/>
              <w:jc w:val="right"/>
            </w:pPr>
            <w:r>
              <w:rPr>
                <w:rFonts w:ascii="仿宋_GB2312" w:hAnsi="仿宋_GB2312" w:eastAsia="仿宋_GB2312" w:cs="仿宋_GB2312"/>
              </w:rPr>
              <w:t>5.0000</w:t>
            </w:r>
          </w:p>
        </w:tc>
        <w:tc>
          <w:tcPr>
            <w:tcW w:w="831" w:type="dxa"/>
          </w:tcPr>
          <w:p w14:paraId="6F1E5AB9">
            <w:pPr>
              <w:pStyle w:val="4"/>
            </w:pPr>
            <w:r>
              <w:rPr>
                <w:rFonts w:ascii="仿宋_GB2312" w:hAnsi="仿宋_GB2312" w:eastAsia="仿宋_GB2312" w:cs="仿宋_GB2312"/>
              </w:rPr>
              <w:t>客观</w:t>
            </w:r>
          </w:p>
        </w:tc>
        <w:tc>
          <w:tcPr>
            <w:tcW w:w="1661" w:type="dxa"/>
          </w:tcPr>
          <w:p w14:paraId="3997386D">
            <w:pPr>
              <w:pStyle w:val="4"/>
            </w:pPr>
            <w:r>
              <w:rPr>
                <w:rFonts w:ascii="仿宋_GB2312" w:hAnsi="仿宋_GB2312" w:eastAsia="仿宋_GB2312" w:cs="仿宋_GB2312"/>
              </w:rPr>
              <w:t>采购包28投标文件格式.docx</w:t>
            </w:r>
          </w:p>
        </w:tc>
      </w:tr>
      <w:tr w14:paraId="2E025B3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vMerge w:val="continue"/>
          </w:tcPr>
          <w:p w14:paraId="1FA9A371"/>
        </w:tc>
        <w:tc>
          <w:tcPr>
            <w:tcW w:w="1661" w:type="dxa"/>
          </w:tcPr>
          <w:p w14:paraId="4E2F1933">
            <w:pPr>
              <w:pStyle w:val="4"/>
            </w:pPr>
            <w:r>
              <w:rPr>
                <w:rFonts w:ascii="仿宋_GB2312" w:hAnsi="仿宋_GB2312" w:eastAsia="仿宋_GB2312" w:cs="仿宋_GB2312"/>
              </w:rPr>
              <w:t>合理化建议</w:t>
            </w:r>
          </w:p>
        </w:tc>
        <w:tc>
          <w:tcPr>
            <w:tcW w:w="2492" w:type="dxa"/>
          </w:tcPr>
          <w:p w14:paraId="21FDEC16">
            <w:pPr>
              <w:pStyle w:val="4"/>
            </w:pPr>
            <w:r>
              <w:rPr>
                <w:rFonts w:ascii="仿宋_GB2312" w:hAnsi="仿宋_GB2312" w:eastAsia="仿宋_GB2312" w:cs="仿宋_GB2312"/>
              </w:rPr>
              <w:t>根据本项目提出有利于采购人的建议。内容详尽、完善可行得2.1-3分；内容不详细、基本可行得1.1-2分；无有效内容、可行性差得0-1分，未提供不得分</w:t>
            </w:r>
          </w:p>
        </w:tc>
        <w:tc>
          <w:tcPr>
            <w:tcW w:w="831" w:type="dxa"/>
          </w:tcPr>
          <w:p w14:paraId="2B18A7C0">
            <w:pPr>
              <w:pStyle w:val="4"/>
              <w:jc w:val="right"/>
            </w:pPr>
            <w:r>
              <w:rPr>
                <w:rFonts w:ascii="仿宋_GB2312" w:hAnsi="仿宋_GB2312" w:eastAsia="仿宋_GB2312" w:cs="仿宋_GB2312"/>
              </w:rPr>
              <w:t>3.0000</w:t>
            </w:r>
          </w:p>
        </w:tc>
        <w:tc>
          <w:tcPr>
            <w:tcW w:w="831" w:type="dxa"/>
          </w:tcPr>
          <w:p w14:paraId="1BFB6C15">
            <w:pPr>
              <w:pStyle w:val="4"/>
            </w:pPr>
            <w:r>
              <w:rPr>
                <w:rFonts w:ascii="仿宋_GB2312" w:hAnsi="仿宋_GB2312" w:eastAsia="仿宋_GB2312" w:cs="仿宋_GB2312"/>
              </w:rPr>
              <w:t>主观</w:t>
            </w:r>
          </w:p>
        </w:tc>
        <w:tc>
          <w:tcPr>
            <w:tcW w:w="1661" w:type="dxa"/>
          </w:tcPr>
          <w:p w14:paraId="61B26D18">
            <w:pPr>
              <w:pStyle w:val="4"/>
            </w:pPr>
            <w:r>
              <w:rPr>
                <w:rFonts w:ascii="仿宋_GB2312" w:hAnsi="仿宋_GB2312" w:eastAsia="仿宋_GB2312" w:cs="仿宋_GB2312"/>
              </w:rPr>
              <w:t>采购包28投标文件格式.docx</w:t>
            </w:r>
          </w:p>
        </w:tc>
      </w:tr>
      <w:tr w14:paraId="5CCA3BA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4E9DA4AB">
            <w:pPr>
              <w:pStyle w:val="4"/>
            </w:pPr>
            <w:r>
              <w:rPr>
                <w:rFonts w:ascii="仿宋_GB2312" w:hAnsi="仿宋_GB2312" w:eastAsia="仿宋_GB2312" w:cs="仿宋_GB2312"/>
              </w:rPr>
              <w:t>价格分</w:t>
            </w:r>
          </w:p>
        </w:tc>
        <w:tc>
          <w:tcPr>
            <w:tcW w:w="1661" w:type="dxa"/>
          </w:tcPr>
          <w:p w14:paraId="605A3332">
            <w:pPr>
              <w:pStyle w:val="4"/>
            </w:pPr>
            <w:r>
              <w:rPr>
                <w:rFonts w:ascii="仿宋_GB2312" w:hAnsi="仿宋_GB2312" w:eastAsia="仿宋_GB2312" w:cs="仿宋_GB2312"/>
              </w:rPr>
              <w:t>价格分</w:t>
            </w:r>
          </w:p>
        </w:tc>
        <w:tc>
          <w:tcPr>
            <w:tcW w:w="2492" w:type="dxa"/>
          </w:tcPr>
          <w:p w14:paraId="122EEE7D">
            <w:pPr>
              <w:pStyle w:val="4"/>
            </w:pPr>
            <w:r>
              <w:rPr>
                <w:rFonts w:ascii="仿宋_GB2312" w:hAnsi="仿宋_GB2312" w:eastAsia="仿宋_GB2312" w:cs="仿宋_GB2312"/>
              </w:rPr>
              <w:t>按照财政部《政府采购货物和服务招标投标管理办法》（财政部令第87号）的有关规定：价格分采用低价优先法计算，即满足招标文件要求且投标价格最低的投标报价为评标基准价，其价格分为满分。其他投标人的价格分统一按照下列公式计算： 投标报价得分=（评标基准价/投标报价）×价格权值×100%</w:t>
            </w:r>
          </w:p>
        </w:tc>
        <w:tc>
          <w:tcPr>
            <w:tcW w:w="831" w:type="dxa"/>
          </w:tcPr>
          <w:p w14:paraId="5EBF74EC">
            <w:pPr>
              <w:pStyle w:val="4"/>
              <w:jc w:val="right"/>
            </w:pPr>
            <w:r>
              <w:rPr>
                <w:rFonts w:ascii="仿宋_GB2312" w:hAnsi="仿宋_GB2312" w:eastAsia="仿宋_GB2312" w:cs="仿宋_GB2312"/>
              </w:rPr>
              <w:t>30.0000</w:t>
            </w:r>
          </w:p>
        </w:tc>
        <w:tc>
          <w:tcPr>
            <w:tcW w:w="831" w:type="dxa"/>
          </w:tcPr>
          <w:p w14:paraId="711512D0">
            <w:pPr>
              <w:pStyle w:val="4"/>
            </w:pPr>
            <w:r>
              <w:rPr>
                <w:rFonts w:ascii="仿宋_GB2312" w:hAnsi="仿宋_GB2312" w:eastAsia="仿宋_GB2312" w:cs="仿宋_GB2312"/>
              </w:rPr>
              <w:t>客观</w:t>
            </w:r>
          </w:p>
        </w:tc>
        <w:tc>
          <w:tcPr>
            <w:tcW w:w="1661" w:type="dxa"/>
          </w:tcPr>
          <w:p w14:paraId="485D9B28">
            <w:pPr>
              <w:pStyle w:val="4"/>
            </w:pPr>
            <w:r>
              <w:rPr>
                <w:rFonts w:ascii="仿宋_GB2312" w:hAnsi="仿宋_GB2312" w:eastAsia="仿宋_GB2312" w:cs="仿宋_GB2312"/>
              </w:rPr>
              <w:t>开标一览表</w:t>
            </w:r>
          </w:p>
          <w:p w14:paraId="0664C6E8">
            <w:pPr>
              <w:pStyle w:val="4"/>
            </w:pPr>
            <w:r>
              <w:rPr>
                <w:rFonts w:ascii="仿宋_GB2312" w:hAnsi="仿宋_GB2312" w:eastAsia="仿宋_GB2312" w:cs="仿宋_GB2312"/>
              </w:rPr>
              <w:t>标的清单</w:t>
            </w:r>
          </w:p>
          <w:p w14:paraId="55625B54">
            <w:pPr>
              <w:pStyle w:val="4"/>
            </w:pPr>
            <w:r>
              <w:rPr>
                <w:rFonts w:ascii="仿宋_GB2312" w:hAnsi="仿宋_GB2312" w:eastAsia="仿宋_GB2312" w:cs="仿宋_GB2312"/>
              </w:rPr>
              <w:t>投标文件封面</w:t>
            </w:r>
          </w:p>
          <w:p w14:paraId="0CE84965">
            <w:pPr>
              <w:pStyle w:val="4"/>
            </w:pPr>
            <w:r>
              <w:rPr>
                <w:rFonts w:ascii="仿宋_GB2312" w:hAnsi="仿宋_GB2312" w:eastAsia="仿宋_GB2312" w:cs="仿宋_GB2312"/>
              </w:rPr>
              <w:t>采购包28投标文件格式.docx</w:t>
            </w:r>
          </w:p>
        </w:tc>
      </w:tr>
    </w:tbl>
    <w:p w14:paraId="75FDD983">
      <w:pPr>
        <w:pStyle w:val="4"/>
      </w:pPr>
      <w:r>
        <w:rPr>
          <w:rFonts w:ascii="仿宋_GB2312" w:hAnsi="仿宋_GB2312" w:eastAsia="仿宋_GB2312" w:cs="仿宋_GB2312"/>
        </w:rPr>
        <w:t>价格扣除</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1"/>
        <w:gridCol w:w="1661"/>
        <w:gridCol w:w="1661"/>
        <w:gridCol w:w="831"/>
        <w:gridCol w:w="1661"/>
        <w:gridCol w:w="1661"/>
      </w:tblGrid>
      <w:tr w14:paraId="751F790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58E28E05">
            <w:pPr>
              <w:pStyle w:val="4"/>
            </w:pPr>
            <w:r>
              <w:rPr>
                <w:rFonts w:ascii="仿宋_GB2312" w:hAnsi="仿宋_GB2312" w:eastAsia="仿宋_GB2312" w:cs="仿宋_GB2312"/>
              </w:rPr>
              <w:t xml:space="preserve"> 序号</w:t>
            </w:r>
          </w:p>
        </w:tc>
        <w:tc>
          <w:tcPr>
            <w:tcW w:w="1661" w:type="dxa"/>
          </w:tcPr>
          <w:p w14:paraId="480F917E">
            <w:pPr>
              <w:pStyle w:val="4"/>
            </w:pPr>
            <w:r>
              <w:rPr>
                <w:rFonts w:ascii="仿宋_GB2312" w:hAnsi="仿宋_GB2312" w:eastAsia="仿宋_GB2312" w:cs="仿宋_GB2312"/>
              </w:rPr>
              <w:t xml:space="preserve"> 情形</w:t>
            </w:r>
          </w:p>
        </w:tc>
        <w:tc>
          <w:tcPr>
            <w:tcW w:w="1661" w:type="dxa"/>
          </w:tcPr>
          <w:p w14:paraId="5A0A8AA0">
            <w:pPr>
              <w:pStyle w:val="4"/>
            </w:pPr>
            <w:r>
              <w:rPr>
                <w:rFonts w:ascii="仿宋_GB2312" w:hAnsi="仿宋_GB2312" w:eastAsia="仿宋_GB2312" w:cs="仿宋_GB2312"/>
              </w:rPr>
              <w:t xml:space="preserve"> 适用对象</w:t>
            </w:r>
          </w:p>
        </w:tc>
        <w:tc>
          <w:tcPr>
            <w:tcW w:w="831" w:type="dxa"/>
          </w:tcPr>
          <w:p w14:paraId="3A9D8886">
            <w:pPr>
              <w:pStyle w:val="4"/>
            </w:pPr>
            <w:r>
              <w:rPr>
                <w:rFonts w:ascii="仿宋_GB2312" w:hAnsi="仿宋_GB2312" w:eastAsia="仿宋_GB2312" w:cs="仿宋_GB2312"/>
              </w:rPr>
              <w:t xml:space="preserve"> 比例</w:t>
            </w:r>
          </w:p>
        </w:tc>
        <w:tc>
          <w:tcPr>
            <w:tcW w:w="1661" w:type="dxa"/>
          </w:tcPr>
          <w:p w14:paraId="2777549C">
            <w:pPr>
              <w:pStyle w:val="4"/>
            </w:pPr>
            <w:r>
              <w:rPr>
                <w:rFonts w:ascii="仿宋_GB2312" w:hAnsi="仿宋_GB2312" w:eastAsia="仿宋_GB2312" w:cs="仿宋_GB2312"/>
              </w:rPr>
              <w:t xml:space="preserve"> 说明</w:t>
            </w:r>
          </w:p>
        </w:tc>
        <w:tc>
          <w:tcPr>
            <w:tcW w:w="1661" w:type="dxa"/>
          </w:tcPr>
          <w:p w14:paraId="0F276177">
            <w:pPr>
              <w:pStyle w:val="4"/>
            </w:pPr>
            <w:r>
              <w:rPr>
                <w:rFonts w:ascii="仿宋_GB2312" w:hAnsi="仿宋_GB2312" w:eastAsia="仿宋_GB2312" w:cs="仿宋_GB2312"/>
              </w:rPr>
              <w:t xml:space="preserve"> 关联格式</w:t>
            </w:r>
          </w:p>
        </w:tc>
      </w:tr>
      <w:tr w14:paraId="5442F16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27EB191E">
            <w:pPr>
              <w:pStyle w:val="4"/>
            </w:pPr>
            <w:r>
              <w:rPr>
                <w:rFonts w:ascii="仿宋_GB2312" w:hAnsi="仿宋_GB2312" w:eastAsia="仿宋_GB2312" w:cs="仿宋_GB2312"/>
              </w:rPr>
              <w:t>1</w:t>
            </w:r>
          </w:p>
        </w:tc>
        <w:tc>
          <w:tcPr>
            <w:tcW w:w="1661" w:type="dxa"/>
          </w:tcPr>
          <w:p w14:paraId="4723130C">
            <w:pPr>
              <w:pStyle w:val="4"/>
            </w:pPr>
            <w:r>
              <w:rPr>
                <w:rFonts w:ascii="仿宋_GB2312" w:hAnsi="仿宋_GB2312" w:eastAsia="仿宋_GB2312" w:cs="仿宋_GB2312"/>
              </w:rPr>
              <w:t>小型、微型企业，监狱企业，残疾人福利性单位</w:t>
            </w:r>
          </w:p>
        </w:tc>
        <w:tc>
          <w:tcPr>
            <w:tcW w:w="1661" w:type="dxa"/>
          </w:tcPr>
          <w:p w14:paraId="3694A4FB">
            <w:pPr>
              <w:pStyle w:val="4"/>
            </w:pPr>
            <w:r>
              <w:rPr>
                <w:rFonts w:ascii="仿宋_GB2312" w:hAnsi="仿宋_GB2312" w:eastAsia="仿宋_GB2312" w:cs="仿宋_GB2312"/>
              </w:rPr>
              <w:t>投标人或联合体成员均为小型、微型企业</w:t>
            </w:r>
          </w:p>
        </w:tc>
        <w:tc>
          <w:tcPr>
            <w:tcW w:w="831" w:type="dxa"/>
          </w:tcPr>
          <w:p w14:paraId="27856A12">
            <w:pPr>
              <w:pStyle w:val="4"/>
              <w:jc w:val="right"/>
            </w:pPr>
            <w:r>
              <w:rPr>
                <w:rFonts w:ascii="仿宋_GB2312" w:hAnsi="仿宋_GB2312" w:eastAsia="仿宋_GB2312" w:cs="仿宋_GB2312"/>
              </w:rPr>
              <w:t>10.00%</w:t>
            </w:r>
          </w:p>
        </w:tc>
        <w:tc>
          <w:tcPr>
            <w:tcW w:w="1661" w:type="dxa"/>
          </w:tcPr>
          <w:p w14:paraId="466A7CD9">
            <w:pPr>
              <w:pStyle w:val="4"/>
            </w:pPr>
            <w:r>
              <w:rPr>
                <w:rFonts w:ascii="仿宋_GB2312" w:hAnsi="仿宋_GB2312" w:eastAsia="仿宋_GB2312" w:cs="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w="1661" w:type="dxa"/>
          </w:tcPr>
          <w:p w14:paraId="2A849B40">
            <w:pPr>
              <w:pStyle w:val="4"/>
            </w:pPr>
            <w:r>
              <w:rPr>
                <w:rFonts w:ascii="仿宋_GB2312" w:hAnsi="仿宋_GB2312" w:eastAsia="仿宋_GB2312" w:cs="仿宋_GB2312"/>
              </w:rPr>
              <w:t>开标一览表 中小企业声明函 残疾人福利性单位声明函 标的清单 采购包28投标文件格式.docx 监狱企业的证明文件</w:t>
            </w:r>
          </w:p>
        </w:tc>
      </w:tr>
    </w:tbl>
    <w:p w14:paraId="02ABFED9">
      <w:pPr>
        <w:pStyle w:val="4"/>
        <w:ind w:firstLine="480"/>
      </w:pPr>
      <w:r>
        <w:rPr>
          <w:rFonts w:ascii="仿宋_GB2312" w:hAnsi="仿宋_GB2312" w:eastAsia="仿宋_GB2312" w:cs="仿宋_GB2312"/>
        </w:rPr>
        <w:t>说明：</w:t>
      </w:r>
    </w:p>
    <w:p w14:paraId="00BAB227">
      <w:pPr>
        <w:pStyle w:val="4"/>
        <w:ind w:firstLine="480"/>
      </w:pPr>
      <w:r>
        <w:rPr>
          <w:rFonts w:ascii="仿宋_GB2312" w:hAnsi="仿宋_GB2312" w:eastAsia="仿宋_GB2312" w:cs="仿宋_GB2312"/>
        </w:rPr>
        <w:t>1、评分的取值按四舍五入法，保留小数点后两位；</w:t>
      </w:r>
    </w:p>
    <w:p w14:paraId="6A7D3853">
      <w:pPr>
        <w:pStyle w:val="4"/>
        <w:ind w:firstLine="480"/>
      </w:pPr>
      <w:r>
        <w:rPr>
          <w:rFonts w:ascii="仿宋_GB2312" w:hAnsi="仿宋_GB2312" w:eastAsia="仿宋_GB2312" w:cs="仿宋_GB2312"/>
        </w:rPr>
        <w:t>2、评分标准中要求提供复印件的证明材料须清晰可辨。</w:t>
      </w:r>
    </w:p>
    <w:p w14:paraId="5218B28E">
      <w:pPr>
        <w:pStyle w:val="4"/>
        <w:ind w:firstLine="480"/>
      </w:pPr>
      <w:r>
        <w:rPr>
          <w:rFonts w:ascii="仿宋_GB2312" w:hAnsi="仿宋_GB2312" w:eastAsia="仿宋_GB2312" w:cs="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14:paraId="7D34FCEC">
      <w:pPr>
        <w:pStyle w:val="4"/>
        <w:outlineLvl w:val="2"/>
      </w:pPr>
      <w:r>
        <w:rPr>
          <w:rFonts w:ascii="仿宋_GB2312" w:hAnsi="仿宋_GB2312" w:eastAsia="仿宋_GB2312" w:cs="仿宋_GB2312"/>
          <w:b/>
          <w:sz w:val="28"/>
        </w:rPr>
        <w:t>5.7废标</w:t>
      </w:r>
    </w:p>
    <w:p w14:paraId="21FCBF6F">
      <w:pPr>
        <w:pStyle w:val="4"/>
        <w:ind w:firstLine="480"/>
      </w:pPr>
      <w:r>
        <w:rPr>
          <w:rFonts w:ascii="仿宋_GB2312" w:hAnsi="仿宋_GB2312" w:eastAsia="仿宋_GB2312" w:cs="仿宋_GB2312"/>
        </w:rPr>
        <w:t>本次政府采购活动中，出现下列情形之一的，予以废标：</w:t>
      </w:r>
    </w:p>
    <w:p w14:paraId="4B294785">
      <w:pPr>
        <w:pStyle w:val="4"/>
        <w:ind w:firstLine="480"/>
      </w:pPr>
      <w:r>
        <w:rPr>
          <w:rFonts w:ascii="仿宋_GB2312" w:hAnsi="仿宋_GB2312" w:eastAsia="仿宋_GB2312" w:cs="仿宋_GB2312"/>
        </w:rPr>
        <w:t>一、符合专业条件的投标人或者对招标文件作实质响应的投标人不足三家的；</w:t>
      </w:r>
    </w:p>
    <w:p w14:paraId="775C9611">
      <w:pPr>
        <w:pStyle w:val="4"/>
        <w:ind w:firstLine="480"/>
      </w:pPr>
      <w:r>
        <w:rPr>
          <w:rFonts w:ascii="仿宋_GB2312" w:hAnsi="仿宋_GB2312" w:eastAsia="仿宋_GB2312" w:cs="仿宋_GB2312"/>
        </w:rPr>
        <w:t>二、出现影响采购公正的违法、违规行为的；</w:t>
      </w:r>
    </w:p>
    <w:p w14:paraId="46F7FA76">
      <w:pPr>
        <w:pStyle w:val="4"/>
        <w:ind w:firstLine="480"/>
      </w:pPr>
      <w:r>
        <w:rPr>
          <w:rFonts w:ascii="仿宋_GB2312" w:hAnsi="仿宋_GB2312" w:eastAsia="仿宋_GB2312" w:cs="仿宋_GB2312"/>
        </w:rPr>
        <w:t>三、投标人的报价均超过了采购预算，采购人不能支付的；</w:t>
      </w:r>
    </w:p>
    <w:p w14:paraId="07F7F5AF">
      <w:pPr>
        <w:pStyle w:val="4"/>
        <w:ind w:firstLine="480"/>
      </w:pPr>
      <w:r>
        <w:rPr>
          <w:rFonts w:ascii="仿宋_GB2312" w:hAnsi="仿宋_GB2312" w:eastAsia="仿宋_GB2312" w:cs="仿宋_GB2312"/>
        </w:rPr>
        <w:t>四、因重大变故，采购任务取消的；</w:t>
      </w:r>
    </w:p>
    <w:p w14:paraId="43CA2F54">
      <w:pPr>
        <w:pStyle w:val="4"/>
        <w:ind w:firstLine="480"/>
      </w:pPr>
      <w:r>
        <w:rPr>
          <w:rFonts w:ascii="仿宋_GB2312" w:hAnsi="仿宋_GB2312" w:eastAsia="仿宋_GB2312" w:cs="仿宋_GB2312"/>
        </w:rPr>
        <w:t xml:space="preserve"> 废标后，代理机构将在“陕西省政府采购网”上公告。对于评标过程中废标的采购项目，评标委员会应当对招标文件是否存在不合理条款进行论证，并出具书面论证意见。</w:t>
      </w:r>
    </w:p>
    <w:p w14:paraId="767365A3">
      <w:pPr>
        <w:pStyle w:val="4"/>
        <w:outlineLvl w:val="2"/>
      </w:pPr>
      <w:r>
        <w:rPr>
          <w:rFonts w:ascii="仿宋_GB2312" w:hAnsi="仿宋_GB2312" w:eastAsia="仿宋_GB2312" w:cs="仿宋_GB2312"/>
          <w:b/>
          <w:sz w:val="28"/>
        </w:rPr>
        <w:t>5.8定标</w:t>
      </w:r>
    </w:p>
    <w:p w14:paraId="76795016">
      <w:pPr>
        <w:pStyle w:val="4"/>
        <w:outlineLvl w:val="3"/>
      </w:pPr>
      <w:r>
        <w:rPr>
          <w:rFonts w:ascii="仿宋_GB2312" w:hAnsi="仿宋_GB2312" w:eastAsia="仿宋_GB2312" w:cs="仿宋_GB2312"/>
          <w:b/>
          <w:sz w:val="24"/>
        </w:rPr>
        <w:t>5.8.1 定标原则</w:t>
      </w:r>
    </w:p>
    <w:p w14:paraId="7865D182">
      <w:pPr>
        <w:pStyle w:val="4"/>
      </w:pPr>
      <w:r>
        <w:rPr>
          <w:rFonts w:ascii="仿宋_GB2312" w:hAnsi="仿宋_GB2312" w:eastAsia="仿宋_GB2312" w:cs="仿宋_GB2312"/>
        </w:rPr>
        <w:t>采购人在评标报告确定的中标候选人名单中按顺序确定1名中标人。中标候选人并列的，由采购人采取随机抽取的方式确定中标人。</w:t>
      </w:r>
    </w:p>
    <w:p w14:paraId="0F29A670">
      <w:pPr>
        <w:pStyle w:val="4"/>
        <w:outlineLvl w:val="3"/>
      </w:pPr>
      <w:r>
        <w:rPr>
          <w:rFonts w:ascii="仿宋_GB2312" w:hAnsi="仿宋_GB2312" w:eastAsia="仿宋_GB2312" w:cs="仿宋_GB2312"/>
          <w:b/>
          <w:sz w:val="24"/>
        </w:rPr>
        <w:t>5.8.2定标程序</w:t>
      </w:r>
    </w:p>
    <w:p w14:paraId="2C2BC9D0">
      <w:pPr>
        <w:pStyle w:val="4"/>
      </w:pPr>
      <w:r>
        <w:rPr>
          <w:rFonts w:ascii="仿宋_GB2312" w:hAnsi="仿宋_GB2312" w:eastAsia="仿宋_GB2312" w:cs="仿宋_GB2312"/>
        </w:rPr>
        <w:t>一、评标委员会在项目电子化交易系统中编制评标情况，生成评标报告。</w:t>
      </w:r>
    </w:p>
    <w:p w14:paraId="240E70A2">
      <w:pPr>
        <w:pStyle w:val="4"/>
      </w:pPr>
      <w:r>
        <w:rPr>
          <w:rFonts w:ascii="仿宋_GB2312" w:hAnsi="仿宋_GB2312" w:eastAsia="仿宋_GB2312" w:cs="仿宋_GB2312"/>
        </w:rPr>
        <w:t>二、代理机构在评标结束之日起2个工作日内将评标报告送采购人。</w:t>
      </w:r>
    </w:p>
    <w:p w14:paraId="2C9FA7C1">
      <w:pPr>
        <w:pStyle w:val="4"/>
      </w:pPr>
      <w:r>
        <w:rPr>
          <w:rFonts w:ascii="仿宋_GB2312" w:hAnsi="仿宋_GB2312" w:eastAsia="仿宋_GB2312" w:cs="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14:paraId="5E4A63BC">
      <w:pPr>
        <w:pStyle w:val="4"/>
      </w:pPr>
      <w:r>
        <w:rPr>
          <w:rFonts w:ascii="仿宋_GB2312" w:hAnsi="仿宋_GB2312" w:eastAsia="仿宋_GB2312" w:cs="仿宋_GB2312"/>
        </w:rPr>
        <w:t>四、根据确定的中标供应商，代理机构在陕西省政府采购网上发布中标结果公告，通过项目电子化交易系统向中标供应商发出中标通知书。</w:t>
      </w:r>
    </w:p>
    <w:p w14:paraId="502163FC">
      <w:pPr>
        <w:pStyle w:val="4"/>
        <w:outlineLvl w:val="2"/>
      </w:pPr>
      <w:r>
        <w:rPr>
          <w:rFonts w:ascii="仿宋_GB2312" w:hAnsi="仿宋_GB2312" w:eastAsia="仿宋_GB2312" w:cs="仿宋_GB2312"/>
          <w:b/>
          <w:sz w:val="28"/>
        </w:rPr>
        <w:t>5.9评审专家在政府采购活动中承担以下义务</w:t>
      </w:r>
    </w:p>
    <w:p w14:paraId="669D33EC">
      <w:pPr>
        <w:pStyle w:val="4"/>
        <w:ind w:firstLine="480"/>
      </w:pPr>
      <w:r>
        <w:rPr>
          <w:rFonts w:ascii="仿宋_GB2312" w:hAnsi="仿宋_GB2312" w:eastAsia="仿宋_GB2312" w:cs="仿宋_GB2312"/>
        </w:rPr>
        <w:t>（一）遵守评审工作纪律；</w:t>
      </w:r>
    </w:p>
    <w:p w14:paraId="01FB4E3E">
      <w:pPr>
        <w:pStyle w:val="4"/>
        <w:ind w:firstLine="480"/>
      </w:pPr>
      <w:r>
        <w:rPr>
          <w:rFonts w:ascii="仿宋_GB2312" w:hAnsi="仿宋_GB2312" w:eastAsia="仿宋_GB2312" w:cs="仿宋_GB2312"/>
        </w:rPr>
        <w:t>（二）按照客观、公正、审慎的原则，根据采购文件规定的评审程序、评审方法和评审标准进行独立评审；</w:t>
      </w:r>
    </w:p>
    <w:p w14:paraId="7EEAAB88">
      <w:pPr>
        <w:pStyle w:val="4"/>
        <w:ind w:firstLine="480"/>
      </w:pPr>
      <w:r>
        <w:rPr>
          <w:rFonts w:ascii="仿宋_GB2312" w:hAnsi="仿宋_GB2312" w:eastAsia="仿宋_GB2312" w:cs="仿宋_GB2312"/>
        </w:rPr>
        <w:t>（三）不得泄露评审文件、评审情况和在评审过程中获悉的商业秘密；</w:t>
      </w:r>
    </w:p>
    <w:p w14:paraId="0477B944">
      <w:pPr>
        <w:pStyle w:val="4"/>
        <w:ind w:firstLine="480"/>
      </w:pPr>
      <w:r>
        <w:rPr>
          <w:rFonts w:ascii="仿宋_GB2312" w:hAnsi="仿宋_GB2312" w:eastAsia="仿宋_GB2312" w:cs="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14:paraId="21BF8C2F">
      <w:pPr>
        <w:pStyle w:val="4"/>
        <w:ind w:firstLine="480"/>
      </w:pPr>
      <w:r>
        <w:rPr>
          <w:rFonts w:ascii="仿宋_GB2312" w:hAnsi="仿宋_GB2312" w:eastAsia="仿宋_GB2312" w:cs="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14:paraId="640E9DC9">
      <w:pPr>
        <w:pStyle w:val="4"/>
        <w:ind w:firstLine="480"/>
      </w:pPr>
      <w:r>
        <w:rPr>
          <w:rFonts w:ascii="仿宋_GB2312" w:hAnsi="仿宋_GB2312" w:eastAsia="仿宋_GB2312" w:cs="仿宋_GB2312"/>
        </w:rPr>
        <w:t>（六）配合答复处理供应商的询问、质疑和投诉等事项；</w:t>
      </w:r>
    </w:p>
    <w:p w14:paraId="232794BB">
      <w:pPr>
        <w:pStyle w:val="4"/>
        <w:ind w:firstLine="480"/>
      </w:pPr>
      <w:r>
        <w:rPr>
          <w:rFonts w:ascii="仿宋_GB2312" w:hAnsi="仿宋_GB2312" w:eastAsia="仿宋_GB2312" w:cs="仿宋_GB2312"/>
        </w:rPr>
        <w:t>（七）法律、法规和规章规定的其他义务。</w:t>
      </w:r>
    </w:p>
    <w:p w14:paraId="2D1AEB0D">
      <w:pPr>
        <w:pStyle w:val="4"/>
        <w:outlineLvl w:val="2"/>
      </w:pPr>
      <w:r>
        <w:rPr>
          <w:rFonts w:ascii="仿宋_GB2312" w:hAnsi="仿宋_GB2312" w:eastAsia="仿宋_GB2312" w:cs="仿宋_GB2312"/>
          <w:b/>
          <w:sz w:val="28"/>
        </w:rPr>
        <w:t>5.10评审专家在政府采购活动中应当遵守以下工作纪律</w:t>
      </w:r>
    </w:p>
    <w:p w14:paraId="22F2BED6">
      <w:pPr>
        <w:pStyle w:val="4"/>
        <w:ind w:firstLine="480"/>
      </w:pPr>
      <w:r>
        <w:rPr>
          <w:rFonts w:ascii="仿宋_GB2312" w:hAnsi="仿宋_GB2312" w:eastAsia="仿宋_GB2312" w:cs="仿宋_GB2312"/>
        </w:rPr>
        <w:t xml:space="preserve"> （一）遵行《中华人民共和国政府采购法》第十二条和《中华人民共和国政府采购法实施条例》第九条及财政部关于回避的规定。</w:t>
      </w:r>
    </w:p>
    <w:p w14:paraId="78A7051A">
      <w:pPr>
        <w:pStyle w:val="4"/>
        <w:ind w:firstLine="480"/>
      </w:pPr>
      <w:r>
        <w:rPr>
          <w:rFonts w:ascii="仿宋_GB2312" w:hAnsi="仿宋_GB2312" w:eastAsia="仿宋_GB2312" w:cs="仿宋_GB2312"/>
        </w:rPr>
        <w:t>（二）评审前，应当将通讯工具或者相关电子设备交由采购组织单位统一保管。</w:t>
      </w:r>
    </w:p>
    <w:p w14:paraId="0F4A0E6F">
      <w:pPr>
        <w:pStyle w:val="4"/>
        <w:ind w:firstLine="480"/>
      </w:pPr>
      <w:r>
        <w:rPr>
          <w:rFonts w:ascii="仿宋_GB2312" w:hAnsi="仿宋_GB2312" w:eastAsia="仿宋_GB2312" w:cs="仿宋_GB2312"/>
        </w:rPr>
        <w:t xml:space="preserve"> （三）评审过程中，不得与外界联系，因发生不可预见情况，确实需要与外界联系的，应当在监督人员监督之下办理。</w:t>
      </w:r>
    </w:p>
    <w:p w14:paraId="498EDAE2">
      <w:pPr>
        <w:pStyle w:val="4"/>
        <w:ind w:firstLine="480"/>
      </w:pPr>
      <w:r>
        <w:rPr>
          <w:rFonts w:ascii="仿宋_GB2312" w:hAnsi="仿宋_GB2312" w:eastAsia="仿宋_GB2312" w:cs="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14:paraId="08D0CD6A">
      <w:pPr>
        <w:pStyle w:val="4"/>
        <w:ind w:firstLine="480"/>
      </w:pPr>
      <w:r>
        <w:rPr>
          <w:rFonts w:ascii="仿宋_GB2312" w:hAnsi="仿宋_GB2312" w:eastAsia="仿宋_GB2312" w:cs="仿宋_GB2312"/>
        </w:rPr>
        <w:t xml:space="preserve"> （五）在评审过程中和评审结束后，不得记录、复制或带走任何评审资料，除因配合答复处理供应商的询问、质疑和投诉等事项外，不得向外界透露评审内容。</w:t>
      </w:r>
    </w:p>
    <w:p w14:paraId="6E9AF2C2">
      <w:pPr>
        <w:pStyle w:val="4"/>
        <w:ind w:firstLine="480"/>
      </w:pPr>
      <w:r>
        <w:rPr>
          <w:rFonts w:ascii="仿宋_GB2312" w:hAnsi="仿宋_GB2312" w:eastAsia="仿宋_GB2312" w:cs="仿宋_GB2312"/>
        </w:rPr>
        <w:t>（六）服从评审现场采购组织单位的现场秩序管理，接受评审现场监督人员的合法监督。</w:t>
      </w:r>
    </w:p>
    <w:p w14:paraId="3CD8A050">
      <w:pPr>
        <w:pStyle w:val="4"/>
        <w:ind w:firstLine="480"/>
      </w:pPr>
      <w:r>
        <w:rPr>
          <w:rFonts w:ascii="仿宋_GB2312" w:hAnsi="仿宋_GB2312" w:eastAsia="仿宋_GB2312" w:cs="仿宋_GB2312"/>
        </w:rPr>
        <w:t>（七）遵守有关廉洁自律规定，不得私下接触供应商， 不得收受供应商及有关业务单位和个人的财物或好处，不得接受采购组织单位的请托。</w:t>
      </w:r>
    </w:p>
    <w:p w14:paraId="4BED33D5">
      <w:pPr>
        <w:pStyle w:val="4"/>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0B9C9640">
      <w:pPr>
        <w:pStyle w:val="4"/>
        <w:jc w:val="center"/>
        <w:outlineLvl w:val="1"/>
      </w:pPr>
      <w:r>
        <w:rPr>
          <w:rFonts w:ascii="仿宋_GB2312" w:hAnsi="仿宋_GB2312" w:eastAsia="仿宋_GB2312" w:cs="仿宋_GB2312"/>
          <w:b/>
          <w:sz w:val="36"/>
        </w:rPr>
        <w:t>第六章 投标文件格式</w:t>
      </w:r>
    </w:p>
    <w:p w14:paraId="395AE829">
      <w:pPr>
        <w:pStyle w:val="4"/>
      </w:pPr>
      <w:r>
        <w:rPr>
          <w:rFonts w:ascii="仿宋_GB2312" w:hAnsi="仿宋_GB2312" w:eastAsia="仿宋_GB2312" w:cs="仿宋_GB2312"/>
        </w:rPr>
        <w:t>采购包1：</w:t>
      </w:r>
    </w:p>
    <w:p w14:paraId="66B4D91B">
      <w:pPr>
        <w:pStyle w:val="4"/>
      </w:pPr>
      <w:r>
        <w:rPr>
          <w:rFonts w:ascii="仿宋_GB2312" w:hAnsi="仿宋_GB2312" w:eastAsia="仿宋_GB2312" w:cs="仿宋_GB2312"/>
        </w:rPr>
        <w:t>分册名称：投标响应文件分册</w:t>
      </w:r>
    </w:p>
    <w:p w14:paraId="057F3E1D">
      <w:pPr>
        <w:pStyle w:val="4"/>
        <w:ind w:firstLine="960"/>
      </w:pPr>
      <w:r>
        <w:rPr>
          <w:rFonts w:ascii="仿宋_GB2312" w:hAnsi="仿宋_GB2312" w:eastAsia="仿宋_GB2312" w:cs="仿宋_GB2312"/>
        </w:rPr>
        <w:t>详见附件：投标文件封面</w:t>
      </w:r>
    </w:p>
    <w:p w14:paraId="614F4B7C">
      <w:pPr>
        <w:pStyle w:val="4"/>
        <w:ind w:firstLine="960"/>
      </w:pPr>
      <w:r>
        <w:rPr>
          <w:rFonts w:ascii="仿宋_GB2312" w:hAnsi="仿宋_GB2312" w:eastAsia="仿宋_GB2312" w:cs="仿宋_GB2312"/>
        </w:rPr>
        <w:t>详见附件：投标函</w:t>
      </w:r>
    </w:p>
    <w:p w14:paraId="32F8C053">
      <w:pPr>
        <w:pStyle w:val="4"/>
        <w:ind w:firstLine="960"/>
      </w:pPr>
      <w:r>
        <w:rPr>
          <w:rFonts w:ascii="仿宋_GB2312" w:hAnsi="仿宋_GB2312" w:eastAsia="仿宋_GB2312" w:cs="仿宋_GB2312"/>
        </w:rPr>
        <w:t>详见附件：中小企业声明函</w:t>
      </w:r>
    </w:p>
    <w:p w14:paraId="172D1A2C">
      <w:pPr>
        <w:pStyle w:val="4"/>
        <w:ind w:firstLine="960"/>
      </w:pPr>
      <w:r>
        <w:rPr>
          <w:rFonts w:ascii="仿宋_GB2312" w:hAnsi="仿宋_GB2312" w:eastAsia="仿宋_GB2312" w:cs="仿宋_GB2312"/>
        </w:rPr>
        <w:t>详见附件：残疾人福利性单位声明函</w:t>
      </w:r>
    </w:p>
    <w:p w14:paraId="56576755">
      <w:pPr>
        <w:pStyle w:val="4"/>
        <w:ind w:firstLine="960"/>
      </w:pPr>
      <w:r>
        <w:rPr>
          <w:rFonts w:ascii="仿宋_GB2312" w:hAnsi="仿宋_GB2312" w:eastAsia="仿宋_GB2312" w:cs="仿宋_GB2312"/>
        </w:rPr>
        <w:t>详见附件：监狱企业的证明文件</w:t>
      </w:r>
    </w:p>
    <w:p w14:paraId="66EECEAD">
      <w:pPr>
        <w:pStyle w:val="4"/>
        <w:ind w:firstLine="960"/>
      </w:pPr>
      <w:r>
        <w:rPr>
          <w:rFonts w:ascii="仿宋_GB2312" w:hAnsi="仿宋_GB2312" w:eastAsia="仿宋_GB2312" w:cs="仿宋_GB2312"/>
        </w:rPr>
        <w:t>详见附件：开标一览表</w:t>
      </w:r>
    </w:p>
    <w:p w14:paraId="2235DA8B">
      <w:pPr>
        <w:pStyle w:val="4"/>
        <w:ind w:firstLine="960"/>
      </w:pPr>
      <w:r>
        <w:rPr>
          <w:rFonts w:ascii="仿宋_GB2312" w:hAnsi="仿宋_GB2312" w:eastAsia="仿宋_GB2312" w:cs="仿宋_GB2312"/>
        </w:rPr>
        <w:t>详见附件：标的清单</w:t>
      </w:r>
    </w:p>
    <w:p w14:paraId="4CC4A1E9">
      <w:pPr>
        <w:pStyle w:val="4"/>
        <w:ind w:firstLine="960"/>
      </w:pPr>
      <w:r>
        <w:rPr>
          <w:rFonts w:ascii="仿宋_GB2312" w:hAnsi="仿宋_GB2312" w:eastAsia="仿宋_GB2312" w:cs="仿宋_GB2312"/>
        </w:rPr>
        <w:t>详见附件：采购包1投标文件格式.docx</w:t>
      </w:r>
    </w:p>
    <w:p w14:paraId="5667C900">
      <w:pPr>
        <w:pStyle w:val="4"/>
      </w:pPr>
      <w:r>
        <w:rPr>
          <w:rFonts w:ascii="仿宋_GB2312" w:hAnsi="仿宋_GB2312" w:eastAsia="仿宋_GB2312" w:cs="仿宋_GB2312"/>
        </w:rPr>
        <w:t>采购包2：</w:t>
      </w:r>
    </w:p>
    <w:p w14:paraId="027FA919">
      <w:pPr>
        <w:pStyle w:val="4"/>
      </w:pPr>
      <w:r>
        <w:rPr>
          <w:rFonts w:ascii="仿宋_GB2312" w:hAnsi="仿宋_GB2312" w:eastAsia="仿宋_GB2312" w:cs="仿宋_GB2312"/>
        </w:rPr>
        <w:t>分册名称：投标响应文件分册</w:t>
      </w:r>
    </w:p>
    <w:p w14:paraId="57932A6E">
      <w:pPr>
        <w:pStyle w:val="4"/>
        <w:ind w:firstLine="960"/>
      </w:pPr>
      <w:r>
        <w:rPr>
          <w:rFonts w:ascii="仿宋_GB2312" w:hAnsi="仿宋_GB2312" w:eastAsia="仿宋_GB2312" w:cs="仿宋_GB2312"/>
        </w:rPr>
        <w:t>详见附件：投标文件封面</w:t>
      </w:r>
    </w:p>
    <w:p w14:paraId="2CCEC90F">
      <w:pPr>
        <w:pStyle w:val="4"/>
        <w:ind w:firstLine="960"/>
      </w:pPr>
      <w:r>
        <w:rPr>
          <w:rFonts w:ascii="仿宋_GB2312" w:hAnsi="仿宋_GB2312" w:eastAsia="仿宋_GB2312" w:cs="仿宋_GB2312"/>
        </w:rPr>
        <w:t>详见附件：投标函</w:t>
      </w:r>
    </w:p>
    <w:p w14:paraId="37566E3A">
      <w:pPr>
        <w:pStyle w:val="4"/>
        <w:ind w:firstLine="960"/>
      </w:pPr>
      <w:r>
        <w:rPr>
          <w:rFonts w:ascii="仿宋_GB2312" w:hAnsi="仿宋_GB2312" w:eastAsia="仿宋_GB2312" w:cs="仿宋_GB2312"/>
        </w:rPr>
        <w:t>详见附件：中小企业声明函</w:t>
      </w:r>
    </w:p>
    <w:p w14:paraId="39EC22C1">
      <w:pPr>
        <w:pStyle w:val="4"/>
        <w:ind w:firstLine="960"/>
      </w:pPr>
      <w:r>
        <w:rPr>
          <w:rFonts w:ascii="仿宋_GB2312" w:hAnsi="仿宋_GB2312" w:eastAsia="仿宋_GB2312" w:cs="仿宋_GB2312"/>
        </w:rPr>
        <w:t>详见附件：残疾人福利性单位声明函</w:t>
      </w:r>
    </w:p>
    <w:p w14:paraId="064AA065">
      <w:pPr>
        <w:pStyle w:val="4"/>
        <w:ind w:firstLine="960"/>
      </w:pPr>
      <w:r>
        <w:rPr>
          <w:rFonts w:ascii="仿宋_GB2312" w:hAnsi="仿宋_GB2312" w:eastAsia="仿宋_GB2312" w:cs="仿宋_GB2312"/>
        </w:rPr>
        <w:t>详见附件：监狱企业的证明文件</w:t>
      </w:r>
    </w:p>
    <w:p w14:paraId="1490892E">
      <w:pPr>
        <w:pStyle w:val="4"/>
        <w:ind w:firstLine="960"/>
      </w:pPr>
      <w:r>
        <w:rPr>
          <w:rFonts w:ascii="仿宋_GB2312" w:hAnsi="仿宋_GB2312" w:eastAsia="仿宋_GB2312" w:cs="仿宋_GB2312"/>
        </w:rPr>
        <w:t>详见附件：开标一览表</w:t>
      </w:r>
    </w:p>
    <w:p w14:paraId="6209EF61">
      <w:pPr>
        <w:pStyle w:val="4"/>
        <w:ind w:firstLine="960"/>
      </w:pPr>
      <w:r>
        <w:rPr>
          <w:rFonts w:ascii="仿宋_GB2312" w:hAnsi="仿宋_GB2312" w:eastAsia="仿宋_GB2312" w:cs="仿宋_GB2312"/>
        </w:rPr>
        <w:t>详见附件：标的清单</w:t>
      </w:r>
    </w:p>
    <w:p w14:paraId="08F80653">
      <w:pPr>
        <w:pStyle w:val="4"/>
        <w:ind w:firstLine="960"/>
      </w:pPr>
      <w:r>
        <w:rPr>
          <w:rFonts w:ascii="仿宋_GB2312" w:hAnsi="仿宋_GB2312" w:eastAsia="仿宋_GB2312" w:cs="仿宋_GB2312"/>
        </w:rPr>
        <w:t>详见附件：采购包2投标文件格式.docx</w:t>
      </w:r>
    </w:p>
    <w:p w14:paraId="28A3F9A1">
      <w:pPr>
        <w:pStyle w:val="4"/>
      </w:pPr>
      <w:r>
        <w:rPr>
          <w:rFonts w:ascii="仿宋_GB2312" w:hAnsi="仿宋_GB2312" w:eastAsia="仿宋_GB2312" w:cs="仿宋_GB2312"/>
        </w:rPr>
        <w:t>采购包3：</w:t>
      </w:r>
    </w:p>
    <w:p w14:paraId="6258C1A2">
      <w:pPr>
        <w:pStyle w:val="4"/>
      </w:pPr>
      <w:r>
        <w:rPr>
          <w:rFonts w:ascii="仿宋_GB2312" w:hAnsi="仿宋_GB2312" w:eastAsia="仿宋_GB2312" w:cs="仿宋_GB2312"/>
        </w:rPr>
        <w:t>分册名称：投标响应文件分册</w:t>
      </w:r>
    </w:p>
    <w:p w14:paraId="12A9452C">
      <w:pPr>
        <w:pStyle w:val="4"/>
        <w:ind w:firstLine="960"/>
      </w:pPr>
      <w:r>
        <w:rPr>
          <w:rFonts w:ascii="仿宋_GB2312" w:hAnsi="仿宋_GB2312" w:eastAsia="仿宋_GB2312" w:cs="仿宋_GB2312"/>
        </w:rPr>
        <w:t>详见附件：投标文件封面</w:t>
      </w:r>
    </w:p>
    <w:p w14:paraId="7EE67C40">
      <w:pPr>
        <w:pStyle w:val="4"/>
        <w:ind w:firstLine="960"/>
      </w:pPr>
      <w:r>
        <w:rPr>
          <w:rFonts w:ascii="仿宋_GB2312" w:hAnsi="仿宋_GB2312" w:eastAsia="仿宋_GB2312" w:cs="仿宋_GB2312"/>
        </w:rPr>
        <w:t>详见附件：投标函</w:t>
      </w:r>
    </w:p>
    <w:p w14:paraId="03E61EDB">
      <w:pPr>
        <w:pStyle w:val="4"/>
        <w:ind w:firstLine="960"/>
      </w:pPr>
      <w:r>
        <w:rPr>
          <w:rFonts w:ascii="仿宋_GB2312" w:hAnsi="仿宋_GB2312" w:eastAsia="仿宋_GB2312" w:cs="仿宋_GB2312"/>
        </w:rPr>
        <w:t>详见附件：中小企业声明函</w:t>
      </w:r>
    </w:p>
    <w:p w14:paraId="3F6AE353">
      <w:pPr>
        <w:pStyle w:val="4"/>
        <w:ind w:firstLine="960"/>
      </w:pPr>
      <w:r>
        <w:rPr>
          <w:rFonts w:ascii="仿宋_GB2312" w:hAnsi="仿宋_GB2312" w:eastAsia="仿宋_GB2312" w:cs="仿宋_GB2312"/>
        </w:rPr>
        <w:t>详见附件：残疾人福利性单位声明函</w:t>
      </w:r>
    </w:p>
    <w:p w14:paraId="3782CE6B">
      <w:pPr>
        <w:pStyle w:val="4"/>
        <w:ind w:firstLine="960"/>
      </w:pPr>
      <w:r>
        <w:rPr>
          <w:rFonts w:ascii="仿宋_GB2312" w:hAnsi="仿宋_GB2312" w:eastAsia="仿宋_GB2312" w:cs="仿宋_GB2312"/>
        </w:rPr>
        <w:t>详见附件：监狱企业的证明文件</w:t>
      </w:r>
    </w:p>
    <w:p w14:paraId="66CCA646">
      <w:pPr>
        <w:pStyle w:val="4"/>
        <w:ind w:firstLine="960"/>
      </w:pPr>
      <w:r>
        <w:rPr>
          <w:rFonts w:ascii="仿宋_GB2312" w:hAnsi="仿宋_GB2312" w:eastAsia="仿宋_GB2312" w:cs="仿宋_GB2312"/>
        </w:rPr>
        <w:t>详见附件：开标一览表</w:t>
      </w:r>
    </w:p>
    <w:p w14:paraId="61CF1AAA">
      <w:pPr>
        <w:pStyle w:val="4"/>
        <w:ind w:firstLine="960"/>
      </w:pPr>
      <w:r>
        <w:rPr>
          <w:rFonts w:ascii="仿宋_GB2312" w:hAnsi="仿宋_GB2312" w:eastAsia="仿宋_GB2312" w:cs="仿宋_GB2312"/>
        </w:rPr>
        <w:t>详见附件：标的清单</w:t>
      </w:r>
    </w:p>
    <w:p w14:paraId="6E0ADA6F">
      <w:pPr>
        <w:pStyle w:val="4"/>
        <w:ind w:firstLine="960"/>
      </w:pPr>
      <w:r>
        <w:rPr>
          <w:rFonts w:ascii="仿宋_GB2312" w:hAnsi="仿宋_GB2312" w:eastAsia="仿宋_GB2312" w:cs="仿宋_GB2312"/>
        </w:rPr>
        <w:t>详见附件：采购包3投标文件格式.docx</w:t>
      </w:r>
    </w:p>
    <w:p w14:paraId="4778BCB3">
      <w:pPr>
        <w:pStyle w:val="4"/>
      </w:pPr>
      <w:r>
        <w:rPr>
          <w:rFonts w:ascii="仿宋_GB2312" w:hAnsi="仿宋_GB2312" w:eastAsia="仿宋_GB2312" w:cs="仿宋_GB2312"/>
        </w:rPr>
        <w:t>采购包4：</w:t>
      </w:r>
    </w:p>
    <w:p w14:paraId="08C4C60F">
      <w:pPr>
        <w:pStyle w:val="4"/>
      </w:pPr>
      <w:r>
        <w:rPr>
          <w:rFonts w:ascii="仿宋_GB2312" w:hAnsi="仿宋_GB2312" w:eastAsia="仿宋_GB2312" w:cs="仿宋_GB2312"/>
        </w:rPr>
        <w:t>分册名称：投标响应文件分册</w:t>
      </w:r>
    </w:p>
    <w:p w14:paraId="6FAA7BD7">
      <w:pPr>
        <w:pStyle w:val="4"/>
        <w:ind w:firstLine="960"/>
      </w:pPr>
      <w:r>
        <w:rPr>
          <w:rFonts w:ascii="仿宋_GB2312" w:hAnsi="仿宋_GB2312" w:eastAsia="仿宋_GB2312" w:cs="仿宋_GB2312"/>
        </w:rPr>
        <w:t>详见附件：投标文件封面</w:t>
      </w:r>
    </w:p>
    <w:p w14:paraId="3E625FB5">
      <w:pPr>
        <w:pStyle w:val="4"/>
        <w:ind w:firstLine="960"/>
      </w:pPr>
      <w:r>
        <w:rPr>
          <w:rFonts w:ascii="仿宋_GB2312" w:hAnsi="仿宋_GB2312" w:eastAsia="仿宋_GB2312" w:cs="仿宋_GB2312"/>
        </w:rPr>
        <w:t>详见附件：投标函</w:t>
      </w:r>
    </w:p>
    <w:p w14:paraId="1B3798C7">
      <w:pPr>
        <w:pStyle w:val="4"/>
        <w:ind w:firstLine="960"/>
      </w:pPr>
      <w:r>
        <w:rPr>
          <w:rFonts w:ascii="仿宋_GB2312" w:hAnsi="仿宋_GB2312" w:eastAsia="仿宋_GB2312" w:cs="仿宋_GB2312"/>
        </w:rPr>
        <w:t>详见附件：中小企业声明函</w:t>
      </w:r>
    </w:p>
    <w:p w14:paraId="6F2298C2">
      <w:pPr>
        <w:pStyle w:val="4"/>
        <w:ind w:firstLine="960"/>
      </w:pPr>
      <w:r>
        <w:rPr>
          <w:rFonts w:ascii="仿宋_GB2312" w:hAnsi="仿宋_GB2312" w:eastAsia="仿宋_GB2312" w:cs="仿宋_GB2312"/>
        </w:rPr>
        <w:t>详见附件：残疾人福利性单位声明函</w:t>
      </w:r>
    </w:p>
    <w:p w14:paraId="48894AD0">
      <w:pPr>
        <w:pStyle w:val="4"/>
        <w:ind w:firstLine="960"/>
      </w:pPr>
      <w:r>
        <w:rPr>
          <w:rFonts w:ascii="仿宋_GB2312" w:hAnsi="仿宋_GB2312" w:eastAsia="仿宋_GB2312" w:cs="仿宋_GB2312"/>
        </w:rPr>
        <w:t>详见附件：监狱企业的证明文件</w:t>
      </w:r>
    </w:p>
    <w:p w14:paraId="3F13C610">
      <w:pPr>
        <w:pStyle w:val="4"/>
        <w:ind w:firstLine="960"/>
      </w:pPr>
      <w:r>
        <w:rPr>
          <w:rFonts w:ascii="仿宋_GB2312" w:hAnsi="仿宋_GB2312" w:eastAsia="仿宋_GB2312" w:cs="仿宋_GB2312"/>
        </w:rPr>
        <w:t>详见附件：开标一览表</w:t>
      </w:r>
    </w:p>
    <w:p w14:paraId="6BD082A2">
      <w:pPr>
        <w:pStyle w:val="4"/>
        <w:ind w:firstLine="960"/>
      </w:pPr>
      <w:r>
        <w:rPr>
          <w:rFonts w:ascii="仿宋_GB2312" w:hAnsi="仿宋_GB2312" w:eastAsia="仿宋_GB2312" w:cs="仿宋_GB2312"/>
        </w:rPr>
        <w:t>详见附件：标的清单</w:t>
      </w:r>
    </w:p>
    <w:p w14:paraId="4B557DFB">
      <w:pPr>
        <w:pStyle w:val="4"/>
        <w:ind w:firstLine="960"/>
      </w:pPr>
      <w:r>
        <w:rPr>
          <w:rFonts w:ascii="仿宋_GB2312" w:hAnsi="仿宋_GB2312" w:eastAsia="仿宋_GB2312" w:cs="仿宋_GB2312"/>
        </w:rPr>
        <w:t>详见附件：采购包4投标文件格式.docx</w:t>
      </w:r>
    </w:p>
    <w:p w14:paraId="72F59DDC">
      <w:pPr>
        <w:pStyle w:val="4"/>
      </w:pPr>
      <w:r>
        <w:rPr>
          <w:rFonts w:ascii="仿宋_GB2312" w:hAnsi="仿宋_GB2312" w:eastAsia="仿宋_GB2312" w:cs="仿宋_GB2312"/>
        </w:rPr>
        <w:t>采购包5：</w:t>
      </w:r>
    </w:p>
    <w:p w14:paraId="4C8D7BB7">
      <w:pPr>
        <w:pStyle w:val="4"/>
      </w:pPr>
      <w:r>
        <w:rPr>
          <w:rFonts w:ascii="仿宋_GB2312" w:hAnsi="仿宋_GB2312" w:eastAsia="仿宋_GB2312" w:cs="仿宋_GB2312"/>
        </w:rPr>
        <w:t>分册名称：投标响应文件分册</w:t>
      </w:r>
    </w:p>
    <w:p w14:paraId="1AD9EC9B">
      <w:pPr>
        <w:pStyle w:val="4"/>
        <w:ind w:firstLine="960"/>
      </w:pPr>
      <w:r>
        <w:rPr>
          <w:rFonts w:ascii="仿宋_GB2312" w:hAnsi="仿宋_GB2312" w:eastAsia="仿宋_GB2312" w:cs="仿宋_GB2312"/>
        </w:rPr>
        <w:t>详见附件：投标文件封面</w:t>
      </w:r>
    </w:p>
    <w:p w14:paraId="221C9470">
      <w:pPr>
        <w:pStyle w:val="4"/>
        <w:ind w:firstLine="960"/>
      </w:pPr>
      <w:r>
        <w:rPr>
          <w:rFonts w:ascii="仿宋_GB2312" w:hAnsi="仿宋_GB2312" w:eastAsia="仿宋_GB2312" w:cs="仿宋_GB2312"/>
        </w:rPr>
        <w:t>详见附件：投标函</w:t>
      </w:r>
    </w:p>
    <w:p w14:paraId="3ED568B7">
      <w:pPr>
        <w:pStyle w:val="4"/>
        <w:ind w:firstLine="960"/>
      </w:pPr>
      <w:r>
        <w:rPr>
          <w:rFonts w:ascii="仿宋_GB2312" w:hAnsi="仿宋_GB2312" w:eastAsia="仿宋_GB2312" w:cs="仿宋_GB2312"/>
        </w:rPr>
        <w:t>详见附件：中小企业声明函</w:t>
      </w:r>
    </w:p>
    <w:p w14:paraId="79CB84D7">
      <w:pPr>
        <w:pStyle w:val="4"/>
        <w:ind w:firstLine="960"/>
      </w:pPr>
      <w:r>
        <w:rPr>
          <w:rFonts w:ascii="仿宋_GB2312" w:hAnsi="仿宋_GB2312" w:eastAsia="仿宋_GB2312" w:cs="仿宋_GB2312"/>
        </w:rPr>
        <w:t>详见附件：残疾人福利性单位声明函</w:t>
      </w:r>
    </w:p>
    <w:p w14:paraId="7E5DF44A">
      <w:pPr>
        <w:pStyle w:val="4"/>
        <w:ind w:firstLine="960"/>
      </w:pPr>
      <w:r>
        <w:rPr>
          <w:rFonts w:ascii="仿宋_GB2312" w:hAnsi="仿宋_GB2312" w:eastAsia="仿宋_GB2312" w:cs="仿宋_GB2312"/>
        </w:rPr>
        <w:t>详见附件：监狱企业的证明文件</w:t>
      </w:r>
    </w:p>
    <w:p w14:paraId="585EC425">
      <w:pPr>
        <w:pStyle w:val="4"/>
        <w:ind w:firstLine="960"/>
      </w:pPr>
      <w:r>
        <w:rPr>
          <w:rFonts w:ascii="仿宋_GB2312" w:hAnsi="仿宋_GB2312" w:eastAsia="仿宋_GB2312" w:cs="仿宋_GB2312"/>
        </w:rPr>
        <w:t>详见附件：开标一览表</w:t>
      </w:r>
    </w:p>
    <w:p w14:paraId="17045F4F">
      <w:pPr>
        <w:pStyle w:val="4"/>
        <w:ind w:firstLine="960"/>
      </w:pPr>
      <w:r>
        <w:rPr>
          <w:rFonts w:ascii="仿宋_GB2312" w:hAnsi="仿宋_GB2312" w:eastAsia="仿宋_GB2312" w:cs="仿宋_GB2312"/>
        </w:rPr>
        <w:t>详见附件：标的清单</w:t>
      </w:r>
    </w:p>
    <w:p w14:paraId="7464CF8B">
      <w:pPr>
        <w:pStyle w:val="4"/>
        <w:ind w:firstLine="960"/>
      </w:pPr>
      <w:r>
        <w:rPr>
          <w:rFonts w:ascii="仿宋_GB2312" w:hAnsi="仿宋_GB2312" w:eastAsia="仿宋_GB2312" w:cs="仿宋_GB2312"/>
        </w:rPr>
        <w:t>详见附件：采购包5投标文件格式.docx</w:t>
      </w:r>
    </w:p>
    <w:p w14:paraId="63F8455A">
      <w:pPr>
        <w:pStyle w:val="4"/>
      </w:pPr>
      <w:r>
        <w:rPr>
          <w:rFonts w:ascii="仿宋_GB2312" w:hAnsi="仿宋_GB2312" w:eastAsia="仿宋_GB2312" w:cs="仿宋_GB2312"/>
        </w:rPr>
        <w:t>采购包6：</w:t>
      </w:r>
    </w:p>
    <w:p w14:paraId="0505CA49">
      <w:pPr>
        <w:pStyle w:val="4"/>
      </w:pPr>
      <w:r>
        <w:rPr>
          <w:rFonts w:ascii="仿宋_GB2312" w:hAnsi="仿宋_GB2312" w:eastAsia="仿宋_GB2312" w:cs="仿宋_GB2312"/>
        </w:rPr>
        <w:t>分册名称：投标响应文件分册</w:t>
      </w:r>
    </w:p>
    <w:p w14:paraId="007E97B4">
      <w:pPr>
        <w:pStyle w:val="4"/>
        <w:ind w:firstLine="960"/>
      </w:pPr>
      <w:r>
        <w:rPr>
          <w:rFonts w:ascii="仿宋_GB2312" w:hAnsi="仿宋_GB2312" w:eastAsia="仿宋_GB2312" w:cs="仿宋_GB2312"/>
        </w:rPr>
        <w:t>详见附件：投标文件封面</w:t>
      </w:r>
    </w:p>
    <w:p w14:paraId="1FEFEFC4">
      <w:pPr>
        <w:pStyle w:val="4"/>
        <w:ind w:firstLine="960"/>
      </w:pPr>
      <w:r>
        <w:rPr>
          <w:rFonts w:ascii="仿宋_GB2312" w:hAnsi="仿宋_GB2312" w:eastAsia="仿宋_GB2312" w:cs="仿宋_GB2312"/>
        </w:rPr>
        <w:t>详见附件：投标函</w:t>
      </w:r>
    </w:p>
    <w:p w14:paraId="576C3287">
      <w:pPr>
        <w:pStyle w:val="4"/>
        <w:ind w:firstLine="960"/>
      </w:pPr>
      <w:r>
        <w:rPr>
          <w:rFonts w:ascii="仿宋_GB2312" w:hAnsi="仿宋_GB2312" w:eastAsia="仿宋_GB2312" w:cs="仿宋_GB2312"/>
        </w:rPr>
        <w:t>详见附件：中小企业声明函</w:t>
      </w:r>
    </w:p>
    <w:p w14:paraId="3384CBD0">
      <w:pPr>
        <w:pStyle w:val="4"/>
        <w:ind w:firstLine="960"/>
      </w:pPr>
      <w:r>
        <w:rPr>
          <w:rFonts w:ascii="仿宋_GB2312" w:hAnsi="仿宋_GB2312" w:eastAsia="仿宋_GB2312" w:cs="仿宋_GB2312"/>
        </w:rPr>
        <w:t>详见附件：残疾人福利性单位声明函</w:t>
      </w:r>
    </w:p>
    <w:p w14:paraId="20FDB3EA">
      <w:pPr>
        <w:pStyle w:val="4"/>
        <w:ind w:firstLine="960"/>
      </w:pPr>
      <w:r>
        <w:rPr>
          <w:rFonts w:ascii="仿宋_GB2312" w:hAnsi="仿宋_GB2312" w:eastAsia="仿宋_GB2312" w:cs="仿宋_GB2312"/>
        </w:rPr>
        <w:t>详见附件：监狱企业的证明文件</w:t>
      </w:r>
    </w:p>
    <w:p w14:paraId="7E5871E8">
      <w:pPr>
        <w:pStyle w:val="4"/>
        <w:ind w:firstLine="960"/>
      </w:pPr>
      <w:r>
        <w:rPr>
          <w:rFonts w:ascii="仿宋_GB2312" w:hAnsi="仿宋_GB2312" w:eastAsia="仿宋_GB2312" w:cs="仿宋_GB2312"/>
        </w:rPr>
        <w:t>详见附件：开标一览表</w:t>
      </w:r>
    </w:p>
    <w:p w14:paraId="1631F1B8">
      <w:pPr>
        <w:pStyle w:val="4"/>
        <w:ind w:firstLine="960"/>
      </w:pPr>
      <w:r>
        <w:rPr>
          <w:rFonts w:ascii="仿宋_GB2312" w:hAnsi="仿宋_GB2312" w:eastAsia="仿宋_GB2312" w:cs="仿宋_GB2312"/>
        </w:rPr>
        <w:t>详见附件：标的清单</w:t>
      </w:r>
    </w:p>
    <w:p w14:paraId="5106FF1B">
      <w:pPr>
        <w:pStyle w:val="4"/>
        <w:ind w:firstLine="960"/>
      </w:pPr>
      <w:r>
        <w:rPr>
          <w:rFonts w:ascii="仿宋_GB2312" w:hAnsi="仿宋_GB2312" w:eastAsia="仿宋_GB2312" w:cs="仿宋_GB2312"/>
        </w:rPr>
        <w:t>详见附件：采购包6投标文件格式.docx</w:t>
      </w:r>
    </w:p>
    <w:p w14:paraId="4F74A840">
      <w:pPr>
        <w:pStyle w:val="4"/>
      </w:pPr>
      <w:r>
        <w:rPr>
          <w:rFonts w:ascii="仿宋_GB2312" w:hAnsi="仿宋_GB2312" w:eastAsia="仿宋_GB2312" w:cs="仿宋_GB2312"/>
        </w:rPr>
        <w:t>采购包7：</w:t>
      </w:r>
    </w:p>
    <w:p w14:paraId="7A3F7AC3">
      <w:pPr>
        <w:pStyle w:val="4"/>
      </w:pPr>
      <w:r>
        <w:rPr>
          <w:rFonts w:ascii="仿宋_GB2312" w:hAnsi="仿宋_GB2312" w:eastAsia="仿宋_GB2312" w:cs="仿宋_GB2312"/>
        </w:rPr>
        <w:t>分册名称：投标响应文件分册</w:t>
      </w:r>
    </w:p>
    <w:p w14:paraId="191498A5">
      <w:pPr>
        <w:pStyle w:val="4"/>
        <w:ind w:firstLine="960"/>
      </w:pPr>
      <w:r>
        <w:rPr>
          <w:rFonts w:ascii="仿宋_GB2312" w:hAnsi="仿宋_GB2312" w:eastAsia="仿宋_GB2312" w:cs="仿宋_GB2312"/>
        </w:rPr>
        <w:t>详见附件：投标文件封面</w:t>
      </w:r>
    </w:p>
    <w:p w14:paraId="1D3DE791">
      <w:pPr>
        <w:pStyle w:val="4"/>
        <w:ind w:firstLine="960"/>
      </w:pPr>
      <w:r>
        <w:rPr>
          <w:rFonts w:ascii="仿宋_GB2312" w:hAnsi="仿宋_GB2312" w:eastAsia="仿宋_GB2312" w:cs="仿宋_GB2312"/>
        </w:rPr>
        <w:t>详见附件：投标函</w:t>
      </w:r>
    </w:p>
    <w:p w14:paraId="1F11F9D9">
      <w:pPr>
        <w:pStyle w:val="4"/>
        <w:ind w:firstLine="960"/>
      </w:pPr>
      <w:r>
        <w:rPr>
          <w:rFonts w:ascii="仿宋_GB2312" w:hAnsi="仿宋_GB2312" w:eastAsia="仿宋_GB2312" w:cs="仿宋_GB2312"/>
        </w:rPr>
        <w:t>详见附件：中小企业声明函</w:t>
      </w:r>
    </w:p>
    <w:p w14:paraId="6BA7184F">
      <w:pPr>
        <w:pStyle w:val="4"/>
        <w:ind w:firstLine="960"/>
      </w:pPr>
      <w:r>
        <w:rPr>
          <w:rFonts w:ascii="仿宋_GB2312" w:hAnsi="仿宋_GB2312" w:eastAsia="仿宋_GB2312" w:cs="仿宋_GB2312"/>
        </w:rPr>
        <w:t>详见附件：残疾人福利性单位声明函</w:t>
      </w:r>
    </w:p>
    <w:p w14:paraId="4714EDC7">
      <w:pPr>
        <w:pStyle w:val="4"/>
        <w:ind w:firstLine="960"/>
      </w:pPr>
      <w:r>
        <w:rPr>
          <w:rFonts w:ascii="仿宋_GB2312" w:hAnsi="仿宋_GB2312" w:eastAsia="仿宋_GB2312" w:cs="仿宋_GB2312"/>
        </w:rPr>
        <w:t>详见附件：监狱企业的证明文件</w:t>
      </w:r>
    </w:p>
    <w:p w14:paraId="5B67D96B">
      <w:pPr>
        <w:pStyle w:val="4"/>
        <w:ind w:firstLine="960"/>
      </w:pPr>
      <w:r>
        <w:rPr>
          <w:rFonts w:ascii="仿宋_GB2312" w:hAnsi="仿宋_GB2312" w:eastAsia="仿宋_GB2312" w:cs="仿宋_GB2312"/>
        </w:rPr>
        <w:t>详见附件：开标一览表</w:t>
      </w:r>
    </w:p>
    <w:p w14:paraId="14BE8702">
      <w:pPr>
        <w:pStyle w:val="4"/>
        <w:ind w:firstLine="960"/>
      </w:pPr>
      <w:r>
        <w:rPr>
          <w:rFonts w:ascii="仿宋_GB2312" w:hAnsi="仿宋_GB2312" w:eastAsia="仿宋_GB2312" w:cs="仿宋_GB2312"/>
        </w:rPr>
        <w:t>详见附件：标的清单</w:t>
      </w:r>
    </w:p>
    <w:p w14:paraId="670081C4">
      <w:pPr>
        <w:pStyle w:val="4"/>
        <w:ind w:firstLine="960"/>
      </w:pPr>
      <w:r>
        <w:rPr>
          <w:rFonts w:ascii="仿宋_GB2312" w:hAnsi="仿宋_GB2312" w:eastAsia="仿宋_GB2312" w:cs="仿宋_GB2312"/>
        </w:rPr>
        <w:t>详见附件：采购包7投标文件格式.docx</w:t>
      </w:r>
    </w:p>
    <w:p w14:paraId="30797BC9">
      <w:pPr>
        <w:pStyle w:val="4"/>
      </w:pPr>
      <w:r>
        <w:rPr>
          <w:rFonts w:ascii="仿宋_GB2312" w:hAnsi="仿宋_GB2312" w:eastAsia="仿宋_GB2312" w:cs="仿宋_GB2312"/>
        </w:rPr>
        <w:t>采购包8：</w:t>
      </w:r>
    </w:p>
    <w:p w14:paraId="4027D33C">
      <w:pPr>
        <w:pStyle w:val="4"/>
      </w:pPr>
      <w:r>
        <w:rPr>
          <w:rFonts w:ascii="仿宋_GB2312" w:hAnsi="仿宋_GB2312" w:eastAsia="仿宋_GB2312" w:cs="仿宋_GB2312"/>
        </w:rPr>
        <w:t>分册名称：投标响应文件分册</w:t>
      </w:r>
    </w:p>
    <w:p w14:paraId="2330C861">
      <w:pPr>
        <w:pStyle w:val="4"/>
        <w:ind w:firstLine="960"/>
      </w:pPr>
      <w:r>
        <w:rPr>
          <w:rFonts w:ascii="仿宋_GB2312" w:hAnsi="仿宋_GB2312" w:eastAsia="仿宋_GB2312" w:cs="仿宋_GB2312"/>
        </w:rPr>
        <w:t>详见附件：投标文件封面</w:t>
      </w:r>
    </w:p>
    <w:p w14:paraId="6DE47488">
      <w:pPr>
        <w:pStyle w:val="4"/>
        <w:ind w:firstLine="960"/>
      </w:pPr>
      <w:r>
        <w:rPr>
          <w:rFonts w:ascii="仿宋_GB2312" w:hAnsi="仿宋_GB2312" w:eastAsia="仿宋_GB2312" w:cs="仿宋_GB2312"/>
        </w:rPr>
        <w:t>详见附件：投标函</w:t>
      </w:r>
    </w:p>
    <w:p w14:paraId="22E0C15F">
      <w:pPr>
        <w:pStyle w:val="4"/>
        <w:ind w:firstLine="960"/>
      </w:pPr>
      <w:r>
        <w:rPr>
          <w:rFonts w:ascii="仿宋_GB2312" w:hAnsi="仿宋_GB2312" w:eastAsia="仿宋_GB2312" w:cs="仿宋_GB2312"/>
        </w:rPr>
        <w:t>详见附件：中小企业声明函</w:t>
      </w:r>
    </w:p>
    <w:p w14:paraId="057D9297">
      <w:pPr>
        <w:pStyle w:val="4"/>
        <w:ind w:firstLine="960"/>
      </w:pPr>
      <w:r>
        <w:rPr>
          <w:rFonts w:ascii="仿宋_GB2312" w:hAnsi="仿宋_GB2312" w:eastAsia="仿宋_GB2312" w:cs="仿宋_GB2312"/>
        </w:rPr>
        <w:t>详见附件：残疾人福利性单位声明函</w:t>
      </w:r>
    </w:p>
    <w:p w14:paraId="4F2C3374">
      <w:pPr>
        <w:pStyle w:val="4"/>
        <w:ind w:firstLine="960"/>
      </w:pPr>
      <w:r>
        <w:rPr>
          <w:rFonts w:ascii="仿宋_GB2312" w:hAnsi="仿宋_GB2312" w:eastAsia="仿宋_GB2312" w:cs="仿宋_GB2312"/>
        </w:rPr>
        <w:t>详见附件：监狱企业的证明文件</w:t>
      </w:r>
    </w:p>
    <w:p w14:paraId="0FFF8236">
      <w:pPr>
        <w:pStyle w:val="4"/>
        <w:ind w:firstLine="960"/>
      </w:pPr>
      <w:r>
        <w:rPr>
          <w:rFonts w:ascii="仿宋_GB2312" w:hAnsi="仿宋_GB2312" w:eastAsia="仿宋_GB2312" w:cs="仿宋_GB2312"/>
        </w:rPr>
        <w:t>详见附件：开标一览表</w:t>
      </w:r>
    </w:p>
    <w:p w14:paraId="55923141">
      <w:pPr>
        <w:pStyle w:val="4"/>
        <w:ind w:firstLine="960"/>
      </w:pPr>
      <w:r>
        <w:rPr>
          <w:rFonts w:ascii="仿宋_GB2312" w:hAnsi="仿宋_GB2312" w:eastAsia="仿宋_GB2312" w:cs="仿宋_GB2312"/>
        </w:rPr>
        <w:t>详见附件：标的清单</w:t>
      </w:r>
    </w:p>
    <w:p w14:paraId="20295544">
      <w:pPr>
        <w:pStyle w:val="4"/>
        <w:ind w:firstLine="960"/>
      </w:pPr>
      <w:r>
        <w:rPr>
          <w:rFonts w:ascii="仿宋_GB2312" w:hAnsi="仿宋_GB2312" w:eastAsia="仿宋_GB2312" w:cs="仿宋_GB2312"/>
        </w:rPr>
        <w:t>详见附件：采购包8投标文件格式.docx</w:t>
      </w:r>
    </w:p>
    <w:p w14:paraId="78250AA9">
      <w:pPr>
        <w:pStyle w:val="4"/>
      </w:pPr>
      <w:r>
        <w:rPr>
          <w:rFonts w:ascii="仿宋_GB2312" w:hAnsi="仿宋_GB2312" w:eastAsia="仿宋_GB2312" w:cs="仿宋_GB2312"/>
        </w:rPr>
        <w:t>采购包9：</w:t>
      </w:r>
    </w:p>
    <w:p w14:paraId="2FB838CE">
      <w:pPr>
        <w:pStyle w:val="4"/>
      </w:pPr>
      <w:r>
        <w:rPr>
          <w:rFonts w:ascii="仿宋_GB2312" w:hAnsi="仿宋_GB2312" w:eastAsia="仿宋_GB2312" w:cs="仿宋_GB2312"/>
        </w:rPr>
        <w:t>分册名称：投标响应文件分册</w:t>
      </w:r>
    </w:p>
    <w:p w14:paraId="7CEDAD40">
      <w:pPr>
        <w:pStyle w:val="4"/>
        <w:ind w:firstLine="960"/>
      </w:pPr>
      <w:r>
        <w:rPr>
          <w:rFonts w:ascii="仿宋_GB2312" w:hAnsi="仿宋_GB2312" w:eastAsia="仿宋_GB2312" w:cs="仿宋_GB2312"/>
        </w:rPr>
        <w:t>详见附件：投标文件封面</w:t>
      </w:r>
    </w:p>
    <w:p w14:paraId="792DCB3D">
      <w:pPr>
        <w:pStyle w:val="4"/>
        <w:ind w:firstLine="960"/>
      </w:pPr>
      <w:r>
        <w:rPr>
          <w:rFonts w:ascii="仿宋_GB2312" w:hAnsi="仿宋_GB2312" w:eastAsia="仿宋_GB2312" w:cs="仿宋_GB2312"/>
        </w:rPr>
        <w:t>详见附件：投标函</w:t>
      </w:r>
    </w:p>
    <w:p w14:paraId="04E928DC">
      <w:pPr>
        <w:pStyle w:val="4"/>
        <w:ind w:firstLine="960"/>
      </w:pPr>
      <w:r>
        <w:rPr>
          <w:rFonts w:ascii="仿宋_GB2312" w:hAnsi="仿宋_GB2312" w:eastAsia="仿宋_GB2312" w:cs="仿宋_GB2312"/>
        </w:rPr>
        <w:t>详见附件：中小企业声明函</w:t>
      </w:r>
    </w:p>
    <w:p w14:paraId="7C6DD0AA">
      <w:pPr>
        <w:pStyle w:val="4"/>
        <w:ind w:firstLine="960"/>
      </w:pPr>
      <w:r>
        <w:rPr>
          <w:rFonts w:ascii="仿宋_GB2312" w:hAnsi="仿宋_GB2312" w:eastAsia="仿宋_GB2312" w:cs="仿宋_GB2312"/>
        </w:rPr>
        <w:t>详见附件：残疾人福利性单位声明函</w:t>
      </w:r>
    </w:p>
    <w:p w14:paraId="7807E258">
      <w:pPr>
        <w:pStyle w:val="4"/>
        <w:ind w:firstLine="960"/>
      </w:pPr>
      <w:r>
        <w:rPr>
          <w:rFonts w:ascii="仿宋_GB2312" w:hAnsi="仿宋_GB2312" w:eastAsia="仿宋_GB2312" w:cs="仿宋_GB2312"/>
        </w:rPr>
        <w:t>详见附件：监狱企业的证明文件</w:t>
      </w:r>
    </w:p>
    <w:p w14:paraId="4C529471">
      <w:pPr>
        <w:pStyle w:val="4"/>
        <w:ind w:firstLine="960"/>
      </w:pPr>
      <w:r>
        <w:rPr>
          <w:rFonts w:ascii="仿宋_GB2312" w:hAnsi="仿宋_GB2312" w:eastAsia="仿宋_GB2312" w:cs="仿宋_GB2312"/>
        </w:rPr>
        <w:t>详见附件：开标一览表</w:t>
      </w:r>
    </w:p>
    <w:p w14:paraId="3DA7BBC8">
      <w:pPr>
        <w:pStyle w:val="4"/>
        <w:ind w:firstLine="960"/>
      </w:pPr>
      <w:r>
        <w:rPr>
          <w:rFonts w:ascii="仿宋_GB2312" w:hAnsi="仿宋_GB2312" w:eastAsia="仿宋_GB2312" w:cs="仿宋_GB2312"/>
        </w:rPr>
        <w:t>详见附件：标的清单</w:t>
      </w:r>
    </w:p>
    <w:p w14:paraId="14D6ED68">
      <w:pPr>
        <w:pStyle w:val="4"/>
        <w:ind w:firstLine="960"/>
      </w:pPr>
      <w:r>
        <w:rPr>
          <w:rFonts w:ascii="仿宋_GB2312" w:hAnsi="仿宋_GB2312" w:eastAsia="仿宋_GB2312" w:cs="仿宋_GB2312"/>
        </w:rPr>
        <w:t>详见附件：采购包9投标文件格式.docx</w:t>
      </w:r>
    </w:p>
    <w:p w14:paraId="3C3ED448">
      <w:pPr>
        <w:pStyle w:val="4"/>
      </w:pPr>
      <w:r>
        <w:rPr>
          <w:rFonts w:ascii="仿宋_GB2312" w:hAnsi="仿宋_GB2312" w:eastAsia="仿宋_GB2312" w:cs="仿宋_GB2312"/>
        </w:rPr>
        <w:t>采购包10：</w:t>
      </w:r>
    </w:p>
    <w:p w14:paraId="5905C250">
      <w:pPr>
        <w:pStyle w:val="4"/>
      </w:pPr>
      <w:r>
        <w:rPr>
          <w:rFonts w:ascii="仿宋_GB2312" w:hAnsi="仿宋_GB2312" w:eastAsia="仿宋_GB2312" w:cs="仿宋_GB2312"/>
        </w:rPr>
        <w:t>分册名称：投标响应文件分册</w:t>
      </w:r>
    </w:p>
    <w:p w14:paraId="6C36FC52">
      <w:pPr>
        <w:pStyle w:val="4"/>
        <w:ind w:firstLine="960"/>
      </w:pPr>
      <w:r>
        <w:rPr>
          <w:rFonts w:ascii="仿宋_GB2312" w:hAnsi="仿宋_GB2312" w:eastAsia="仿宋_GB2312" w:cs="仿宋_GB2312"/>
        </w:rPr>
        <w:t>详见附件：投标文件封面</w:t>
      </w:r>
    </w:p>
    <w:p w14:paraId="325B48A8">
      <w:pPr>
        <w:pStyle w:val="4"/>
        <w:ind w:firstLine="960"/>
      </w:pPr>
      <w:r>
        <w:rPr>
          <w:rFonts w:ascii="仿宋_GB2312" w:hAnsi="仿宋_GB2312" w:eastAsia="仿宋_GB2312" w:cs="仿宋_GB2312"/>
        </w:rPr>
        <w:t>详见附件：投标函</w:t>
      </w:r>
    </w:p>
    <w:p w14:paraId="3D58573A">
      <w:pPr>
        <w:pStyle w:val="4"/>
        <w:ind w:firstLine="960"/>
      </w:pPr>
      <w:r>
        <w:rPr>
          <w:rFonts w:ascii="仿宋_GB2312" w:hAnsi="仿宋_GB2312" w:eastAsia="仿宋_GB2312" w:cs="仿宋_GB2312"/>
        </w:rPr>
        <w:t>详见附件：中小企业声明函</w:t>
      </w:r>
    </w:p>
    <w:p w14:paraId="66BEA73E">
      <w:pPr>
        <w:pStyle w:val="4"/>
        <w:ind w:firstLine="960"/>
      </w:pPr>
      <w:r>
        <w:rPr>
          <w:rFonts w:ascii="仿宋_GB2312" w:hAnsi="仿宋_GB2312" w:eastAsia="仿宋_GB2312" w:cs="仿宋_GB2312"/>
        </w:rPr>
        <w:t>详见附件：残疾人福利性单位声明函</w:t>
      </w:r>
    </w:p>
    <w:p w14:paraId="307EDE1D">
      <w:pPr>
        <w:pStyle w:val="4"/>
        <w:ind w:firstLine="960"/>
      </w:pPr>
      <w:r>
        <w:rPr>
          <w:rFonts w:ascii="仿宋_GB2312" w:hAnsi="仿宋_GB2312" w:eastAsia="仿宋_GB2312" w:cs="仿宋_GB2312"/>
        </w:rPr>
        <w:t>详见附件：监狱企业的证明文件</w:t>
      </w:r>
    </w:p>
    <w:p w14:paraId="4200B47E">
      <w:pPr>
        <w:pStyle w:val="4"/>
        <w:ind w:firstLine="960"/>
      </w:pPr>
      <w:r>
        <w:rPr>
          <w:rFonts w:ascii="仿宋_GB2312" w:hAnsi="仿宋_GB2312" w:eastAsia="仿宋_GB2312" w:cs="仿宋_GB2312"/>
        </w:rPr>
        <w:t>详见附件：开标一览表</w:t>
      </w:r>
    </w:p>
    <w:p w14:paraId="15372B58">
      <w:pPr>
        <w:pStyle w:val="4"/>
        <w:ind w:firstLine="960"/>
      </w:pPr>
      <w:r>
        <w:rPr>
          <w:rFonts w:ascii="仿宋_GB2312" w:hAnsi="仿宋_GB2312" w:eastAsia="仿宋_GB2312" w:cs="仿宋_GB2312"/>
        </w:rPr>
        <w:t>详见附件：标的清单</w:t>
      </w:r>
    </w:p>
    <w:p w14:paraId="60F1A756">
      <w:pPr>
        <w:pStyle w:val="4"/>
        <w:ind w:firstLine="960"/>
      </w:pPr>
      <w:r>
        <w:rPr>
          <w:rFonts w:ascii="仿宋_GB2312" w:hAnsi="仿宋_GB2312" w:eastAsia="仿宋_GB2312" w:cs="仿宋_GB2312"/>
        </w:rPr>
        <w:t>详见附件：采购包10投标文件格式.docx</w:t>
      </w:r>
    </w:p>
    <w:p w14:paraId="167EC031">
      <w:pPr>
        <w:pStyle w:val="4"/>
      </w:pPr>
      <w:r>
        <w:rPr>
          <w:rFonts w:ascii="仿宋_GB2312" w:hAnsi="仿宋_GB2312" w:eastAsia="仿宋_GB2312" w:cs="仿宋_GB2312"/>
        </w:rPr>
        <w:t>采购包11：</w:t>
      </w:r>
    </w:p>
    <w:p w14:paraId="0837A462">
      <w:pPr>
        <w:pStyle w:val="4"/>
      </w:pPr>
      <w:r>
        <w:rPr>
          <w:rFonts w:ascii="仿宋_GB2312" w:hAnsi="仿宋_GB2312" w:eastAsia="仿宋_GB2312" w:cs="仿宋_GB2312"/>
        </w:rPr>
        <w:t>分册名称：投标响应文件分册</w:t>
      </w:r>
    </w:p>
    <w:p w14:paraId="73709B01">
      <w:pPr>
        <w:pStyle w:val="4"/>
        <w:ind w:firstLine="960"/>
      </w:pPr>
      <w:r>
        <w:rPr>
          <w:rFonts w:ascii="仿宋_GB2312" w:hAnsi="仿宋_GB2312" w:eastAsia="仿宋_GB2312" w:cs="仿宋_GB2312"/>
        </w:rPr>
        <w:t>详见附件：投标文件封面</w:t>
      </w:r>
    </w:p>
    <w:p w14:paraId="21A748C4">
      <w:pPr>
        <w:pStyle w:val="4"/>
        <w:ind w:firstLine="960"/>
      </w:pPr>
      <w:r>
        <w:rPr>
          <w:rFonts w:ascii="仿宋_GB2312" w:hAnsi="仿宋_GB2312" w:eastAsia="仿宋_GB2312" w:cs="仿宋_GB2312"/>
        </w:rPr>
        <w:t>详见附件：投标函</w:t>
      </w:r>
    </w:p>
    <w:p w14:paraId="743130DF">
      <w:pPr>
        <w:pStyle w:val="4"/>
        <w:ind w:firstLine="960"/>
      </w:pPr>
      <w:r>
        <w:rPr>
          <w:rFonts w:ascii="仿宋_GB2312" w:hAnsi="仿宋_GB2312" w:eastAsia="仿宋_GB2312" w:cs="仿宋_GB2312"/>
        </w:rPr>
        <w:t>详见附件：中小企业声明函</w:t>
      </w:r>
    </w:p>
    <w:p w14:paraId="785148B1">
      <w:pPr>
        <w:pStyle w:val="4"/>
        <w:ind w:firstLine="960"/>
      </w:pPr>
      <w:r>
        <w:rPr>
          <w:rFonts w:ascii="仿宋_GB2312" w:hAnsi="仿宋_GB2312" w:eastAsia="仿宋_GB2312" w:cs="仿宋_GB2312"/>
        </w:rPr>
        <w:t>详见附件：残疾人福利性单位声明函</w:t>
      </w:r>
    </w:p>
    <w:p w14:paraId="1E686D2C">
      <w:pPr>
        <w:pStyle w:val="4"/>
        <w:ind w:firstLine="960"/>
      </w:pPr>
      <w:r>
        <w:rPr>
          <w:rFonts w:ascii="仿宋_GB2312" w:hAnsi="仿宋_GB2312" w:eastAsia="仿宋_GB2312" w:cs="仿宋_GB2312"/>
        </w:rPr>
        <w:t>详见附件：监狱企业的证明文件</w:t>
      </w:r>
    </w:p>
    <w:p w14:paraId="043D4D88">
      <w:pPr>
        <w:pStyle w:val="4"/>
        <w:ind w:firstLine="960"/>
      </w:pPr>
      <w:r>
        <w:rPr>
          <w:rFonts w:ascii="仿宋_GB2312" w:hAnsi="仿宋_GB2312" w:eastAsia="仿宋_GB2312" w:cs="仿宋_GB2312"/>
        </w:rPr>
        <w:t>详见附件：开标一览表</w:t>
      </w:r>
    </w:p>
    <w:p w14:paraId="1E574BA3">
      <w:pPr>
        <w:pStyle w:val="4"/>
        <w:ind w:firstLine="960"/>
      </w:pPr>
      <w:r>
        <w:rPr>
          <w:rFonts w:ascii="仿宋_GB2312" w:hAnsi="仿宋_GB2312" w:eastAsia="仿宋_GB2312" w:cs="仿宋_GB2312"/>
        </w:rPr>
        <w:t>详见附件：标的清单</w:t>
      </w:r>
    </w:p>
    <w:p w14:paraId="22DB989B">
      <w:pPr>
        <w:pStyle w:val="4"/>
        <w:ind w:firstLine="960"/>
      </w:pPr>
      <w:r>
        <w:rPr>
          <w:rFonts w:ascii="仿宋_GB2312" w:hAnsi="仿宋_GB2312" w:eastAsia="仿宋_GB2312" w:cs="仿宋_GB2312"/>
        </w:rPr>
        <w:t>详见附件：采购包11投标文件格式.docx</w:t>
      </w:r>
    </w:p>
    <w:p w14:paraId="5B64AE13">
      <w:pPr>
        <w:pStyle w:val="4"/>
      </w:pPr>
      <w:r>
        <w:rPr>
          <w:rFonts w:ascii="仿宋_GB2312" w:hAnsi="仿宋_GB2312" w:eastAsia="仿宋_GB2312" w:cs="仿宋_GB2312"/>
        </w:rPr>
        <w:t>采购包12：</w:t>
      </w:r>
    </w:p>
    <w:p w14:paraId="0DE38406">
      <w:pPr>
        <w:pStyle w:val="4"/>
      </w:pPr>
      <w:r>
        <w:rPr>
          <w:rFonts w:ascii="仿宋_GB2312" w:hAnsi="仿宋_GB2312" w:eastAsia="仿宋_GB2312" w:cs="仿宋_GB2312"/>
        </w:rPr>
        <w:t>分册名称：投标响应文件分册</w:t>
      </w:r>
    </w:p>
    <w:p w14:paraId="6BA168C5">
      <w:pPr>
        <w:pStyle w:val="4"/>
        <w:ind w:firstLine="960"/>
      </w:pPr>
      <w:r>
        <w:rPr>
          <w:rFonts w:ascii="仿宋_GB2312" w:hAnsi="仿宋_GB2312" w:eastAsia="仿宋_GB2312" w:cs="仿宋_GB2312"/>
        </w:rPr>
        <w:t>详见附件：投标文件封面</w:t>
      </w:r>
    </w:p>
    <w:p w14:paraId="71D087CD">
      <w:pPr>
        <w:pStyle w:val="4"/>
        <w:ind w:firstLine="960"/>
      </w:pPr>
      <w:r>
        <w:rPr>
          <w:rFonts w:ascii="仿宋_GB2312" w:hAnsi="仿宋_GB2312" w:eastAsia="仿宋_GB2312" w:cs="仿宋_GB2312"/>
        </w:rPr>
        <w:t>详见附件：投标函</w:t>
      </w:r>
    </w:p>
    <w:p w14:paraId="5626EAFD">
      <w:pPr>
        <w:pStyle w:val="4"/>
        <w:ind w:firstLine="960"/>
      </w:pPr>
      <w:r>
        <w:rPr>
          <w:rFonts w:ascii="仿宋_GB2312" w:hAnsi="仿宋_GB2312" w:eastAsia="仿宋_GB2312" w:cs="仿宋_GB2312"/>
        </w:rPr>
        <w:t>详见附件：中小企业声明函</w:t>
      </w:r>
    </w:p>
    <w:p w14:paraId="0692BB6C">
      <w:pPr>
        <w:pStyle w:val="4"/>
        <w:ind w:firstLine="960"/>
      </w:pPr>
      <w:r>
        <w:rPr>
          <w:rFonts w:ascii="仿宋_GB2312" w:hAnsi="仿宋_GB2312" w:eastAsia="仿宋_GB2312" w:cs="仿宋_GB2312"/>
        </w:rPr>
        <w:t>详见附件：残疾人福利性单位声明函</w:t>
      </w:r>
    </w:p>
    <w:p w14:paraId="10CDCB1A">
      <w:pPr>
        <w:pStyle w:val="4"/>
        <w:ind w:firstLine="960"/>
      </w:pPr>
      <w:r>
        <w:rPr>
          <w:rFonts w:ascii="仿宋_GB2312" w:hAnsi="仿宋_GB2312" w:eastAsia="仿宋_GB2312" w:cs="仿宋_GB2312"/>
        </w:rPr>
        <w:t>详见附件：监狱企业的证明文件</w:t>
      </w:r>
    </w:p>
    <w:p w14:paraId="5F19790B">
      <w:pPr>
        <w:pStyle w:val="4"/>
        <w:ind w:firstLine="960"/>
      </w:pPr>
      <w:r>
        <w:rPr>
          <w:rFonts w:ascii="仿宋_GB2312" w:hAnsi="仿宋_GB2312" w:eastAsia="仿宋_GB2312" w:cs="仿宋_GB2312"/>
        </w:rPr>
        <w:t>详见附件：开标一览表</w:t>
      </w:r>
    </w:p>
    <w:p w14:paraId="241F301E">
      <w:pPr>
        <w:pStyle w:val="4"/>
        <w:ind w:firstLine="960"/>
      </w:pPr>
      <w:r>
        <w:rPr>
          <w:rFonts w:ascii="仿宋_GB2312" w:hAnsi="仿宋_GB2312" w:eastAsia="仿宋_GB2312" w:cs="仿宋_GB2312"/>
        </w:rPr>
        <w:t>详见附件：标的清单</w:t>
      </w:r>
    </w:p>
    <w:p w14:paraId="4F4890CE">
      <w:pPr>
        <w:pStyle w:val="4"/>
        <w:ind w:firstLine="960"/>
      </w:pPr>
      <w:r>
        <w:rPr>
          <w:rFonts w:ascii="仿宋_GB2312" w:hAnsi="仿宋_GB2312" w:eastAsia="仿宋_GB2312" w:cs="仿宋_GB2312"/>
        </w:rPr>
        <w:t>详见附件：采购包12投标文件格式.docx</w:t>
      </w:r>
    </w:p>
    <w:p w14:paraId="1493934B">
      <w:pPr>
        <w:pStyle w:val="4"/>
      </w:pPr>
      <w:r>
        <w:rPr>
          <w:rFonts w:ascii="仿宋_GB2312" w:hAnsi="仿宋_GB2312" w:eastAsia="仿宋_GB2312" w:cs="仿宋_GB2312"/>
        </w:rPr>
        <w:t>采购包13：</w:t>
      </w:r>
    </w:p>
    <w:p w14:paraId="31F20AF2">
      <w:pPr>
        <w:pStyle w:val="4"/>
      </w:pPr>
      <w:r>
        <w:rPr>
          <w:rFonts w:ascii="仿宋_GB2312" w:hAnsi="仿宋_GB2312" w:eastAsia="仿宋_GB2312" w:cs="仿宋_GB2312"/>
        </w:rPr>
        <w:t>分册名称：投标响应文件分册</w:t>
      </w:r>
    </w:p>
    <w:p w14:paraId="7675CB50">
      <w:pPr>
        <w:pStyle w:val="4"/>
        <w:ind w:firstLine="960"/>
      </w:pPr>
      <w:r>
        <w:rPr>
          <w:rFonts w:ascii="仿宋_GB2312" w:hAnsi="仿宋_GB2312" w:eastAsia="仿宋_GB2312" w:cs="仿宋_GB2312"/>
        </w:rPr>
        <w:t>详见附件：投标文件封面</w:t>
      </w:r>
    </w:p>
    <w:p w14:paraId="5429242C">
      <w:pPr>
        <w:pStyle w:val="4"/>
        <w:ind w:firstLine="960"/>
      </w:pPr>
      <w:r>
        <w:rPr>
          <w:rFonts w:ascii="仿宋_GB2312" w:hAnsi="仿宋_GB2312" w:eastAsia="仿宋_GB2312" w:cs="仿宋_GB2312"/>
        </w:rPr>
        <w:t>详见附件：投标函</w:t>
      </w:r>
    </w:p>
    <w:p w14:paraId="3C5621A4">
      <w:pPr>
        <w:pStyle w:val="4"/>
        <w:ind w:firstLine="960"/>
      </w:pPr>
      <w:r>
        <w:rPr>
          <w:rFonts w:ascii="仿宋_GB2312" w:hAnsi="仿宋_GB2312" w:eastAsia="仿宋_GB2312" w:cs="仿宋_GB2312"/>
        </w:rPr>
        <w:t>详见附件：中小企业声明函</w:t>
      </w:r>
    </w:p>
    <w:p w14:paraId="6F6DCAF0">
      <w:pPr>
        <w:pStyle w:val="4"/>
        <w:ind w:firstLine="960"/>
      </w:pPr>
      <w:r>
        <w:rPr>
          <w:rFonts w:ascii="仿宋_GB2312" w:hAnsi="仿宋_GB2312" w:eastAsia="仿宋_GB2312" w:cs="仿宋_GB2312"/>
        </w:rPr>
        <w:t>详见附件：残疾人福利性单位声明函</w:t>
      </w:r>
    </w:p>
    <w:p w14:paraId="498D439E">
      <w:pPr>
        <w:pStyle w:val="4"/>
        <w:ind w:firstLine="960"/>
      </w:pPr>
      <w:r>
        <w:rPr>
          <w:rFonts w:ascii="仿宋_GB2312" w:hAnsi="仿宋_GB2312" w:eastAsia="仿宋_GB2312" w:cs="仿宋_GB2312"/>
        </w:rPr>
        <w:t>详见附件：监狱企业的证明文件</w:t>
      </w:r>
    </w:p>
    <w:p w14:paraId="04D8915C">
      <w:pPr>
        <w:pStyle w:val="4"/>
        <w:ind w:firstLine="960"/>
      </w:pPr>
      <w:r>
        <w:rPr>
          <w:rFonts w:ascii="仿宋_GB2312" w:hAnsi="仿宋_GB2312" w:eastAsia="仿宋_GB2312" w:cs="仿宋_GB2312"/>
        </w:rPr>
        <w:t>详见附件：开标一览表</w:t>
      </w:r>
    </w:p>
    <w:p w14:paraId="36B55580">
      <w:pPr>
        <w:pStyle w:val="4"/>
        <w:ind w:firstLine="960"/>
      </w:pPr>
      <w:r>
        <w:rPr>
          <w:rFonts w:ascii="仿宋_GB2312" w:hAnsi="仿宋_GB2312" w:eastAsia="仿宋_GB2312" w:cs="仿宋_GB2312"/>
        </w:rPr>
        <w:t>详见附件：标的清单</w:t>
      </w:r>
    </w:p>
    <w:p w14:paraId="00FE3733">
      <w:pPr>
        <w:pStyle w:val="4"/>
        <w:ind w:firstLine="960"/>
      </w:pPr>
      <w:r>
        <w:rPr>
          <w:rFonts w:ascii="仿宋_GB2312" w:hAnsi="仿宋_GB2312" w:eastAsia="仿宋_GB2312" w:cs="仿宋_GB2312"/>
        </w:rPr>
        <w:t>详见附件：采购包13投标文件格式.docx</w:t>
      </w:r>
    </w:p>
    <w:p w14:paraId="5B7A77D9">
      <w:pPr>
        <w:pStyle w:val="4"/>
      </w:pPr>
      <w:r>
        <w:rPr>
          <w:rFonts w:ascii="仿宋_GB2312" w:hAnsi="仿宋_GB2312" w:eastAsia="仿宋_GB2312" w:cs="仿宋_GB2312"/>
        </w:rPr>
        <w:t>采购包14：</w:t>
      </w:r>
    </w:p>
    <w:p w14:paraId="5E27E171">
      <w:pPr>
        <w:pStyle w:val="4"/>
      </w:pPr>
      <w:r>
        <w:rPr>
          <w:rFonts w:ascii="仿宋_GB2312" w:hAnsi="仿宋_GB2312" w:eastAsia="仿宋_GB2312" w:cs="仿宋_GB2312"/>
        </w:rPr>
        <w:t>分册名称：投标响应文件分册</w:t>
      </w:r>
    </w:p>
    <w:p w14:paraId="00B0A5A3">
      <w:pPr>
        <w:pStyle w:val="4"/>
        <w:ind w:firstLine="960"/>
      </w:pPr>
      <w:r>
        <w:rPr>
          <w:rFonts w:ascii="仿宋_GB2312" w:hAnsi="仿宋_GB2312" w:eastAsia="仿宋_GB2312" w:cs="仿宋_GB2312"/>
        </w:rPr>
        <w:t>详见附件：投标文件封面</w:t>
      </w:r>
    </w:p>
    <w:p w14:paraId="45A6F3B7">
      <w:pPr>
        <w:pStyle w:val="4"/>
        <w:ind w:firstLine="960"/>
      </w:pPr>
      <w:r>
        <w:rPr>
          <w:rFonts w:ascii="仿宋_GB2312" w:hAnsi="仿宋_GB2312" w:eastAsia="仿宋_GB2312" w:cs="仿宋_GB2312"/>
        </w:rPr>
        <w:t>详见附件：投标函</w:t>
      </w:r>
    </w:p>
    <w:p w14:paraId="5A88FD43">
      <w:pPr>
        <w:pStyle w:val="4"/>
        <w:ind w:firstLine="960"/>
      </w:pPr>
      <w:r>
        <w:rPr>
          <w:rFonts w:ascii="仿宋_GB2312" w:hAnsi="仿宋_GB2312" w:eastAsia="仿宋_GB2312" w:cs="仿宋_GB2312"/>
        </w:rPr>
        <w:t>详见附件：中小企业声明函</w:t>
      </w:r>
    </w:p>
    <w:p w14:paraId="40BF96A1">
      <w:pPr>
        <w:pStyle w:val="4"/>
        <w:ind w:firstLine="960"/>
      </w:pPr>
      <w:r>
        <w:rPr>
          <w:rFonts w:ascii="仿宋_GB2312" w:hAnsi="仿宋_GB2312" w:eastAsia="仿宋_GB2312" w:cs="仿宋_GB2312"/>
        </w:rPr>
        <w:t>详见附件：残疾人福利性单位声明函</w:t>
      </w:r>
    </w:p>
    <w:p w14:paraId="0850DFE5">
      <w:pPr>
        <w:pStyle w:val="4"/>
        <w:ind w:firstLine="960"/>
      </w:pPr>
      <w:r>
        <w:rPr>
          <w:rFonts w:ascii="仿宋_GB2312" w:hAnsi="仿宋_GB2312" w:eastAsia="仿宋_GB2312" w:cs="仿宋_GB2312"/>
        </w:rPr>
        <w:t>详见附件：监狱企业的证明文件</w:t>
      </w:r>
    </w:p>
    <w:p w14:paraId="48084DA6">
      <w:pPr>
        <w:pStyle w:val="4"/>
        <w:ind w:firstLine="960"/>
      </w:pPr>
      <w:r>
        <w:rPr>
          <w:rFonts w:ascii="仿宋_GB2312" w:hAnsi="仿宋_GB2312" w:eastAsia="仿宋_GB2312" w:cs="仿宋_GB2312"/>
        </w:rPr>
        <w:t>详见附件：开标一览表</w:t>
      </w:r>
    </w:p>
    <w:p w14:paraId="76EA1FD3">
      <w:pPr>
        <w:pStyle w:val="4"/>
        <w:ind w:firstLine="960"/>
      </w:pPr>
      <w:r>
        <w:rPr>
          <w:rFonts w:ascii="仿宋_GB2312" w:hAnsi="仿宋_GB2312" w:eastAsia="仿宋_GB2312" w:cs="仿宋_GB2312"/>
        </w:rPr>
        <w:t>详见附件：标的清单</w:t>
      </w:r>
    </w:p>
    <w:p w14:paraId="0F2301E2">
      <w:pPr>
        <w:pStyle w:val="4"/>
        <w:ind w:firstLine="960"/>
      </w:pPr>
      <w:r>
        <w:rPr>
          <w:rFonts w:ascii="仿宋_GB2312" w:hAnsi="仿宋_GB2312" w:eastAsia="仿宋_GB2312" w:cs="仿宋_GB2312"/>
        </w:rPr>
        <w:t>详见附件：采购包14投标文件格式.docx</w:t>
      </w:r>
    </w:p>
    <w:p w14:paraId="5FE60290">
      <w:pPr>
        <w:pStyle w:val="4"/>
      </w:pPr>
      <w:r>
        <w:rPr>
          <w:rFonts w:ascii="仿宋_GB2312" w:hAnsi="仿宋_GB2312" w:eastAsia="仿宋_GB2312" w:cs="仿宋_GB2312"/>
        </w:rPr>
        <w:t>采购包15：</w:t>
      </w:r>
    </w:p>
    <w:p w14:paraId="1CAE17AE">
      <w:pPr>
        <w:pStyle w:val="4"/>
      </w:pPr>
      <w:r>
        <w:rPr>
          <w:rFonts w:ascii="仿宋_GB2312" w:hAnsi="仿宋_GB2312" w:eastAsia="仿宋_GB2312" w:cs="仿宋_GB2312"/>
        </w:rPr>
        <w:t>分册名称：投标响应文件分册</w:t>
      </w:r>
    </w:p>
    <w:p w14:paraId="30302FC6">
      <w:pPr>
        <w:pStyle w:val="4"/>
        <w:ind w:firstLine="960"/>
      </w:pPr>
      <w:r>
        <w:rPr>
          <w:rFonts w:ascii="仿宋_GB2312" w:hAnsi="仿宋_GB2312" w:eastAsia="仿宋_GB2312" w:cs="仿宋_GB2312"/>
        </w:rPr>
        <w:t>详见附件：投标文件封面</w:t>
      </w:r>
    </w:p>
    <w:p w14:paraId="6B611954">
      <w:pPr>
        <w:pStyle w:val="4"/>
        <w:ind w:firstLine="960"/>
      </w:pPr>
      <w:r>
        <w:rPr>
          <w:rFonts w:ascii="仿宋_GB2312" w:hAnsi="仿宋_GB2312" w:eastAsia="仿宋_GB2312" w:cs="仿宋_GB2312"/>
        </w:rPr>
        <w:t>详见附件：投标函</w:t>
      </w:r>
    </w:p>
    <w:p w14:paraId="50E5508D">
      <w:pPr>
        <w:pStyle w:val="4"/>
        <w:ind w:firstLine="960"/>
      </w:pPr>
      <w:r>
        <w:rPr>
          <w:rFonts w:ascii="仿宋_GB2312" w:hAnsi="仿宋_GB2312" w:eastAsia="仿宋_GB2312" w:cs="仿宋_GB2312"/>
        </w:rPr>
        <w:t>详见附件：中小企业声明函</w:t>
      </w:r>
    </w:p>
    <w:p w14:paraId="5C912121">
      <w:pPr>
        <w:pStyle w:val="4"/>
        <w:ind w:firstLine="960"/>
      </w:pPr>
      <w:r>
        <w:rPr>
          <w:rFonts w:ascii="仿宋_GB2312" w:hAnsi="仿宋_GB2312" w:eastAsia="仿宋_GB2312" w:cs="仿宋_GB2312"/>
        </w:rPr>
        <w:t>详见附件：残疾人福利性单位声明函</w:t>
      </w:r>
    </w:p>
    <w:p w14:paraId="1F63A255">
      <w:pPr>
        <w:pStyle w:val="4"/>
        <w:ind w:firstLine="960"/>
      </w:pPr>
      <w:r>
        <w:rPr>
          <w:rFonts w:ascii="仿宋_GB2312" w:hAnsi="仿宋_GB2312" w:eastAsia="仿宋_GB2312" w:cs="仿宋_GB2312"/>
        </w:rPr>
        <w:t>详见附件：监狱企业的证明文件</w:t>
      </w:r>
    </w:p>
    <w:p w14:paraId="287F807C">
      <w:pPr>
        <w:pStyle w:val="4"/>
        <w:ind w:firstLine="960"/>
      </w:pPr>
      <w:r>
        <w:rPr>
          <w:rFonts w:ascii="仿宋_GB2312" w:hAnsi="仿宋_GB2312" w:eastAsia="仿宋_GB2312" w:cs="仿宋_GB2312"/>
        </w:rPr>
        <w:t>详见附件：开标一览表</w:t>
      </w:r>
    </w:p>
    <w:p w14:paraId="26B0550F">
      <w:pPr>
        <w:pStyle w:val="4"/>
        <w:ind w:firstLine="960"/>
      </w:pPr>
      <w:r>
        <w:rPr>
          <w:rFonts w:ascii="仿宋_GB2312" w:hAnsi="仿宋_GB2312" w:eastAsia="仿宋_GB2312" w:cs="仿宋_GB2312"/>
        </w:rPr>
        <w:t>详见附件：标的清单</w:t>
      </w:r>
    </w:p>
    <w:p w14:paraId="335E96A0">
      <w:pPr>
        <w:pStyle w:val="4"/>
        <w:ind w:firstLine="960"/>
      </w:pPr>
      <w:r>
        <w:rPr>
          <w:rFonts w:ascii="仿宋_GB2312" w:hAnsi="仿宋_GB2312" w:eastAsia="仿宋_GB2312" w:cs="仿宋_GB2312"/>
        </w:rPr>
        <w:t>详见附件：采购包15投标文件格式.docx</w:t>
      </w:r>
    </w:p>
    <w:p w14:paraId="259BC018">
      <w:pPr>
        <w:pStyle w:val="4"/>
      </w:pPr>
      <w:r>
        <w:rPr>
          <w:rFonts w:ascii="仿宋_GB2312" w:hAnsi="仿宋_GB2312" w:eastAsia="仿宋_GB2312" w:cs="仿宋_GB2312"/>
        </w:rPr>
        <w:t>采购包16：</w:t>
      </w:r>
    </w:p>
    <w:p w14:paraId="6CCC3540">
      <w:pPr>
        <w:pStyle w:val="4"/>
      </w:pPr>
      <w:r>
        <w:rPr>
          <w:rFonts w:ascii="仿宋_GB2312" w:hAnsi="仿宋_GB2312" w:eastAsia="仿宋_GB2312" w:cs="仿宋_GB2312"/>
        </w:rPr>
        <w:t>分册名称：投标响应文件分册</w:t>
      </w:r>
    </w:p>
    <w:p w14:paraId="7B3E41A5">
      <w:pPr>
        <w:pStyle w:val="4"/>
        <w:ind w:firstLine="960"/>
      </w:pPr>
      <w:r>
        <w:rPr>
          <w:rFonts w:ascii="仿宋_GB2312" w:hAnsi="仿宋_GB2312" w:eastAsia="仿宋_GB2312" w:cs="仿宋_GB2312"/>
        </w:rPr>
        <w:t>详见附件：投标文件封面</w:t>
      </w:r>
    </w:p>
    <w:p w14:paraId="18D42FC9">
      <w:pPr>
        <w:pStyle w:val="4"/>
        <w:ind w:firstLine="960"/>
      </w:pPr>
      <w:r>
        <w:rPr>
          <w:rFonts w:ascii="仿宋_GB2312" w:hAnsi="仿宋_GB2312" w:eastAsia="仿宋_GB2312" w:cs="仿宋_GB2312"/>
        </w:rPr>
        <w:t>详见附件：投标函</w:t>
      </w:r>
    </w:p>
    <w:p w14:paraId="23B9ED54">
      <w:pPr>
        <w:pStyle w:val="4"/>
        <w:ind w:firstLine="960"/>
      </w:pPr>
      <w:r>
        <w:rPr>
          <w:rFonts w:ascii="仿宋_GB2312" w:hAnsi="仿宋_GB2312" w:eastAsia="仿宋_GB2312" w:cs="仿宋_GB2312"/>
        </w:rPr>
        <w:t>详见附件：中小企业声明函</w:t>
      </w:r>
    </w:p>
    <w:p w14:paraId="52F7310D">
      <w:pPr>
        <w:pStyle w:val="4"/>
        <w:ind w:firstLine="960"/>
      </w:pPr>
      <w:r>
        <w:rPr>
          <w:rFonts w:ascii="仿宋_GB2312" w:hAnsi="仿宋_GB2312" w:eastAsia="仿宋_GB2312" w:cs="仿宋_GB2312"/>
        </w:rPr>
        <w:t>详见附件：残疾人福利性单位声明函</w:t>
      </w:r>
    </w:p>
    <w:p w14:paraId="04366180">
      <w:pPr>
        <w:pStyle w:val="4"/>
        <w:ind w:firstLine="960"/>
      </w:pPr>
      <w:r>
        <w:rPr>
          <w:rFonts w:ascii="仿宋_GB2312" w:hAnsi="仿宋_GB2312" w:eastAsia="仿宋_GB2312" w:cs="仿宋_GB2312"/>
        </w:rPr>
        <w:t>详见附件：监狱企业的证明文件</w:t>
      </w:r>
    </w:p>
    <w:p w14:paraId="77E3C7D2">
      <w:pPr>
        <w:pStyle w:val="4"/>
        <w:ind w:firstLine="960"/>
      </w:pPr>
      <w:r>
        <w:rPr>
          <w:rFonts w:ascii="仿宋_GB2312" w:hAnsi="仿宋_GB2312" w:eastAsia="仿宋_GB2312" w:cs="仿宋_GB2312"/>
        </w:rPr>
        <w:t>详见附件：开标一览表</w:t>
      </w:r>
    </w:p>
    <w:p w14:paraId="43A1ADDC">
      <w:pPr>
        <w:pStyle w:val="4"/>
        <w:ind w:firstLine="960"/>
      </w:pPr>
      <w:r>
        <w:rPr>
          <w:rFonts w:ascii="仿宋_GB2312" w:hAnsi="仿宋_GB2312" w:eastAsia="仿宋_GB2312" w:cs="仿宋_GB2312"/>
        </w:rPr>
        <w:t>详见附件：标的清单</w:t>
      </w:r>
    </w:p>
    <w:p w14:paraId="239A39B3">
      <w:pPr>
        <w:pStyle w:val="4"/>
        <w:ind w:firstLine="960"/>
      </w:pPr>
      <w:r>
        <w:rPr>
          <w:rFonts w:ascii="仿宋_GB2312" w:hAnsi="仿宋_GB2312" w:eastAsia="仿宋_GB2312" w:cs="仿宋_GB2312"/>
        </w:rPr>
        <w:t>详见附件：采购包16投标文件格式.docx</w:t>
      </w:r>
    </w:p>
    <w:p w14:paraId="54ABEAB4">
      <w:pPr>
        <w:pStyle w:val="4"/>
      </w:pPr>
      <w:r>
        <w:rPr>
          <w:rFonts w:ascii="仿宋_GB2312" w:hAnsi="仿宋_GB2312" w:eastAsia="仿宋_GB2312" w:cs="仿宋_GB2312"/>
        </w:rPr>
        <w:t>采购包17：</w:t>
      </w:r>
    </w:p>
    <w:p w14:paraId="3A194084">
      <w:pPr>
        <w:pStyle w:val="4"/>
      </w:pPr>
      <w:r>
        <w:rPr>
          <w:rFonts w:ascii="仿宋_GB2312" w:hAnsi="仿宋_GB2312" w:eastAsia="仿宋_GB2312" w:cs="仿宋_GB2312"/>
        </w:rPr>
        <w:t>分册名称：投标响应文件分册</w:t>
      </w:r>
    </w:p>
    <w:p w14:paraId="1385F4F1">
      <w:pPr>
        <w:pStyle w:val="4"/>
        <w:ind w:firstLine="960"/>
      </w:pPr>
      <w:r>
        <w:rPr>
          <w:rFonts w:ascii="仿宋_GB2312" w:hAnsi="仿宋_GB2312" w:eastAsia="仿宋_GB2312" w:cs="仿宋_GB2312"/>
        </w:rPr>
        <w:t>详见附件：投标文件封面</w:t>
      </w:r>
    </w:p>
    <w:p w14:paraId="4FDA5257">
      <w:pPr>
        <w:pStyle w:val="4"/>
        <w:ind w:firstLine="960"/>
      </w:pPr>
      <w:r>
        <w:rPr>
          <w:rFonts w:ascii="仿宋_GB2312" w:hAnsi="仿宋_GB2312" w:eastAsia="仿宋_GB2312" w:cs="仿宋_GB2312"/>
        </w:rPr>
        <w:t>详见附件：投标函</w:t>
      </w:r>
    </w:p>
    <w:p w14:paraId="384E6F3C">
      <w:pPr>
        <w:pStyle w:val="4"/>
        <w:ind w:firstLine="960"/>
      </w:pPr>
      <w:r>
        <w:rPr>
          <w:rFonts w:ascii="仿宋_GB2312" w:hAnsi="仿宋_GB2312" w:eastAsia="仿宋_GB2312" w:cs="仿宋_GB2312"/>
        </w:rPr>
        <w:t>详见附件：中小企业声明函</w:t>
      </w:r>
    </w:p>
    <w:p w14:paraId="48C56035">
      <w:pPr>
        <w:pStyle w:val="4"/>
        <w:ind w:firstLine="960"/>
      </w:pPr>
      <w:r>
        <w:rPr>
          <w:rFonts w:ascii="仿宋_GB2312" w:hAnsi="仿宋_GB2312" w:eastAsia="仿宋_GB2312" w:cs="仿宋_GB2312"/>
        </w:rPr>
        <w:t>详见附件：残疾人福利性单位声明函</w:t>
      </w:r>
    </w:p>
    <w:p w14:paraId="58504339">
      <w:pPr>
        <w:pStyle w:val="4"/>
        <w:ind w:firstLine="960"/>
      </w:pPr>
      <w:r>
        <w:rPr>
          <w:rFonts w:ascii="仿宋_GB2312" w:hAnsi="仿宋_GB2312" w:eastAsia="仿宋_GB2312" w:cs="仿宋_GB2312"/>
        </w:rPr>
        <w:t>详见附件：监狱企业的证明文件</w:t>
      </w:r>
    </w:p>
    <w:p w14:paraId="37F14CFA">
      <w:pPr>
        <w:pStyle w:val="4"/>
        <w:ind w:firstLine="960"/>
      </w:pPr>
      <w:r>
        <w:rPr>
          <w:rFonts w:ascii="仿宋_GB2312" w:hAnsi="仿宋_GB2312" w:eastAsia="仿宋_GB2312" w:cs="仿宋_GB2312"/>
        </w:rPr>
        <w:t>详见附件：开标一览表</w:t>
      </w:r>
    </w:p>
    <w:p w14:paraId="68FF5A43">
      <w:pPr>
        <w:pStyle w:val="4"/>
        <w:ind w:firstLine="960"/>
      </w:pPr>
      <w:r>
        <w:rPr>
          <w:rFonts w:ascii="仿宋_GB2312" w:hAnsi="仿宋_GB2312" w:eastAsia="仿宋_GB2312" w:cs="仿宋_GB2312"/>
        </w:rPr>
        <w:t>详见附件：标的清单</w:t>
      </w:r>
    </w:p>
    <w:p w14:paraId="36C9F220">
      <w:pPr>
        <w:pStyle w:val="4"/>
        <w:ind w:firstLine="960"/>
      </w:pPr>
      <w:r>
        <w:rPr>
          <w:rFonts w:ascii="仿宋_GB2312" w:hAnsi="仿宋_GB2312" w:eastAsia="仿宋_GB2312" w:cs="仿宋_GB2312"/>
        </w:rPr>
        <w:t>详见附件：采购包17投标文件格式.docx</w:t>
      </w:r>
    </w:p>
    <w:p w14:paraId="2C96D0FE">
      <w:pPr>
        <w:pStyle w:val="4"/>
      </w:pPr>
      <w:r>
        <w:rPr>
          <w:rFonts w:ascii="仿宋_GB2312" w:hAnsi="仿宋_GB2312" w:eastAsia="仿宋_GB2312" w:cs="仿宋_GB2312"/>
        </w:rPr>
        <w:t>采购包18：</w:t>
      </w:r>
    </w:p>
    <w:p w14:paraId="4AC84CCB">
      <w:pPr>
        <w:pStyle w:val="4"/>
      </w:pPr>
      <w:r>
        <w:rPr>
          <w:rFonts w:ascii="仿宋_GB2312" w:hAnsi="仿宋_GB2312" w:eastAsia="仿宋_GB2312" w:cs="仿宋_GB2312"/>
        </w:rPr>
        <w:t>分册名称：投标响应文件分册</w:t>
      </w:r>
    </w:p>
    <w:p w14:paraId="73474719">
      <w:pPr>
        <w:pStyle w:val="4"/>
        <w:ind w:firstLine="960"/>
      </w:pPr>
      <w:r>
        <w:rPr>
          <w:rFonts w:ascii="仿宋_GB2312" w:hAnsi="仿宋_GB2312" w:eastAsia="仿宋_GB2312" w:cs="仿宋_GB2312"/>
        </w:rPr>
        <w:t>详见附件：投标文件封面</w:t>
      </w:r>
    </w:p>
    <w:p w14:paraId="318D29A4">
      <w:pPr>
        <w:pStyle w:val="4"/>
        <w:ind w:firstLine="960"/>
      </w:pPr>
      <w:r>
        <w:rPr>
          <w:rFonts w:ascii="仿宋_GB2312" w:hAnsi="仿宋_GB2312" w:eastAsia="仿宋_GB2312" w:cs="仿宋_GB2312"/>
        </w:rPr>
        <w:t>详见附件：投标函</w:t>
      </w:r>
    </w:p>
    <w:p w14:paraId="47A923EA">
      <w:pPr>
        <w:pStyle w:val="4"/>
        <w:ind w:firstLine="960"/>
      </w:pPr>
      <w:r>
        <w:rPr>
          <w:rFonts w:ascii="仿宋_GB2312" w:hAnsi="仿宋_GB2312" w:eastAsia="仿宋_GB2312" w:cs="仿宋_GB2312"/>
        </w:rPr>
        <w:t>详见附件：中小企业声明函</w:t>
      </w:r>
    </w:p>
    <w:p w14:paraId="142203CA">
      <w:pPr>
        <w:pStyle w:val="4"/>
        <w:ind w:firstLine="960"/>
      </w:pPr>
      <w:r>
        <w:rPr>
          <w:rFonts w:ascii="仿宋_GB2312" w:hAnsi="仿宋_GB2312" w:eastAsia="仿宋_GB2312" w:cs="仿宋_GB2312"/>
        </w:rPr>
        <w:t>详见附件：残疾人福利性单位声明函</w:t>
      </w:r>
    </w:p>
    <w:p w14:paraId="64E1D2D7">
      <w:pPr>
        <w:pStyle w:val="4"/>
        <w:ind w:firstLine="960"/>
      </w:pPr>
      <w:r>
        <w:rPr>
          <w:rFonts w:ascii="仿宋_GB2312" w:hAnsi="仿宋_GB2312" w:eastAsia="仿宋_GB2312" w:cs="仿宋_GB2312"/>
        </w:rPr>
        <w:t>详见附件：监狱企业的证明文件</w:t>
      </w:r>
    </w:p>
    <w:p w14:paraId="558BD94C">
      <w:pPr>
        <w:pStyle w:val="4"/>
        <w:ind w:firstLine="960"/>
      </w:pPr>
      <w:r>
        <w:rPr>
          <w:rFonts w:ascii="仿宋_GB2312" w:hAnsi="仿宋_GB2312" w:eastAsia="仿宋_GB2312" w:cs="仿宋_GB2312"/>
        </w:rPr>
        <w:t>详见附件：开标一览表</w:t>
      </w:r>
    </w:p>
    <w:p w14:paraId="5363A374">
      <w:pPr>
        <w:pStyle w:val="4"/>
        <w:ind w:firstLine="960"/>
      </w:pPr>
      <w:r>
        <w:rPr>
          <w:rFonts w:ascii="仿宋_GB2312" w:hAnsi="仿宋_GB2312" w:eastAsia="仿宋_GB2312" w:cs="仿宋_GB2312"/>
        </w:rPr>
        <w:t>详见附件：标的清单</w:t>
      </w:r>
    </w:p>
    <w:p w14:paraId="075799FB">
      <w:pPr>
        <w:pStyle w:val="4"/>
        <w:ind w:firstLine="960"/>
      </w:pPr>
      <w:r>
        <w:rPr>
          <w:rFonts w:ascii="仿宋_GB2312" w:hAnsi="仿宋_GB2312" w:eastAsia="仿宋_GB2312" w:cs="仿宋_GB2312"/>
        </w:rPr>
        <w:t>详见附件：采购包18投标文件格式.docx</w:t>
      </w:r>
    </w:p>
    <w:p w14:paraId="74E34F21">
      <w:pPr>
        <w:pStyle w:val="4"/>
      </w:pPr>
      <w:r>
        <w:rPr>
          <w:rFonts w:ascii="仿宋_GB2312" w:hAnsi="仿宋_GB2312" w:eastAsia="仿宋_GB2312" w:cs="仿宋_GB2312"/>
        </w:rPr>
        <w:t>采购包19：</w:t>
      </w:r>
    </w:p>
    <w:p w14:paraId="55A3361A">
      <w:pPr>
        <w:pStyle w:val="4"/>
      </w:pPr>
      <w:r>
        <w:rPr>
          <w:rFonts w:ascii="仿宋_GB2312" w:hAnsi="仿宋_GB2312" w:eastAsia="仿宋_GB2312" w:cs="仿宋_GB2312"/>
        </w:rPr>
        <w:t>分册名称：投标响应文件分册</w:t>
      </w:r>
    </w:p>
    <w:p w14:paraId="510BF091">
      <w:pPr>
        <w:pStyle w:val="4"/>
        <w:ind w:firstLine="960"/>
      </w:pPr>
      <w:r>
        <w:rPr>
          <w:rFonts w:ascii="仿宋_GB2312" w:hAnsi="仿宋_GB2312" w:eastAsia="仿宋_GB2312" w:cs="仿宋_GB2312"/>
        </w:rPr>
        <w:t>详见附件：投标文件封面</w:t>
      </w:r>
    </w:p>
    <w:p w14:paraId="68720047">
      <w:pPr>
        <w:pStyle w:val="4"/>
        <w:ind w:firstLine="960"/>
      </w:pPr>
      <w:r>
        <w:rPr>
          <w:rFonts w:ascii="仿宋_GB2312" w:hAnsi="仿宋_GB2312" w:eastAsia="仿宋_GB2312" w:cs="仿宋_GB2312"/>
        </w:rPr>
        <w:t>详见附件：投标函</w:t>
      </w:r>
    </w:p>
    <w:p w14:paraId="24E0DBE3">
      <w:pPr>
        <w:pStyle w:val="4"/>
        <w:ind w:firstLine="960"/>
      </w:pPr>
      <w:r>
        <w:rPr>
          <w:rFonts w:ascii="仿宋_GB2312" w:hAnsi="仿宋_GB2312" w:eastAsia="仿宋_GB2312" w:cs="仿宋_GB2312"/>
        </w:rPr>
        <w:t>详见附件：中小企业声明函</w:t>
      </w:r>
    </w:p>
    <w:p w14:paraId="3B959CF6">
      <w:pPr>
        <w:pStyle w:val="4"/>
        <w:ind w:firstLine="960"/>
      </w:pPr>
      <w:r>
        <w:rPr>
          <w:rFonts w:ascii="仿宋_GB2312" w:hAnsi="仿宋_GB2312" w:eastAsia="仿宋_GB2312" w:cs="仿宋_GB2312"/>
        </w:rPr>
        <w:t>详见附件：残疾人福利性单位声明函</w:t>
      </w:r>
    </w:p>
    <w:p w14:paraId="1BECA3C9">
      <w:pPr>
        <w:pStyle w:val="4"/>
        <w:ind w:firstLine="960"/>
      </w:pPr>
      <w:r>
        <w:rPr>
          <w:rFonts w:ascii="仿宋_GB2312" w:hAnsi="仿宋_GB2312" w:eastAsia="仿宋_GB2312" w:cs="仿宋_GB2312"/>
        </w:rPr>
        <w:t>详见附件：监狱企业的证明文件</w:t>
      </w:r>
    </w:p>
    <w:p w14:paraId="42DFF397">
      <w:pPr>
        <w:pStyle w:val="4"/>
        <w:ind w:firstLine="960"/>
      </w:pPr>
      <w:r>
        <w:rPr>
          <w:rFonts w:ascii="仿宋_GB2312" w:hAnsi="仿宋_GB2312" w:eastAsia="仿宋_GB2312" w:cs="仿宋_GB2312"/>
        </w:rPr>
        <w:t>详见附件：开标一览表</w:t>
      </w:r>
    </w:p>
    <w:p w14:paraId="22C3FE89">
      <w:pPr>
        <w:pStyle w:val="4"/>
        <w:ind w:firstLine="960"/>
      </w:pPr>
      <w:r>
        <w:rPr>
          <w:rFonts w:ascii="仿宋_GB2312" w:hAnsi="仿宋_GB2312" w:eastAsia="仿宋_GB2312" w:cs="仿宋_GB2312"/>
        </w:rPr>
        <w:t>详见附件：标的清单</w:t>
      </w:r>
    </w:p>
    <w:p w14:paraId="3FC007FE">
      <w:pPr>
        <w:pStyle w:val="4"/>
        <w:ind w:firstLine="960"/>
      </w:pPr>
      <w:r>
        <w:rPr>
          <w:rFonts w:ascii="仿宋_GB2312" w:hAnsi="仿宋_GB2312" w:eastAsia="仿宋_GB2312" w:cs="仿宋_GB2312"/>
        </w:rPr>
        <w:t>详见附件：采购包19投标文件格式.docx</w:t>
      </w:r>
    </w:p>
    <w:p w14:paraId="77E264BC">
      <w:pPr>
        <w:pStyle w:val="4"/>
      </w:pPr>
      <w:r>
        <w:rPr>
          <w:rFonts w:ascii="仿宋_GB2312" w:hAnsi="仿宋_GB2312" w:eastAsia="仿宋_GB2312" w:cs="仿宋_GB2312"/>
        </w:rPr>
        <w:t>采购包20：</w:t>
      </w:r>
    </w:p>
    <w:p w14:paraId="1871E9DC">
      <w:pPr>
        <w:pStyle w:val="4"/>
      </w:pPr>
      <w:r>
        <w:rPr>
          <w:rFonts w:ascii="仿宋_GB2312" w:hAnsi="仿宋_GB2312" w:eastAsia="仿宋_GB2312" w:cs="仿宋_GB2312"/>
        </w:rPr>
        <w:t>分册名称：投标响应文件分册</w:t>
      </w:r>
    </w:p>
    <w:p w14:paraId="5248F26B">
      <w:pPr>
        <w:pStyle w:val="4"/>
        <w:ind w:firstLine="960"/>
      </w:pPr>
      <w:r>
        <w:rPr>
          <w:rFonts w:ascii="仿宋_GB2312" w:hAnsi="仿宋_GB2312" w:eastAsia="仿宋_GB2312" w:cs="仿宋_GB2312"/>
        </w:rPr>
        <w:t>详见附件：投标文件封面</w:t>
      </w:r>
    </w:p>
    <w:p w14:paraId="3A07D8CD">
      <w:pPr>
        <w:pStyle w:val="4"/>
        <w:ind w:firstLine="960"/>
      </w:pPr>
      <w:r>
        <w:rPr>
          <w:rFonts w:ascii="仿宋_GB2312" w:hAnsi="仿宋_GB2312" w:eastAsia="仿宋_GB2312" w:cs="仿宋_GB2312"/>
        </w:rPr>
        <w:t>详见附件：投标函</w:t>
      </w:r>
    </w:p>
    <w:p w14:paraId="323DF187">
      <w:pPr>
        <w:pStyle w:val="4"/>
        <w:ind w:firstLine="960"/>
      </w:pPr>
      <w:r>
        <w:rPr>
          <w:rFonts w:ascii="仿宋_GB2312" w:hAnsi="仿宋_GB2312" w:eastAsia="仿宋_GB2312" w:cs="仿宋_GB2312"/>
        </w:rPr>
        <w:t>详见附件：中小企业声明函</w:t>
      </w:r>
    </w:p>
    <w:p w14:paraId="673FD2C6">
      <w:pPr>
        <w:pStyle w:val="4"/>
        <w:ind w:firstLine="960"/>
      </w:pPr>
      <w:r>
        <w:rPr>
          <w:rFonts w:ascii="仿宋_GB2312" w:hAnsi="仿宋_GB2312" w:eastAsia="仿宋_GB2312" w:cs="仿宋_GB2312"/>
        </w:rPr>
        <w:t>详见附件：残疾人福利性单位声明函</w:t>
      </w:r>
    </w:p>
    <w:p w14:paraId="07FD0F37">
      <w:pPr>
        <w:pStyle w:val="4"/>
        <w:ind w:firstLine="960"/>
      </w:pPr>
      <w:r>
        <w:rPr>
          <w:rFonts w:ascii="仿宋_GB2312" w:hAnsi="仿宋_GB2312" w:eastAsia="仿宋_GB2312" w:cs="仿宋_GB2312"/>
        </w:rPr>
        <w:t>详见附件：监狱企业的证明文件</w:t>
      </w:r>
    </w:p>
    <w:p w14:paraId="3C04D93D">
      <w:pPr>
        <w:pStyle w:val="4"/>
        <w:ind w:firstLine="960"/>
      </w:pPr>
      <w:r>
        <w:rPr>
          <w:rFonts w:ascii="仿宋_GB2312" w:hAnsi="仿宋_GB2312" w:eastAsia="仿宋_GB2312" w:cs="仿宋_GB2312"/>
        </w:rPr>
        <w:t>详见附件：开标一览表</w:t>
      </w:r>
    </w:p>
    <w:p w14:paraId="3AB71C8C">
      <w:pPr>
        <w:pStyle w:val="4"/>
        <w:ind w:firstLine="960"/>
      </w:pPr>
      <w:r>
        <w:rPr>
          <w:rFonts w:ascii="仿宋_GB2312" w:hAnsi="仿宋_GB2312" w:eastAsia="仿宋_GB2312" w:cs="仿宋_GB2312"/>
        </w:rPr>
        <w:t>详见附件：标的清单</w:t>
      </w:r>
    </w:p>
    <w:p w14:paraId="1EF7AEB1">
      <w:pPr>
        <w:pStyle w:val="4"/>
        <w:ind w:firstLine="960"/>
      </w:pPr>
      <w:r>
        <w:rPr>
          <w:rFonts w:ascii="仿宋_GB2312" w:hAnsi="仿宋_GB2312" w:eastAsia="仿宋_GB2312" w:cs="仿宋_GB2312"/>
        </w:rPr>
        <w:t>详见附件：采购包20投标文件格式.docx</w:t>
      </w:r>
    </w:p>
    <w:p w14:paraId="47872012">
      <w:pPr>
        <w:pStyle w:val="4"/>
      </w:pPr>
      <w:r>
        <w:rPr>
          <w:rFonts w:ascii="仿宋_GB2312" w:hAnsi="仿宋_GB2312" w:eastAsia="仿宋_GB2312" w:cs="仿宋_GB2312"/>
        </w:rPr>
        <w:t>采购包21：</w:t>
      </w:r>
    </w:p>
    <w:p w14:paraId="3377EBA6">
      <w:pPr>
        <w:pStyle w:val="4"/>
      </w:pPr>
      <w:r>
        <w:rPr>
          <w:rFonts w:ascii="仿宋_GB2312" w:hAnsi="仿宋_GB2312" w:eastAsia="仿宋_GB2312" w:cs="仿宋_GB2312"/>
        </w:rPr>
        <w:t>分册名称：投标响应文件分册</w:t>
      </w:r>
    </w:p>
    <w:p w14:paraId="260BAEDB">
      <w:pPr>
        <w:pStyle w:val="4"/>
        <w:ind w:firstLine="960"/>
      </w:pPr>
      <w:r>
        <w:rPr>
          <w:rFonts w:ascii="仿宋_GB2312" w:hAnsi="仿宋_GB2312" w:eastAsia="仿宋_GB2312" w:cs="仿宋_GB2312"/>
        </w:rPr>
        <w:t>详见附件：投标文件封面</w:t>
      </w:r>
    </w:p>
    <w:p w14:paraId="785F483C">
      <w:pPr>
        <w:pStyle w:val="4"/>
        <w:ind w:firstLine="960"/>
      </w:pPr>
      <w:r>
        <w:rPr>
          <w:rFonts w:ascii="仿宋_GB2312" w:hAnsi="仿宋_GB2312" w:eastAsia="仿宋_GB2312" w:cs="仿宋_GB2312"/>
        </w:rPr>
        <w:t>详见附件：投标函</w:t>
      </w:r>
    </w:p>
    <w:p w14:paraId="6589D285">
      <w:pPr>
        <w:pStyle w:val="4"/>
        <w:ind w:firstLine="960"/>
      </w:pPr>
      <w:r>
        <w:rPr>
          <w:rFonts w:ascii="仿宋_GB2312" w:hAnsi="仿宋_GB2312" w:eastAsia="仿宋_GB2312" w:cs="仿宋_GB2312"/>
        </w:rPr>
        <w:t>详见附件：中小企业声明函</w:t>
      </w:r>
    </w:p>
    <w:p w14:paraId="76FEE915">
      <w:pPr>
        <w:pStyle w:val="4"/>
        <w:ind w:firstLine="960"/>
      </w:pPr>
      <w:r>
        <w:rPr>
          <w:rFonts w:ascii="仿宋_GB2312" w:hAnsi="仿宋_GB2312" w:eastAsia="仿宋_GB2312" w:cs="仿宋_GB2312"/>
        </w:rPr>
        <w:t>详见附件：残疾人福利性单位声明函</w:t>
      </w:r>
    </w:p>
    <w:p w14:paraId="35CB3E90">
      <w:pPr>
        <w:pStyle w:val="4"/>
        <w:ind w:firstLine="960"/>
      </w:pPr>
      <w:r>
        <w:rPr>
          <w:rFonts w:ascii="仿宋_GB2312" w:hAnsi="仿宋_GB2312" w:eastAsia="仿宋_GB2312" w:cs="仿宋_GB2312"/>
        </w:rPr>
        <w:t>详见附件：监狱企业的证明文件</w:t>
      </w:r>
    </w:p>
    <w:p w14:paraId="07CC0CD9">
      <w:pPr>
        <w:pStyle w:val="4"/>
        <w:ind w:firstLine="960"/>
      </w:pPr>
      <w:r>
        <w:rPr>
          <w:rFonts w:ascii="仿宋_GB2312" w:hAnsi="仿宋_GB2312" w:eastAsia="仿宋_GB2312" w:cs="仿宋_GB2312"/>
        </w:rPr>
        <w:t>详见附件：开标一览表</w:t>
      </w:r>
    </w:p>
    <w:p w14:paraId="5443A591">
      <w:pPr>
        <w:pStyle w:val="4"/>
        <w:ind w:firstLine="960"/>
      </w:pPr>
      <w:r>
        <w:rPr>
          <w:rFonts w:ascii="仿宋_GB2312" w:hAnsi="仿宋_GB2312" w:eastAsia="仿宋_GB2312" w:cs="仿宋_GB2312"/>
        </w:rPr>
        <w:t>详见附件：标的清单</w:t>
      </w:r>
    </w:p>
    <w:p w14:paraId="73D93DD5">
      <w:pPr>
        <w:pStyle w:val="4"/>
        <w:ind w:firstLine="960"/>
      </w:pPr>
      <w:r>
        <w:rPr>
          <w:rFonts w:ascii="仿宋_GB2312" w:hAnsi="仿宋_GB2312" w:eastAsia="仿宋_GB2312" w:cs="仿宋_GB2312"/>
        </w:rPr>
        <w:t>详见附件：采购包21投标文件格式.docx</w:t>
      </w:r>
    </w:p>
    <w:p w14:paraId="0EA8CED1">
      <w:pPr>
        <w:pStyle w:val="4"/>
      </w:pPr>
      <w:r>
        <w:rPr>
          <w:rFonts w:ascii="仿宋_GB2312" w:hAnsi="仿宋_GB2312" w:eastAsia="仿宋_GB2312" w:cs="仿宋_GB2312"/>
        </w:rPr>
        <w:t>采购包22：</w:t>
      </w:r>
    </w:p>
    <w:p w14:paraId="6376F4F8">
      <w:pPr>
        <w:pStyle w:val="4"/>
      </w:pPr>
      <w:r>
        <w:rPr>
          <w:rFonts w:ascii="仿宋_GB2312" w:hAnsi="仿宋_GB2312" w:eastAsia="仿宋_GB2312" w:cs="仿宋_GB2312"/>
        </w:rPr>
        <w:t>分册名称：投标响应文件分册</w:t>
      </w:r>
    </w:p>
    <w:p w14:paraId="6336FB96">
      <w:pPr>
        <w:pStyle w:val="4"/>
        <w:ind w:firstLine="960"/>
      </w:pPr>
      <w:r>
        <w:rPr>
          <w:rFonts w:ascii="仿宋_GB2312" w:hAnsi="仿宋_GB2312" w:eastAsia="仿宋_GB2312" w:cs="仿宋_GB2312"/>
        </w:rPr>
        <w:t>详见附件：投标文件封面</w:t>
      </w:r>
    </w:p>
    <w:p w14:paraId="2BC042D3">
      <w:pPr>
        <w:pStyle w:val="4"/>
        <w:ind w:firstLine="960"/>
      </w:pPr>
      <w:r>
        <w:rPr>
          <w:rFonts w:ascii="仿宋_GB2312" w:hAnsi="仿宋_GB2312" w:eastAsia="仿宋_GB2312" w:cs="仿宋_GB2312"/>
        </w:rPr>
        <w:t>详见附件：投标函</w:t>
      </w:r>
    </w:p>
    <w:p w14:paraId="6489D79A">
      <w:pPr>
        <w:pStyle w:val="4"/>
        <w:ind w:firstLine="960"/>
      </w:pPr>
      <w:r>
        <w:rPr>
          <w:rFonts w:ascii="仿宋_GB2312" w:hAnsi="仿宋_GB2312" w:eastAsia="仿宋_GB2312" w:cs="仿宋_GB2312"/>
        </w:rPr>
        <w:t>详见附件：中小企业声明函</w:t>
      </w:r>
    </w:p>
    <w:p w14:paraId="6D07E813">
      <w:pPr>
        <w:pStyle w:val="4"/>
        <w:ind w:firstLine="960"/>
      </w:pPr>
      <w:r>
        <w:rPr>
          <w:rFonts w:ascii="仿宋_GB2312" w:hAnsi="仿宋_GB2312" w:eastAsia="仿宋_GB2312" w:cs="仿宋_GB2312"/>
        </w:rPr>
        <w:t>详见附件：残疾人福利性单位声明函</w:t>
      </w:r>
    </w:p>
    <w:p w14:paraId="602EC25A">
      <w:pPr>
        <w:pStyle w:val="4"/>
        <w:ind w:firstLine="960"/>
      </w:pPr>
      <w:r>
        <w:rPr>
          <w:rFonts w:ascii="仿宋_GB2312" w:hAnsi="仿宋_GB2312" w:eastAsia="仿宋_GB2312" w:cs="仿宋_GB2312"/>
        </w:rPr>
        <w:t>详见附件：监狱企业的证明文件</w:t>
      </w:r>
    </w:p>
    <w:p w14:paraId="0C919FD3">
      <w:pPr>
        <w:pStyle w:val="4"/>
        <w:ind w:firstLine="960"/>
      </w:pPr>
      <w:r>
        <w:rPr>
          <w:rFonts w:ascii="仿宋_GB2312" w:hAnsi="仿宋_GB2312" w:eastAsia="仿宋_GB2312" w:cs="仿宋_GB2312"/>
        </w:rPr>
        <w:t>详见附件：开标一览表</w:t>
      </w:r>
    </w:p>
    <w:p w14:paraId="551A0492">
      <w:pPr>
        <w:pStyle w:val="4"/>
        <w:ind w:firstLine="960"/>
      </w:pPr>
      <w:r>
        <w:rPr>
          <w:rFonts w:ascii="仿宋_GB2312" w:hAnsi="仿宋_GB2312" w:eastAsia="仿宋_GB2312" w:cs="仿宋_GB2312"/>
        </w:rPr>
        <w:t>详见附件：标的清单</w:t>
      </w:r>
    </w:p>
    <w:p w14:paraId="191E470F">
      <w:pPr>
        <w:pStyle w:val="4"/>
        <w:ind w:firstLine="960"/>
      </w:pPr>
      <w:r>
        <w:rPr>
          <w:rFonts w:ascii="仿宋_GB2312" w:hAnsi="仿宋_GB2312" w:eastAsia="仿宋_GB2312" w:cs="仿宋_GB2312"/>
        </w:rPr>
        <w:t>详见附件：采购包22投标文件格式.docx</w:t>
      </w:r>
    </w:p>
    <w:p w14:paraId="76B45C61">
      <w:pPr>
        <w:pStyle w:val="4"/>
      </w:pPr>
      <w:r>
        <w:rPr>
          <w:rFonts w:ascii="仿宋_GB2312" w:hAnsi="仿宋_GB2312" w:eastAsia="仿宋_GB2312" w:cs="仿宋_GB2312"/>
        </w:rPr>
        <w:t>采购包23：</w:t>
      </w:r>
    </w:p>
    <w:p w14:paraId="5E85FE4B">
      <w:pPr>
        <w:pStyle w:val="4"/>
      </w:pPr>
      <w:r>
        <w:rPr>
          <w:rFonts w:ascii="仿宋_GB2312" w:hAnsi="仿宋_GB2312" w:eastAsia="仿宋_GB2312" w:cs="仿宋_GB2312"/>
        </w:rPr>
        <w:t>分册名称：投标响应文件分册</w:t>
      </w:r>
    </w:p>
    <w:p w14:paraId="1ECAD0A8">
      <w:pPr>
        <w:pStyle w:val="4"/>
        <w:ind w:firstLine="960"/>
      </w:pPr>
      <w:r>
        <w:rPr>
          <w:rFonts w:ascii="仿宋_GB2312" w:hAnsi="仿宋_GB2312" w:eastAsia="仿宋_GB2312" w:cs="仿宋_GB2312"/>
        </w:rPr>
        <w:t>详见附件：投标文件封面</w:t>
      </w:r>
    </w:p>
    <w:p w14:paraId="22897798">
      <w:pPr>
        <w:pStyle w:val="4"/>
        <w:ind w:firstLine="960"/>
      </w:pPr>
      <w:r>
        <w:rPr>
          <w:rFonts w:ascii="仿宋_GB2312" w:hAnsi="仿宋_GB2312" w:eastAsia="仿宋_GB2312" w:cs="仿宋_GB2312"/>
        </w:rPr>
        <w:t>详见附件：投标函</w:t>
      </w:r>
    </w:p>
    <w:p w14:paraId="1DC1A416">
      <w:pPr>
        <w:pStyle w:val="4"/>
        <w:ind w:firstLine="960"/>
      </w:pPr>
      <w:r>
        <w:rPr>
          <w:rFonts w:ascii="仿宋_GB2312" w:hAnsi="仿宋_GB2312" w:eastAsia="仿宋_GB2312" w:cs="仿宋_GB2312"/>
        </w:rPr>
        <w:t>详见附件：中小企业声明函</w:t>
      </w:r>
    </w:p>
    <w:p w14:paraId="3CEBCD99">
      <w:pPr>
        <w:pStyle w:val="4"/>
        <w:ind w:firstLine="960"/>
      </w:pPr>
      <w:r>
        <w:rPr>
          <w:rFonts w:ascii="仿宋_GB2312" w:hAnsi="仿宋_GB2312" w:eastAsia="仿宋_GB2312" w:cs="仿宋_GB2312"/>
        </w:rPr>
        <w:t>详见附件：残疾人福利性单位声明函</w:t>
      </w:r>
    </w:p>
    <w:p w14:paraId="742A7F23">
      <w:pPr>
        <w:pStyle w:val="4"/>
        <w:ind w:firstLine="960"/>
      </w:pPr>
      <w:r>
        <w:rPr>
          <w:rFonts w:ascii="仿宋_GB2312" w:hAnsi="仿宋_GB2312" w:eastAsia="仿宋_GB2312" w:cs="仿宋_GB2312"/>
        </w:rPr>
        <w:t>详见附件：监狱企业的证明文件</w:t>
      </w:r>
    </w:p>
    <w:p w14:paraId="44F9279C">
      <w:pPr>
        <w:pStyle w:val="4"/>
        <w:ind w:firstLine="960"/>
      </w:pPr>
      <w:r>
        <w:rPr>
          <w:rFonts w:ascii="仿宋_GB2312" w:hAnsi="仿宋_GB2312" w:eastAsia="仿宋_GB2312" w:cs="仿宋_GB2312"/>
        </w:rPr>
        <w:t>详见附件：开标一览表</w:t>
      </w:r>
    </w:p>
    <w:p w14:paraId="2AD9CAE2">
      <w:pPr>
        <w:pStyle w:val="4"/>
        <w:ind w:firstLine="960"/>
      </w:pPr>
      <w:r>
        <w:rPr>
          <w:rFonts w:ascii="仿宋_GB2312" w:hAnsi="仿宋_GB2312" w:eastAsia="仿宋_GB2312" w:cs="仿宋_GB2312"/>
        </w:rPr>
        <w:t>详见附件：标的清单</w:t>
      </w:r>
    </w:p>
    <w:p w14:paraId="1DEB7811">
      <w:pPr>
        <w:pStyle w:val="4"/>
        <w:ind w:firstLine="960"/>
      </w:pPr>
      <w:r>
        <w:rPr>
          <w:rFonts w:ascii="仿宋_GB2312" w:hAnsi="仿宋_GB2312" w:eastAsia="仿宋_GB2312" w:cs="仿宋_GB2312"/>
        </w:rPr>
        <w:t>详见附件：采购包23投标文件格式.docx</w:t>
      </w:r>
    </w:p>
    <w:p w14:paraId="4876190C">
      <w:pPr>
        <w:pStyle w:val="4"/>
      </w:pPr>
      <w:r>
        <w:rPr>
          <w:rFonts w:ascii="仿宋_GB2312" w:hAnsi="仿宋_GB2312" w:eastAsia="仿宋_GB2312" w:cs="仿宋_GB2312"/>
        </w:rPr>
        <w:t>采购包24：</w:t>
      </w:r>
    </w:p>
    <w:p w14:paraId="2CAE9A79">
      <w:pPr>
        <w:pStyle w:val="4"/>
      </w:pPr>
      <w:r>
        <w:rPr>
          <w:rFonts w:ascii="仿宋_GB2312" w:hAnsi="仿宋_GB2312" w:eastAsia="仿宋_GB2312" w:cs="仿宋_GB2312"/>
        </w:rPr>
        <w:t>分册名称：投标响应文件分册</w:t>
      </w:r>
    </w:p>
    <w:p w14:paraId="421764F8">
      <w:pPr>
        <w:pStyle w:val="4"/>
        <w:ind w:firstLine="960"/>
      </w:pPr>
      <w:r>
        <w:rPr>
          <w:rFonts w:ascii="仿宋_GB2312" w:hAnsi="仿宋_GB2312" w:eastAsia="仿宋_GB2312" w:cs="仿宋_GB2312"/>
        </w:rPr>
        <w:t>详见附件：投标文件封面</w:t>
      </w:r>
    </w:p>
    <w:p w14:paraId="553793D6">
      <w:pPr>
        <w:pStyle w:val="4"/>
        <w:ind w:firstLine="960"/>
      </w:pPr>
      <w:r>
        <w:rPr>
          <w:rFonts w:ascii="仿宋_GB2312" w:hAnsi="仿宋_GB2312" w:eastAsia="仿宋_GB2312" w:cs="仿宋_GB2312"/>
        </w:rPr>
        <w:t>详见附件：投标函</w:t>
      </w:r>
    </w:p>
    <w:p w14:paraId="394A0061">
      <w:pPr>
        <w:pStyle w:val="4"/>
        <w:ind w:firstLine="960"/>
      </w:pPr>
      <w:r>
        <w:rPr>
          <w:rFonts w:ascii="仿宋_GB2312" w:hAnsi="仿宋_GB2312" w:eastAsia="仿宋_GB2312" w:cs="仿宋_GB2312"/>
        </w:rPr>
        <w:t>详见附件：中小企业声明函</w:t>
      </w:r>
    </w:p>
    <w:p w14:paraId="7737793E">
      <w:pPr>
        <w:pStyle w:val="4"/>
        <w:ind w:firstLine="960"/>
      </w:pPr>
      <w:r>
        <w:rPr>
          <w:rFonts w:ascii="仿宋_GB2312" w:hAnsi="仿宋_GB2312" w:eastAsia="仿宋_GB2312" w:cs="仿宋_GB2312"/>
        </w:rPr>
        <w:t>详见附件：残疾人福利性单位声明函</w:t>
      </w:r>
    </w:p>
    <w:p w14:paraId="494B500B">
      <w:pPr>
        <w:pStyle w:val="4"/>
        <w:ind w:firstLine="960"/>
      </w:pPr>
      <w:r>
        <w:rPr>
          <w:rFonts w:ascii="仿宋_GB2312" w:hAnsi="仿宋_GB2312" w:eastAsia="仿宋_GB2312" w:cs="仿宋_GB2312"/>
        </w:rPr>
        <w:t>详见附件：监狱企业的证明文件</w:t>
      </w:r>
    </w:p>
    <w:p w14:paraId="6F54758A">
      <w:pPr>
        <w:pStyle w:val="4"/>
        <w:ind w:firstLine="960"/>
      </w:pPr>
      <w:r>
        <w:rPr>
          <w:rFonts w:ascii="仿宋_GB2312" w:hAnsi="仿宋_GB2312" w:eastAsia="仿宋_GB2312" w:cs="仿宋_GB2312"/>
        </w:rPr>
        <w:t>详见附件：开标一览表</w:t>
      </w:r>
    </w:p>
    <w:p w14:paraId="40A28905">
      <w:pPr>
        <w:pStyle w:val="4"/>
        <w:ind w:firstLine="960"/>
      </w:pPr>
      <w:r>
        <w:rPr>
          <w:rFonts w:ascii="仿宋_GB2312" w:hAnsi="仿宋_GB2312" w:eastAsia="仿宋_GB2312" w:cs="仿宋_GB2312"/>
        </w:rPr>
        <w:t>详见附件：标的清单</w:t>
      </w:r>
    </w:p>
    <w:p w14:paraId="0CF5F5E8">
      <w:pPr>
        <w:pStyle w:val="4"/>
        <w:ind w:firstLine="960"/>
      </w:pPr>
      <w:r>
        <w:rPr>
          <w:rFonts w:ascii="仿宋_GB2312" w:hAnsi="仿宋_GB2312" w:eastAsia="仿宋_GB2312" w:cs="仿宋_GB2312"/>
        </w:rPr>
        <w:t>详见附件：采购包24投标文件格式.docx</w:t>
      </w:r>
    </w:p>
    <w:p w14:paraId="39AAA0CC">
      <w:pPr>
        <w:pStyle w:val="4"/>
      </w:pPr>
      <w:r>
        <w:rPr>
          <w:rFonts w:ascii="仿宋_GB2312" w:hAnsi="仿宋_GB2312" w:eastAsia="仿宋_GB2312" w:cs="仿宋_GB2312"/>
        </w:rPr>
        <w:t>采购包25：</w:t>
      </w:r>
    </w:p>
    <w:p w14:paraId="1BFB7E13">
      <w:pPr>
        <w:pStyle w:val="4"/>
      </w:pPr>
      <w:r>
        <w:rPr>
          <w:rFonts w:ascii="仿宋_GB2312" w:hAnsi="仿宋_GB2312" w:eastAsia="仿宋_GB2312" w:cs="仿宋_GB2312"/>
        </w:rPr>
        <w:t>分册名称：投标响应文件分册</w:t>
      </w:r>
    </w:p>
    <w:p w14:paraId="41131073">
      <w:pPr>
        <w:pStyle w:val="4"/>
        <w:ind w:firstLine="960"/>
      </w:pPr>
      <w:r>
        <w:rPr>
          <w:rFonts w:ascii="仿宋_GB2312" w:hAnsi="仿宋_GB2312" w:eastAsia="仿宋_GB2312" w:cs="仿宋_GB2312"/>
        </w:rPr>
        <w:t>详见附件：投标文件封面</w:t>
      </w:r>
    </w:p>
    <w:p w14:paraId="16481084">
      <w:pPr>
        <w:pStyle w:val="4"/>
        <w:ind w:firstLine="960"/>
      </w:pPr>
      <w:r>
        <w:rPr>
          <w:rFonts w:ascii="仿宋_GB2312" w:hAnsi="仿宋_GB2312" w:eastAsia="仿宋_GB2312" w:cs="仿宋_GB2312"/>
        </w:rPr>
        <w:t>详见附件：投标函</w:t>
      </w:r>
    </w:p>
    <w:p w14:paraId="50EE9654">
      <w:pPr>
        <w:pStyle w:val="4"/>
        <w:ind w:firstLine="960"/>
      </w:pPr>
      <w:r>
        <w:rPr>
          <w:rFonts w:ascii="仿宋_GB2312" w:hAnsi="仿宋_GB2312" w:eastAsia="仿宋_GB2312" w:cs="仿宋_GB2312"/>
        </w:rPr>
        <w:t>详见附件：中小企业声明函</w:t>
      </w:r>
    </w:p>
    <w:p w14:paraId="03A8BF54">
      <w:pPr>
        <w:pStyle w:val="4"/>
        <w:ind w:firstLine="960"/>
      </w:pPr>
      <w:r>
        <w:rPr>
          <w:rFonts w:ascii="仿宋_GB2312" w:hAnsi="仿宋_GB2312" w:eastAsia="仿宋_GB2312" w:cs="仿宋_GB2312"/>
        </w:rPr>
        <w:t>详见附件：残疾人福利性单位声明函</w:t>
      </w:r>
    </w:p>
    <w:p w14:paraId="5C5C23D0">
      <w:pPr>
        <w:pStyle w:val="4"/>
        <w:ind w:firstLine="960"/>
      </w:pPr>
      <w:r>
        <w:rPr>
          <w:rFonts w:ascii="仿宋_GB2312" w:hAnsi="仿宋_GB2312" w:eastAsia="仿宋_GB2312" w:cs="仿宋_GB2312"/>
        </w:rPr>
        <w:t>详见附件：监狱企业的证明文件</w:t>
      </w:r>
    </w:p>
    <w:p w14:paraId="736220EB">
      <w:pPr>
        <w:pStyle w:val="4"/>
        <w:ind w:firstLine="960"/>
      </w:pPr>
      <w:r>
        <w:rPr>
          <w:rFonts w:ascii="仿宋_GB2312" w:hAnsi="仿宋_GB2312" w:eastAsia="仿宋_GB2312" w:cs="仿宋_GB2312"/>
        </w:rPr>
        <w:t>详见附件：开标一览表</w:t>
      </w:r>
    </w:p>
    <w:p w14:paraId="1BE01E20">
      <w:pPr>
        <w:pStyle w:val="4"/>
        <w:ind w:firstLine="960"/>
      </w:pPr>
      <w:r>
        <w:rPr>
          <w:rFonts w:ascii="仿宋_GB2312" w:hAnsi="仿宋_GB2312" w:eastAsia="仿宋_GB2312" w:cs="仿宋_GB2312"/>
        </w:rPr>
        <w:t>详见附件：标的清单</w:t>
      </w:r>
    </w:p>
    <w:p w14:paraId="22D17A3B">
      <w:pPr>
        <w:pStyle w:val="4"/>
        <w:ind w:firstLine="960"/>
      </w:pPr>
      <w:r>
        <w:rPr>
          <w:rFonts w:ascii="仿宋_GB2312" w:hAnsi="仿宋_GB2312" w:eastAsia="仿宋_GB2312" w:cs="仿宋_GB2312"/>
        </w:rPr>
        <w:t>详见附件：采购包25投标文件格式.docx</w:t>
      </w:r>
    </w:p>
    <w:p w14:paraId="22D1720C">
      <w:pPr>
        <w:pStyle w:val="4"/>
      </w:pPr>
      <w:r>
        <w:rPr>
          <w:rFonts w:ascii="仿宋_GB2312" w:hAnsi="仿宋_GB2312" w:eastAsia="仿宋_GB2312" w:cs="仿宋_GB2312"/>
        </w:rPr>
        <w:t>采购包26：</w:t>
      </w:r>
    </w:p>
    <w:p w14:paraId="5C31D660">
      <w:pPr>
        <w:pStyle w:val="4"/>
      </w:pPr>
      <w:r>
        <w:rPr>
          <w:rFonts w:ascii="仿宋_GB2312" w:hAnsi="仿宋_GB2312" w:eastAsia="仿宋_GB2312" w:cs="仿宋_GB2312"/>
        </w:rPr>
        <w:t>分册名称：投标响应文件分册</w:t>
      </w:r>
    </w:p>
    <w:p w14:paraId="45D205DC">
      <w:pPr>
        <w:pStyle w:val="4"/>
        <w:ind w:firstLine="960"/>
      </w:pPr>
      <w:r>
        <w:rPr>
          <w:rFonts w:ascii="仿宋_GB2312" w:hAnsi="仿宋_GB2312" w:eastAsia="仿宋_GB2312" w:cs="仿宋_GB2312"/>
        </w:rPr>
        <w:t>详见附件：投标文件封面</w:t>
      </w:r>
    </w:p>
    <w:p w14:paraId="76FD63CA">
      <w:pPr>
        <w:pStyle w:val="4"/>
        <w:ind w:firstLine="960"/>
      </w:pPr>
      <w:r>
        <w:rPr>
          <w:rFonts w:ascii="仿宋_GB2312" w:hAnsi="仿宋_GB2312" w:eastAsia="仿宋_GB2312" w:cs="仿宋_GB2312"/>
        </w:rPr>
        <w:t>详见附件：投标函</w:t>
      </w:r>
    </w:p>
    <w:p w14:paraId="1C0C83B8">
      <w:pPr>
        <w:pStyle w:val="4"/>
        <w:ind w:firstLine="960"/>
      </w:pPr>
      <w:r>
        <w:rPr>
          <w:rFonts w:ascii="仿宋_GB2312" w:hAnsi="仿宋_GB2312" w:eastAsia="仿宋_GB2312" w:cs="仿宋_GB2312"/>
        </w:rPr>
        <w:t>详见附件：中小企业声明函</w:t>
      </w:r>
    </w:p>
    <w:p w14:paraId="7656EB15">
      <w:pPr>
        <w:pStyle w:val="4"/>
        <w:ind w:firstLine="960"/>
      </w:pPr>
      <w:r>
        <w:rPr>
          <w:rFonts w:ascii="仿宋_GB2312" w:hAnsi="仿宋_GB2312" w:eastAsia="仿宋_GB2312" w:cs="仿宋_GB2312"/>
        </w:rPr>
        <w:t>详见附件：残疾人福利性单位声明函</w:t>
      </w:r>
    </w:p>
    <w:p w14:paraId="69806EF7">
      <w:pPr>
        <w:pStyle w:val="4"/>
        <w:ind w:firstLine="960"/>
      </w:pPr>
      <w:r>
        <w:rPr>
          <w:rFonts w:ascii="仿宋_GB2312" w:hAnsi="仿宋_GB2312" w:eastAsia="仿宋_GB2312" w:cs="仿宋_GB2312"/>
        </w:rPr>
        <w:t>详见附件：监狱企业的证明文件</w:t>
      </w:r>
    </w:p>
    <w:p w14:paraId="090A8E94">
      <w:pPr>
        <w:pStyle w:val="4"/>
        <w:ind w:firstLine="960"/>
      </w:pPr>
      <w:r>
        <w:rPr>
          <w:rFonts w:ascii="仿宋_GB2312" w:hAnsi="仿宋_GB2312" w:eastAsia="仿宋_GB2312" w:cs="仿宋_GB2312"/>
        </w:rPr>
        <w:t>详见附件：开标一览表</w:t>
      </w:r>
    </w:p>
    <w:p w14:paraId="2F438801">
      <w:pPr>
        <w:pStyle w:val="4"/>
        <w:ind w:firstLine="960"/>
      </w:pPr>
      <w:r>
        <w:rPr>
          <w:rFonts w:ascii="仿宋_GB2312" w:hAnsi="仿宋_GB2312" w:eastAsia="仿宋_GB2312" w:cs="仿宋_GB2312"/>
        </w:rPr>
        <w:t>详见附件：标的清单</w:t>
      </w:r>
    </w:p>
    <w:p w14:paraId="61A08CD6">
      <w:pPr>
        <w:pStyle w:val="4"/>
        <w:ind w:firstLine="960"/>
      </w:pPr>
      <w:r>
        <w:rPr>
          <w:rFonts w:ascii="仿宋_GB2312" w:hAnsi="仿宋_GB2312" w:eastAsia="仿宋_GB2312" w:cs="仿宋_GB2312"/>
        </w:rPr>
        <w:t>详见附件：采购包26投标文件格式.docx</w:t>
      </w:r>
    </w:p>
    <w:p w14:paraId="6B22835D">
      <w:pPr>
        <w:pStyle w:val="4"/>
      </w:pPr>
      <w:r>
        <w:rPr>
          <w:rFonts w:ascii="仿宋_GB2312" w:hAnsi="仿宋_GB2312" w:eastAsia="仿宋_GB2312" w:cs="仿宋_GB2312"/>
        </w:rPr>
        <w:t>采购包27：</w:t>
      </w:r>
    </w:p>
    <w:p w14:paraId="607E43C3">
      <w:pPr>
        <w:pStyle w:val="4"/>
      </w:pPr>
      <w:r>
        <w:rPr>
          <w:rFonts w:ascii="仿宋_GB2312" w:hAnsi="仿宋_GB2312" w:eastAsia="仿宋_GB2312" w:cs="仿宋_GB2312"/>
        </w:rPr>
        <w:t>分册名称：投标响应文件分册</w:t>
      </w:r>
    </w:p>
    <w:p w14:paraId="3B982A6E">
      <w:pPr>
        <w:pStyle w:val="4"/>
        <w:ind w:firstLine="960"/>
      </w:pPr>
      <w:r>
        <w:rPr>
          <w:rFonts w:ascii="仿宋_GB2312" w:hAnsi="仿宋_GB2312" w:eastAsia="仿宋_GB2312" w:cs="仿宋_GB2312"/>
        </w:rPr>
        <w:t>详见附件：投标文件封面</w:t>
      </w:r>
    </w:p>
    <w:p w14:paraId="0B6FCC78">
      <w:pPr>
        <w:pStyle w:val="4"/>
        <w:ind w:firstLine="960"/>
      </w:pPr>
      <w:r>
        <w:rPr>
          <w:rFonts w:ascii="仿宋_GB2312" w:hAnsi="仿宋_GB2312" w:eastAsia="仿宋_GB2312" w:cs="仿宋_GB2312"/>
        </w:rPr>
        <w:t>详见附件：投标函</w:t>
      </w:r>
    </w:p>
    <w:p w14:paraId="389B0AE1">
      <w:pPr>
        <w:pStyle w:val="4"/>
        <w:ind w:firstLine="960"/>
      </w:pPr>
      <w:r>
        <w:rPr>
          <w:rFonts w:ascii="仿宋_GB2312" w:hAnsi="仿宋_GB2312" w:eastAsia="仿宋_GB2312" w:cs="仿宋_GB2312"/>
        </w:rPr>
        <w:t>详见附件：中小企业声明函</w:t>
      </w:r>
    </w:p>
    <w:p w14:paraId="6F422A14">
      <w:pPr>
        <w:pStyle w:val="4"/>
        <w:ind w:firstLine="960"/>
      </w:pPr>
      <w:r>
        <w:rPr>
          <w:rFonts w:ascii="仿宋_GB2312" w:hAnsi="仿宋_GB2312" w:eastAsia="仿宋_GB2312" w:cs="仿宋_GB2312"/>
        </w:rPr>
        <w:t>详见附件：残疾人福利性单位声明函</w:t>
      </w:r>
    </w:p>
    <w:p w14:paraId="7D45F310">
      <w:pPr>
        <w:pStyle w:val="4"/>
        <w:ind w:firstLine="960"/>
      </w:pPr>
      <w:r>
        <w:rPr>
          <w:rFonts w:ascii="仿宋_GB2312" w:hAnsi="仿宋_GB2312" w:eastAsia="仿宋_GB2312" w:cs="仿宋_GB2312"/>
        </w:rPr>
        <w:t>详见附件：监狱企业的证明文件</w:t>
      </w:r>
    </w:p>
    <w:p w14:paraId="11DEC204">
      <w:pPr>
        <w:pStyle w:val="4"/>
        <w:ind w:firstLine="960"/>
      </w:pPr>
      <w:r>
        <w:rPr>
          <w:rFonts w:ascii="仿宋_GB2312" w:hAnsi="仿宋_GB2312" w:eastAsia="仿宋_GB2312" w:cs="仿宋_GB2312"/>
        </w:rPr>
        <w:t>详见附件：开标一览表</w:t>
      </w:r>
    </w:p>
    <w:p w14:paraId="0135FE26">
      <w:pPr>
        <w:pStyle w:val="4"/>
        <w:ind w:firstLine="960"/>
      </w:pPr>
      <w:r>
        <w:rPr>
          <w:rFonts w:ascii="仿宋_GB2312" w:hAnsi="仿宋_GB2312" w:eastAsia="仿宋_GB2312" w:cs="仿宋_GB2312"/>
        </w:rPr>
        <w:t>详见附件：标的清单</w:t>
      </w:r>
    </w:p>
    <w:p w14:paraId="45586C13">
      <w:pPr>
        <w:pStyle w:val="4"/>
        <w:ind w:firstLine="960"/>
      </w:pPr>
      <w:r>
        <w:rPr>
          <w:rFonts w:ascii="仿宋_GB2312" w:hAnsi="仿宋_GB2312" w:eastAsia="仿宋_GB2312" w:cs="仿宋_GB2312"/>
        </w:rPr>
        <w:t>详见附件：采购包27投标文件格式.docx</w:t>
      </w:r>
    </w:p>
    <w:p w14:paraId="4E91EBD6">
      <w:pPr>
        <w:pStyle w:val="4"/>
      </w:pPr>
      <w:r>
        <w:rPr>
          <w:rFonts w:ascii="仿宋_GB2312" w:hAnsi="仿宋_GB2312" w:eastAsia="仿宋_GB2312" w:cs="仿宋_GB2312"/>
        </w:rPr>
        <w:t>采购包28：</w:t>
      </w:r>
    </w:p>
    <w:p w14:paraId="50A1EC71">
      <w:pPr>
        <w:pStyle w:val="4"/>
      </w:pPr>
      <w:r>
        <w:rPr>
          <w:rFonts w:ascii="仿宋_GB2312" w:hAnsi="仿宋_GB2312" w:eastAsia="仿宋_GB2312" w:cs="仿宋_GB2312"/>
        </w:rPr>
        <w:t>分册名称：投标响应文件分册</w:t>
      </w:r>
    </w:p>
    <w:p w14:paraId="49368668">
      <w:pPr>
        <w:pStyle w:val="4"/>
        <w:ind w:firstLine="960"/>
      </w:pPr>
      <w:r>
        <w:rPr>
          <w:rFonts w:ascii="仿宋_GB2312" w:hAnsi="仿宋_GB2312" w:eastAsia="仿宋_GB2312" w:cs="仿宋_GB2312"/>
        </w:rPr>
        <w:t>详见附件：投标文件封面</w:t>
      </w:r>
    </w:p>
    <w:p w14:paraId="2D88F09F">
      <w:pPr>
        <w:pStyle w:val="4"/>
        <w:ind w:firstLine="960"/>
      </w:pPr>
      <w:r>
        <w:rPr>
          <w:rFonts w:ascii="仿宋_GB2312" w:hAnsi="仿宋_GB2312" w:eastAsia="仿宋_GB2312" w:cs="仿宋_GB2312"/>
        </w:rPr>
        <w:t>详见附件：投标函</w:t>
      </w:r>
    </w:p>
    <w:p w14:paraId="4B953763">
      <w:pPr>
        <w:pStyle w:val="4"/>
        <w:ind w:firstLine="960"/>
      </w:pPr>
      <w:r>
        <w:rPr>
          <w:rFonts w:ascii="仿宋_GB2312" w:hAnsi="仿宋_GB2312" w:eastAsia="仿宋_GB2312" w:cs="仿宋_GB2312"/>
        </w:rPr>
        <w:t>详见附件：中小企业声明函</w:t>
      </w:r>
    </w:p>
    <w:p w14:paraId="610045F7">
      <w:pPr>
        <w:pStyle w:val="4"/>
        <w:ind w:firstLine="960"/>
      </w:pPr>
      <w:r>
        <w:rPr>
          <w:rFonts w:ascii="仿宋_GB2312" w:hAnsi="仿宋_GB2312" w:eastAsia="仿宋_GB2312" w:cs="仿宋_GB2312"/>
        </w:rPr>
        <w:t>详见附件：残疾人福利性单位声明函</w:t>
      </w:r>
    </w:p>
    <w:p w14:paraId="5B719281">
      <w:pPr>
        <w:pStyle w:val="4"/>
        <w:ind w:firstLine="960"/>
      </w:pPr>
      <w:r>
        <w:rPr>
          <w:rFonts w:ascii="仿宋_GB2312" w:hAnsi="仿宋_GB2312" w:eastAsia="仿宋_GB2312" w:cs="仿宋_GB2312"/>
        </w:rPr>
        <w:t>详见附件：监狱企业的证明文件</w:t>
      </w:r>
    </w:p>
    <w:p w14:paraId="70676E55">
      <w:pPr>
        <w:pStyle w:val="4"/>
        <w:ind w:firstLine="960"/>
      </w:pPr>
      <w:r>
        <w:rPr>
          <w:rFonts w:ascii="仿宋_GB2312" w:hAnsi="仿宋_GB2312" w:eastAsia="仿宋_GB2312" w:cs="仿宋_GB2312"/>
        </w:rPr>
        <w:t>详见附件：开标一览表</w:t>
      </w:r>
    </w:p>
    <w:p w14:paraId="279DDB5A">
      <w:pPr>
        <w:pStyle w:val="4"/>
        <w:ind w:firstLine="960"/>
      </w:pPr>
      <w:r>
        <w:rPr>
          <w:rFonts w:ascii="仿宋_GB2312" w:hAnsi="仿宋_GB2312" w:eastAsia="仿宋_GB2312" w:cs="仿宋_GB2312"/>
        </w:rPr>
        <w:t>详见附件：标的清单</w:t>
      </w:r>
    </w:p>
    <w:p w14:paraId="408A43F1">
      <w:pPr>
        <w:pStyle w:val="4"/>
        <w:ind w:firstLine="960"/>
      </w:pPr>
      <w:r>
        <w:rPr>
          <w:rFonts w:ascii="仿宋_GB2312" w:hAnsi="仿宋_GB2312" w:eastAsia="仿宋_GB2312" w:cs="仿宋_GB2312"/>
        </w:rPr>
        <w:t>详见附件：采购包28投标文件格式.docx</w:t>
      </w:r>
    </w:p>
    <w:p w14:paraId="78CA628C">
      <w:pPr>
        <w:pStyle w:val="4"/>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6F25E8DB">
      <w:pPr>
        <w:pStyle w:val="4"/>
        <w:jc w:val="center"/>
        <w:outlineLvl w:val="1"/>
      </w:pPr>
      <w:r>
        <w:rPr>
          <w:rFonts w:ascii="仿宋_GB2312" w:hAnsi="仿宋_GB2312" w:eastAsia="仿宋_GB2312" w:cs="仿宋_GB2312"/>
          <w:b/>
          <w:sz w:val="36"/>
        </w:rPr>
        <w:t>第七章 拟签订合同文本</w:t>
      </w:r>
    </w:p>
    <w:p w14:paraId="6C6A7AC6">
      <w:pPr>
        <w:pStyle w:val="4"/>
      </w:pPr>
      <w:r>
        <w:rPr>
          <w:rFonts w:ascii="仿宋_GB2312" w:hAnsi="仿宋_GB2312" w:eastAsia="仿宋_GB2312" w:cs="仿宋_GB2312"/>
        </w:rPr>
        <w:t>详见附件：合同参考文本.docx</w:t>
      </w:r>
    </w:p>
    <w:p w14:paraId="5B638A50">
      <w:pPr>
        <w:pStyle w:val="4"/>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193E3B7F">
      <w:pPr>
        <w:pStyle w:val="4"/>
        <w:rPr>
          <w:rFonts w:hint="eastAsia"/>
          <w:lang w:val="en-US" w:eastAsia="zh-Hans"/>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414D29AF"/>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paragraph" w:customStyle="1" w:styleId="4">
    <w:name w:val="null3"/>
    <w:hidden/>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282</Pages>
  <Words>21266</Words>
  <Characters>23103</Characters>
  <Lines>0</Lines>
  <Paragraphs>0</Paragraphs>
  <TotalTime>0</TotalTime>
  <ScaleCrop>false</ScaleCrop>
  <LinksUpToDate>false</LinksUpToDate>
  <CharactersWithSpaces>23145</CharactersWithSpaces>
  <Application>WPS Office_12.1.0.22215_F1E327BC-269C-435d-A152-05C5408002CA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2022-04-08T19:57:00Z</dcterms:created>
  <dc:creator>五块钱</dc:creator>
  <cp:lastModifiedBy>可乐</cp:lastModifiedBy>
  <dcterms:modified xsi:type="dcterms:W3CDTF">2025-08-08T08:54:53Z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2052-12.1.0.22215</vt:lpwstr>
  </property>
  <property fmtid="{D5CDD505-2E9C-101B-9397-08002B2CF9AE}" pid="3" name="ICV">
    <vt:lpwstr>0A1CBF24B905448CA3555CA0ACAF62FB_13</vt:lpwstr>
  </property>
</Properties>
</file>