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bookmarkStart w:id="3" w:name="_GoBack"/>
      <w:bookmarkEnd w:id="3"/>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采购包3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03BF38A">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八、技术响应及质量保证、售后保障</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D5D250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3.供应商为代理商须提供厂家的《动物防疫条件合格证》，供应商为厂家须提供《动物防疫条件合格证》。</w:t>
      </w:r>
    </w:p>
    <w:p w14:paraId="108BD89A">
      <w:pPr>
        <w:numPr>
          <w:ilvl w:val="0"/>
          <w:numId w:val="0"/>
        </w:numPr>
        <w:spacing w:line="240" w:lineRule="auto"/>
        <w:ind w:firstLine="480" w:firstLineChars="200"/>
        <w:jc w:val="left"/>
        <w:rPr>
          <w:rFonts w:hint="default"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4.提供中小企业声明函</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9.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56C8F2AF">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技术响应</w:t>
      </w:r>
      <w:r>
        <w:rPr>
          <w:rFonts w:hint="eastAsia" w:ascii="仿宋" w:hAnsi="仿宋" w:eastAsia="仿宋" w:cs="仿宋"/>
          <w:b/>
          <w:bCs/>
          <w:sz w:val="32"/>
          <w:szCs w:val="32"/>
        </w:rPr>
        <w:t>及质量保证</w:t>
      </w:r>
      <w:r>
        <w:rPr>
          <w:rFonts w:hint="eastAsia" w:ascii="仿宋" w:hAnsi="仿宋" w:eastAsia="仿宋" w:cs="仿宋"/>
          <w:b/>
          <w:bCs/>
          <w:sz w:val="32"/>
          <w:szCs w:val="32"/>
          <w:lang w:eastAsia="zh-CN"/>
        </w:rPr>
        <w:t>、</w:t>
      </w:r>
      <w:r>
        <w:rPr>
          <w:rFonts w:hint="eastAsia" w:ascii="仿宋" w:hAnsi="仿宋" w:eastAsia="仿宋" w:cs="仿宋"/>
          <w:b/>
          <w:bCs/>
          <w:sz w:val="32"/>
          <w:szCs w:val="32"/>
          <w:lang w:val="en-US" w:eastAsia="zh-CN"/>
        </w:rPr>
        <w:t>售后保障</w:t>
      </w:r>
      <w:r>
        <w:rPr>
          <w:rFonts w:hint="eastAsia" w:ascii="仿宋" w:hAnsi="仿宋" w:eastAsia="仿宋" w:cs="仿宋"/>
          <w:b/>
          <w:bCs/>
          <w:sz w:val="32"/>
          <w:szCs w:val="32"/>
        </w:rPr>
        <w:t>(供应商依据招标文件要求自拟。)</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14D961C2"/>
    <w:rsid w:val="1A7B2FD1"/>
    <w:rsid w:val="300C3D67"/>
    <w:rsid w:val="314A4A7E"/>
    <w:rsid w:val="36FB4BE4"/>
    <w:rsid w:val="3C30211E"/>
    <w:rsid w:val="51B97C37"/>
    <w:rsid w:val="547A6B97"/>
    <w:rsid w:val="720138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4693</Words>
  <Characters>4808</Characters>
  <Lines>0</Lines>
  <Paragraphs>0</Paragraphs>
  <TotalTime>6</TotalTime>
  <ScaleCrop>false</ScaleCrop>
  <LinksUpToDate>false</LinksUpToDate>
  <CharactersWithSpaces>5280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2025-08-06T13:20:49Z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