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B9FBE">
      <w:pPr>
        <w:spacing w:line="480" w:lineRule="exact"/>
        <w:contextualSpacing/>
        <w:jc w:val="center"/>
        <w:rPr>
          <w:rFonts w:hint="eastAsia"/>
          <w:color w:val="000000"/>
          <w:sz w:val="32"/>
          <w:szCs w:val="32"/>
        </w:rPr>
      </w:pPr>
      <w:r>
        <w:rPr>
          <w:color w:val="000000"/>
          <w:sz w:val="32"/>
          <w:szCs w:val="32"/>
        </w:rPr>
        <w:t xml:space="preserve"> </w:t>
      </w:r>
      <w:r>
        <w:rPr>
          <w:rFonts w:hint="eastAsia"/>
          <w:color w:val="000000"/>
          <w:sz w:val="32"/>
          <w:szCs w:val="32"/>
        </w:rPr>
        <w:t>合同条款草案</w:t>
      </w:r>
    </w:p>
    <w:p w14:paraId="4FBAFDBA">
      <w:pPr>
        <w:spacing w:line="380" w:lineRule="exact"/>
        <w:contextualSpacing/>
        <w:rPr>
          <w:rFonts w:hint="eastAsia"/>
          <w:b w:val="0"/>
          <w:bCs w:val="0"/>
          <w:sz w:val="28"/>
          <w:szCs w:val="28"/>
          <w:u w:val="single"/>
        </w:rPr>
      </w:pPr>
      <w:r>
        <w:rPr>
          <w:rFonts w:hint="eastAsia"/>
          <w:b w:val="0"/>
          <w:bCs w:val="0"/>
          <w:sz w:val="28"/>
          <w:szCs w:val="28"/>
        </w:rPr>
        <w:t>甲方：</w:t>
      </w:r>
      <w:r>
        <w:rPr>
          <w:rFonts w:hint="eastAsia"/>
          <w:b w:val="0"/>
          <w:bCs w:val="0"/>
          <w:sz w:val="28"/>
          <w:szCs w:val="28"/>
          <w:u w:val="single"/>
        </w:rPr>
        <w:t xml:space="preserve">                          </w:t>
      </w:r>
    </w:p>
    <w:p w14:paraId="5D491D80">
      <w:pPr>
        <w:spacing w:line="380" w:lineRule="exact"/>
        <w:contextualSpacing/>
        <w:rPr>
          <w:rFonts w:hint="eastAsia"/>
          <w:b w:val="0"/>
          <w:bCs w:val="0"/>
          <w:sz w:val="28"/>
          <w:szCs w:val="28"/>
        </w:rPr>
      </w:pPr>
      <w:r>
        <w:rPr>
          <w:rFonts w:hint="eastAsia"/>
          <w:b w:val="0"/>
          <w:bCs w:val="0"/>
          <w:sz w:val="28"/>
          <w:szCs w:val="28"/>
        </w:rPr>
        <w:t>地址：</w:t>
      </w:r>
      <w:r>
        <w:rPr>
          <w:rFonts w:hint="eastAsia"/>
          <w:b w:val="0"/>
          <w:bCs w:val="0"/>
          <w:sz w:val="28"/>
          <w:szCs w:val="28"/>
          <w:u w:val="single"/>
        </w:rPr>
        <w:t xml:space="preserve">      </w:t>
      </w:r>
      <w:r>
        <w:rPr>
          <w:rFonts w:hint="eastAsia"/>
          <w:b w:val="0"/>
          <w:bCs w:val="0"/>
          <w:sz w:val="28"/>
          <w:szCs w:val="28"/>
          <w:u w:val="single"/>
          <w:lang w:val="en-US" w:eastAsia="zh-CN"/>
        </w:rPr>
        <w:t xml:space="preserve">                 </w:t>
      </w:r>
      <w:r>
        <w:rPr>
          <w:rFonts w:hint="eastAsia"/>
          <w:b w:val="0"/>
          <w:bCs w:val="0"/>
          <w:sz w:val="28"/>
          <w:szCs w:val="28"/>
          <w:u w:val="single"/>
        </w:rPr>
        <w:t xml:space="preserve">   </w:t>
      </w:r>
      <w:r>
        <w:rPr>
          <w:rFonts w:hint="eastAsia"/>
          <w:b w:val="0"/>
          <w:bCs w:val="0"/>
          <w:sz w:val="28"/>
          <w:szCs w:val="28"/>
        </w:rPr>
        <w:t xml:space="preserve">                 </w:t>
      </w:r>
    </w:p>
    <w:p w14:paraId="27BB7075">
      <w:pPr>
        <w:spacing w:line="380" w:lineRule="exact"/>
        <w:contextualSpacing/>
        <w:rPr>
          <w:rFonts w:hint="eastAsia"/>
          <w:b w:val="0"/>
          <w:bCs w:val="0"/>
          <w:sz w:val="28"/>
          <w:szCs w:val="28"/>
        </w:rPr>
      </w:pPr>
      <w:r>
        <w:rPr>
          <w:rFonts w:hint="eastAsia"/>
          <w:b w:val="0"/>
          <w:bCs w:val="0"/>
          <w:sz w:val="28"/>
          <w:szCs w:val="28"/>
        </w:rPr>
        <w:t>乙方：</w:t>
      </w:r>
      <w:r>
        <w:rPr>
          <w:rFonts w:hint="eastAsia"/>
          <w:b w:val="0"/>
          <w:bCs w:val="0"/>
          <w:sz w:val="28"/>
          <w:szCs w:val="28"/>
          <w:u w:val="single"/>
        </w:rPr>
        <w:t xml:space="preserve">                          </w:t>
      </w:r>
    </w:p>
    <w:p w14:paraId="5E9B29C6">
      <w:pPr>
        <w:spacing w:line="380" w:lineRule="exact"/>
        <w:contextualSpacing/>
        <w:rPr>
          <w:rFonts w:hint="eastAsia" w:ascii="宋体" w:hAnsi="宋体" w:eastAsia="宋体" w:cs="宋体"/>
          <w:b w:val="0"/>
          <w:bCs w:val="0"/>
          <w:sz w:val="28"/>
          <w:szCs w:val="28"/>
          <w:lang w:eastAsia="zh-CN"/>
        </w:rPr>
      </w:pPr>
      <w:r>
        <w:rPr>
          <w:rFonts w:hint="eastAsia"/>
          <w:b w:val="0"/>
          <w:bCs w:val="0"/>
          <w:sz w:val="28"/>
          <w:szCs w:val="28"/>
        </w:rPr>
        <w:t>地址：</w:t>
      </w:r>
      <w:r>
        <w:rPr>
          <w:rFonts w:hint="eastAsia"/>
          <w:b w:val="0"/>
          <w:bCs w:val="0"/>
          <w:sz w:val="28"/>
          <w:szCs w:val="28"/>
          <w:u w:val="single"/>
        </w:rPr>
        <w:t xml:space="preserve">                          </w:t>
      </w:r>
    </w:p>
    <w:p w14:paraId="7A60FC63">
      <w:pPr>
        <w:spacing w:line="480" w:lineRule="exact"/>
        <w:ind w:firstLine="560" w:firstLineChars="200"/>
        <w:rPr>
          <w:rFonts w:hint="eastAsia" w:cs="Times New Roman"/>
          <w:b w:val="0"/>
          <w:bCs w:val="0"/>
          <w:color w:val="000000"/>
          <w:kern w:val="0"/>
          <w:sz w:val="28"/>
          <w:szCs w:val="28"/>
        </w:rPr>
      </w:pPr>
      <w:r>
        <w:rPr>
          <w:rFonts w:hint="eastAsia" w:cs="Times New Roman"/>
          <w:b w:val="0"/>
          <w:bCs w:val="0"/>
          <w:color w:val="000000"/>
          <w:kern w:val="0"/>
          <w:sz w:val="28"/>
          <w:szCs w:val="28"/>
          <w:lang w:eastAsia="zh-CN"/>
        </w:rPr>
        <w:t>大荔县人民法院</w:t>
      </w:r>
      <w:r>
        <w:rPr>
          <w:rFonts w:hint="eastAsia" w:cs="Times New Roman"/>
          <w:b w:val="0"/>
          <w:bCs w:val="0"/>
          <w:color w:val="000000"/>
          <w:kern w:val="0"/>
          <w:sz w:val="28"/>
          <w:szCs w:val="28"/>
        </w:rPr>
        <w:t>配套业务用房后勤管理服务项目(文件编号：DLZCCS2025-24)，在大荔县财政局的监督管理下，由大荔县政府采购中心组织</w:t>
      </w:r>
      <w:r>
        <w:rPr>
          <w:rFonts w:hint="eastAsia" w:cs="Times New Roman"/>
          <w:b w:val="0"/>
          <w:bCs w:val="0"/>
          <w:kern w:val="0"/>
          <w:sz w:val="28"/>
          <w:szCs w:val="28"/>
        </w:rPr>
        <w:t>竞争性磋商。</w:t>
      </w:r>
      <w:r>
        <w:rPr>
          <w:rFonts w:hint="eastAsia" w:cs="Times New Roman"/>
          <w:b w:val="0"/>
          <w:bCs w:val="0"/>
          <w:color w:val="000000"/>
          <w:kern w:val="0"/>
          <w:sz w:val="28"/>
          <w:szCs w:val="28"/>
          <w:lang w:eastAsia="zh-CN"/>
        </w:rPr>
        <w:t>大荔县人民法院</w:t>
      </w:r>
      <w:r>
        <w:rPr>
          <w:rFonts w:hint="eastAsia" w:cs="Times New Roman"/>
          <w:b w:val="0"/>
          <w:bCs w:val="0"/>
          <w:color w:val="000000"/>
          <w:kern w:val="0"/>
          <w:sz w:val="28"/>
          <w:szCs w:val="28"/>
        </w:rPr>
        <w:t>(以下简称“甲方”)确定</w:t>
      </w:r>
      <w:r>
        <w:rPr>
          <w:rFonts w:hint="eastAsia" w:cs="Times New Roman"/>
          <w:b w:val="0"/>
          <w:bCs w:val="0"/>
          <w:color w:val="000000"/>
          <w:kern w:val="0"/>
          <w:sz w:val="28"/>
          <w:szCs w:val="28"/>
          <w:u w:val="single"/>
        </w:rPr>
        <w:t xml:space="preserve"> (成交单位名称) </w:t>
      </w:r>
      <w:r>
        <w:rPr>
          <w:rFonts w:hint="eastAsia" w:cs="Times New Roman"/>
          <w:b w:val="0"/>
          <w:bCs w:val="0"/>
          <w:color w:val="000000"/>
          <w:kern w:val="0"/>
          <w:sz w:val="28"/>
          <w:szCs w:val="28"/>
        </w:rPr>
        <w:t>（以下简称“乙方”）为成交单位。</w:t>
      </w:r>
    </w:p>
    <w:p w14:paraId="0BD1D8E3">
      <w:pPr>
        <w:spacing w:line="480" w:lineRule="exact"/>
        <w:ind w:firstLine="560" w:firstLineChars="200"/>
        <w:rPr>
          <w:rFonts w:hint="eastAsia" w:cs="Times New Roman"/>
          <w:b w:val="0"/>
          <w:bCs w:val="0"/>
          <w:color w:val="000000"/>
          <w:kern w:val="0"/>
          <w:sz w:val="28"/>
          <w:szCs w:val="28"/>
        </w:rPr>
      </w:pPr>
      <w:r>
        <w:rPr>
          <w:rFonts w:hint="eastAsia" w:cs="Times New Roman"/>
          <w:b w:val="0"/>
          <w:bCs w:val="0"/>
          <w:color w:val="000000"/>
          <w:kern w:val="0"/>
          <w:sz w:val="28"/>
          <w:szCs w:val="28"/>
        </w:rPr>
        <w:t>依据国家相关法律、法规规定，甲乙双方在平等协商、诚实守信的基础上，就</w:t>
      </w:r>
      <w:r>
        <w:rPr>
          <w:rFonts w:hint="eastAsia" w:cs="Times New Roman"/>
          <w:b w:val="0"/>
          <w:bCs w:val="0"/>
          <w:color w:val="000000"/>
          <w:kern w:val="0"/>
          <w:sz w:val="28"/>
          <w:szCs w:val="28"/>
          <w:lang w:eastAsia="zh-CN"/>
        </w:rPr>
        <w:t>大荔县人民法院</w:t>
      </w:r>
      <w:r>
        <w:rPr>
          <w:rFonts w:hint="eastAsia" w:cs="Times New Roman"/>
          <w:b w:val="0"/>
          <w:bCs w:val="0"/>
          <w:color w:val="000000"/>
          <w:kern w:val="0"/>
          <w:sz w:val="28"/>
          <w:szCs w:val="28"/>
        </w:rPr>
        <w:t>配套业务用房后勤管理服务项目事宜达成一致，甲、乙双方同意按照下面的条款和条件，签署本合同。</w:t>
      </w:r>
    </w:p>
    <w:p w14:paraId="5E7B17E4">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一、本</w:t>
      </w:r>
      <w:r>
        <w:rPr>
          <w:rFonts w:hint="eastAsia" w:ascii="宋体" w:hAnsi="宋体" w:eastAsia="宋体" w:cs="宋体"/>
          <w:b w:val="0"/>
          <w:bCs w:val="0"/>
          <w:sz w:val="28"/>
          <w:szCs w:val="28"/>
        </w:rPr>
        <w:t>合同</w:t>
      </w:r>
      <w:r>
        <w:rPr>
          <w:rFonts w:hint="eastAsia" w:ascii="宋体" w:hAnsi="宋体" w:eastAsia="宋体" w:cs="宋体"/>
          <w:b w:val="0"/>
          <w:bCs w:val="0"/>
          <w:sz w:val="28"/>
          <w:szCs w:val="28"/>
          <w:lang w:eastAsia="zh-CN"/>
        </w:rPr>
        <w:t>主要内容</w:t>
      </w:r>
    </w:p>
    <w:p w14:paraId="4D9E6522">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400" w:lineRule="exact"/>
        <w:ind w:left="0" w:firstLine="560" w:firstLineChars="200"/>
        <w:contextualSpacing/>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kern w:val="2"/>
          <w:sz w:val="28"/>
          <w:szCs w:val="28"/>
          <w:lang w:val="en-US" w:eastAsia="zh-CN" w:bidi="ar-SA"/>
        </w:rPr>
        <w:t>1.本合同组成部分</w:t>
      </w:r>
    </w:p>
    <w:p w14:paraId="194EA620">
      <w:pPr>
        <w:keepNext w:val="0"/>
        <w:keepLines w:val="0"/>
        <w:pageBreakBefore w:val="0"/>
        <w:widowControl w:val="0"/>
        <w:kinsoku/>
        <w:wordWrap/>
        <w:overflowPunct/>
        <w:topLinePunct w:val="0"/>
        <w:bidi w:val="0"/>
        <w:adjustRightInd/>
        <w:snapToGrid/>
        <w:spacing w:line="400" w:lineRule="exact"/>
        <w:ind w:left="0" w:firstLine="560" w:firstLineChars="200"/>
        <w:contextualSpacing/>
        <w:textAlignment w:val="auto"/>
        <w:rPr>
          <w:rFonts w:hint="eastAsia" w:cs="Times New Roman"/>
          <w:b w:val="0"/>
          <w:bCs w:val="0"/>
          <w:sz w:val="28"/>
          <w:szCs w:val="28"/>
        </w:rPr>
      </w:pPr>
      <w:r>
        <w:rPr>
          <w:rFonts w:hint="eastAsia" w:ascii="宋体" w:hAnsi="宋体" w:eastAsia="宋体" w:cs="宋体"/>
          <w:b w:val="0"/>
          <w:bCs w:val="0"/>
          <w:sz w:val="28"/>
          <w:szCs w:val="28"/>
        </w:rPr>
        <w:t>《</w:t>
      </w:r>
      <w:r>
        <w:rPr>
          <w:rFonts w:hint="eastAsia"/>
          <w:b w:val="0"/>
          <w:bCs w:val="0"/>
          <w:sz w:val="28"/>
          <w:szCs w:val="28"/>
        </w:rPr>
        <w:t>成交通知书》及下列竞争性磋商文件、磋商文件中的内容是构成本合同不可分割的部分：(1)合同条款；(2)服务要求响应表；(3)商务条款响应表；(4)报价一览表；(5)分项报价表；(6)服务方案；(7)磋商过程答疑函；</w:t>
      </w:r>
    </w:p>
    <w:p w14:paraId="76484F9E">
      <w:pPr>
        <w:pageBreakBefore w:val="0"/>
        <w:numPr>
          <w:ilvl w:val="0"/>
          <w:numId w:val="1"/>
        </w:numPr>
        <w:kinsoku/>
        <w:wordWrap/>
        <w:overflowPunct/>
        <w:topLinePunct w:val="0"/>
        <w:autoSpaceDE/>
        <w:autoSpaceDN/>
        <w:bidi w:val="0"/>
        <w:spacing w:line="360" w:lineRule="exact"/>
        <w:ind w:firstLine="560" w:firstLineChars="200"/>
        <w:contextualSpacing/>
        <w:textAlignment w:val="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合同范围和条件：本合同的范围和条件应与上述合同组成部分涉及的文件的规定一致。</w:t>
      </w:r>
    </w:p>
    <w:p w14:paraId="08BCFFEF">
      <w:pPr>
        <w:pageBreakBefore w:val="0"/>
        <w:numPr>
          <w:ilvl w:val="0"/>
          <w:numId w:val="0"/>
        </w:numPr>
        <w:kinsoku/>
        <w:wordWrap/>
        <w:overflowPunct/>
        <w:topLinePunct w:val="0"/>
        <w:autoSpaceDE/>
        <w:autoSpaceDN/>
        <w:bidi w:val="0"/>
        <w:spacing w:line="360" w:lineRule="exact"/>
        <w:ind w:firstLine="560" w:firstLineChars="200"/>
        <w:contextualSpacing/>
        <w:textAlignment w:val="auto"/>
        <w:rPr>
          <w:rFonts w:hint="default" w:eastAsia="宋体" w:cs="Times New Roman"/>
          <w:b w:val="0"/>
          <w:bCs w:val="0"/>
          <w:color w:val="auto"/>
          <w:sz w:val="28"/>
          <w:szCs w:val="28"/>
          <w:lang w:val="en-US" w:eastAsia="zh-CN"/>
        </w:rPr>
      </w:pPr>
      <w:r>
        <w:rPr>
          <w:rFonts w:hint="eastAsia" w:ascii="Times New Roman" w:hAnsi="Times New Roman" w:eastAsia="宋体" w:cs="Times New Roman"/>
          <w:b w:val="0"/>
          <w:bCs w:val="0"/>
          <w:sz w:val="28"/>
          <w:szCs w:val="28"/>
        </w:rPr>
        <w:t>3.服务及年限：</w:t>
      </w:r>
    </w:p>
    <w:p w14:paraId="6436D01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4</w:t>
      </w:r>
      <w:r>
        <w:rPr>
          <w:rFonts w:hint="eastAsia" w:cs="Times New Roman"/>
          <w:b w:val="0"/>
          <w:bCs w:val="0"/>
          <w:sz w:val="28"/>
          <w:szCs w:val="28"/>
          <w:lang w:val="en-US" w:eastAsia="zh-CN"/>
        </w:rPr>
        <w:t xml:space="preserve"> </w:t>
      </w:r>
      <w:r>
        <w:rPr>
          <w:rFonts w:hint="eastAsia" w:cs="Times New Roman"/>
          <w:b w:val="0"/>
          <w:bCs w:val="0"/>
          <w:sz w:val="28"/>
          <w:szCs w:val="28"/>
        </w:rPr>
        <w:t>.合同金额：</w:t>
      </w:r>
      <w:r>
        <w:rPr>
          <w:rFonts w:hint="eastAsia" w:ascii="宋体" w:hAnsi="宋体" w:eastAsia="宋体" w:cs="宋体"/>
          <w:b w:val="0"/>
          <w:bCs w:val="0"/>
          <w:kern w:val="2"/>
          <w:sz w:val="28"/>
          <w:szCs w:val="28"/>
          <w:lang w:val="en-US" w:eastAsia="zh-CN" w:bidi="ar-SA"/>
        </w:rPr>
        <w:t>本合</w:t>
      </w:r>
      <w:r>
        <w:rPr>
          <w:rFonts w:hint="eastAsia"/>
          <w:b w:val="0"/>
          <w:bCs w:val="0"/>
          <w:sz w:val="28"/>
          <w:szCs w:val="28"/>
        </w:rPr>
        <w:t>同项目总金额为大写</w:t>
      </w:r>
      <w:r>
        <w:rPr>
          <w:rFonts w:hint="eastAsia"/>
          <w:b w:val="0"/>
          <w:bCs w:val="0"/>
          <w:sz w:val="28"/>
          <w:szCs w:val="28"/>
          <w:u w:val="single"/>
        </w:rPr>
        <w:t xml:space="preserve">       </w:t>
      </w:r>
      <w:r>
        <w:rPr>
          <w:rFonts w:hint="eastAsia"/>
          <w:b w:val="0"/>
          <w:bCs w:val="0"/>
          <w:sz w:val="28"/>
          <w:szCs w:val="28"/>
        </w:rPr>
        <w:t>元（小写</w:t>
      </w:r>
      <w:r>
        <w:rPr>
          <w:rFonts w:hint="eastAsia"/>
          <w:b w:val="0"/>
          <w:bCs w:val="0"/>
          <w:sz w:val="28"/>
          <w:szCs w:val="28"/>
          <w:u w:val="single"/>
        </w:rPr>
        <w:t xml:space="preserve">     </w:t>
      </w:r>
      <w:r>
        <w:rPr>
          <w:rFonts w:hint="eastAsia"/>
          <w:b w:val="0"/>
          <w:bCs w:val="0"/>
          <w:sz w:val="28"/>
          <w:szCs w:val="28"/>
        </w:rPr>
        <w:t>元），该金额不受市场调节。</w:t>
      </w:r>
    </w:p>
    <w:p w14:paraId="5DE06695">
      <w:pPr>
        <w:pageBreakBefore w:val="0"/>
        <w:numPr>
          <w:ilvl w:val="0"/>
          <w:numId w:val="0"/>
        </w:numPr>
        <w:kinsoku/>
        <w:wordWrap/>
        <w:overflowPunct/>
        <w:topLinePunct w:val="0"/>
        <w:autoSpaceDE/>
        <w:autoSpaceDN/>
        <w:bidi w:val="0"/>
        <w:spacing w:line="360" w:lineRule="exact"/>
        <w:ind w:firstLine="560" w:firstLineChars="200"/>
        <w:contextualSpacing/>
        <w:textAlignment w:val="auto"/>
        <w:rPr>
          <w:rFonts w:hint="eastAsia" w:ascii="Times New Roman" w:hAnsi="Times New Roman" w:eastAsia="宋体" w:cs="Times New Roman"/>
          <w:b w:val="0"/>
          <w:bCs w:val="0"/>
          <w:color w:val="auto"/>
          <w:sz w:val="28"/>
          <w:szCs w:val="28"/>
          <w:highlight w:val="none"/>
        </w:rPr>
      </w:pPr>
      <w:r>
        <w:rPr>
          <w:rFonts w:hint="eastAsia" w:cs="Times New Roman"/>
          <w:b w:val="0"/>
          <w:bCs w:val="0"/>
          <w:sz w:val="28"/>
          <w:szCs w:val="28"/>
        </w:rPr>
        <w:t>5.付款方式</w:t>
      </w:r>
      <w:r>
        <w:rPr>
          <w:rFonts w:hint="eastAsia" w:cs="Times New Roman"/>
          <w:b w:val="0"/>
          <w:bCs w:val="0"/>
          <w:sz w:val="28"/>
          <w:szCs w:val="28"/>
          <w:highlight w:val="none"/>
        </w:rPr>
        <w:t>：</w:t>
      </w:r>
    </w:p>
    <w:p w14:paraId="3B6D6FE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6.服务时间：</w:t>
      </w:r>
    </w:p>
    <w:p w14:paraId="3214EC17">
      <w:pPr>
        <w:pageBreakBefore w:val="0"/>
        <w:kinsoku/>
        <w:wordWrap/>
        <w:overflowPunct/>
        <w:topLinePunct w:val="0"/>
        <w:autoSpaceDE/>
        <w:autoSpaceDN/>
        <w:bidi w:val="0"/>
        <w:spacing w:line="360" w:lineRule="exact"/>
        <w:ind w:firstLine="560" w:firstLineChars="200"/>
        <w:contextualSpacing/>
        <w:textAlignment w:val="auto"/>
        <w:rPr>
          <w:rFonts w:hint="eastAsia" w:eastAsia="宋体" w:cs="Times New Roman"/>
          <w:b w:val="0"/>
          <w:bCs w:val="0"/>
          <w:sz w:val="28"/>
          <w:szCs w:val="28"/>
          <w:lang w:eastAsia="zh-CN"/>
        </w:rPr>
      </w:pPr>
      <w:r>
        <w:rPr>
          <w:rFonts w:hint="eastAsia" w:cs="Times New Roman"/>
          <w:b w:val="0"/>
          <w:bCs w:val="0"/>
          <w:sz w:val="28"/>
          <w:szCs w:val="28"/>
        </w:rPr>
        <w:t>7.违约责任</w:t>
      </w:r>
      <w:r>
        <w:rPr>
          <w:rFonts w:hint="eastAsia" w:cs="Times New Roman"/>
          <w:b w:val="0"/>
          <w:bCs w:val="0"/>
          <w:sz w:val="28"/>
          <w:szCs w:val="28"/>
          <w:lang w:eastAsia="zh-CN"/>
        </w:rPr>
        <w:t>：</w:t>
      </w:r>
      <w:r>
        <w:rPr>
          <w:rFonts w:hint="eastAsia" w:ascii="宋体" w:hAnsi="宋体" w:eastAsia="宋体" w:cs="宋体"/>
          <w:b w:val="0"/>
          <w:bCs w:val="0"/>
          <w:kern w:val="2"/>
          <w:sz w:val="28"/>
          <w:szCs w:val="28"/>
          <w:lang w:val="en-US" w:eastAsia="zh-CN" w:bidi="ar-SA"/>
        </w:rPr>
        <w:t>详见本合同第10条、第11条。</w:t>
      </w:r>
    </w:p>
    <w:p w14:paraId="22D0C23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8.其他约定：</w:t>
      </w:r>
      <w:r>
        <w:rPr>
          <w:rFonts w:hint="eastAsia" w:ascii="宋体" w:hAnsi="宋体" w:eastAsia="宋体" w:cs="宋体"/>
          <w:b w:val="0"/>
          <w:bCs w:val="0"/>
          <w:kern w:val="2"/>
          <w:sz w:val="28"/>
          <w:szCs w:val="28"/>
          <w:lang w:val="en-US" w:eastAsia="zh-CN" w:bidi="ar-SA"/>
        </w:rPr>
        <w:t>详见本合同第二条 合同条款涉及的内容。</w:t>
      </w:r>
    </w:p>
    <w:p w14:paraId="7DEAF50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9.合同生效：本合同经甲、乙双方签字盖章后生效。</w:t>
      </w:r>
    </w:p>
    <w:p w14:paraId="6BA772C4">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甲方(公章)：                          乙方(公章)：</w:t>
      </w:r>
    </w:p>
    <w:p w14:paraId="4CB29238">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甲方代表：                            乙方代表：</w:t>
      </w:r>
    </w:p>
    <w:p w14:paraId="03A70ACE">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开户行;                               开户行;</w:t>
      </w:r>
    </w:p>
    <w:p w14:paraId="3ECF265C">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帐号：                                帐号：</w:t>
      </w:r>
    </w:p>
    <w:p w14:paraId="535E2B49">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日期：</w:t>
      </w:r>
    </w:p>
    <w:p w14:paraId="016D778E">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二、合同条款</w:t>
      </w:r>
    </w:p>
    <w:p w14:paraId="444D291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1.定义</w:t>
      </w:r>
    </w:p>
    <w:p w14:paraId="43B61E6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本合同下列术语应解释为：</w:t>
      </w:r>
    </w:p>
    <w:p w14:paraId="1EA1133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1.1“合同”是指甲乙双方签署的、合同格式中载明的双方所达成的协议，包括所有的附件、附录和构成合同的其它文件。</w:t>
      </w:r>
    </w:p>
    <w:p w14:paraId="3BECFEC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1.2“合同价”是指根据本合同规定乙方在正确地完全履行合同义务后甲方应支付给乙方的价款。</w:t>
      </w:r>
    </w:p>
    <w:p w14:paraId="47A83A0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1.3“服务”是指响应服务商提供符合磋商文件要求的服务。</w:t>
      </w:r>
    </w:p>
    <w:p w14:paraId="073B484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1.4“甲方”是指购买服务的采购人（即</w:t>
      </w:r>
      <w:r>
        <w:rPr>
          <w:rFonts w:hint="eastAsia" w:cs="Times New Roman"/>
          <w:b w:val="0"/>
          <w:bCs w:val="0"/>
          <w:color w:val="000000"/>
          <w:kern w:val="0"/>
          <w:sz w:val="28"/>
          <w:szCs w:val="28"/>
          <w:lang w:eastAsia="zh-CN"/>
        </w:rPr>
        <w:t>大荔县人民法院</w:t>
      </w:r>
      <w:r>
        <w:rPr>
          <w:rFonts w:hint="eastAsia" w:cs="Times New Roman"/>
          <w:b w:val="0"/>
          <w:bCs w:val="0"/>
          <w:sz w:val="28"/>
          <w:szCs w:val="28"/>
        </w:rPr>
        <w:t>）。</w:t>
      </w:r>
    </w:p>
    <w:p w14:paraId="0856C86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1.5“乙方”是指根据合同规定提供服务的成交服务商（</w:t>
      </w:r>
      <w:r>
        <w:rPr>
          <w:rFonts w:hint="eastAsia" w:cs="Times New Roman"/>
          <w:b w:val="0"/>
          <w:bCs w:val="0"/>
          <w:color w:val="000000"/>
          <w:kern w:val="0"/>
          <w:sz w:val="28"/>
          <w:szCs w:val="28"/>
          <w:lang w:eastAsia="zh-CN"/>
        </w:rPr>
        <w:t>大荔县人民法院</w:t>
      </w:r>
      <w:r>
        <w:rPr>
          <w:rFonts w:hint="eastAsia" w:cs="Times New Roman"/>
          <w:b w:val="0"/>
          <w:bCs w:val="0"/>
          <w:color w:val="000000"/>
          <w:kern w:val="0"/>
          <w:sz w:val="28"/>
          <w:szCs w:val="28"/>
        </w:rPr>
        <w:t>配套业务用房后勤管理服务项目</w:t>
      </w:r>
      <w:r>
        <w:rPr>
          <w:rFonts w:hint="eastAsia" w:cs="Times New Roman"/>
          <w:b w:val="0"/>
          <w:bCs w:val="0"/>
          <w:sz w:val="28"/>
          <w:szCs w:val="28"/>
        </w:rPr>
        <w:t>服务方）。</w:t>
      </w:r>
    </w:p>
    <w:p w14:paraId="122C846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1.6“现场”系指合同项下服务将要进行运行的地点。</w:t>
      </w:r>
    </w:p>
    <w:p w14:paraId="43DCE90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1.7“验收”系指合同双方依据规定的程序和条件确认合同项下的服务符合技术规范要求的活动。</w:t>
      </w:r>
    </w:p>
    <w:p w14:paraId="362CFCC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2.委托服务范围</w:t>
      </w:r>
    </w:p>
    <w:p w14:paraId="4C5BABB4">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详见磋商文件采购项目范围、内容及要求。</w:t>
      </w:r>
    </w:p>
    <w:p w14:paraId="109D4F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3、甲方的权利和义务</w:t>
      </w:r>
    </w:p>
    <w:p w14:paraId="6540EA53">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3.1支持乙方开展成交项目内的各项工作，并对其工作进行指导、监督、考核。按同等相关文件规定，制定工作考核工程计量标准，并予实施。</w:t>
      </w:r>
    </w:p>
    <w:p w14:paraId="7C56E95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3.2负责监督、督促乙方全面落实合同的各项约定。</w:t>
      </w:r>
    </w:p>
    <w:p w14:paraId="15DB3BE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3.3负责按合同约定提供给乙方服务的相关资料和数据，并办理交接手续。</w:t>
      </w:r>
    </w:p>
    <w:p w14:paraId="0499F26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3.4协助乙方解决工作中的实际问题，及时向上级转达乙方工作中好的建议、意见，并提出可行的办法。</w:t>
      </w:r>
    </w:p>
    <w:p w14:paraId="7E3284D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3.5负责按合同约定及时、足额地支付服务费用。</w:t>
      </w:r>
    </w:p>
    <w:p w14:paraId="2EAD6E5A">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3.6协助乙方落实并协调</w:t>
      </w:r>
      <w:r>
        <w:rPr>
          <w:rFonts w:hint="eastAsia" w:cs="Times New Roman"/>
          <w:b w:val="0"/>
          <w:bCs w:val="0"/>
          <w:sz w:val="28"/>
          <w:szCs w:val="28"/>
          <w:lang w:eastAsia="zh-CN"/>
        </w:rPr>
        <w:t>各项目联络事宜</w:t>
      </w:r>
      <w:r>
        <w:rPr>
          <w:rFonts w:hint="eastAsia" w:cs="Times New Roman"/>
          <w:b w:val="0"/>
          <w:bCs w:val="0"/>
          <w:sz w:val="28"/>
          <w:szCs w:val="28"/>
        </w:rPr>
        <w:t>。</w:t>
      </w:r>
    </w:p>
    <w:p w14:paraId="5D70DE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4、乙方的权利和义务</w:t>
      </w:r>
    </w:p>
    <w:p w14:paraId="60663E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1、负责完成项目中的各项工作任务，制定切实可行的计划，兑现合同中的目标和承诺。</w:t>
      </w:r>
    </w:p>
    <w:p w14:paraId="55E71D6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2、加强对部署人员的教育管理，提高部署人员</w:t>
      </w:r>
      <w:r>
        <w:rPr>
          <w:rFonts w:hint="eastAsia" w:cs="Times New Roman"/>
          <w:b w:val="0"/>
          <w:bCs w:val="0"/>
          <w:sz w:val="28"/>
          <w:szCs w:val="28"/>
          <w:lang w:eastAsia="zh-CN"/>
        </w:rPr>
        <w:t>专业</w:t>
      </w:r>
      <w:r>
        <w:rPr>
          <w:rFonts w:hint="eastAsia" w:cs="Times New Roman"/>
          <w:b w:val="0"/>
          <w:bCs w:val="0"/>
          <w:sz w:val="28"/>
          <w:szCs w:val="28"/>
        </w:rPr>
        <w:t>技能水平和服务质量。</w:t>
      </w:r>
    </w:p>
    <w:p w14:paraId="60E3CB5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5.付款方式</w:t>
      </w:r>
    </w:p>
    <w:p w14:paraId="2FEE8E8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5.1合同以人民币付款。</w:t>
      </w:r>
    </w:p>
    <w:p w14:paraId="714863A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5.2付款方式：详见第</w:t>
      </w:r>
      <w:r>
        <w:rPr>
          <w:rFonts w:hint="eastAsia" w:cs="Times New Roman"/>
          <w:b w:val="0"/>
          <w:bCs w:val="0"/>
          <w:sz w:val="28"/>
          <w:szCs w:val="28"/>
          <w:lang w:eastAsia="zh-CN"/>
        </w:rPr>
        <w:t>三章付款进度和支付方式</w:t>
      </w:r>
      <w:r>
        <w:rPr>
          <w:rFonts w:hint="eastAsia" w:cs="Times New Roman"/>
          <w:b w:val="0"/>
          <w:bCs w:val="0"/>
          <w:sz w:val="28"/>
          <w:szCs w:val="28"/>
        </w:rPr>
        <w:t>。按照《劳动法》、《劳动合同法》等有关规定，成交服务商工作人员</w:t>
      </w:r>
      <w:bookmarkStart w:id="0" w:name="_GoBack"/>
      <w:bookmarkEnd w:id="0"/>
      <w:r>
        <w:rPr>
          <w:rFonts w:hint="eastAsia" w:cs="Times New Roman"/>
          <w:b w:val="0"/>
          <w:bCs w:val="0"/>
          <w:sz w:val="28"/>
          <w:szCs w:val="28"/>
        </w:rPr>
        <w:t>及其聘用人员，不享受采购方工资补贴、津贴及其它任何福利待遇；</w:t>
      </w:r>
    </w:p>
    <w:p w14:paraId="24B0BA0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6、履行期限、地点、方式</w:t>
      </w:r>
    </w:p>
    <w:p w14:paraId="2949B37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6.1履行期限：成交服务商应在政府集中采购机构规定的时间内和采购人签订合同，并于签订合同后3日内确保按期正常运作。</w:t>
      </w:r>
    </w:p>
    <w:p w14:paraId="249CFCC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w:t>
      </w:r>
      <w:r>
        <w:rPr>
          <w:rFonts w:hint="eastAsia" w:cs="Times New Roman"/>
          <w:b w:val="0"/>
          <w:bCs w:val="0"/>
          <w:sz w:val="28"/>
          <w:szCs w:val="28"/>
          <w:lang w:val="en-US" w:eastAsia="zh-CN"/>
        </w:rPr>
        <w:t>2</w:t>
      </w:r>
      <w:r>
        <w:rPr>
          <w:rFonts w:hint="eastAsia" w:cs="Times New Roman"/>
          <w:b w:val="0"/>
          <w:bCs w:val="0"/>
          <w:sz w:val="28"/>
          <w:szCs w:val="28"/>
        </w:rPr>
        <w:t>甲方按照合同规定的付款进度向乙方支付款项。</w:t>
      </w:r>
    </w:p>
    <w:p w14:paraId="315BD8F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7.不可抗力</w:t>
      </w:r>
    </w:p>
    <w:p w14:paraId="1AA1F2CA">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7.1如果双方中任何一方由于战争、严重火灾、水灾、台风和地震以及其它经双方同意属于不可抗力的事故，致使合同履行受阻时，履行合同的期限应予延长，延长的期限应相当于事故所影响的时间。</w:t>
      </w:r>
    </w:p>
    <w:p w14:paraId="376EE67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7.2受事故影响的一方应在不可抗力的事故发生后尽快以书面形式通知另一方，并在事故发生后14天内，将有关权威部门出具的证明文件寄给或送给另一方。如果不可抗力影响时间持延续 120天以上，双方应通过友好协商在合理的时间内达成进一步履行合同的协议。</w:t>
      </w:r>
    </w:p>
    <w:p w14:paraId="3AA6B8A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8.税费</w:t>
      </w:r>
    </w:p>
    <w:p w14:paraId="4A8998E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8.1根据国家现行税法对甲方征收的与本合同有关的一切税费均由甲方负担。</w:t>
      </w:r>
    </w:p>
    <w:p w14:paraId="4164DA0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8.2根据国家现行税法对乙方征收的与本合同有关的一切税费均由乙方负担。</w:t>
      </w:r>
    </w:p>
    <w:p w14:paraId="0DF20FB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8.3在中国境外发生的与本合同执行有关的一切税费均由乙方负担。</w:t>
      </w:r>
    </w:p>
    <w:p w14:paraId="3F276DE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9.争议解决</w:t>
      </w:r>
    </w:p>
    <w:p w14:paraId="2392BA7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合同各方应本着诚信的态度及共同合作的精神，通过协商及磋商来努力解决由本合同而产生的或与本合同有关（包括本合同项下某一特定合同）的任何争议及不同意见。协商、磋商不能解决的，如任何一方通过诉讼解决，由甲方所在地人民法院承接。</w:t>
      </w:r>
    </w:p>
    <w:p w14:paraId="627F9245">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10.违约终止合同</w:t>
      </w:r>
    </w:p>
    <w:p w14:paraId="2A8AD273">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10.1甲方在乙方违约的情况下：</w:t>
      </w:r>
    </w:p>
    <w:p w14:paraId="0F52983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10.1.1乙方未能在合同规定的期限或甲方同意延长的期限内提供全部或部分服务；</w:t>
      </w:r>
    </w:p>
    <w:p w14:paraId="1E7684B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10.1.2如果乙方未能履行合同规定的其它义务，乙方在收到甲方发出的违约通知后 30天内，或经甲方书面认可延长的时间内未能纠正其过失。甲方可向乙方发出书面通知，终止部分或全部合同。在这种情况下，并不影响甲方向乙方提出的索赔。</w:t>
      </w:r>
    </w:p>
    <w:p w14:paraId="3C5AF1B7">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11.违约责任</w:t>
      </w:r>
    </w:p>
    <w:p w14:paraId="699329C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11.1合同有效期内，任何一方均不得无故解除本合同，否则责任方承担违约责任，并向对方支付相当于未履行合同服务费总额的 10%的费用作为违约金。任何一方因故解除本合同，需提前一个月通知对方，否则视其违约，并承担违约责任。</w:t>
      </w:r>
    </w:p>
    <w:p w14:paraId="48521CC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11.2乙方应严格执行各项服务标准，确保工作质量。如有质量问题，甲方有权按有关处罚规定进行经济处罚。</w:t>
      </w:r>
    </w:p>
    <w:p w14:paraId="5E027EE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12.破产终止合同</w:t>
      </w:r>
    </w:p>
    <w:p w14:paraId="7593BED6">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如果乙方破产或无清偿能力时，甲方可在任何时候以书面通知乙方终止合同。该终止合同将不损害或影响甲方已经采取或将要采取的补救措施的权利。</w:t>
      </w:r>
    </w:p>
    <w:p w14:paraId="3DCAAF2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13.转让和分包</w:t>
      </w:r>
    </w:p>
    <w:p w14:paraId="532165A6">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13.1未经甲方事先书面同意，乙方不得部分转让或全部转让其应履行的合同义务。</w:t>
      </w:r>
    </w:p>
    <w:p w14:paraId="4FDE0826">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13.2对磋商中没有明确分包的合同，乙方应书面通知甲方本合同中将分包的全部分包合同，在原磋商文件中或后来发出的分包通知均不能解除乙方履行本合同的责任和义务。</w:t>
      </w:r>
    </w:p>
    <w:p w14:paraId="675E60BF">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14.合同修改</w:t>
      </w:r>
    </w:p>
    <w:p w14:paraId="1BFCF9D1">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欲对合同条款进行任何改动，均须由甲乙双方签署书面的合同修改书。</w:t>
      </w:r>
    </w:p>
    <w:p w14:paraId="031B52F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15.通知</w:t>
      </w:r>
    </w:p>
    <w:p w14:paraId="2AC731DC">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本合同任何一方给另一方的通知，都应以书面形式发送，而另一方应以书面形式确认并发送到对方明确的地址。</w:t>
      </w:r>
    </w:p>
    <w:p w14:paraId="06757E0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16.适用法律</w:t>
      </w:r>
    </w:p>
    <w:p w14:paraId="2B85E9A5">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本合同应按照中华人民共和国的法律进行解释。</w:t>
      </w:r>
    </w:p>
    <w:p w14:paraId="429E3A5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17.合同文件及资料的使用</w:t>
      </w:r>
    </w:p>
    <w:p w14:paraId="3286DEF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17.1除了乙方为执行合同所雇人员外，在未经甲方同意的情况下，乙方不得将合同、合同中的规定或甲方向乙方提供的资料透露给任何人。乙方须在对外保密的前提下，对其雇用人员提供有关情况，所提供的情况仅限于执行合同必不可少的范围内。</w:t>
      </w:r>
    </w:p>
    <w:p w14:paraId="2DB967D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17.2除非执行合同需要，在事先未得到甲方同意的情况下，乙方不得使用第 17.1款中所列的任何文件和资料。</w:t>
      </w:r>
    </w:p>
    <w:p w14:paraId="23CAF0CF">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17.3除合同本身以外，所有资料始终为甲方的财产，若甲方要求，乙方应于其合同义务履行完毕以后将这些资料（包括所有副本）退还甲方。</w:t>
      </w:r>
    </w:p>
    <w:p w14:paraId="043657E5">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18.合同生效及其它</w:t>
      </w:r>
    </w:p>
    <w:p w14:paraId="3B56285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18.1合同应在双方签字盖章之日起生效。</w:t>
      </w:r>
    </w:p>
    <w:p w14:paraId="116F1EA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18.2本合同一式六份，甲方两份，乙方两份、集中采购机构执一份，政府采购管理部门备案一份。签字盖章后生效，合同执行完毕自动失效。</w:t>
      </w:r>
    </w:p>
    <w:p w14:paraId="59D03E7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18.3如需修改或补充合同内容，经协商，双方应签署书面修改或补充协议，该协议将作为本合同的一个组成部分。</w:t>
      </w:r>
    </w:p>
    <w:p w14:paraId="777403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A0B87"/>
    <w:multiLevelType w:val="singleLevel"/>
    <w:tmpl w:val="657A0B8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EC4165"/>
    <w:rsid w:val="46BF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6">
    <w:name w:val="List Paragraph"/>
    <w:basedOn w:val="1"/>
    <w:uiPriority w:val="0"/>
    <w:pPr>
      <w:autoSpaceDE w:val="0"/>
      <w:autoSpaceDN w:val="0"/>
      <w:spacing w:before="140"/>
      <w:ind w:left="175" w:firstLine="568"/>
      <w:jc w:val="left"/>
    </w:pPr>
    <w:rPr>
      <w:rFonts w:ascii="仿宋" w:hAnsi="仿宋" w:eastAsia="仿宋" w:cs="仿宋"/>
      <w:b w:val="0"/>
      <w:bCs w:val="0"/>
      <w:kern w:val="0"/>
      <w:sz w:val="22"/>
      <w:szCs w:val="22"/>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3170</Words>
  <Characters>3357</Characters>
  <Lines>0</Lines>
  <Paragraphs>0</Paragraphs>
  <TotalTime>8</TotalTime>
  <ScaleCrop>false</ScaleCrop>
  <LinksUpToDate>false</LinksUpToDate>
  <CharactersWithSpaces>3498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2025-09-08T07:54:00Z</dcterms:created>
  <dc:creator>Administrator</dc:creator>
  <cp:lastModifiedBy>张鑫</cp:lastModifiedBy>
  <dcterms:modified xsi:type="dcterms:W3CDTF">2025-09-22T07:36:39Z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78D1A428DDDC44C1A92B298E53CF66C8_12</vt:lpwstr>
  </property>
</Properties>
</file>