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仿宋_GB2312" w:hAnsi="Times New Roman" w:eastAsia="仿宋_GB2312"/>
          <w:b w:val="0"/>
          <w:bCs w:val="0"/>
          <w:color w:val="000000"/>
          <w:sz w:val="30"/>
          <w:szCs w:val="30"/>
          <w:lang w:eastAsia="zh-CN"/>
        </w:rPr>
      </w:pPr>
      <w:r>
        <w:rPr>
          <w:rFonts w:hint="eastAsia" w:ascii="仿宋_GB2312" w:hAnsi="Times New Roman" w:eastAsia="仿宋_GB2312"/>
          <w:b w:val="0"/>
          <w:bCs w:val="0"/>
          <w:color w:val="000000"/>
          <w:sz w:val="30"/>
          <w:szCs w:val="30"/>
          <w:lang w:eastAsia="zh-CN"/>
        </w:rPr>
        <w:t>大荔县纪律检查委员会</w:t>
      </w:r>
      <w:bookmarkStart w:id="0" w:name="_GoBack"/>
      <w:bookmarkEnd w:id="0"/>
      <w:r>
        <w:rPr>
          <w:rFonts w:hint="eastAsia" w:ascii="仿宋_GB2312" w:hAnsi="Times New Roman" w:eastAsia="仿宋_GB2312"/>
          <w:b w:val="0"/>
          <w:bCs w:val="0"/>
          <w:color w:val="000000"/>
          <w:sz w:val="30"/>
          <w:szCs w:val="30"/>
          <w:lang w:eastAsia="zh-CN"/>
        </w:rPr>
        <w:t>录音录像设备购置项目</w:t>
      </w:r>
    </w:p>
    <w:p>
      <w:pPr>
        <w:spacing w:line="520" w:lineRule="exact"/>
        <w:jc w:val="center"/>
        <w:rPr>
          <w:rFonts w:hint="eastAsia" w:ascii="仿宋_GB2312" w:hAnsi="Times New Roman" w:eastAsia="仿宋_GB2312"/>
          <w:b w:val="0"/>
          <w:bCs w:val="0"/>
          <w:color w:val="000000"/>
          <w:sz w:val="30"/>
          <w:szCs w:val="30"/>
        </w:rPr>
      </w:pPr>
      <w:r>
        <w:rPr>
          <w:rFonts w:hint="eastAsia" w:ascii="仿宋_GB2312" w:hAnsi="Times New Roman" w:eastAsia="仿宋_GB2312"/>
          <w:b w:val="0"/>
          <w:bCs w:val="0"/>
          <w:color w:val="000000"/>
          <w:sz w:val="30"/>
          <w:szCs w:val="30"/>
        </w:rPr>
        <w:t>投标报价一览表</w:t>
      </w:r>
    </w:p>
    <w:p>
      <w:pPr>
        <w:spacing w:line="520" w:lineRule="exact"/>
        <w:ind w:firstLine="600" w:firstLineChars="200"/>
        <w:jc w:val="left"/>
        <w:rPr>
          <w:rFonts w:ascii="仿宋_GB2312" w:eastAsia="仿宋_GB2312"/>
          <w:b w:val="0"/>
          <w:color w:val="000000"/>
          <w:sz w:val="30"/>
          <w:szCs w:val="30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0"/>
          <w:szCs w:val="30"/>
        </w:rPr>
        <w:t>供应商名称：</w:t>
      </w:r>
      <w:r>
        <w:rPr>
          <w:rFonts w:ascii="仿宋_GB2312" w:eastAsia="仿宋_GB2312"/>
          <w:b w:val="0"/>
          <w:color w:val="000000"/>
          <w:sz w:val="30"/>
          <w:szCs w:val="30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2982"/>
        <w:gridCol w:w="2113"/>
        <w:gridCol w:w="2936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3022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项目编号</w:t>
            </w:r>
          </w:p>
        </w:tc>
        <w:tc>
          <w:tcPr>
            <w:tcW w:w="2982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投标总报价</w:t>
            </w: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             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28"/>
                <w:szCs w:val="28"/>
              </w:rPr>
              <w:t>（人民币</w:t>
            </w:r>
            <w:r>
              <w:rPr>
                <w:rFonts w:ascii="仿宋_GB2312" w:hAnsi="仿宋_GB2312" w:eastAsia="仿宋_GB2312"/>
                <w:b w:val="0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28"/>
                <w:szCs w:val="28"/>
              </w:rPr>
              <w:t>元）</w:t>
            </w:r>
          </w:p>
        </w:tc>
        <w:tc>
          <w:tcPr>
            <w:tcW w:w="2113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交货期</w:t>
            </w: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28"/>
                <w:szCs w:val="28"/>
                <w:lang w:eastAsia="zh-CN"/>
              </w:rPr>
              <w:t>日历天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936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sz w:val="30"/>
                <w:szCs w:val="30"/>
              </w:rPr>
              <w:t xml:space="preserve">质量标准          </w:t>
            </w:r>
            <w:r>
              <w:rPr>
                <w:rFonts w:hint="eastAsia" w:ascii="仿宋_GB2312" w:hAnsi="仿宋_GB2312" w:eastAsia="仿宋_GB2312"/>
                <w:b w:val="0"/>
                <w:sz w:val="28"/>
                <w:szCs w:val="28"/>
              </w:rPr>
              <w:t>（是否合格）</w:t>
            </w:r>
          </w:p>
        </w:tc>
        <w:tc>
          <w:tcPr>
            <w:tcW w:w="1808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022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2982" w:type="dxa"/>
            <w:noWrap w:val="0"/>
            <w:vAlign w:val="center"/>
          </w:tcPr>
          <w:p>
            <w:pPr>
              <w:pStyle w:val="3"/>
              <w:spacing w:line="520" w:lineRule="exact"/>
              <w:rPr>
                <w:rFonts w:ascii="仿宋_GB2312" w:hAnsi="仿宋_GB2312" w:eastAsia="仿宋_GB2312" w:cs="宋体"/>
                <w:bCs/>
                <w:color w:val="000000"/>
                <w:sz w:val="30"/>
                <w:szCs w:val="30"/>
              </w:rPr>
            </w:pPr>
            <w:r>
              <w:rPr>
                <w:rFonts w:ascii="Calibri" w:hAnsi="Calibri" w:eastAsia="仿宋_GB2312" w:cs="宋体"/>
                <w:bCs/>
                <w:color w:val="000000"/>
                <w:sz w:val="30"/>
                <w:szCs w:val="30"/>
              </w:rPr>
              <w:t>¥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pStyle w:val="3"/>
              <w:spacing w:line="520" w:lineRule="exact"/>
              <w:rPr>
                <w:rFonts w:ascii="仿宋_GB2312" w:hAnsi="仿宋_GB2312" w:eastAsia="仿宋_GB2312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936" w:type="dxa"/>
            <w:noWrap w:val="0"/>
            <w:vAlign w:val="center"/>
          </w:tcPr>
          <w:p>
            <w:pPr>
              <w:pStyle w:val="3"/>
              <w:spacing w:line="520" w:lineRule="exact"/>
              <w:rPr>
                <w:rFonts w:ascii="仿宋_GB2312" w:hAnsi="仿宋_GB2312" w:eastAsia="仿宋_GB2312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808" w:type="dxa"/>
            <w:noWrap w:val="0"/>
            <w:vAlign w:val="center"/>
          </w:tcPr>
          <w:p>
            <w:pPr>
              <w:pStyle w:val="3"/>
              <w:spacing w:line="520" w:lineRule="exact"/>
              <w:rPr>
                <w:rFonts w:ascii="仿宋_GB2312" w:hAnsi="仿宋_GB2312" w:eastAsia="仿宋_GB2312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022" w:type="dxa"/>
            <w:vMerge w:val="continue"/>
            <w:tcBorders>
              <w:bottom w:val="single" w:color="000000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9839" w:type="dxa"/>
            <w:gridSpan w:val="4"/>
            <w:tcBorders>
              <w:bottom w:val="single" w:color="000000" w:sz="12" w:space="0"/>
            </w:tcBorders>
            <w:noWrap w:val="0"/>
            <w:vAlign w:val="center"/>
          </w:tcPr>
          <w:p>
            <w:pPr>
              <w:pStyle w:val="3"/>
              <w:spacing w:line="520" w:lineRule="exact"/>
              <w:rPr>
                <w:rFonts w:ascii="Calibri" w:hAnsi="Calibri" w:eastAsia="仿宋_GB2312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宋体"/>
                <w:bCs/>
                <w:color w:val="000000"/>
                <w:sz w:val="30"/>
                <w:szCs w:val="30"/>
              </w:rPr>
              <w:t>大写人民币</w:t>
            </w:r>
          </w:p>
        </w:tc>
      </w:tr>
    </w:tbl>
    <w:p>
      <w:pPr>
        <w:autoSpaceDN w:val="0"/>
        <w:spacing w:line="520" w:lineRule="exact"/>
        <w:jc w:val="center"/>
        <w:textAlignment w:val="center"/>
        <w:rPr>
          <w:rFonts w:ascii="仿宋_GB2312" w:eastAsia="仿宋_GB2312"/>
          <w:b w:val="0"/>
          <w:color w:val="000000"/>
          <w:sz w:val="30"/>
          <w:szCs w:val="30"/>
        </w:rPr>
      </w:pP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                  </w:t>
      </w:r>
    </w:p>
    <w:p>
      <w:pPr>
        <w:spacing w:line="520" w:lineRule="exact"/>
        <w:rPr>
          <w:b w:val="0"/>
          <w:color w:val="000000"/>
          <w:sz w:val="28"/>
          <w:szCs w:val="28"/>
        </w:rPr>
      </w:pPr>
      <w:r>
        <w:rPr>
          <w:rFonts w:hint="eastAsia"/>
          <w:b w:val="0"/>
          <w:color w:val="000000"/>
          <w:sz w:val="28"/>
          <w:szCs w:val="28"/>
        </w:rPr>
        <w:t>注：</w:t>
      </w:r>
      <w:r>
        <w:rPr>
          <w:b w:val="0"/>
          <w:color w:val="000000"/>
          <w:sz w:val="28"/>
          <w:szCs w:val="28"/>
        </w:rPr>
        <w:t xml:space="preserve">1. </w:t>
      </w:r>
      <w:r>
        <w:rPr>
          <w:rFonts w:hint="eastAsia"/>
          <w:b w:val="0"/>
          <w:color w:val="000000"/>
          <w:sz w:val="28"/>
          <w:szCs w:val="28"/>
        </w:rPr>
        <w:t>本报价表按投标总价填写，供应商需综合考虑各项风险费用，一切少报、漏报项目均视为已含进总报价，成交后采购人不再另行支付。</w:t>
      </w:r>
    </w:p>
    <w:p>
      <w:pPr>
        <w:spacing w:line="520" w:lineRule="exact"/>
        <w:ind w:firstLine="560" w:firstLineChars="200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</w:t>
      </w:r>
      <w:r>
        <w:rPr>
          <w:rFonts w:hint="eastAsia"/>
          <w:b w:val="0"/>
          <w:color w:val="000000"/>
          <w:sz w:val="28"/>
          <w:szCs w:val="28"/>
        </w:rPr>
        <w:t>本报价表格式仅供参考，如需要其它格式表投标商可自行添加，同时保证投标文件的正、副本中仍有此表且一致。</w:t>
      </w:r>
    </w:p>
    <w:p>
      <w:pPr>
        <w:pStyle w:val="6"/>
        <w:ind w:firstLine="200" w:firstLineChars="71"/>
        <w:rPr>
          <w:rFonts w:ascii="宋体" w:cs="仿宋_GB2312"/>
          <w:b/>
          <w:sz w:val="28"/>
          <w:szCs w:val="28"/>
        </w:rPr>
      </w:pPr>
      <w:r>
        <w:rPr>
          <w:rFonts w:hint="eastAsia" w:ascii="宋体" w:cs="仿宋_GB2312"/>
          <w:b/>
          <w:sz w:val="28"/>
          <w:szCs w:val="28"/>
        </w:rPr>
        <w:t xml:space="preserve"> </w:t>
      </w:r>
      <w:r>
        <w:rPr>
          <w:rFonts w:hint="eastAsia" w:ascii="宋体" w:cs="仿宋_GB2312"/>
          <w:b w:val="0"/>
          <w:bCs/>
          <w:sz w:val="28"/>
          <w:szCs w:val="28"/>
        </w:rPr>
        <w:t xml:space="preserve"> </w:t>
      </w:r>
      <w:r>
        <w:rPr>
          <w:rFonts w:ascii="宋体" w:cs="仿宋_GB2312"/>
          <w:b w:val="0"/>
          <w:bCs/>
          <w:sz w:val="28"/>
          <w:szCs w:val="28"/>
        </w:rPr>
        <w:t>3. 此表单独封装一份且投标文件内同时提供。</w:t>
      </w: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autoSpaceDN w:val="0"/>
        <w:spacing w:line="520" w:lineRule="exact"/>
        <w:jc w:val="center"/>
        <w:textAlignment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                     </w:t>
      </w:r>
      <w:r>
        <w:rPr>
          <w:rFonts w:hint="eastAsia"/>
          <w:b w:val="0"/>
          <w:color w:val="000000"/>
          <w:sz w:val="28"/>
          <w:szCs w:val="28"/>
        </w:rPr>
        <w:t>编制时间：</w:t>
      </w:r>
      <w:r>
        <w:rPr>
          <w:b w:val="0"/>
          <w:color w:val="000000"/>
          <w:sz w:val="28"/>
          <w:szCs w:val="28"/>
        </w:rPr>
        <w:t xml:space="preserve">   </w:t>
      </w:r>
      <w:r>
        <w:rPr>
          <w:rFonts w:hint="eastAsia"/>
          <w:b w:val="0"/>
          <w:color w:val="000000"/>
          <w:sz w:val="28"/>
          <w:szCs w:val="28"/>
        </w:rPr>
        <w:t>年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月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0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  <w:style w:type="paragraph" w:styleId="3">
    <w:name w:val="Date"/>
    <w:basedOn w:val="1"/>
    <w:next w:val="1"/>
    <w:qFormat/>
    <w:uiPriority w:val="0"/>
    <w:rPr>
      <w:rFonts w:ascii="宋体" w:hAnsi="宋体" w:eastAsia="宋体" w:cs="Times New Roman"/>
      <w:b w:val="0"/>
      <w:bCs w:val="0"/>
      <w:sz w:val="24"/>
      <w:szCs w:val="20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2025-09-22T03:30:57Z</dcterms:created>
  <dc:creator>Administrator</dc:creator>
  <cp:lastModifiedBy>Administrator</cp:lastModifiedBy>
  <dcterms:modified xsi:type="dcterms:W3CDTF">2025-09-22T03:32:36Z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2F0A4004E3194268AD402E88A8BF578F</vt:lpwstr>
  </property>
</Properties>
</file>