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30BEA">
      <w:pPr>
        <w:pStyle w:val="4"/>
        <w:spacing w:line="560" w:lineRule="exact"/>
        <w:ind w:firstLine="174" w:firstLineChars="62"/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《残</w:t>
      </w:r>
      <w:bookmarkStart w:id="1" w:name="_GoBack"/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疾人福利性单位声明函</w:t>
      </w:r>
      <w:bookmarkEnd w:id="1"/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（格式，若有）</w:t>
      </w:r>
    </w:p>
    <w:p w14:paraId="0638ACA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pacing w:val="6"/>
          <w:szCs w:val="24"/>
          <w:highlight w:val="none"/>
        </w:rPr>
      </w:pPr>
      <w:bookmarkStart w:id="0" w:name="OLE_LINK14"/>
    </w:p>
    <w:p w14:paraId="5F689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Cs w:val="24"/>
          <w:highlight w:val="none"/>
          <w:u w:val="double"/>
        </w:rPr>
      </w:pPr>
      <w:r>
        <w:rPr>
          <w:rFonts w:hint="eastAsia" w:ascii="仿宋" w:hAnsi="仿宋" w:eastAsia="仿宋" w:cs="仿宋"/>
          <w:b/>
          <w:color w:val="auto"/>
          <w:spacing w:val="6"/>
          <w:szCs w:val="24"/>
          <w:highlight w:val="none"/>
        </w:rPr>
        <w:t>残疾人福利性单位声明函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（非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</w:rPr>
        <w:t>残疾人福利企业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不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</w:rPr>
        <w:t>填写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）</w:t>
      </w:r>
    </w:p>
    <w:bookmarkEnd w:id="0"/>
    <w:p w14:paraId="673820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" w:hAnsi="仿宋" w:eastAsia="仿宋" w:cs="仿宋"/>
          <w:b/>
          <w:strike/>
          <w:dstrike w:val="0"/>
          <w:color w:val="auto"/>
          <w:spacing w:val="6"/>
          <w:szCs w:val="24"/>
          <w:highlight w:val="none"/>
        </w:rPr>
      </w:pPr>
    </w:p>
    <w:p w14:paraId="560367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04" w:firstLineChars="200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2B5D2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04" w:firstLineChars="200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>本单位对上述声明的真实性负责。如有虚假，将依法承担相应责任。</w:t>
      </w:r>
    </w:p>
    <w:p w14:paraId="0C971B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04" w:firstLineChars="200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</w:pPr>
    </w:p>
    <w:p w14:paraId="2F53F1A9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1560" w:firstLine="504" w:firstLineChars="200"/>
        <w:jc w:val="center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 xml:space="preserve">              单位名称（盖章）：</w:t>
      </w: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  <w:u w:val="single"/>
        </w:rPr>
        <w:t xml:space="preserve">              </w:t>
      </w:r>
    </w:p>
    <w:p w14:paraId="503BF742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right="1560" w:firstLine="504" w:firstLineChars="200"/>
        <w:jc w:val="center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 xml:space="preserve">                        日  期：</w:t>
      </w: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  <w:u w:val="single"/>
        </w:rPr>
        <w:t xml:space="preserve">            </w:t>
      </w:r>
    </w:p>
    <w:p w14:paraId="1BB62702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6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</w:rPr>
      </w:pPr>
    </w:p>
    <w:p w14:paraId="0BD7C64E">
      <w:pPr>
        <w:spacing w:line="360" w:lineRule="auto"/>
        <w:ind w:firstLine="422" w:firstLineChars="200"/>
        <w:rPr>
          <w:rFonts w:hint="eastAsia" w:ascii="仿宋" w:hAnsi="仿宋" w:eastAsia="仿宋" w:cs="仿宋"/>
          <w:b/>
          <w:bCs w:val="0"/>
          <w:kern w:val="0"/>
          <w:sz w:val="21"/>
          <w:szCs w:val="20"/>
          <w:highlight w:val="none"/>
          <w:lang w:val="zh-CN"/>
        </w:rPr>
      </w:pPr>
    </w:p>
    <w:p w14:paraId="04004F34">
      <w:r>
        <w:rPr>
          <w:rFonts w:hint="eastAsia" w:ascii="仿宋" w:hAnsi="仿宋" w:eastAsia="仿宋" w:cs="仿宋"/>
          <w:b/>
          <w:bCs w:val="0"/>
          <w:kern w:val="0"/>
          <w:sz w:val="21"/>
          <w:szCs w:val="20"/>
          <w:highlight w:val="none"/>
          <w:lang w:val="zh-CN"/>
        </w:rPr>
        <w:t>备注：投标人提供的《残疾人福利性单位声明函》必须真实有效，如果被举报经查实出具虚假声明函的，将被取消投标资格，并按有关规定予以处理。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61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2025-09-01T06:52:05Z</dcterms:created>
  <dc:creator>Huawei</dc:creator>
  <cp:lastModifiedBy>酸柠檬</cp:lastModifiedBy>
  <dcterms:modified xsi:type="dcterms:W3CDTF">2025-09-01T06:52:15Z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670B49E35A4147F28A99BA3E5633BA12_12</vt:lpwstr>
  </property>
</Properties>
</file>