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CF1491">
      <w:pPr>
        <w:pStyle w:val="5"/>
        <w:spacing w:line="560" w:lineRule="exact"/>
        <w:ind w:firstLine="0" w:firstLineChars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Cs w:val="28"/>
          <w:highlight w:val="none"/>
        </w:rPr>
        <w:t>《</w:t>
      </w:r>
      <w:r>
        <w:rPr>
          <w:rFonts w:hint="eastAsia" w:ascii="仿宋" w:hAnsi="仿宋" w:eastAsia="仿宋" w:cs="仿宋"/>
          <w:b/>
          <w:bCs/>
          <w:color w:val="auto"/>
          <w:szCs w:val="28"/>
          <w:highlight w:val="none"/>
          <w:lang w:eastAsia="zh-CN"/>
        </w:rPr>
        <w:t>监狱、戒毒企业</w:t>
      </w:r>
      <w:r>
        <w:rPr>
          <w:rFonts w:hint="eastAsia" w:ascii="仿宋" w:hAnsi="仿宋" w:eastAsia="仿宋" w:cs="仿宋"/>
          <w:b/>
          <w:bCs/>
          <w:color w:val="auto"/>
          <w:szCs w:val="28"/>
          <w:highlight w:val="none"/>
        </w:rPr>
        <w:t>声明函》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（格式，若有）</w:t>
      </w:r>
    </w:p>
    <w:p w14:paraId="741F5CCD">
      <w:pPr>
        <w:snapToGrid w:val="0"/>
        <w:spacing w:line="560" w:lineRule="exact"/>
        <w:ind w:firstLine="843" w:firstLineChars="300"/>
        <w:rPr>
          <w:rFonts w:hint="eastAsia" w:ascii="仿宋" w:hAnsi="仿宋" w:eastAsia="仿宋" w:cs="仿宋"/>
          <w:b/>
          <w:kern w:val="0"/>
          <w:sz w:val="28"/>
          <w:szCs w:val="28"/>
          <w:highlight w:val="none"/>
          <w:lang w:val="zh-CN"/>
        </w:rPr>
      </w:pPr>
      <w:bookmarkStart w:id="0" w:name="_Hlk18049907"/>
    </w:p>
    <w:p w14:paraId="01A338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40" w:lineRule="exact"/>
        <w:ind w:firstLine="1687" w:firstLineChars="600"/>
        <w:textAlignment w:val="auto"/>
        <w:rPr>
          <w:rFonts w:hint="eastAsia" w:ascii="仿宋" w:hAnsi="仿宋" w:eastAsia="仿宋" w:cs="仿宋"/>
          <w:b/>
          <w:strike w:val="0"/>
          <w:dstrike w:val="0"/>
          <w:color w:val="auto"/>
          <w:spacing w:val="6"/>
          <w:sz w:val="21"/>
          <w:szCs w:val="21"/>
          <w:highlight w:val="none"/>
          <w:u w:val="double"/>
          <w:lang w:val="zh-CN"/>
        </w:rPr>
      </w:pPr>
      <w:r>
        <w:rPr>
          <w:rFonts w:hint="eastAsia" w:ascii="仿宋" w:hAnsi="仿宋" w:eastAsia="仿宋" w:cs="仿宋"/>
          <w:b/>
          <w:kern w:val="0"/>
          <w:sz w:val="28"/>
          <w:szCs w:val="28"/>
          <w:highlight w:val="none"/>
          <w:lang w:val="zh-CN"/>
        </w:rPr>
        <w:t>监狱、戒毒企业</w:t>
      </w:r>
      <w:bookmarkEnd w:id="0"/>
      <w:r>
        <w:rPr>
          <w:rFonts w:hint="eastAsia" w:ascii="仿宋" w:hAnsi="仿宋" w:eastAsia="仿宋" w:cs="仿宋"/>
          <w:b/>
          <w:kern w:val="0"/>
          <w:sz w:val="28"/>
          <w:szCs w:val="28"/>
          <w:highlight w:val="none"/>
          <w:lang w:val="zh-CN"/>
        </w:rPr>
        <w:t>声明函</w:t>
      </w:r>
      <w:r>
        <w:rPr>
          <w:rFonts w:hint="eastAsia" w:ascii="仿宋" w:hAnsi="仿宋" w:eastAsia="仿宋" w:cs="仿宋"/>
          <w:b/>
          <w:strike w:val="0"/>
          <w:dstrike w:val="0"/>
          <w:color w:val="auto"/>
          <w:spacing w:val="6"/>
          <w:sz w:val="21"/>
          <w:szCs w:val="21"/>
          <w:highlight w:val="none"/>
          <w:u w:val="none"/>
          <w:lang w:val="zh-CN"/>
        </w:rPr>
        <w:t>（非监狱、戒毒企业不填写）</w:t>
      </w:r>
    </w:p>
    <w:p w14:paraId="70863E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firstLine="504" w:firstLineChars="200"/>
        <w:textAlignment w:val="auto"/>
        <w:rPr>
          <w:rFonts w:hint="eastAsia" w:ascii="仿宋" w:hAnsi="仿宋" w:eastAsia="仿宋" w:cs="仿宋"/>
          <w:color w:val="auto"/>
          <w:spacing w:val="6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6"/>
          <w:szCs w:val="24"/>
          <w:highlight w:val="none"/>
        </w:rPr>
        <w:t xml:space="preserve"> </w:t>
      </w:r>
    </w:p>
    <w:p w14:paraId="7E0897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本单位郑重声明，根据《</w:t>
      </w:r>
      <w:r>
        <w:rPr>
          <w:rFonts w:hint="eastAsia" w:ascii="仿宋" w:hAnsi="仿宋" w:eastAsia="仿宋" w:cs="仿宋"/>
          <w:spacing w:val="-4"/>
          <w:kern w:val="0"/>
          <w:sz w:val="24"/>
          <w:highlight w:val="none"/>
        </w:rPr>
        <w:t>财政部 司法部 关于政府采购支持监狱企业发展有关问题的通知</w:t>
      </w:r>
      <w:r>
        <w:rPr>
          <w:rFonts w:hint="eastAsia" w:ascii="仿宋" w:hAnsi="仿宋" w:eastAsia="仿宋" w:cs="仿宋"/>
          <w:sz w:val="24"/>
          <w:highlight w:val="none"/>
        </w:rPr>
        <w:t>》（财库〔2014〕68号）的规定，本单位为符合条件的监狱、戒毒企业，且本单位参加的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</w:t>
      </w:r>
      <w:bookmarkStart w:id="1" w:name="_GoBack"/>
      <w:bookmarkEnd w:id="1"/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项目采购活动提供本单位制造的货物（由本单位承担工程/提供服务），或者提供其他监狱、戒毒企业制造的货物（不包括使用非监狱、戒毒企业注册商标的货物）。</w:t>
      </w:r>
    </w:p>
    <w:p w14:paraId="7BD2D9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本单位对上述声明的真实性负责。如有虚假，将依法承担相应责任。</w:t>
      </w:r>
    </w:p>
    <w:p w14:paraId="1790FF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</w:p>
    <w:p w14:paraId="2590CF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</w:p>
    <w:p w14:paraId="609E0B51">
      <w:pPr>
        <w:keepNext w:val="0"/>
        <w:keepLines w:val="0"/>
        <w:pageBreakBefore w:val="0"/>
        <w:widowControl w:val="0"/>
        <w:tabs>
          <w:tab w:val="left" w:pos="4860"/>
          <w:tab w:val="left" w:pos="8040"/>
          <w:tab w:val="left" w:pos="8160"/>
        </w:tabs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right="862" w:firstLine="480" w:firstLineChars="200"/>
        <w:jc w:val="center"/>
        <w:textAlignment w:val="auto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投标人全称（公章）：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</w:t>
      </w:r>
    </w:p>
    <w:p w14:paraId="0892A1E7">
      <w:pPr>
        <w:keepNext w:val="0"/>
        <w:keepLines w:val="0"/>
        <w:pageBreakBefore w:val="0"/>
        <w:widowControl w:val="0"/>
        <w:tabs>
          <w:tab w:val="left" w:pos="4860"/>
        </w:tabs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right="1560" w:firstLine="480" w:firstLineChars="200"/>
        <w:jc w:val="center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                       日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highlight w:val="none"/>
        </w:rPr>
        <w:t>日</w:t>
      </w:r>
    </w:p>
    <w:p w14:paraId="49C949A8">
      <w:pPr>
        <w:spacing w:line="360" w:lineRule="auto"/>
        <w:ind w:firstLine="504" w:firstLineChars="200"/>
        <w:rPr>
          <w:rFonts w:hint="eastAsia" w:ascii="仿宋" w:hAnsi="仿宋" w:eastAsia="仿宋" w:cs="仿宋"/>
          <w:b w:val="0"/>
          <w:bCs/>
          <w:spacing w:val="6"/>
          <w:sz w:val="24"/>
          <w:highlight w:val="none"/>
          <w:shd w:val="pct10" w:color="auto" w:fill="FFFFFF"/>
        </w:rPr>
      </w:pPr>
    </w:p>
    <w:p w14:paraId="16E3CD78">
      <w:pPr>
        <w:spacing w:line="360" w:lineRule="auto"/>
        <w:ind w:firstLine="444" w:firstLineChars="200"/>
        <w:rPr>
          <w:rFonts w:hint="eastAsia" w:ascii="仿宋" w:hAnsi="仿宋" w:eastAsia="仿宋" w:cs="仿宋"/>
          <w:b w:val="0"/>
          <w:bCs/>
          <w:spacing w:val="6"/>
          <w:sz w:val="21"/>
          <w:szCs w:val="20"/>
          <w:highlight w:val="none"/>
          <w:shd w:val="pct10" w:color="auto" w:fill="FFFFFF"/>
        </w:rPr>
      </w:pPr>
    </w:p>
    <w:p w14:paraId="4286A49F">
      <w:pPr>
        <w:pStyle w:val="2"/>
        <w:rPr>
          <w:rFonts w:hint="eastAsia" w:ascii="仿宋" w:hAnsi="仿宋" w:eastAsia="仿宋" w:cs="仿宋"/>
          <w:b w:val="0"/>
          <w:bCs/>
          <w:spacing w:val="6"/>
          <w:sz w:val="21"/>
          <w:szCs w:val="20"/>
          <w:highlight w:val="none"/>
          <w:shd w:val="pct10" w:color="auto" w:fill="FFFFFF"/>
        </w:rPr>
      </w:pPr>
    </w:p>
    <w:p w14:paraId="30837EC3">
      <w:pPr>
        <w:rPr>
          <w:rFonts w:hint="eastAsia"/>
          <w:highlight w:val="none"/>
        </w:rPr>
      </w:pPr>
    </w:p>
    <w:p w14:paraId="3DD43192">
      <w:pPr>
        <w:spacing w:line="360" w:lineRule="auto"/>
        <w:ind w:firstLine="422" w:firstLineChars="200"/>
        <w:rPr>
          <w:rFonts w:hint="eastAsia" w:ascii="仿宋" w:hAnsi="仿宋" w:eastAsia="仿宋" w:cs="仿宋"/>
          <w:b w:val="0"/>
          <w:bCs/>
          <w:sz w:val="21"/>
          <w:szCs w:val="20"/>
          <w:highlight w:val="none"/>
        </w:rPr>
      </w:pPr>
      <w:r>
        <w:rPr>
          <w:rFonts w:hint="eastAsia" w:ascii="仿宋" w:hAnsi="仿宋" w:eastAsia="仿宋" w:cs="仿宋"/>
          <w:b/>
          <w:bCs w:val="0"/>
          <w:kern w:val="0"/>
          <w:sz w:val="21"/>
          <w:szCs w:val="20"/>
          <w:highlight w:val="none"/>
          <w:lang w:val="zh-CN"/>
        </w:rPr>
        <w:t>备注：投标人提供的《</w:t>
      </w:r>
      <w:r>
        <w:rPr>
          <w:rFonts w:hint="eastAsia" w:ascii="仿宋" w:hAnsi="仿宋" w:eastAsia="仿宋" w:cs="仿宋"/>
          <w:b/>
          <w:bCs w:val="0"/>
          <w:sz w:val="21"/>
          <w:szCs w:val="20"/>
          <w:highlight w:val="none"/>
        </w:rPr>
        <w:t>监狱、戒毒企业</w:t>
      </w:r>
      <w:r>
        <w:rPr>
          <w:rFonts w:hint="eastAsia" w:ascii="仿宋" w:hAnsi="仿宋" w:eastAsia="仿宋" w:cs="仿宋"/>
          <w:b/>
          <w:bCs w:val="0"/>
          <w:kern w:val="0"/>
          <w:sz w:val="21"/>
          <w:szCs w:val="20"/>
          <w:highlight w:val="none"/>
          <w:lang w:val="zh-CN"/>
        </w:rPr>
        <w:t>声明函》必须真实有效，</w:t>
      </w:r>
      <w:r>
        <w:rPr>
          <w:rFonts w:hint="eastAsia" w:ascii="仿宋" w:hAnsi="仿宋" w:eastAsia="仿宋" w:cs="仿宋"/>
          <w:b/>
          <w:bCs w:val="0"/>
          <w:sz w:val="21"/>
          <w:szCs w:val="20"/>
          <w:highlight w:val="none"/>
        </w:rPr>
        <w:t>投标人应当提供由省级以上监狱管理局、戒毒管理局(含新疆生产建设兵团)出具的属于监狱企业的证明文件。</w:t>
      </w:r>
    </w:p>
    <w:p w14:paraId="24EF811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F76765"/>
    <w:rsid w:val="7CB0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hAnsi="Times New Roman"/>
    </w:rPr>
  </w:style>
  <w:style w:type="paragraph" w:customStyle="1" w:styleId="5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Theme="minorHAnsi" w:hAnsiTheme="minorHAnsi" w:eastAsiaTheme="minorEastAsia" w:cstheme="minorBidi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2025-09-01T06:52:35Z</dcterms:created>
  <dc:creator>Huawei</dc:creator>
  <cp:lastModifiedBy>酸柠檬</cp:lastModifiedBy>
  <dcterms:modified xsi:type="dcterms:W3CDTF">2025-09-01T07:12:34Z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eyJoZGlkIjoiMTQzNWIxMTQ0ZTAwM2IyODM5YWY0M2Q1ZDFhYWQ4NDEiLCJ1c2VySWQiOiIyNDU0MjcxODEifQ==</vt:lpwstr>
  </property>
  <property fmtid="{D5CDD505-2E9C-101B-9397-08002B2CF9AE}" pid="4" name="ICV">
    <vt:lpwstr>4F450B83BC5B40BFAC18BE024782FFE8_12</vt:lpwstr>
  </property>
</Properties>
</file>