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712111">
      <w:pPr>
        <w:spacing w:line="520" w:lineRule="exact"/>
        <w:ind w:firstLine="3012" w:firstLineChars="1000"/>
        <w:rPr>
          <w:rFonts w:ascii="仿宋" w:hAnsi="仿宋" w:eastAsia="仿宋" w:cs="仿宋"/>
          <w:bCs w:val="0"/>
          <w:kern w:val="0"/>
          <w:sz w:val="30"/>
          <w:szCs w:val="30"/>
          <w:lang w:val="zh-TW"/>
        </w:rPr>
      </w:pPr>
      <w:r>
        <w:rPr>
          <w:rFonts w:hint="eastAsia" w:ascii="仿宋" w:hAnsi="仿宋" w:eastAsia="仿宋" w:cs="仿宋"/>
          <w:bCs w:val="0"/>
          <w:kern w:val="0"/>
          <w:sz w:val="30"/>
          <w:szCs w:val="30"/>
          <w:lang w:val="zh-TW"/>
        </w:rPr>
        <w:t>磋商响应分项报价表（格式）</w:t>
      </w:r>
    </w:p>
    <w:p w14:paraId="1AEA0211">
      <w:pPr>
        <w:spacing w:line="520" w:lineRule="exact"/>
        <w:jc w:val="left"/>
        <w:rPr>
          <w:rFonts w:hint="eastAsia" w:ascii="仿宋_GB2312" w:eastAsia="仿宋_GB2312"/>
          <w:b w:val="0"/>
          <w:bCs w:val="0"/>
          <w:sz w:val="28"/>
          <w:szCs w:val="28"/>
        </w:rPr>
      </w:pPr>
    </w:p>
    <w:p w14:paraId="4A52BA9F">
      <w:pPr>
        <w:spacing w:line="520" w:lineRule="exact"/>
        <w:jc w:val="left"/>
        <w:rPr>
          <w:rFonts w:hint="eastAsia" w:ascii="仿宋_GB2312" w:eastAsia="仿宋_GB2312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/>
          <w:b w:val="0"/>
          <w:bCs w:val="0"/>
          <w:sz w:val="28"/>
          <w:szCs w:val="28"/>
        </w:rPr>
        <w:t xml:space="preserve">项目编号：DLZCCS2026-5      </w:t>
      </w:r>
    </w:p>
    <w:p w14:paraId="1780C907">
      <w:pPr>
        <w:spacing w:line="520" w:lineRule="exact"/>
        <w:jc w:val="left"/>
        <w:rPr>
          <w:rFonts w:hint="eastAsia" w:ascii="仿宋_GB2312" w:eastAsia="仿宋_GB2312"/>
          <w:b w:val="0"/>
          <w:bCs w:val="0"/>
          <w:sz w:val="28"/>
          <w:szCs w:val="28"/>
        </w:rPr>
      </w:pPr>
      <w:r>
        <w:rPr>
          <w:rFonts w:hint="eastAsia" w:ascii="仿宋_GB2312" w:eastAsia="仿宋_GB2312"/>
          <w:b w:val="0"/>
          <w:bCs w:val="0"/>
          <w:sz w:val="28"/>
          <w:szCs w:val="28"/>
        </w:rPr>
        <w:t>项目名称：大荔县医院医用血管造影X射线机（DSA）维保的采购项目</w:t>
      </w:r>
    </w:p>
    <w:p w14:paraId="6E1909F0"/>
    <w:tbl>
      <w:tblPr>
        <w:tblStyle w:val="3"/>
        <w:tblW w:w="8442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1843"/>
        <w:gridCol w:w="905"/>
        <w:gridCol w:w="905"/>
        <w:gridCol w:w="816"/>
        <w:gridCol w:w="994"/>
        <w:gridCol w:w="994"/>
      </w:tblGrid>
      <w:tr w14:paraId="3F5DA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709" w:type="dxa"/>
            <w:vAlign w:val="center"/>
          </w:tcPr>
          <w:p w14:paraId="5A5C6D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14:paraId="42D5F28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名称</w:t>
            </w:r>
          </w:p>
        </w:tc>
        <w:tc>
          <w:tcPr>
            <w:tcW w:w="1843" w:type="dxa"/>
            <w:vAlign w:val="center"/>
          </w:tcPr>
          <w:p w14:paraId="6CC12A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Calibri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服务内容</w:t>
            </w:r>
          </w:p>
        </w:tc>
        <w:tc>
          <w:tcPr>
            <w:tcW w:w="905" w:type="dxa"/>
            <w:vAlign w:val="center"/>
          </w:tcPr>
          <w:p w14:paraId="584B9A6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计量单位</w:t>
            </w:r>
          </w:p>
        </w:tc>
        <w:tc>
          <w:tcPr>
            <w:tcW w:w="905" w:type="dxa"/>
            <w:vAlign w:val="center"/>
          </w:tcPr>
          <w:p w14:paraId="72B13E7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单价（元）</w:t>
            </w:r>
          </w:p>
        </w:tc>
        <w:tc>
          <w:tcPr>
            <w:tcW w:w="816" w:type="dxa"/>
            <w:vAlign w:val="center"/>
          </w:tcPr>
          <w:p w14:paraId="0175500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数量</w:t>
            </w:r>
          </w:p>
        </w:tc>
        <w:tc>
          <w:tcPr>
            <w:tcW w:w="994" w:type="dxa"/>
            <w:vAlign w:val="center"/>
          </w:tcPr>
          <w:p w14:paraId="37EDC6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总价</w:t>
            </w:r>
          </w:p>
        </w:tc>
        <w:tc>
          <w:tcPr>
            <w:tcW w:w="994" w:type="dxa"/>
            <w:vAlign w:val="center"/>
          </w:tcPr>
          <w:p w14:paraId="35B48B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 w:ascii="仿宋_GB2312" w:hAnsi="Calibri" w:eastAsia="仿宋_GB2312"/>
                <w:b w:val="0"/>
                <w:sz w:val="24"/>
                <w:szCs w:val="24"/>
              </w:rPr>
              <w:t>备注</w:t>
            </w:r>
          </w:p>
        </w:tc>
      </w:tr>
      <w:tr w14:paraId="037EA8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06C2645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FB1AD3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0DDA7BE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F5AC3A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7B6C88F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816" w:type="dxa"/>
            <w:vAlign w:val="center"/>
          </w:tcPr>
          <w:p w14:paraId="207F18D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994" w:type="dxa"/>
          </w:tcPr>
          <w:p w14:paraId="0AF387D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994" w:type="dxa"/>
            <w:vAlign w:val="center"/>
          </w:tcPr>
          <w:p w14:paraId="269233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</w:tr>
      <w:tr w14:paraId="6C0F7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5C47BCD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DC49EF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1876F00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870A78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0293AE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6421618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3873CE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6E540B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B632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47E21E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BB31B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6435E9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CD3A3F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80E39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5068B8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F0DB29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D24815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1E1F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151598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D069A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12B026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0FF14B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DD02F8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29373E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D9BEE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29B0A87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33BB2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4FEB9AA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57273F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6866C4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4454AA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10787D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73A7347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07EE237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6156A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2B2D1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0770A6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F58F0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D7A81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DF10B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52B5E48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382F4B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20474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34A8364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5F3D1E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6689B4F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3BE6FA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14:paraId="226581E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E29310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869993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1EB2393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9E562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D84525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31DFF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11F66EA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B84D53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1F5C5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F2F200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0F53409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16C615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240096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10FEF15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938F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0A32021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CC36FB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3BED0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362591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C9A927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21BC00C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6F61C24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4B3B693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9066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689271E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40EB31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156459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6EFADB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ED6832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  <w:vAlign w:val="center"/>
          </w:tcPr>
          <w:p w14:paraId="0A1933A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957B78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  <w:vAlign w:val="center"/>
          </w:tcPr>
          <w:p w14:paraId="7979603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58F4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3AC9299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34A0A8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3A6EAA52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80" w:leftChars="100" w:right="0"/>
              <w:jc w:val="center"/>
              <w:rPr>
                <w:rFonts w:hint="default" w:cs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43CED1C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3E36A30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7BFFAB2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F2F5FC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3AFA3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9A7A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7793855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1E53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40968CCD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80" w:leftChars="100" w:right="0"/>
              <w:jc w:val="center"/>
              <w:rPr>
                <w:rFonts w:hint="default" w:cs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3400C9C3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10DD484B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39C15F0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5BCA7001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AA9A5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6BBCF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40AE528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5564F22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7DAB2DBA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180" w:leftChars="100" w:right="0"/>
              <w:jc w:val="center"/>
              <w:rPr>
                <w:rFonts w:hint="default" w:cs="仿宋_GB2312"/>
                <w:b w:val="0"/>
                <w:sz w:val="28"/>
                <w:szCs w:val="28"/>
              </w:rPr>
            </w:pPr>
          </w:p>
        </w:tc>
        <w:tc>
          <w:tcPr>
            <w:tcW w:w="905" w:type="dxa"/>
            <w:vAlign w:val="center"/>
          </w:tcPr>
          <w:p w14:paraId="5628E31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6801FA0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120FB03F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8EAA89D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75F910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1C683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709" w:type="dxa"/>
            <w:vAlign w:val="center"/>
          </w:tcPr>
          <w:p w14:paraId="19BE70AA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3D6E959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0B96B200">
            <w:pPr>
              <w:keepNext w:val="0"/>
              <w:keepLines w:val="0"/>
              <w:suppressLineNumbers w:val="0"/>
              <w:spacing w:before="0" w:beforeAutospacing="0" w:after="0" w:afterAutospacing="0" w:line="300" w:lineRule="exact"/>
              <w:ind w:left="0" w:right="0"/>
              <w:jc w:val="center"/>
              <w:rPr>
                <w:rFonts w:hint="default" w:cs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213C0D9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05" w:type="dxa"/>
            <w:vAlign w:val="center"/>
          </w:tcPr>
          <w:p w14:paraId="462746D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816" w:type="dxa"/>
          </w:tcPr>
          <w:p w14:paraId="57B90F37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7C1E0E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  <w:tc>
          <w:tcPr>
            <w:tcW w:w="994" w:type="dxa"/>
          </w:tcPr>
          <w:p w14:paraId="12481445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  <w:tr w14:paraId="78064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1985" w:type="dxa"/>
            <w:gridSpan w:val="2"/>
            <w:vAlign w:val="center"/>
          </w:tcPr>
          <w:p w14:paraId="42C069C4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  <w:r>
              <w:rPr>
                <w:rFonts w:hint="eastAsia"/>
                <w:szCs w:val="21"/>
              </w:rPr>
              <w:t>合计报价（大写）</w:t>
            </w:r>
          </w:p>
        </w:tc>
        <w:tc>
          <w:tcPr>
            <w:tcW w:w="6457" w:type="dxa"/>
            <w:gridSpan w:val="6"/>
            <w:vAlign w:val="center"/>
          </w:tcPr>
          <w:p w14:paraId="5C4B959C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ascii="仿宋_GB2312" w:hAnsi="Calibri" w:eastAsia="仿宋_GB2312"/>
                <w:b w:val="0"/>
                <w:sz w:val="24"/>
                <w:szCs w:val="24"/>
              </w:rPr>
            </w:pPr>
          </w:p>
        </w:tc>
      </w:tr>
    </w:tbl>
    <w:p w14:paraId="41190E74">
      <w:pPr>
        <w:spacing w:line="520" w:lineRule="exact"/>
        <w:rPr>
          <w:b w:val="0"/>
          <w:color w:val="000000"/>
          <w:sz w:val="28"/>
          <w:szCs w:val="28"/>
          <w:u w:val="single"/>
        </w:rPr>
      </w:pPr>
      <w:r>
        <w:rPr>
          <w:rFonts w:hint="eastAsia"/>
          <w:b w:val="0"/>
          <w:color w:val="000000"/>
          <w:sz w:val="28"/>
          <w:szCs w:val="28"/>
        </w:rPr>
        <w:t>法定代表人或授权委托人签字：</w:t>
      </w:r>
      <w:r>
        <w:rPr>
          <w:b w:val="0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/>
          <w:b w:val="0"/>
          <w:color w:val="000000"/>
          <w:sz w:val="28"/>
          <w:szCs w:val="28"/>
        </w:rPr>
        <w:t>（供应商公章）</w:t>
      </w:r>
    </w:p>
    <w:p w14:paraId="3D0A1DD0">
      <w:pPr>
        <w:pStyle w:val="5"/>
        <w:ind w:firstLine="200" w:firstLineChars="71"/>
        <w:rPr>
          <w:rFonts w:ascii="宋体" w:cs="宋体"/>
          <w:bCs/>
          <w:color w:val="000000"/>
          <w:sz w:val="28"/>
          <w:szCs w:val="28"/>
        </w:rPr>
      </w:pPr>
      <w:r>
        <w:rPr>
          <w:rFonts w:ascii="宋体" w:hAnsi="宋体"/>
          <w:b/>
          <w:color w:val="000000"/>
          <w:sz w:val="28"/>
          <w:szCs w:val="28"/>
        </w:rPr>
        <w:t xml:space="preserve">                             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编制时间：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ascii="宋体" w:hAnsi="宋体" w:cs="宋体"/>
          <w:bCs/>
          <w:color w:val="000000"/>
          <w:sz w:val="28"/>
          <w:szCs w:val="28"/>
        </w:rPr>
        <w:t xml:space="preserve">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 w14:paraId="1C59EFC2">
      <w:r>
        <w:rPr>
          <w:rFonts w:cs="仿宋_GB2312"/>
          <w:b w:val="0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096A22"/>
    <w:rsid w:val="29D40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18"/>
      <w:szCs w:val="1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spacing w:line="300" w:lineRule="auto"/>
      <w:ind w:firstLine="420" w:firstLineChars="200"/>
    </w:pPr>
  </w:style>
  <w:style w:type="paragraph" w:customStyle="1" w:styleId="5">
    <w:name w:val="列出段落"/>
    <w:basedOn w:val="1"/>
    <w:qFormat/>
    <w:uiPriority w:val="99"/>
    <w:pPr>
      <w:ind w:firstLine="420" w:firstLineChars="200"/>
    </w:pPr>
    <w:rPr>
      <w:rFonts w:ascii="Times New Roman" w:hAnsi="Times New Roman" w:cs="Times New Roman"/>
      <w:b w:val="0"/>
      <w:bCs w:val="0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22</Words>
  <Characters>22</Characters>
  <Lines>0</Lines>
  <Paragraphs>0</Paragraphs>
  <TotalTime>1</TotalTime>
  <ScaleCrop>false</ScaleCrop>
  <LinksUpToDate>false</LinksUpToDate>
  <CharactersWithSpaces>22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2025-09-22T08:40:00Z</dcterms:created>
  <dc:creator>Administrator</dc:creator>
  <cp:lastModifiedBy>WPS_1640925724</cp:lastModifiedBy>
  <dcterms:modified xsi:type="dcterms:W3CDTF">2026-03-30T09:15:25Z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eyJoZGlkIjoiOWUyMTI0MzI2ZTA0OTBmODBmYzJiYTFjZWYzMGJiZTciLCJ1c2VySWQiOiIxMzExNjU1ODA3In0=</vt:lpwstr>
  </property>
  <property fmtid="{D5CDD505-2E9C-101B-9397-08002B2CF9AE}" pid="4" name="ICV">
    <vt:lpwstr>42031A04D4C24664A8A1AD968CFB2594_12</vt:lpwstr>
  </property>
</Properties>
</file>