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85A817">
      <w:pPr>
        <w:pStyle w:val="4"/>
        <w:ind w:firstLine="0" w:firstLineChars="0"/>
        <w:jc w:val="center"/>
        <w:rPr>
          <w:rFonts w:hint="default" w:ascii="Times New Roman" w:hAnsi="Times New Roman" w:eastAsia="仿宋"/>
          <w:sz w:val="32"/>
          <w:szCs w:val="32"/>
          <w:highlight w:val="none"/>
          <w:lang w:val="en-US" w:eastAsia="zh-CN"/>
        </w:rPr>
      </w:pPr>
      <w:r>
        <w:rPr>
          <w:rFonts w:ascii="Times New Roman" w:hAnsi="Times New Roman" w:eastAsia="仿宋"/>
          <w:sz w:val="32"/>
          <w:szCs w:val="32"/>
          <w:highlight w:val="none"/>
        </w:rPr>
        <w:t>投标保证金支付凭证</w:t>
      </w:r>
      <w:r>
        <w:rPr>
          <w:rFonts w:hint="eastAsia" w:ascii="Times New Roman" w:hAnsi="Times New Roman" w:eastAsia="仿宋"/>
          <w:sz w:val="32"/>
          <w:szCs w:val="32"/>
          <w:highlight w:val="none"/>
          <w:lang w:val="en-US" w:eastAsia="zh-CN"/>
        </w:rPr>
        <w:t>或电子保函</w:t>
      </w:r>
    </w:p>
    <w:p w14:paraId="584FB5A4">
      <w:pPr>
        <w:pStyle w:val="3"/>
        <w:rPr>
          <w:rFonts w:hint="eastAsia" w:ascii="Times New Roman" w:hAnsi="Times New Roman" w:eastAsia="仿宋"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eastAsia="仿宋"/>
          <w:sz w:val="28"/>
          <w:szCs w:val="28"/>
          <w:highlight w:val="none"/>
          <w:lang w:val="en-US" w:eastAsia="zh-CN"/>
        </w:rPr>
        <w:t>（如采用非保函形式的投标保证金需从投标人基本账户转出，需在提交文件时同时提交</w:t>
      </w:r>
      <w:r>
        <w:rPr>
          <w:rFonts w:hint="eastAsia" w:ascii="Times New Roman" w:hAnsi="Times New Roman" w:eastAsia="仿宋"/>
          <w:sz w:val="28"/>
          <w:szCs w:val="28"/>
          <w:highlight w:val="none"/>
          <w:lang w:val="en-US" w:eastAsia="zh-CN"/>
        </w:rPr>
        <w:t>汇款凭证</w:t>
      </w:r>
      <w:r>
        <w:rPr>
          <w:rFonts w:hint="eastAsia" w:ascii="Times New Roman" w:eastAsia="仿宋"/>
          <w:sz w:val="28"/>
          <w:szCs w:val="28"/>
          <w:highlight w:val="none"/>
          <w:lang w:val="en-US" w:eastAsia="zh-CN"/>
        </w:rPr>
        <w:t>及基本账户说明</w:t>
      </w:r>
      <w:bookmarkStart w:id="0" w:name="_GoBack"/>
      <w:bookmarkEnd w:id="0"/>
      <w:r>
        <w:rPr>
          <w:rFonts w:hint="eastAsia" w:ascii="Times New Roman" w:eastAsia="仿宋"/>
          <w:sz w:val="28"/>
          <w:szCs w:val="28"/>
          <w:highlight w:val="none"/>
          <w:lang w:val="en-US" w:eastAsia="zh-CN"/>
        </w:rPr>
        <w:t>）</w:t>
      </w:r>
    </w:p>
    <w:p w14:paraId="503C871F">
      <w:pPr>
        <w:pStyle w:val="3"/>
        <w:rPr>
          <w:rFonts w:hint="default" w:ascii="Times New Roman" w:hAnsi="Times New Roman" w:eastAsia="仿宋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仿宋"/>
          <w:sz w:val="28"/>
          <w:szCs w:val="28"/>
          <w:highlight w:val="none"/>
          <w:lang w:val="en-US" w:eastAsia="zh-CN"/>
        </w:rPr>
        <w:t>汇款凭证</w:t>
      </w:r>
      <w:r>
        <w:rPr>
          <w:rFonts w:hint="eastAsia" w:ascii="Times New Roman" w:eastAsia="仿宋"/>
          <w:sz w:val="28"/>
          <w:szCs w:val="28"/>
          <w:highlight w:val="none"/>
          <w:lang w:val="en-US" w:eastAsia="zh-CN"/>
        </w:rPr>
        <w:t>及基本账户说明</w:t>
      </w:r>
    </w:p>
    <w:p w14:paraId="0705C9B6">
      <w:pPr>
        <w:pStyle w:val="3"/>
        <w:rPr>
          <w:rFonts w:hint="eastAsia" w:ascii="Times New Roman" w:hAnsi="Times New Roman" w:eastAsia="仿宋"/>
          <w:sz w:val="28"/>
          <w:szCs w:val="28"/>
          <w:highlight w:val="none"/>
          <w:lang w:val="en-US" w:eastAsia="zh-CN"/>
        </w:rPr>
      </w:pPr>
    </w:p>
    <w:p w14:paraId="22798D01">
      <w:pPr>
        <w:pStyle w:val="3"/>
        <w:ind w:left="0" w:leftChars="0" w:firstLine="0" w:firstLineChars="0"/>
        <w:rPr>
          <w:rFonts w:hint="eastAsia" w:ascii="Times New Roman" w:hAnsi="Times New Roman" w:eastAsia="仿宋"/>
          <w:sz w:val="28"/>
          <w:szCs w:val="28"/>
          <w:highlight w:val="none"/>
          <w:lang w:val="en-US" w:eastAsia="zh-CN"/>
        </w:rPr>
      </w:pPr>
    </w:p>
    <w:p w14:paraId="34B2D75C">
      <w:pPr>
        <w:pStyle w:val="3"/>
        <w:rPr>
          <w:rFonts w:hint="default" w:ascii="Times New Roman" w:hAnsi="Times New Roman" w:eastAsia="仿宋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w:t>或电子保函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F46161"/>
    <w:rsid w:val="2A5373E0"/>
    <w:rsid w:val="4A1C0244"/>
    <w:rsid w:val="67522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link w:val="8"/>
    <w:qFormat/>
    <w:uiPriority w:val="0"/>
    <w:pPr>
      <w:keepNext/>
      <w:keepLines/>
      <w:autoSpaceDE w:val="0"/>
      <w:autoSpaceDN w:val="0"/>
      <w:adjustRightInd w:val="0"/>
      <w:spacing w:before="120" w:line="300" w:lineRule="auto"/>
      <w:jc w:val="center"/>
      <w:outlineLvl w:val="1"/>
    </w:pPr>
    <w:rPr>
      <w:rFonts w:ascii="Arial" w:hAnsi="Arial" w:eastAsia="黑体"/>
      <w:b/>
      <w:kern w:val="0"/>
      <w:sz w:val="30"/>
      <w:szCs w:val="20"/>
    </w:rPr>
  </w:style>
  <w:style w:type="paragraph" w:styleId="4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8">
    <w:name w:val="标题 2 字符1"/>
    <w:link w:val="2"/>
    <w:qFormat/>
    <w:uiPriority w:val="0"/>
    <w:rPr>
      <w:rFonts w:ascii="Arial" w:hAnsi="Arial" w:eastAsia="黑体"/>
      <w:b/>
      <w:kern w:val="0"/>
      <w:sz w:val="3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2</TotalTime>
  <ScaleCrop>false</ScaleCrop>
  <LinksUpToDate>false</LinksUpToDate>
  <CharactersWithSpaces>23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2025-07-16T04:47:00Z</dcterms:created>
  <dc:creator>Administrator</dc:creator>
  <cp:lastModifiedBy>℡Autism ミ</cp:lastModifiedBy>
  <dcterms:modified xsi:type="dcterms:W3CDTF">2025-11-14T08:46:28Z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eyJoZGlkIjoiY2Y2ZTEzMzE0NjRjODk4MmI3NjlmZGE2ZGVkOWEyMTAiLCJ1c2VySWQiOiIzODE5MDc1NjQifQ==</vt:lpwstr>
  </property>
  <property fmtid="{D5CDD505-2E9C-101B-9397-08002B2CF9AE}" pid="4" name="ICV">
    <vt:lpwstr>3F1DE5E761264EA9947E6E1FEF392EA9_12</vt:lpwstr>
  </property>
</Properties>
</file>