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投标分项报价表</w:t>
      </w:r>
    </w:p>
    <w:tbl>
      <w:tblPr>
        <w:tblStyle w:val="3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062E1C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691E900">
            <w:pPr>
              <w:jc w:val="center"/>
              <w:rPr>
                <w:rFonts w:hint="default" w:eastAsia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中小企业预留份额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66D1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其中专门面向中小企业金额为：</w:t>
            </w:r>
            <w:r>
              <w:rPr>
                <w:rFonts w:hint="eastAsia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元  </w:t>
            </w:r>
          </w:p>
          <w:p w14:paraId="41915FE3">
            <w:pPr>
              <w:jc w:val="both"/>
              <w:rPr>
                <w:rFonts w:hint="eastAsia"/>
                <w:color w:val="auto"/>
                <w:sz w:val="24"/>
                <w:szCs w:val="24"/>
              </w:rPr>
            </w:pPr>
          </w:p>
          <w:p w14:paraId="260C3D3E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占投标总价比例为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：</w:t>
            </w:r>
            <w:r>
              <w:rPr>
                <w:rFonts w:hint="eastAsia"/>
                <w:color w:val="auto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% </w:t>
            </w:r>
            <w:bookmarkStart w:id="0" w:name="_GoBack"/>
            <w:bookmarkEnd w:id="0"/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eastAsia="zh-CN"/>
              </w:rPr>
              <w:t>材料费、安装调试费、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</w:t>
      </w:r>
      <w:r>
        <w:rPr>
          <w:color w:val="auto"/>
          <w:sz w:val="24"/>
        </w:rPr>
        <w:t>/</w:t>
      </w:r>
      <w:r>
        <w:rPr>
          <w:rFonts w:hint="eastAsia"/>
          <w:color w:val="auto"/>
          <w:sz w:val="24"/>
        </w:rPr>
        <w:t>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4606ACAF">
      <w:pPr>
        <w:spacing w:line="312" w:lineRule="auto"/>
        <w:ind w:firstLine="480" w:firstLineChars="200"/>
      </w:pPr>
      <w:r>
        <w:rPr>
          <w:rFonts w:hint="eastAsia" w:ascii="宋体" w:hAnsi="宋体"/>
          <w:bCs/>
          <w:color w:val="auto"/>
          <w:sz w:val="24"/>
        </w:rPr>
        <w:t>3.投标人可适当调整该表格式，但不得减少信息内容。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D7B7E"/>
    <w:rsid w:val="6D98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272</Characters>
  <Lines>0</Lines>
  <Paragraphs>0</Paragraphs>
  <TotalTime>0</TotalTime>
  <ScaleCrop>false</ScaleCrop>
  <LinksUpToDate>false</LinksUpToDate>
  <CharactersWithSpaces>329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蒋门将女</cp:lastModifiedBy>
  <dcterms:modified xsi:type="dcterms:W3CDTF">2025-12-01T07:10:58Z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eyJoZGlkIjoiNWVkODBhNzM5NDZjNzkyMmI3YTI2Mjc1Yjc3MmU3Y2IiLCJ1c2VySWQiOiIxMTIwNzQxMjQ0In0=</vt:lpwstr>
  </property>
  <property fmtid="{D5CDD505-2E9C-101B-9397-08002B2CF9AE}" pid="4" name="ICV">
    <vt:lpwstr>3EE5A020ECD842CBA6A2DDE8C249049C_12</vt:lpwstr>
  </property>
</Properties>
</file>