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008F1">
      <w:pPr>
        <w:pStyle w:val="3"/>
        <w:keepNext w:val="0"/>
        <w:keepLines/>
        <w:pageBreakBefore/>
        <w:numPr>
          <w:numId w:val="0"/>
        </w:numPr>
        <w:spacing w:line="360" w:lineRule="auto"/>
        <w:jc w:val="center"/>
        <w:rPr>
          <w:rFonts w:hint="eastAsia" w:ascii="宋体" w:eastAsia="宋体" w:cs="宋体"/>
          <w:bCs/>
          <w:color w:val="000000"/>
          <w:szCs w:val="32"/>
        </w:rPr>
      </w:pPr>
      <w:r>
        <w:rPr>
          <w:rFonts w:hint="eastAsia" w:ascii="宋体" w:eastAsia="宋体" w:cs="宋体"/>
          <w:bCs/>
          <w:color w:val="000000"/>
          <w:szCs w:val="32"/>
        </w:rPr>
        <w:t>合同主要条款</w:t>
      </w:r>
    </w:p>
    <w:p w14:paraId="41B7BB63">
      <w:pPr>
        <w:pStyle w:val="2"/>
        <w:spacing w:line="360" w:lineRule="auto"/>
        <w:ind w:firstLine="480"/>
        <w:rPr>
          <w:rFonts w:ascii="宋体" w:hAnsi="宋体"/>
          <w:sz w:val="24"/>
        </w:rPr>
      </w:pPr>
    </w:p>
    <w:p w14:paraId="25A4E658"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  <w:bookmarkStart w:id="0" w:name="_Toc28427"/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甲方（采购人全称）：                                 </w:t>
      </w:r>
    </w:p>
    <w:p w14:paraId="78D65DD2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乙方（供应商全称）：       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7AA9E5F6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根据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的采购结果，根据《中华人民共和国民法典》及其他有关法律、法规，遵循平等、自愿、公平和诚信的原则，双方就下述项目范围与相关服务事项协商一致，订立本合同。</w:t>
      </w:r>
    </w:p>
    <w:p w14:paraId="0970EF9A">
      <w:pPr>
        <w:spacing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一、项目概况</w:t>
      </w:r>
    </w:p>
    <w:p w14:paraId="2B6E43AF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1、项目名称：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7E64338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2、项目地点：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5E72D2C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合同签订日期</w:t>
      </w:r>
      <w:r>
        <w:rPr>
          <w:rFonts w:hint="eastAsia" w:ascii="宋体" w:hAnsi="宋体" w:eastAsia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  <w:bookmarkStart w:id="1" w:name="_GoBack"/>
      <w:bookmarkEnd w:id="1"/>
    </w:p>
    <w:p w14:paraId="3BA4581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交货期</w:t>
      </w:r>
      <w:r>
        <w:rPr>
          <w:rFonts w:hint="eastAsia" w:ascii="宋体" w:hAnsi="宋体" w:eastAsia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bookmarkEnd w:id="0"/>
    <w:p w14:paraId="580BB87B"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二、组成本合同的文件</w:t>
      </w:r>
    </w:p>
    <w:p w14:paraId="078EC90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1、</w:t>
      </w:r>
      <w:r>
        <w:rPr>
          <w:rFonts w:hint="eastAsia" w:ascii="宋体" w:hAnsi="宋体" w:cs="宋体"/>
          <w:sz w:val="24"/>
          <w:szCs w:val="22"/>
          <w:lang w:eastAsia="zh-CN"/>
        </w:rPr>
        <w:t>中标（</w:t>
      </w:r>
      <w:r>
        <w:rPr>
          <w:rFonts w:hint="eastAsia" w:ascii="宋体" w:hAnsi="宋体" w:eastAsia="宋体" w:cs="宋体"/>
          <w:sz w:val="24"/>
          <w:szCs w:val="22"/>
        </w:rPr>
        <w:t>成交</w:t>
      </w:r>
      <w:r>
        <w:rPr>
          <w:rFonts w:hint="eastAsia" w:ascii="宋体" w:hAnsi="宋体" w:cs="宋体"/>
          <w:sz w:val="24"/>
          <w:szCs w:val="22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2"/>
        </w:rPr>
        <w:t>通知书、</w:t>
      </w:r>
      <w:r>
        <w:rPr>
          <w:rFonts w:hint="eastAsia" w:ascii="宋体" w:hAnsi="宋体" w:cs="宋体"/>
          <w:sz w:val="24"/>
          <w:szCs w:val="22"/>
          <w:lang w:eastAsia="zh-CN"/>
        </w:rPr>
        <w:t>投标（</w:t>
      </w:r>
      <w:r>
        <w:rPr>
          <w:rFonts w:hint="eastAsia" w:ascii="宋体" w:hAnsi="宋体" w:eastAsia="宋体" w:cs="宋体"/>
          <w:sz w:val="24"/>
          <w:szCs w:val="22"/>
        </w:rPr>
        <w:t>响应</w:t>
      </w:r>
      <w:r>
        <w:rPr>
          <w:rFonts w:hint="eastAsia" w:ascii="宋体" w:hAnsi="宋体" w:cs="宋体"/>
          <w:sz w:val="24"/>
          <w:szCs w:val="22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2"/>
        </w:rPr>
        <w:t>文件、</w:t>
      </w:r>
      <w:r>
        <w:rPr>
          <w:rFonts w:hint="eastAsia" w:ascii="宋体" w:hAnsi="宋体" w:cs="宋体"/>
          <w:sz w:val="24"/>
          <w:szCs w:val="22"/>
          <w:lang w:eastAsia="zh-CN"/>
        </w:rPr>
        <w:t>采购</w:t>
      </w:r>
      <w:r>
        <w:rPr>
          <w:rFonts w:hint="eastAsia" w:ascii="宋体" w:hAnsi="宋体" w:eastAsia="宋体" w:cs="宋体"/>
          <w:sz w:val="24"/>
          <w:szCs w:val="22"/>
        </w:rPr>
        <w:t>文件、澄清、补充文件（或委托书）；</w:t>
      </w:r>
    </w:p>
    <w:p w14:paraId="5873C54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2、相关服务建议书；</w:t>
      </w:r>
    </w:p>
    <w:p w14:paraId="49DF0BC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3、本合同签订后，双方依法签订的补充协议也是本合同文件的组成部分。</w:t>
      </w:r>
    </w:p>
    <w:p w14:paraId="0FF358B1"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三、合同总价</w:t>
      </w:r>
    </w:p>
    <w:p w14:paraId="72C7763E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合同总价</w:t>
      </w:r>
      <w:r>
        <w:rPr>
          <w:rFonts w:hint="eastAsia" w:ascii="宋体" w:hAnsi="宋体" w:eastAsia="宋体" w:cs="宋体"/>
          <w:sz w:val="24"/>
        </w:rPr>
        <w:t>（大写）：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>（¥        ）；</w:t>
      </w:r>
    </w:p>
    <w:p w14:paraId="137F95F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合同总价即成交价，合同总价一次包死，不受市场价变化或实际工作量变化的影响。合同价格为含税价，供应商提供产品发生的一切税（包括增值税）费等都已包含于合同价款中。</w:t>
      </w:r>
    </w:p>
    <w:p w14:paraId="630425AF">
      <w:pPr>
        <w:spacing w:line="360" w:lineRule="auto"/>
        <w:rPr>
          <w:rFonts w:hint="eastAsia" w:ascii="宋体" w:hAnsi="宋体" w:eastAsia="宋体" w:cs="宋体"/>
          <w:b/>
          <w:sz w:val="24"/>
          <w:szCs w:val="22"/>
        </w:rPr>
      </w:pPr>
      <w:r>
        <w:rPr>
          <w:rFonts w:hint="eastAsia" w:ascii="宋体" w:hAnsi="宋体" w:eastAsia="宋体" w:cs="宋体"/>
          <w:b/>
          <w:sz w:val="24"/>
          <w:szCs w:val="22"/>
        </w:rPr>
        <w:t>四、结算方式：</w:t>
      </w:r>
    </w:p>
    <w:p w14:paraId="128207C5">
      <w:pPr>
        <w:spacing w:line="360" w:lineRule="auto"/>
        <w:ind w:firstLine="480" w:firstLineChars="200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（1）结算单位：银行转账，由采购人以人民币负责结算。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</w:t>
      </w:r>
    </w:p>
    <w:p w14:paraId="28502A1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（2）付款方式：</w:t>
      </w:r>
    </w:p>
    <w:p w14:paraId="2B42F566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①合同签订后，采购人向供应商支付合同总价款的40%；货物交付并安装调试完成，验收合格后，采购人向供应商支付合同总价款的60%。</w:t>
      </w:r>
    </w:p>
    <w:p w14:paraId="35474926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②供应商应根据采购人需要提供等额正规发票给采购人，附详细清单，包括成品规格（出厂合格证）、主要材料规格等。</w:t>
      </w:r>
    </w:p>
    <w:p w14:paraId="1FA2ED47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③如因供应商责任而造成延期，每超过一天按合同总价款的1%支付采购人误期赔偿金。</w:t>
      </w:r>
    </w:p>
    <w:p w14:paraId="0564AAB2">
      <w:pPr>
        <w:adjustRightInd w:val="0"/>
        <w:snapToGrid w:val="0"/>
        <w:spacing w:line="360" w:lineRule="auto"/>
        <w:ind w:firstLine="475" w:firstLineChars="198"/>
        <w:rPr>
          <w:rFonts w:hint="eastAsia" w:asciiTheme="minorEastAsia" w:hAnsiTheme="minorEastAsia" w:eastAsia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④支付方式：银行转账。</w:t>
      </w:r>
    </w:p>
    <w:p w14:paraId="203D3818">
      <w:pPr>
        <w:adjustRightInd w:val="0"/>
        <w:snapToGrid w:val="0"/>
        <w:spacing w:line="348" w:lineRule="auto"/>
        <w:rPr>
          <w:rFonts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五、</w:t>
      </w:r>
      <w:r>
        <w:rPr>
          <w:rFonts w:hint="eastAsia" w:ascii="宋体" w:hAnsi="宋体"/>
          <w:b/>
          <w:color w:val="auto"/>
          <w:sz w:val="24"/>
          <w:highlight w:val="none"/>
        </w:rPr>
        <w:t>交货地点、交货期及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质保期</w:t>
      </w:r>
    </w:p>
    <w:p w14:paraId="49814CC3">
      <w:pPr>
        <w:adjustRightInd w:val="0"/>
        <w:snapToGrid w:val="0"/>
        <w:spacing w:line="348" w:lineRule="auto"/>
        <w:ind w:firstLine="475" w:firstLineChars="198"/>
        <w:rPr>
          <w:rFonts w:hint="default" w:ascii="宋体" w:hAnsi="宋体" w:eastAsia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</w:rPr>
        <w:t>1、交货地点：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采购人指定地点</w:t>
      </w:r>
    </w:p>
    <w:p w14:paraId="65D20EE4">
      <w:pPr>
        <w:adjustRightInd w:val="0"/>
        <w:snapToGrid w:val="0"/>
        <w:spacing w:line="348" w:lineRule="auto"/>
        <w:ind w:firstLine="475" w:firstLineChars="198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</w:rPr>
        <w:t>2、交货期：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</w:t>
      </w:r>
    </w:p>
    <w:p w14:paraId="6A2A64C5">
      <w:pPr>
        <w:adjustRightInd w:val="0"/>
        <w:snapToGrid w:val="0"/>
        <w:spacing w:line="348" w:lineRule="auto"/>
        <w:ind w:firstLine="475" w:firstLineChars="198"/>
        <w:rPr>
          <w:rFonts w:hint="eastAsia" w:ascii="宋体" w:hAnsi="宋体" w:eastAsia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color w:val="auto"/>
          <w:sz w:val="24"/>
          <w:highlight w:val="none"/>
        </w:rPr>
        <w:t>3、质保期：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 xml:space="preserve"> </w:t>
      </w:r>
    </w:p>
    <w:p w14:paraId="541F20D4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、双方承诺</w:t>
      </w:r>
    </w:p>
    <w:p w14:paraId="769E6EC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1、供应商向采购人承诺，按照本合同约定提供相关服务。</w:t>
      </w:r>
    </w:p>
    <w:p w14:paraId="4BE33BD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2、采购人向供应商承诺，按照本合同约定支付服务款项。</w:t>
      </w:r>
    </w:p>
    <w:p w14:paraId="5E36314A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七、内容及要求：</w:t>
      </w:r>
    </w:p>
    <w:p w14:paraId="774E78CB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即交付的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货物</w:t>
      </w:r>
      <w:r>
        <w:rPr>
          <w:rFonts w:hint="eastAsia" w:ascii="宋体" w:hAnsi="宋体" w:eastAsia="宋体" w:cs="宋体"/>
          <w:sz w:val="24"/>
          <w:szCs w:val="24"/>
        </w:rPr>
        <w:t>内容、数量与</w:t>
      </w:r>
      <w:r>
        <w:rPr>
          <w:rFonts w:hint="eastAsia" w:ascii="宋体" w:hAnsi="宋体" w:cs="宋体"/>
          <w:sz w:val="24"/>
          <w:szCs w:val="24"/>
          <w:lang w:eastAsia="zh-CN"/>
        </w:rPr>
        <w:t>投标（</w:t>
      </w:r>
      <w:r>
        <w:rPr>
          <w:rFonts w:hint="eastAsia" w:ascii="宋体" w:hAnsi="宋体" w:eastAsia="宋体" w:cs="宋体"/>
          <w:sz w:val="24"/>
          <w:szCs w:val="24"/>
        </w:rPr>
        <w:t>响应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cs="宋体"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文件等所指明的，或者与本合同所指明的产品内容相一致。</w:t>
      </w:r>
    </w:p>
    <w:p w14:paraId="06391088"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八、包装要求</w:t>
      </w:r>
    </w:p>
    <w:p w14:paraId="55956ECF">
      <w:pPr>
        <w:tabs>
          <w:tab w:val="left" w:pos="84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1、除合同另有规定外，供应商提供的全部货物，均应按标准保护措施进行包装，并确保货物安全无损运至采购人指定地点。由于包装不良造成的损失和由此产生的费用均由供应商承担。</w:t>
      </w:r>
    </w:p>
    <w:p w14:paraId="6D59D0C9">
      <w:pPr>
        <w:tabs>
          <w:tab w:val="left" w:pos="840"/>
        </w:tabs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2、每一个包装箱内应附一份详细装箱单和质量合格证。</w:t>
      </w:r>
    </w:p>
    <w:p w14:paraId="2649E359">
      <w:pPr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九、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运输要求：</w:t>
      </w:r>
    </w:p>
    <w:p w14:paraId="4CD9B5C3">
      <w:pPr>
        <w:tabs>
          <w:tab w:val="left" w:pos="84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1、供应商根据产品特性，自行选择运输及包装方式，承担一切运输费用，包括从生产厂到采购人指定交货地点所需的</w:t>
      </w:r>
      <w:r>
        <w:rPr>
          <w:rFonts w:hint="eastAsia" w:ascii="宋体" w:hAnsi="宋体" w:cs="宋体"/>
          <w:sz w:val="24"/>
          <w:szCs w:val="22"/>
          <w:lang w:eastAsia="zh-CN"/>
        </w:rPr>
        <w:t>安装调试、</w:t>
      </w:r>
      <w:r>
        <w:rPr>
          <w:rFonts w:hint="eastAsia" w:ascii="宋体" w:hAnsi="宋体" w:eastAsia="宋体" w:cs="宋体"/>
          <w:sz w:val="24"/>
          <w:szCs w:val="22"/>
        </w:rPr>
        <w:t>装卸、运输（含保险费）及其他一切费用。</w:t>
      </w:r>
    </w:p>
    <w:p w14:paraId="59610E1C">
      <w:pPr>
        <w:tabs>
          <w:tab w:val="left" w:pos="84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2"/>
        </w:rPr>
        <w:t>、供应商应对</w:t>
      </w:r>
      <w:r>
        <w:rPr>
          <w:rFonts w:hint="eastAsia" w:ascii="宋体" w:hAnsi="宋体" w:eastAsia="宋体" w:cs="宋体"/>
          <w:sz w:val="24"/>
          <w:szCs w:val="22"/>
          <w:lang w:val="en-US" w:eastAsia="zh-CN"/>
        </w:rPr>
        <w:t>运输</w:t>
      </w:r>
      <w:r>
        <w:rPr>
          <w:rFonts w:hint="eastAsia" w:ascii="宋体" w:hAnsi="宋体" w:eastAsia="宋体" w:cs="宋体"/>
          <w:sz w:val="24"/>
          <w:szCs w:val="22"/>
        </w:rPr>
        <w:t>等实施过程的安全负责，如发生人身伤亡、财产损失的由供应商负责解决并承担全部责任。</w:t>
      </w:r>
    </w:p>
    <w:p w14:paraId="39CAB34E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十、技术支持：</w:t>
      </w:r>
    </w:p>
    <w:p w14:paraId="3EFFE05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提供全年7×24小时的技术咨询服务,供应商怠于或无法提供技术支持的，采购人有权委托第三方处理，由此产生的费用和后果由供应商负责，费用直接从应付款或质保金中扣除。供应商指定的项目总协调人必须是供应商公司管理层人员。项目建设过程中一旦出现重大问题，项目总协调人应能及时赶到现场。供应商更换项目负责人和主要技术人员，须将变更人及其工作影响、替换人资历等情况以书面材料报告项目采购人审核，经同意后方可更换。因供应商的人员变更原因所造成的任何项目质量、进度滞后的后果，由供应商承担。</w:t>
      </w:r>
    </w:p>
    <w:p w14:paraId="12BA4FC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供应商在项目实施过程中，质量保障人员、资源不足或者执行不力，给项目质量带来的风险超出采购人认定的允许范围时，采购人可终止本项目的合作并进行索赔。</w:t>
      </w:r>
    </w:p>
    <w:p w14:paraId="11F90BBF"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十一、技术培训：</w:t>
      </w:r>
    </w:p>
    <w:p w14:paraId="5E8E66A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应包括产品使用操作、保养、维修等培训内容。供应商需按采购人要求的时间为采购人免费培训技术人员若干名，培训服务以受培训人员熟练掌握相应技能为原则。在产品投入使用初期进行必要的跟踪指导，保障产品的稳定运行。供应的产品需在培训基地培训的，供应商应按要求履行，培训产生的交通费、食宿费、培训费等均由供应商承担。</w:t>
      </w:r>
    </w:p>
    <w:p w14:paraId="2E944B4D">
      <w:pPr>
        <w:spacing w:line="360" w:lineRule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十二、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技术资料要求：</w:t>
      </w:r>
    </w:p>
    <w:p w14:paraId="35F4820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供应商应向采购人提供全套中文技术资料一套，其费用包括在合同总价款中：</w:t>
      </w:r>
    </w:p>
    <w:p w14:paraId="3F9AF95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1、完整的产品操作使用手册、说明书和维护、修理技术文件、图纸、保修卡等；</w:t>
      </w:r>
    </w:p>
    <w:p w14:paraId="5736172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2、制造厂的检验、测试报告、产品检验合格证书，质量保证书等文件验收时需提供；</w:t>
      </w:r>
    </w:p>
    <w:p w14:paraId="58E3D20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3、必须的其它技术资料；</w:t>
      </w:r>
    </w:p>
    <w:p w14:paraId="43285F1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4、产品验收标准；</w:t>
      </w:r>
    </w:p>
    <w:p w14:paraId="5C588B9B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5、技术说明书；</w:t>
      </w:r>
    </w:p>
    <w:p w14:paraId="7D97C479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6、零部件目录；</w:t>
      </w:r>
    </w:p>
    <w:p w14:paraId="1FD5505E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7、备品备件、易损件清单；</w:t>
      </w:r>
    </w:p>
    <w:p w14:paraId="3148B28A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8、项目完工后提供验收报告；</w:t>
      </w:r>
    </w:p>
    <w:p w14:paraId="49A63273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9、合同中要求的其他文件资料。</w:t>
      </w:r>
    </w:p>
    <w:p w14:paraId="33F12850">
      <w:pPr>
        <w:pStyle w:val="4"/>
        <w:spacing w:line="360" w:lineRule="auto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十三、质保及维保服务（提供售后服务承诺书）：</w:t>
      </w:r>
    </w:p>
    <w:p w14:paraId="36EB8285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2"/>
        </w:rPr>
      </w:pPr>
      <w:r>
        <w:rPr>
          <w:rFonts w:hint="eastAsia" w:ascii="宋体" w:hAnsi="宋体" w:eastAsia="宋体" w:cs="宋体"/>
          <w:kern w:val="0"/>
          <w:sz w:val="24"/>
          <w:szCs w:val="22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2"/>
        </w:rPr>
        <w:t>、供应商提供的产品及材料必须保证质量可靠，为市场最新或主流产品，进货渠道正常，配置合理齐全，应全面满足</w:t>
      </w:r>
      <w:r>
        <w:rPr>
          <w:rFonts w:hint="eastAsia" w:ascii="宋体" w:hAnsi="宋体" w:cs="宋体"/>
          <w:kern w:val="0"/>
          <w:sz w:val="24"/>
          <w:szCs w:val="22"/>
          <w:lang w:eastAsia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2"/>
        </w:rPr>
        <w:t>文件的要求，</w:t>
      </w:r>
      <w:r>
        <w:rPr>
          <w:rFonts w:hint="eastAsia" w:ascii="宋体" w:hAnsi="宋体" w:cs="宋体"/>
          <w:kern w:val="0"/>
          <w:sz w:val="24"/>
          <w:szCs w:val="22"/>
          <w:lang w:eastAsia="zh-CN"/>
        </w:rPr>
        <w:t>采购文件</w:t>
      </w:r>
      <w:r>
        <w:rPr>
          <w:rFonts w:hint="eastAsia" w:ascii="宋体" w:hAnsi="宋体" w:eastAsia="宋体" w:cs="宋体"/>
          <w:kern w:val="0"/>
          <w:sz w:val="24"/>
          <w:szCs w:val="22"/>
        </w:rPr>
        <w:t>未明确要求的内容，采购人须按</w:t>
      </w:r>
      <w:r>
        <w:rPr>
          <w:rFonts w:hint="eastAsia" w:ascii="宋体" w:hAnsi="宋体" w:cs="宋体"/>
          <w:kern w:val="0"/>
          <w:sz w:val="24"/>
          <w:szCs w:val="22"/>
          <w:lang w:eastAsia="zh-CN"/>
        </w:rPr>
        <w:t>投标</w:t>
      </w:r>
      <w:r>
        <w:rPr>
          <w:rFonts w:hint="eastAsia" w:ascii="宋体" w:hAnsi="宋体" w:eastAsia="宋体" w:cs="宋体"/>
          <w:kern w:val="0"/>
          <w:sz w:val="24"/>
          <w:szCs w:val="22"/>
        </w:rPr>
        <w:t>产品主流标准配置或以采购人的补充要求为准。所供产品工艺质量应严格按国家最新发布的规范标准执行，如发生质量问题由供应商承担全部责任。采购人使用产品过程中因产品质量、产品缺陷等造成人身伤亡、财产损失的，由供应商负责解决并承担全部责任。</w:t>
      </w:r>
    </w:p>
    <w:p w14:paraId="6C9F4E05">
      <w:pPr>
        <w:tabs>
          <w:tab w:val="left" w:pos="108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2、供应商应提供可承担维修职能的公司或全资分公司或办事处，并驻守多名维护技术人员，并提供地点、联系人（常驻工程师）及联系电话（服务热线），随时解答各种疑问（需提供相关证明材料）。</w:t>
      </w:r>
    </w:p>
    <w:p w14:paraId="640637A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3、服务方式：现场服务，</w:t>
      </w:r>
      <w:r>
        <w:rPr>
          <w:rFonts w:hint="eastAsia" w:ascii="宋体" w:hAnsi="宋体" w:eastAsia="宋体" w:cs="宋体"/>
          <w:sz w:val="24"/>
        </w:rPr>
        <w:t>产品按照</w:t>
      </w:r>
      <w:r>
        <w:rPr>
          <w:rFonts w:hint="eastAsia" w:ascii="宋体" w:hAnsi="宋体" w:eastAsia="宋体" w:cs="宋体"/>
          <w:color w:val="000000"/>
          <w:sz w:val="24"/>
        </w:rPr>
        <w:t>国家三包规定执行，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提供终身技术支持。在质保期内，如果发生故障，供应商要调查故障原因，由供应商提供的产品出现的问题，供应商须免费修复直至满足最终验收指标和性能。在质保期间，供应商须提供7*24小时售后服务，并且实现4小时内到达现场服务，产品故障修复时间不超过12小时，对无法立即修复的产品及时提供备件更换服务，备件提供时间不超过24小时，产品维修时间超过3天的，则须提供同档次的备用产品。</w:t>
      </w:r>
    </w:p>
    <w:p w14:paraId="03CC227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4、每年至少二次免费上门维护，回访。</w:t>
      </w:r>
    </w:p>
    <w:p w14:paraId="5C049A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5、对于存在质量问题或者短少的产品，供应商应在接到采购人的通知2个日历日内负责修复，调换、重新制作或补齐。</w:t>
      </w:r>
    </w:p>
    <w:p w14:paraId="64C7106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6、在最终验收后的质量保证期内，供应商应对设计、工艺或材料等的缺陷而产生的故障负责（负责解决并承担全部费用）。质保期满后如出现此类问题亦应负责。</w:t>
      </w:r>
    </w:p>
    <w:p w14:paraId="0D4892A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、供应商及所投产品的制造厂商应承诺质保期、维保期的售后服务条款（包括具体的服务内容、故障响应时间、响应方式、维修措施及时限、维护响应计划等方面），未提供任何质保期、维保期的售后服务条款或提供的内容不实的以不满足</w:t>
      </w:r>
      <w:r>
        <w:rPr>
          <w:rFonts w:hint="eastAsia" w:ascii="宋体" w:hAnsi="宋体" w:cs="宋体"/>
          <w:sz w:val="24"/>
          <w:szCs w:val="24"/>
          <w:lang w:eastAsia="zh-CN"/>
        </w:rPr>
        <w:t>采购文件</w:t>
      </w:r>
      <w:r>
        <w:rPr>
          <w:rFonts w:hint="eastAsia" w:ascii="宋体" w:hAnsi="宋体" w:eastAsia="宋体" w:cs="宋体"/>
          <w:sz w:val="24"/>
          <w:szCs w:val="24"/>
        </w:rPr>
        <w:t>要求对待。</w:t>
      </w:r>
    </w:p>
    <w:p w14:paraId="0D29F148">
      <w:pPr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8、对于未按约定提供质保服务的供应商或违约的供应商，采购人将拒绝其参加采购人单位的政府采购项目。且采购人有权委托第三方进行维修，所产生的费用由供应商承担。</w:t>
      </w:r>
    </w:p>
    <w:p w14:paraId="4479E05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十四、验收:</w:t>
      </w:r>
    </w:p>
    <w:p w14:paraId="6F361D0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由采购人和供应商共同对项目进行验收。其内容包括确认产品的产地、规格、型号和数量，对其产品技术指标、性能参数、样式、颜色，以及质量是否达到现行国家有关验收规范“合格”标准、所有产品的配套包装是否完好无损等进行逐项检查。</w:t>
      </w:r>
    </w:p>
    <w:p w14:paraId="2B6EB22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1、所验产品的指标、性能参数通过验收达不到</w:t>
      </w:r>
      <w:r>
        <w:rPr>
          <w:rFonts w:hint="eastAsia" w:ascii="宋体" w:hAnsi="宋体" w:cs="宋体"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文件要求和</w:t>
      </w:r>
      <w:r>
        <w:rPr>
          <w:rFonts w:hint="eastAsia" w:ascii="宋体" w:hAnsi="宋体" w:cs="宋体"/>
          <w:sz w:val="24"/>
          <w:szCs w:val="24"/>
          <w:lang w:eastAsia="zh-CN"/>
        </w:rPr>
        <w:t>投标（</w:t>
      </w:r>
      <w:r>
        <w:rPr>
          <w:rFonts w:hint="eastAsia" w:ascii="宋体" w:hAnsi="宋体" w:eastAsia="宋体" w:cs="宋体"/>
          <w:sz w:val="24"/>
          <w:szCs w:val="24"/>
        </w:rPr>
        <w:t>响应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文件承诺的，或在使用中发现设计缺陷等，将视为产品验收不合格，供应商应无条件免费更换或退货。</w:t>
      </w:r>
    </w:p>
    <w:p w14:paraId="041916F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2、若发现供应商有弄虚作假的，在</w:t>
      </w:r>
      <w:r>
        <w:rPr>
          <w:rFonts w:hint="eastAsia" w:ascii="宋体" w:hAnsi="宋体" w:cs="宋体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阶段故意或随意夸大产品技术性能，供应商应无条件退货，并赔偿采购人相应的损失。</w:t>
      </w:r>
    </w:p>
    <w:p w14:paraId="07DDE20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3、验收标准：按</w:t>
      </w:r>
      <w:r>
        <w:rPr>
          <w:rFonts w:hint="eastAsia" w:ascii="宋体" w:hAnsi="宋体" w:cs="宋体"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文件、投标（响应）文件及澄清函等技术指标进行验收。各项指标均应符合验收标准及要求。</w:t>
      </w:r>
    </w:p>
    <w:p w14:paraId="0C74F9A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4、验收合格后，填写验收单，双方签字盖章后生效。</w:t>
      </w:r>
    </w:p>
    <w:p w14:paraId="6C394A4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5、验收依据：</w:t>
      </w:r>
    </w:p>
    <w:p w14:paraId="686F3091">
      <w:pPr>
        <w:tabs>
          <w:tab w:val="left" w:pos="49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1）合同文本；</w:t>
      </w:r>
    </w:p>
    <w:p w14:paraId="1CE99A5A">
      <w:pPr>
        <w:tabs>
          <w:tab w:val="left" w:pos="49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2）</w:t>
      </w:r>
      <w:r>
        <w:rPr>
          <w:rFonts w:hint="eastAsia" w:ascii="宋体" w:hAnsi="宋体" w:cs="宋体"/>
          <w:sz w:val="24"/>
          <w:szCs w:val="24"/>
          <w:lang w:eastAsia="zh-CN"/>
        </w:rPr>
        <w:t>投标（</w:t>
      </w:r>
      <w:r>
        <w:rPr>
          <w:rFonts w:hint="eastAsia" w:ascii="宋体" w:hAnsi="宋体" w:eastAsia="宋体" w:cs="宋体"/>
          <w:sz w:val="24"/>
          <w:szCs w:val="24"/>
        </w:rPr>
        <w:t>响应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文件及澄清函、</w:t>
      </w:r>
      <w:r>
        <w:rPr>
          <w:rFonts w:hint="eastAsia" w:ascii="宋体" w:hAnsi="宋体" w:cs="宋体"/>
          <w:sz w:val="24"/>
          <w:szCs w:val="24"/>
          <w:lang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文件；</w:t>
      </w:r>
    </w:p>
    <w:p w14:paraId="3D783550">
      <w:pPr>
        <w:tabs>
          <w:tab w:val="left" w:pos="498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3）国家和行业制定的相应的标准和规范；</w:t>
      </w:r>
    </w:p>
    <w:p w14:paraId="32A2084C">
      <w:pPr>
        <w:tabs>
          <w:tab w:val="left" w:pos="498"/>
        </w:tabs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4）产品验收清单（注明各部件的品名、数量、规格型号和原产地或生产厂家）。</w:t>
      </w:r>
    </w:p>
    <w:p w14:paraId="4B17323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十五、保密</w:t>
      </w:r>
    </w:p>
    <w:p w14:paraId="0838EBEF">
      <w:pPr>
        <w:tabs>
          <w:tab w:val="left" w:pos="108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须严格保密，对工作中了解到的采购人的技术、机密等进行保密，不得向他人泄漏。本合同的解除或终止不免除供应商应承担的保密义务。</w:t>
      </w:r>
    </w:p>
    <w:p w14:paraId="274FB4A6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十六、知识产权</w:t>
      </w:r>
    </w:p>
    <w:p w14:paraId="737355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。</w:t>
      </w:r>
    </w:p>
    <w:p w14:paraId="1D95D95A"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十七、合同争议的解决：</w:t>
      </w:r>
      <w:r>
        <w:rPr>
          <w:rFonts w:hint="eastAsia" w:ascii="宋体" w:hAnsi="宋体" w:eastAsia="宋体" w:cs="宋体"/>
          <w:sz w:val="24"/>
          <w:szCs w:val="24"/>
        </w:rPr>
        <w:t>合同执行中发生争议的，当事人双方应协商解决，协商达不成一致时，可向当地行政仲裁机关申请仲裁或者向人民法院提请诉讼。</w:t>
      </w:r>
    </w:p>
    <w:p w14:paraId="4FEAC88A"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十八、</w:t>
      </w:r>
      <w:r>
        <w:rPr>
          <w:rFonts w:hint="eastAsia" w:ascii="宋体" w:hAnsi="宋体" w:eastAsia="宋体" w:cs="宋体"/>
          <w:sz w:val="24"/>
          <w:szCs w:val="24"/>
        </w:rPr>
        <w:t xml:space="preserve">不可抗力情况下的免责约定，双方约定不可抗力情况包括：五级以上地震、大风、大雨、大雪。  </w:t>
      </w:r>
    </w:p>
    <w:p w14:paraId="3D3F1A40"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十九、</w:t>
      </w:r>
      <w:r>
        <w:rPr>
          <w:rFonts w:hint="eastAsia" w:ascii="宋体" w:hAnsi="宋体" w:eastAsia="宋体" w:cs="宋体"/>
          <w:sz w:val="24"/>
          <w:szCs w:val="24"/>
        </w:rPr>
        <w:t>合同执行中发生争议的，当事人双方应协商解决，协商达不成一致时，双方同意向西安市仲裁委员会申请仲裁。</w:t>
      </w:r>
    </w:p>
    <w:p w14:paraId="0F3A99F9"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二十、违约责任：</w:t>
      </w:r>
      <w:r>
        <w:rPr>
          <w:rFonts w:hint="eastAsia" w:ascii="宋体" w:hAnsi="宋体"/>
          <w:color w:val="auto"/>
          <w:sz w:val="24"/>
        </w:rPr>
        <w:t>依据《中华人民共和国民法典》、《中华人民共和国政府采购法》</w:t>
      </w:r>
      <w:r>
        <w:rPr>
          <w:rFonts w:hint="eastAsia" w:ascii="宋体" w:hAnsi="宋体" w:eastAsia="宋体" w:cs="宋体"/>
          <w:sz w:val="24"/>
          <w:szCs w:val="24"/>
        </w:rPr>
        <w:t>的相关条款和本合同约定，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0CE8DEE2"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二十一、其他（</w:t>
      </w:r>
      <w:r>
        <w:rPr>
          <w:rFonts w:hint="eastAsia" w:ascii="宋体" w:hAnsi="宋体" w:eastAsia="宋体" w:cs="宋体"/>
          <w:sz w:val="24"/>
          <w:szCs w:val="24"/>
        </w:rPr>
        <w:t>在合同中具体明确）</w:t>
      </w:r>
    </w:p>
    <w:p w14:paraId="07FCFF4C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二十二、合同订立</w:t>
      </w:r>
    </w:p>
    <w:p w14:paraId="56A9963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 订立时间：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日。</w:t>
      </w:r>
    </w:p>
    <w:p w14:paraId="7F2C6B6A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 订立地点：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5ABF1FB1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t xml:space="preserve">3. </w:t>
      </w:r>
      <w:r>
        <w:rPr>
          <w:rFonts w:hint="eastAsia" w:ascii="宋体" w:hAnsi="宋体" w:eastAsia="宋体" w:cs="宋体"/>
          <w:sz w:val="24"/>
          <w:szCs w:val="24"/>
        </w:rPr>
        <w:t>本合同一式</w:t>
      </w:r>
      <w:r>
        <w:rPr>
          <w:rFonts w:hint="eastAsia" w:ascii="宋体" w:hAnsi="宋体" w:eastAsia="宋体" w:cs="宋体"/>
          <w:sz w:val="24"/>
          <w:szCs w:val="24"/>
          <w:u w:val="single"/>
        </w:rPr>
        <w:t>陆</w:t>
      </w:r>
      <w:r>
        <w:rPr>
          <w:rFonts w:hint="eastAsia" w:ascii="宋体" w:hAnsi="宋体" w:eastAsia="宋体" w:cs="宋体"/>
          <w:sz w:val="24"/>
          <w:szCs w:val="24"/>
        </w:rPr>
        <w:t>份，其中，合同</w:t>
      </w:r>
      <w:r>
        <w:rPr>
          <w:rFonts w:hint="eastAsia" w:ascii="宋体" w:hAnsi="宋体" w:eastAsia="宋体" w:cs="宋体"/>
          <w:sz w:val="24"/>
          <w:szCs w:val="24"/>
          <w:u w:val="single"/>
        </w:rPr>
        <w:t>正本一式贰份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副本一式肆份</w:t>
      </w:r>
      <w:r>
        <w:rPr>
          <w:rFonts w:hint="eastAsia" w:ascii="宋体" w:hAnsi="宋体" w:eastAsia="宋体" w:cs="宋体"/>
          <w:sz w:val="24"/>
          <w:szCs w:val="24"/>
        </w:rPr>
        <w:t>，具有同等法律效力，正副本不一致，以正本为准。采供双方各执</w:t>
      </w:r>
      <w:r>
        <w:rPr>
          <w:rFonts w:hint="eastAsia" w:ascii="宋体" w:hAnsi="宋体" w:eastAsia="宋体" w:cs="宋体"/>
          <w:sz w:val="24"/>
          <w:szCs w:val="24"/>
          <w:u w:val="single"/>
        </w:rPr>
        <w:t>正本壹份副本壹份</w:t>
      </w:r>
      <w:r>
        <w:rPr>
          <w:rFonts w:hint="eastAsia" w:ascii="宋体" w:hAnsi="宋体" w:eastAsia="宋体" w:cs="宋体"/>
          <w:sz w:val="24"/>
          <w:szCs w:val="24"/>
        </w:rPr>
        <w:t>，监管部门备案</w:t>
      </w:r>
      <w:r>
        <w:rPr>
          <w:rFonts w:hint="eastAsia" w:ascii="宋体" w:hAnsi="宋体" w:eastAsia="宋体" w:cs="宋体"/>
          <w:sz w:val="24"/>
          <w:szCs w:val="24"/>
          <w:u w:val="single"/>
        </w:rPr>
        <w:t>副本壹份</w:t>
      </w:r>
      <w:r>
        <w:rPr>
          <w:rFonts w:hint="eastAsia" w:ascii="宋体" w:hAnsi="宋体" w:eastAsia="宋体" w:cs="宋体"/>
          <w:sz w:val="24"/>
          <w:szCs w:val="24"/>
        </w:rPr>
        <w:t>、采购代理机构存档</w:t>
      </w:r>
      <w:r>
        <w:rPr>
          <w:rFonts w:hint="eastAsia" w:ascii="宋体" w:hAnsi="宋体" w:eastAsia="宋体" w:cs="宋体"/>
          <w:sz w:val="24"/>
          <w:szCs w:val="24"/>
          <w:u w:val="single"/>
        </w:rPr>
        <w:t>副本壹份</w:t>
      </w:r>
      <w:r>
        <w:rPr>
          <w:rFonts w:hint="eastAsia" w:ascii="宋体" w:hAnsi="宋体" w:eastAsia="宋体" w:cs="宋体"/>
          <w:sz w:val="24"/>
          <w:szCs w:val="24"/>
        </w:rPr>
        <w:t>。各方签字盖章后生效，合同执行完毕自动失效。（合同的服务承诺则长期有效）。</w:t>
      </w:r>
    </w:p>
    <w:p w14:paraId="23DB5B0E"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采购人：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（盖章）     </w:t>
      </w:r>
      <w:r>
        <w:rPr>
          <w:rFonts w:hint="eastAsia" w:ascii="宋体" w:hAnsi="宋体" w:eastAsia="宋体" w:cs="宋体"/>
          <w:color w:val="000000"/>
          <w:sz w:val="24"/>
        </w:rPr>
        <w:t xml:space="preserve">           供应商：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（盖章）         </w:t>
      </w:r>
    </w:p>
    <w:p w14:paraId="160B84EA"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/>
          <w:sz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</w:rPr>
        <w:t>地址：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         地址：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</w:t>
      </w:r>
    </w:p>
    <w:p w14:paraId="66568648"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邮政编码：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         邮政编码：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</w:t>
      </w:r>
    </w:p>
    <w:p w14:paraId="587F0AF4"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法定代表人或其授权                  法定代表人或其授权</w:t>
      </w:r>
    </w:p>
    <w:p w14:paraId="51CD2EAD"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的代理人：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（签字）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          的代理人：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（签字）          </w:t>
      </w:r>
    </w:p>
    <w:p w14:paraId="745180F0"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开户银行：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          开户银行：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</w:t>
      </w:r>
    </w:p>
    <w:p w14:paraId="0EF73368"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账号：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         账号：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</w:t>
      </w:r>
    </w:p>
    <w:p w14:paraId="2E41A746"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电话：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         电话：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</w:t>
      </w:r>
    </w:p>
    <w:p w14:paraId="59F9FA05"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传真：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        传真：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   </w:t>
      </w:r>
    </w:p>
    <w:p w14:paraId="5F104BB2">
      <w:pPr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4"/>
        </w:rPr>
        <w:t>电子邮箱：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       电子邮箱：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</w:t>
      </w:r>
    </w:p>
    <w:p w14:paraId="6446424E">
      <w:pPr>
        <w:widowControl/>
        <w:spacing w:line="480" w:lineRule="exact"/>
        <w:ind w:firstLine="425"/>
        <w:rPr>
          <w:rFonts w:ascii="宋体" w:hAnsi="宋体" w:eastAsia="宋体" w:cs="宋体"/>
          <w:b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 w:eastAsia="宋体" w:cs="宋体"/>
          <w:b/>
          <w:kern w:val="0"/>
          <w:sz w:val="22"/>
          <w:szCs w:val="22"/>
          <w:shd w:val="clear" w:color="auto" w:fill="FFFFFF"/>
        </w:rPr>
        <w:t>（说明：合同主要条款仅列出重要条款，合同主要条款未尽事宜成交后由甲乙双方商定订立）</w:t>
      </w:r>
    </w:p>
    <w:p w14:paraId="78BBC697">
      <w:pPr>
        <w:spacing w:line="360" w:lineRule="auto"/>
        <w:rPr>
          <w:rFonts w:hint="eastAsia" w:ascii="宋体" w:hAnsi="宋体" w:eastAsia="宋体" w:cs="宋体"/>
          <w:szCs w:val="21"/>
        </w:rPr>
      </w:pPr>
    </w:p>
    <w:p w14:paraId="4C541B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F08C9"/>
    <w:rsid w:val="1ED65854"/>
    <w:rsid w:val="2DF12D39"/>
    <w:rsid w:val="2E1F335A"/>
    <w:rsid w:val="42654859"/>
    <w:rsid w:val="54FF12E0"/>
    <w:rsid w:val="5FD62369"/>
    <w:rsid w:val="602D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  <w:style w:type="paragraph" w:styleId="4">
    <w:name w:val="Plain Text"/>
    <w:basedOn w:val="1"/>
    <w:qFormat/>
    <w:uiPriority w:val="0"/>
    <w:rPr>
      <w:rFonts w:ascii="宋体" w:hAnsi="Courier New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3652</Words>
  <Characters>3662</Characters>
  <Lines>0</Lines>
  <Paragraphs>0</Paragraphs>
  <TotalTime>4</TotalTime>
  <ScaleCrop>false</ScaleCrop>
  <LinksUpToDate>false</LinksUpToDate>
  <CharactersWithSpaces>4363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2025-12-01T06:54:00Z</dcterms:created>
  <dc:creator>Administrator</dc:creator>
  <cp:lastModifiedBy>蒋门将女</cp:lastModifiedBy>
  <dcterms:modified xsi:type="dcterms:W3CDTF">2025-12-01T07:02:45Z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eyJoZGlkIjoiNWVkODBhNzM5NDZjNzkyMmI3YTI2Mjc1Yjc3MmU3Y2IiLCJ1c2VySWQiOiIxMTIwNzQxMjQ0In0=</vt:lpwstr>
  </property>
  <property fmtid="{D5CDD505-2E9C-101B-9397-08002B2CF9AE}" pid="4" name="ICV">
    <vt:lpwstr>B29D2BFCB9F54C55A7AA0F46566A14C0_12</vt:lpwstr>
  </property>
</Properties>
</file>